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C9" w:rsidRPr="00D6398E" w:rsidRDefault="00DF1651" w:rsidP="00DF1651">
      <w:pPr>
        <w:spacing w:after="0" w:line="240" w:lineRule="auto"/>
        <w:jc w:val="right"/>
        <w:rPr>
          <w:rFonts w:ascii="GHEA Grapalat" w:hAnsi="GHEA Grapalat"/>
        </w:rPr>
      </w:pPr>
      <w:r w:rsidRPr="00D6398E">
        <w:rPr>
          <w:rFonts w:ascii="GHEA Grapalat" w:eastAsia="Times New Roman" w:hAnsi="GHEA Grapalat" w:cs="Sylfaen"/>
        </w:rPr>
        <w:t>Հաստատված</w:t>
      </w:r>
      <w:r w:rsidRPr="00D6398E">
        <w:rPr>
          <w:rFonts w:ascii="GHEA Grapalat" w:eastAsia="Times New Roman" w:hAnsi="GHEA Grapalat" w:cs="Times Armenian"/>
        </w:rPr>
        <w:t xml:space="preserve"> </w:t>
      </w:r>
      <w:r w:rsidRPr="00D6398E">
        <w:rPr>
          <w:rFonts w:ascii="GHEA Grapalat" w:eastAsia="Times New Roman" w:hAnsi="GHEA Grapalat" w:cs="Sylfaen"/>
        </w:rPr>
        <w:t>է</w:t>
      </w:r>
      <w:r w:rsidRPr="00D6398E">
        <w:rPr>
          <w:rFonts w:ascii="GHEA Grapalat" w:eastAsia="Times New Roman" w:hAnsi="GHEA Grapalat" w:cs="Times Armenian"/>
        </w:rPr>
        <w:t xml:space="preserve"> </w:t>
      </w:r>
      <w:r w:rsidRPr="00D6398E">
        <w:rPr>
          <w:rFonts w:ascii="GHEA Grapalat" w:hAnsi="GHEA Grapalat"/>
        </w:rPr>
        <w:t>ՀՀ էկոնոմիկայի նախարար</w:t>
      </w:r>
      <w:r w:rsidR="008366C9" w:rsidRPr="00D6398E">
        <w:rPr>
          <w:rFonts w:ascii="GHEA Grapalat" w:hAnsi="GHEA Grapalat"/>
        </w:rPr>
        <w:t xml:space="preserve">ության </w:t>
      </w:r>
    </w:p>
    <w:p w:rsidR="00DF1651" w:rsidRPr="00D6398E" w:rsidRDefault="008366C9" w:rsidP="00DF1651">
      <w:pPr>
        <w:spacing w:after="0" w:line="240" w:lineRule="auto"/>
        <w:jc w:val="right"/>
        <w:rPr>
          <w:rFonts w:ascii="GHEA Grapalat" w:hAnsi="GHEA Grapalat"/>
        </w:rPr>
      </w:pPr>
      <w:r w:rsidRPr="00D6398E">
        <w:rPr>
          <w:rFonts w:ascii="GHEA Grapalat" w:hAnsi="GHEA Grapalat"/>
        </w:rPr>
        <w:t>զբոսաշրջության կոմիտեի նախագահի</w:t>
      </w:r>
    </w:p>
    <w:p w:rsidR="00DF1651" w:rsidRPr="00D6398E" w:rsidRDefault="00DF1651" w:rsidP="00DF1651">
      <w:pPr>
        <w:spacing w:after="0" w:line="240" w:lineRule="auto"/>
        <w:jc w:val="right"/>
        <w:rPr>
          <w:rFonts w:ascii="GHEA Grapalat" w:hAnsi="GHEA Grapalat"/>
        </w:rPr>
      </w:pPr>
      <w:r w:rsidRPr="00D6398E">
        <w:rPr>
          <w:rFonts w:ascii="GHEA Grapalat" w:hAnsi="GHEA Grapalat"/>
        </w:rPr>
        <w:t xml:space="preserve">2020 թվականի </w:t>
      </w:r>
      <w:r w:rsidR="00987E1A" w:rsidRPr="00D6398E">
        <w:rPr>
          <w:rFonts w:ascii="GHEA Grapalat" w:hAnsi="GHEA Grapalat"/>
        </w:rPr>
        <w:t xml:space="preserve">փետրվարի </w:t>
      </w:r>
      <w:r w:rsidRPr="00D6398E">
        <w:rPr>
          <w:rFonts w:ascii="GHEA Grapalat" w:hAnsi="GHEA Grapalat"/>
        </w:rPr>
        <w:t xml:space="preserve"> 2</w:t>
      </w:r>
      <w:r w:rsidR="008366C9" w:rsidRPr="00D6398E">
        <w:rPr>
          <w:rFonts w:ascii="GHEA Grapalat" w:hAnsi="GHEA Grapalat"/>
        </w:rPr>
        <w:t>8</w:t>
      </w:r>
      <w:r w:rsidRPr="00D6398E">
        <w:rPr>
          <w:rFonts w:ascii="GHEA Grapalat" w:hAnsi="GHEA Grapalat"/>
        </w:rPr>
        <w:t>-ի N</w:t>
      </w:r>
      <w:r w:rsidR="008366C9" w:rsidRPr="00D6398E">
        <w:rPr>
          <w:rFonts w:ascii="GHEA Grapalat" w:hAnsi="GHEA Grapalat"/>
        </w:rPr>
        <w:t>20</w:t>
      </w:r>
      <w:r w:rsidRPr="00D6398E">
        <w:rPr>
          <w:rFonts w:ascii="GHEA Grapalat" w:hAnsi="GHEA Grapalat"/>
        </w:rPr>
        <w:t xml:space="preserve">-Ա հրամանով  ստեղծված </w:t>
      </w:r>
    </w:p>
    <w:p w:rsidR="00DF1651" w:rsidRPr="00D6398E" w:rsidRDefault="00DF1651" w:rsidP="00DF1651">
      <w:pPr>
        <w:spacing w:after="0" w:line="240" w:lineRule="auto"/>
        <w:jc w:val="right"/>
        <w:rPr>
          <w:rFonts w:ascii="GHEA Grapalat" w:eastAsia="Times New Roman" w:hAnsi="GHEA Grapalat" w:cs="Sylfaen"/>
        </w:rPr>
      </w:pPr>
      <w:r w:rsidRPr="00D6398E">
        <w:rPr>
          <w:rFonts w:ascii="GHEA Grapalat" w:eastAsia="Times New Roman" w:hAnsi="GHEA Grapalat" w:cs="Sylfaen"/>
        </w:rPr>
        <w:t>մրցութային  հանձնաժողովի</w:t>
      </w:r>
    </w:p>
    <w:p w:rsidR="00DF1651" w:rsidRPr="00D6398E" w:rsidRDefault="00DF1651" w:rsidP="00DF1651">
      <w:pPr>
        <w:spacing w:after="0" w:line="240" w:lineRule="auto"/>
        <w:jc w:val="right"/>
        <w:rPr>
          <w:rFonts w:ascii="GHEA Grapalat" w:eastAsia="Times New Roman" w:hAnsi="GHEA Grapalat" w:cs="Sylfaen"/>
        </w:rPr>
      </w:pPr>
      <w:r w:rsidRPr="00D6398E">
        <w:rPr>
          <w:rFonts w:ascii="GHEA Grapalat" w:eastAsia="Times New Roman" w:hAnsi="GHEA Grapalat" w:cs="Sylfaen"/>
        </w:rPr>
        <w:t xml:space="preserve">2020թ. </w:t>
      </w:r>
      <w:r w:rsidR="000178E3" w:rsidRPr="00D6398E">
        <w:rPr>
          <w:rFonts w:ascii="GHEA Grapalat" w:eastAsia="Times New Roman" w:hAnsi="GHEA Grapalat" w:cs="Sylfaen"/>
        </w:rPr>
        <w:t>հու</w:t>
      </w:r>
      <w:r w:rsidR="00F36170" w:rsidRPr="006D7685">
        <w:rPr>
          <w:rFonts w:ascii="GHEA Grapalat" w:eastAsia="Times New Roman" w:hAnsi="GHEA Grapalat" w:cs="Sylfaen"/>
        </w:rPr>
        <w:t>լ</w:t>
      </w:r>
      <w:r w:rsidR="000178E3" w:rsidRPr="00D6398E">
        <w:rPr>
          <w:rFonts w:ascii="GHEA Grapalat" w:eastAsia="Times New Roman" w:hAnsi="GHEA Grapalat" w:cs="Sylfaen"/>
        </w:rPr>
        <w:t>իսի</w:t>
      </w:r>
      <w:r w:rsidR="00031A87" w:rsidRPr="00D6398E">
        <w:rPr>
          <w:rFonts w:ascii="GHEA Grapalat" w:eastAsia="Times New Roman" w:hAnsi="GHEA Grapalat" w:cs="Sylfaen"/>
        </w:rPr>
        <w:t xml:space="preserve"> </w:t>
      </w:r>
      <w:r w:rsidR="00AC42D8" w:rsidRPr="006D7685">
        <w:rPr>
          <w:rFonts w:ascii="GHEA Grapalat" w:eastAsia="Times New Roman" w:hAnsi="GHEA Grapalat" w:cs="Sylfaen"/>
        </w:rPr>
        <w:t xml:space="preserve"> </w:t>
      </w:r>
      <w:r w:rsidR="006D7685" w:rsidRPr="006D7685">
        <w:rPr>
          <w:rFonts w:ascii="GHEA Grapalat" w:eastAsia="Times New Roman" w:hAnsi="GHEA Grapalat" w:cs="Sylfaen"/>
        </w:rPr>
        <w:t>3</w:t>
      </w:r>
      <w:r w:rsidRPr="00D6398E">
        <w:rPr>
          <w:rFonts w:ascii="GHEA Grapalat" w:eastAsia="Times New Roman" w:hAnsi="GHEA Grapalat" w:cs="Sylfaen"/>
        </w:rPr>
        <w:t>-ի առաջին</w:t>
      </w:r>
      <w:r w:rsidRPr="00D6398E">
        <w:rPr>
          <w:rFonts w:ascii="GHEA Grapalat" w:eastAsia="Times New Roman" w:hAnsi="GHEA Grapalat" w:cs="Times Armenian"/>
        </w:rPr>
        <w:t xml:space="preserve"> </w:t>
      </w:r>
      <w:r w:rsidRPr="00D6398E">
        <w:rPr>
          <w:rFonts w:ascii="GHEA Grapalat" w:eastAsia="Times New Roman" w:hAnsi="GHEA Grapalat" w:cs="Sylfaen"/>
        </w:rPr>
        <w:t>նիստում</w:t>
      </w:r>
    </w:p>
    <w:p w:rsidR="00DF1651" w:rsidRPr="00D6398E" w:rsidRDefault="00DF1651" w:rsidP="00DF1651">
      <w:pPr>
        <w:spacing w:after="0" w:line="240" w:lineRule="auto"/>
        <w:jc w:val="right"/>
        <w:rPr>
          <w:rFonts w:ascii="GHEA Grapalat" w:eastAsia="Times New Roman" w:hAnsi="GHEA Grapalat" w:cs="Sylfaen"/>
        </w:rPr>
      </w:pPr>
      <w:r w:rsidRPr="00D6398E">
        <w:rPr>
          <w:rFonts w:ascii="GHEA Grapalat" w:eastAsia="Times New Roman" w:hAnsi="GHEA Grapalat" w:cs="Sylfaen"/>
        </w:rPr>
        <w:t>Մրցութային</w:t>
      </w:r>
      <w:r w:rsidRPr="00D6398E">
        <w:rPr>
          <w:rFonts w:ascii="GHEA Grapalat" w:eastAsia="Times New Roman" w:hAnsi="GHEA Grapalat" w:cs="Times Armenian"/>
        </w:rPr>
        <w:t xml:space="preserve"> </w:t>
      </w:r>
      <w:r w:rsidRPr="00D6398E">
        <w:rPr>
          <w:rFonts w:ascii="GHEA Grapalat" w:eastAsia="Times New Roman" w:hAnsi="GHEA Grapalat" w:cs="Sylfaen"/>
        </w:rPr>
        <w:t>հանձնաժողովի</w:t>
      </w:r>
      <w:r w:rsidRPr="00D6398E">
        <w:rPr>
          <w:rFonts w:ascii="GHEA Grapalat" w:eastAsia="Times New Roman" w:hAnsi="GHEA Grapalat" w:cs="Times Armenian"/>
        </w:rPr>
        <w:t xml:space="preserve"> </w:t>
      </w:r>
      <w:r w:rsidRPr="00D6398E">
        <w:rPr>
          <w:rFonts w:ascii="GHEA Grapalat" w:eastAsia="Times New Roman" w:hAnsi="GHEA Grapalat" w:cs="Sylfaen"/>
        </w:rPr>
        <w:t>նախա</w:t>
      </w:r>
      <w:r w:rsidRPr="00D6398E">
        <w:rPr>
          <w:rFonts w:ascii="GHEA Grapalat" w:eastAsia="Times New Roman" w:hAnsi="GHEA Grapalat" w:cs="Times Armenian"/>
        </w:rPr>
        <w:t>գ</w:t>
      </w:r>
      <w:r w:rsidRPr="00D6398E">
        <w:rPr>
          <w:rFonts w:ascii="GHEA Grapalat" w:eastAsia="Times New Roman" w:hAnsi="GHEA Grapalat" w:cs="Sylfaen"/>
        </w:rPr>
        <w:t>ահ</w:t>
      </w:r>
    </w:p>
    <w:p w:rsidR="00DF1651" w:rsidRPr="00D6398E" w:rsidRDefault="00DF1651" w:rsidP="00DF1651">
      <w:pPr>
        <w:spacing w:after="0" w:line="240" w:lineRule="auto"/>
        <w:jc w:val="center"/>
        <w:rPr>
          <w:rFonts w:ascii="GHEA Grapalat" w:eastAsia="Times New Roman" w:hAnsi="GHEA Grapalat" w:cs="Sylfaen"/>
        </w:rPr>
      </w:pPr>
      <w:r w:rsidRPr="00D6398E">
        <w:rPr>
          <w:rFonts w:ascii="GHEA Grapalat" w:eastAsia="Times New Roman" w:hAnsi="GHEA Grapalat" w:cs="Sylfaen"/>
        </w:rPr>
        <w:t xml:space="preserve">                                                                         </w:t>
      </w:r>
      <w:r w:rsidR="008366C9" w:rsidRPr="00D6398E">
        <w:rPr>
          <w:rFonts w:ascii="GHEA Grapalat" w:eastAsia="Times New Roman" w:hAnsi="GHEA Grapalat" w:cs="Sylfaen"/>
        </w:rPr>
        <w:tab/>
      </w:r>
      <w:r w:rsidR="008366C9" w:rsidRPr="00D6398E">
        <w:rPr>
          <w:rFonts w:ascii="GHEA Grapalat" w:eastAsia="Times New Roman" w:hAnsi="GHEA Grapalat" w:cs="Sylfaen"/>
        </w:rPr>
        <w:tab/>
      </w:r>
      <w:r w:rsidRPr="00D6398E">
        <w:rPr>
          <w:rFonts w:ascii="GHEA Grapalat" w:eastAsia="Times New Roman" w:hAnsi="GHEA Grapalat" w:cs="Sylfaen"/>
        </w:rPr>
        <w:t xml:space="preserve">____________________ </w:t>
      </w:r>
      <w:r w:rsidR="008366C9" w:rsidRPr="00D6398E">
        <w:rPr>
          <w:rFonts w:ascii="GHEA Grapalat" w:eastAsia="Times New Roman" w:hAnsi="GHEA Grapalat" w:cs="Sylfaen"/>
        </w:rPr>
        <w:t>Ա</w:t>
      </w:r>
      <w:r w:rsidRPr="00D6398E">
        <w:rPr>
          <w:rFonts w:ascii="GHEA Grapalat" w:eastAsia="Times New Roman" w:hAnsi="GHEA Grapalat" w:cs="Sylfaen"/>
        </w:rPr>
        <w:t>.Քոչարյան</w:t>
      </w:r>
      <w:r w:rsidRPr="00D6398E">
        <w:rPr>
          <w:rFonts w:ascii="GHEA Grapalat" w:eastAsia="Times New Roman" w:hAnsi="GHEA Grapalat" w:cs="Times Armenian"/>
        </w:rPr>
        <w:t xml:space="preserve">  </w:t>
      </w:r>
    </w:p>
    <w:p w:rsidR="00DF1651" w:rsidRPr="00D6398E" w:rsidRDefault="00DF1651" w:rsidP="00DF1651">
      <w:pPr>
        <w:spacing w:after="0" w:line="240" w:lineRule="auto"/>
        <w:jc w:val="center"/>
        <w:rPr>
          <w:rFonts w:ascii="GHEA Grapalat" w:eastAsia="Times New Roman" w:hAnsi="GHEA Grapalat" w:cs="Sylfaen"/>
        </w:rPr>
      </w:pPr>
    </w:p>
    <w:p w:rsidR="007D36B6" w:rsidRPr="00D6398E" w:rsidRDefault="007D36B6" w:rsidP="009478C0">
      <w:pPr>
        <w:spacing w:after="0" w:line="240" w:lineRule="auto"/>
        <w:jc w:val="center"/>
        <w:rPr>
          <w:rFonts w:ascii="GHEA Grapalat" w:eastAsia="Times New Roman" w:hAnsi="GHEA Grapalat" w:cs="Sylfaen"/>
        </w:rPr>
      </w:pPr>
    </w:p>
    <w:p w:rsidR="00C83DBD" w:rsidRPr="00D6398E" w:rsidRDefault="009478C0" w:rsidP="00C53A85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A96BB5" w:rsidRPr="00D6398E">
        <w:rPr>
          <w:rFonts w:ascii="GHEA Grapalat" w:hAnsi="GHEA Grapalat"/>
          <w:sz w:val="24"/>
          <w:szCs w:val="24"/>
        </w:rPr>
        <w:t xml:space="preserve">ԷԿՈՆՈՄԻԿԱՅԻ </w:t>
      </w:r>
      <w:r w:rsidR="0080524B" w:rsidRPr="00D6398E">
        <w:rPr>
          <w:rFonts w:ascii="GHEA Grapalat" w:hAnsi="GHEA Grapalat"/>
          <w:sz w:val="24"/>
          <w:szCs w:val="24"/>
        </w:rPr>
        <w:t xml:space="preserve">ՆԱԽԱՐԱՐՈՒԹՅԱՆ ԶԲՈՍԱՇՐՋՈՒԹՅԱՆ ԿՈՄԻՏԵ 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Հ Ր Ա Վ Ե Ր </w:t>
      </w:r>
    </w:p>
    <w:p w:rsidR="00602ABB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ԶԲՈՍԱՇՐՋՈՒԹՅԱՆ ԶԱՐԳԱՑՄԱՆ 2020 ԹՎԱԿԱՆԻ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</w:p>
    <w:p w:rsidR="006C581E" w:rsidRPr="00D6398E" w:rsidRDefault="00362C0B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C3E26">
        <w:rPr>
          <w:rFonts w:ascii="GHEA Grapalat" w:hAnsi="GHEA Grapalat"/>
          <w:szCs w:val="24"/>
        </w:rPr>
        <w:t>(</w:t>
      </w:r>
      <w:r w:rsidRPr="005C3E26">
        <w:rPr>
          <w:rFonts w:ascii="GHEA Grapalat" w:hAnsi="GHEA Grapalat" w:cs="Times Armenian"/>
        </w:rPr>
        <w:t>«Աջակցություն զբոսաշրջության զարգացմանը»</w:t>
      </w:r>
      <w:r w:rsidRPr="005C3E26">
        <w:rPr>
          <w:rFonts w:ascii="GHEA Grapalat" w:hAnsi="GHEA Grapalat"/>
          <w:szCs w:val="24"/>
        </w:rPr>
        <w:t>)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ՄԻՋՈՑԱՌՈՒՄՆԵՐԻ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    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տրամադրվում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լրումն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մասին </w:t>
      </w:r>
      <w:r w:rsidR="00686523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ՀՀ էկոնոմիկայի նախարարության </w:t>
      </w:r>
      <w:r w:rsidR="00686523" w:rsidRPr="00D6398E">
        <w:rPr>
          <w:rFonts w:ascii="GHEA Grapalat" w:eastAsia="Times New Roman" w:hAnsi="GHEA Grapalat" w:cs="Times New Roman"/>
          <w:sz w:val="24"/>
          <w:szCs w:val="24"/>
        </w:rPr>
        <w:t xml:space="preserve">պաշտոնական ինտերնետային </w:t>
      </w:r>
      <w:hyperlink r:id="rId8" w:history="1">
        <w:r w:rsidR="00867C69" w:rsidRPr="00D6398E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www.mineconony.am</w:t>
        </w:r>
      </w:hyperlink>
      <w:r w:rsidR="00686523" w:rsidRPr="00D6398E">
        <w:rPr>
          <w:rFonts w:ascii="GHEA Grapalat" w:eastAsia="Times New Roman" w:hAnsi="GHEA Grapalat" w:cs="Times New Roman"/>
          <w:sz w:val="24"/>
          <w:szCs w:val="24"/>
        </w:rPr>
        <w:t xml:space="preserve"> կայքում</w:t>
      </w:r>
      <w:r w:rsidR="0068652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տեղադրված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հայտարարության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Կազմակերպությունը, որին հատկացվում է դրամաշնորհ, որոշվում է ՀՀ կառավարության 2003 թվականի  դեկտեմբերի 24-ի «</w:t>
      </w:r>
      <w:r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Հայաստանի Հանրապետության պետական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բյուջեից իրավ</w:t>
      </w:r>
      <w:r w:rsidR="00E04AE6"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աբանական անձանց սուբսիդիաների և</w:t>
      </w:r>
      <w:r w:rsidRPr="00D6398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դրամաշնորհների հատկացման կարգը հաստատելու մասին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="00E04AE6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N1937-Ն որոշման համաձայն կազմակերպվող և անցկացվող մրցույթի արդյունքներով:</w:t>
      </w:r>
    </w:p>
    <w:p w:rsidR="00DA0809" w:rsidRPr="00D6398E" w:rsidRDefault="00DA0809" w:rsidP="007612F8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Սույն մ</w:t>
      </w:r>
      <w:r w:rsidRPr="00D6398E">
        <w:rPr>
          <w:rFonts w:ascii="GHEA Grapalat" w:eastAsia="Times New Roman" w:hAnsi="GHEA Grapalat" w:cs="Sylfaen"/>
          <w:sz w:val="24"/>
          <w:szCs w:val="24"/>
        </w:rPr>
        <w:t>րցույթն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անցկացվում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602ABB" w:rsidRPr="00D6398E">
        <w:rPr>
          <w:rFonts w:ascii="GHEA Grapalat" w:eastAsia="Times New Roman" w:hAnsi="GHEA Grapalat" w:cs="Times Armenian"/>
          <w:sz w:val="24"/>
          <w:szCs w:val="24"/>
        </w:rPr>
        <w:t>Զ</w:t>
      </w:r>
      <w:r w:rsidR="00663646" w:rsidRPr="00D6398E">
        <w:rPr>
          <w:rFonts w:ascii="GHEA Grapalat" w:eastAsia="Times New Roman" w:hAnsi="GHEA Grapalat" w:cs="Times Armenian"/>
          <w:sz w:val="24"/>
          <w:szCs w:val="24"/>
        </w:rPr>
        <w:t>բոսաշրջության</w:t>
      </w:r>
      <w:r w:rsidR="00073D03" w:rsidRPr="00D6398E">
        <w:rPr>
          <w:rFonts w:ascii="GHEA Grapalat" w:eastAsia="Times New Roman" w:hAnsi="GHEA Grapalat" w:cs="Times Armenian"/>
          <w:sz w:val="24"/>
          <w:szCs w:val="24"/>
        </w:rPr>
        <w:t xml:space="preserve"> զարգացման </w:t>
      </w:r>
      <w:r w:rsidR="0066364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A96BB5" w:rsidRPr="00D6398E">
        <w:rPr>
          <w:rFonts w:ascii="GHEA Grapalat" w:eastAsia="Times New Roman" w:hAnsi="GHEA Grapalat" w:cs="Times Armenian"/>
          <w:sz w:val="24"/>
          <w:szCs w:val="24"/>
        </w:rPr>
        <w:t>2020 թվականի</w:t>
      </w:r>
      <w:r w:rsidR="007612F8" w:rsidRPr="007612F8">
        <w:rPr>
          <w:rFonts w:ascii="GHEA Grapalat" w:eastAsia="Times New Roman" w:hAnsi="GHEA Grapalat" w:cs="Times Armenian"/>
          <w:sz w:val="24"/>
          <w:szCs w:val="24"/>
        </w:rPr>
        <w:t xml:space="preserve"> («Աջակցություն զբոսաշրջության զարգացմանը») </w:t>
      </w:r>
      <w:r w:rsidR="00663646" w:rsidRPr="00D6398E">
        <w:rPr>
          <w:rFonts w:ascii="GHEA Grapalat" w:eastAsia="Times New Roman" w:hAnsi="GHEA Grapalat" w:cs="Times Armenian"/>
          <w:sz w:val="24"/>
          <w:szCs w:val="24"/>
        </w:rPr>
        <w:t xml:space="preserve">ծրագրով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հետևյալ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համար </w:t>
      </w:r>
      <w:r w:rsidR="00DC7436" w:rsidRPr="00D6398E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="00DC7436"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D6398E">
        <w:rPr>
          <w:rFonts w:ascii="GHEA Grapalat" w:eastAsia="Times New Roman" w:hAnsi="GHEA Grapalat" w:cs="Times Armenian"/>
          <w:sz w:val="24"/>
          <w:szCs w:val="24"/>
        </w:rPr>
        <w:t>`</w:t>
      </w:r>
    </w:p>
    <w:p w:rsidR="00490881" w:rsidRPr="00D6398E" w:rsidRDefault="00490881" w:rsidP="00D6398E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Sylfaen"/>
          <w:lang w:val="hy-AM"/>
        </w:rPr>
        <w:t xml:space="preserve">Զբոսաշրջության ոլորտի վիճակագրական, տեղեկատվական համակարգի կատարելագործում միջոցառման շրջանակներում՝ </w:t>
      </w:r>
      <w:r w:rsidRPr="00D6398E">
        <w:rPr>
          <w:rFonts w:ascii="GHEA Grapalat" w:hAnsi="GHEA Grapalat" w:cs="Sylfaen"/>
          <w:lang w:val="hy-AM" w:eastAsia="ru-RU"/>
        </w:rPr>
        <w:t xml:space="preserve">«Սահմանային էլեկտրոնային կառավարման տեղեկատվական  համակարգի օգտագործմամբ զբոսաշրջության ոլորտի վիճակագրության բարելավման աշխատանքների ապահովում»  </w:t>
      </w:r>
    </w:p>
    <w:p w:rsidR="00490881" w:rsidRPr="00D6398E" w:rsidRDefault="00490881" w:rsidP="00BB54B9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Times Armenian"/>
          <w:spacing w:val="-8"/>
          <w:lang w:val="hy-AM"/>
        </w:rPr>
        <w:t>Թվային բովանդակության ստեղծում, թվային և սոցիալական հարթակների վարում</w:t>
      </w:r>
    </w:p>
    <w:p w:rsidR="00490881" w:rsidRPr="00D6398E" w:rsidRDefault="00490881" w:rsidP="00602ABB">
      <w:pPr>
        <w:pStyle w:val="ListParagraph"/>
        <w:numPr>
          <w:ilvl w:val="0"/>
          <w:numId w:val="27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Sylfaen"/>
          <w:spacing w:val="-8"/>
          <w:lang w:val="hy-AM"/>
        </w:rPr>
        <w:t>Գովազդատեղեկատվական նյութերի ստեղծում, թարգմանություն</w:t>
      </w:r>
      <w:r w:rsidRPr="00D6398E">
        <w:rPr>
          <w:rFonts w:ascii="GHEA Grapalat" w:hAnsi="GHEA Grapalat" w:cs="Sylfaen"/>
          <w:lang w:val="hy-AM"/>
        </w:rPr>
        <w:t xml:space="preserve"> միջոցառման շրջանակներում՝</w:t>
      </w:r>
    </w:p>
    <w:p w:rsidR="00BB54B9" w:rsidRPr="00D6398E" w:rsidRDefault="00BB54B9" w:rsidP="00E533D0">
      <w:pPr>
        <w:spacing w:line="240" w:lineRule="auto"/>
        <w:ind w:left="2059" w:firstLine="720"/>
        <w:jc w:val="both"/>
        <w:rPr>
          <w:rFonts w:ascii="GHEA Grapalat" w:hAnsi="GHEA Grapalat" w:cs="Sylfaen"/>
          <w:lang w:eastAsia="ru-RU"/>
        </w:rPr>
      </w:pPr>
      <w:r w:rsidRPr="00D6398E">
        <w:rPr>
          <w:rFonts w:ascii="GHEA Grapalat" w:hAnsi="GHEA Grapalat" w:cs="Sylfaen"/>
          <w:spacing w:val="-8"/>
        </w:rPr>
        <w:lastRenderedPageBreak/>
        <w:t>3</w:t>
      </w:r>
      <w:r w:rsidRPr="00D6398E">
        <w:rPr>
          <w:rFonts w:ascii="MS Mincho" w:eastAsia="MS Mincho" w:hAnsi="MS Mincho" w:cs="MS Mincho"/>
          <w:spacing w:val="-8"/>
        </w:rPr>
        <w:t>․</w:t>
      </w:r>
      <w:r w:rsidRPr="00D6398E">
        <w:rPr>
          <w:rFonts w:ascii="GHEA Grapalat" w:hAnsi="GHEA Grapalat" w:cs="Sylfaen"/>
          <w:spacing w:val="-8"/>
        </w:rPr>
        <w:t>1</w:t>
      </w:r>
      <w:r w:rsidRPr="00D6398E">
        <w:rPr>
          <w:rFonts w:ascii="MS Mincho" w:eastAsia="MS Mincho" w:hAnsi="MS Mincho" w:cs="MS Mincho"/>
          <w:spacing w:val="-8"/>
        </w:rPr>
        <w:t>․</w:t>
      </w:r>
      <w:r w:rsidRPr="00D6398E">
        <w:rPr>
          <w:rFonts w:ascii="GHEA Grapalat" w:hAnsi="GHEA Grapalat" w:cs="Sylfaen"/>
          <w:spacing w:val="-8"/>
        </w:rPr>
        <w:t xml:space="preserve"> Գովազդատեղեկատվական նյութերի դիզայն,</w:t>
      </w:r>
      <w:r w:rsidRPr="00D6398E">
        <w:rPr>
          <w:rFonts w:ascii="GHEA Grapalat" w:hAnsi="GHEA Grapalat" w:cs="Times Armenian"/>
          <w:spacing w:val="-8"/>
        </w:rPr>
        <w:t xml:space="preserve"> </w:t>
      </w:r>
    </w:p>
    <w:p w:rsidR="00BB54B9" w:rsidRPr="00D6398E" w:rsidRDefault="00BB54B9" w:rsidP="00E533D0">
      <w:pPr>
        <w:spacing w:line="240" w:lineRule="auto"/>
        <w:ind w:left="2059" w:firstLine="720"/>
        <w:jc w:val="both"/>
        <w:rPr>
          <w:rFonts w:ascii="GHEA Grapalat" w:hAnsi="GHEA Grapalat" w:cs="Times Armenian"/>
        </w:rPr>
      </w:pPr>
      <w:r w:rsidRPr="00D6398E">
        <w:rPr>
          <w:rFonts w:ascii="GHEA Grapalat" w:hAnsi="GHEA Grapalat" w:cs="Sylfaen"/>
          <w:spacing w:val="-8"/>
        </w:rPr>
        <w:t>3</w:t>
      </w:r>
      <w:r w:rsidRPr="00D6398E">
        <w:rPr>
          <w:rFonts w:ascii="MS Mincho" w:eastAsia="MS Mincho" w:hAnsi="MS Mincho" w:cs="MS Mincho"/>
          <w:spacing w:val="-8"/>
        </w:rPr>
        <w:t>․</w:t>
      </w:r>
      <w:r w:rsidRPr="00D6398E">
        <w:rPr>
          <w:rFonts w:ascii="GHEA Grapalat" w:hAnsi="GHEA Grapalat" w:cs="Sylfaen"/>
          <w:spacing w:val="-8"/>
        </w:rPr>
        <w:t>2</w:t>
      </w:r>
      <w:r w:rsidRPr="00D6398E">
        <w:rPr>
          <w:rFonts w:ascii="MS Mincho" w:eastAsia="MS Mincho" w:hAnsi="MS Mincho" w:cs="MS Mincho"/>
          <w:spacing w:val="-8"/>
        </w:rPr>
        <w:t>․</w:t>
      </w:r>
      <w:r w:rsidRPr="00D6398E">
        <w:rPr>
          <w:rFonts w:ascii="GHEA Grapalat" w:hAnsi="GHEA Grapalat" w:cs="Sylfaen"/>
          <w:spacing w:val="-8"/>
        </w:rPr>
        <w:t>Գովազդատեղեկատվական նյութերի բովանդակության մշակում և  թարգմանություն</w:t>
      </w:r>
    </w:p>
    <w:p w:rsidR="00BB54B9" w:rsidRPr="00D6398E" w:rsidRDefault="00BB54B9" w:rsidP="00BB54B9">
      <w:pPr>
        <w:pStyle w:val="ListParagraph"/>
        <w:numPr>
          <w:ilvl w:val="0"/>
          <w:numId w:val="27"/>
        </w:numPr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Sylfaen"/>
          <w:spacing w:val="-8"/>
          <w:lang w:val="hy-AM"/>
        </w:rPr>
        <w:t>Գովազդատեղեկատվական փաթեթի տպագրություն</w:t>
      </w:r>
    </w:p>
    <w:p w:rsidR="00BB54B9" w:rsidRPr="00D6398E" w:rsidRDefault="00BB54B9" w:rsidP="00BB54B9">
      <w:pPr>
        <w:pStyle w:val="ListParagraph"/>
        <w:numPr>
          <w:ilvl w:val="0"/>
          <w:numId w:val="27"/>
        </w:numPr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/>
          <w:lang w:val="hy-AM"/>
        </w:rPr>
        <w:t xml:space="preserve"> Մարքեթինգային  միջոցառումների լոգիստիկ ծառայությունների կազմակերպում</w:t>
      </w:r>
    </w:p>
    <w:p w:rsidR="00BB54B9" w:rsidRPr="00D6398E" w:rsidRDefault="00BB54B9" w:rsidP="00BB54B9">
      <w:pPr>
        <w:pStyle w:val="ListParagraph"/>
        <w:numPr>
          <w:ilvl w:val="0"/>
          <w:numId w:val="27"/>
        </w:numPr>
        <w:jc w:val="both"/>
        <w:rPr>
          <w:rFonts w:ascii="GHEA Grapalat" w:hAnsi="GHEA Grapalat" w:cs="Times Armenian"/>
          <w:lang w:val="hy-AM"/>
        </w:rPr>
      </w:pPr>
      <w:r w:rsidRPr="00D6398E">
        <w:rPr>
          <w:rFonts w:ascii="GHEA Grapalat" w:hAnsi="GHEA Grapalat"/>
          <w:lang w:val="hy-AM"/>
        </w:rPr>
        <w:t xml:space="preserve">«Միջազգային համագործակցություն» բաղադրիչի շրջանակներում պաշտոնական պատվիրակությունների և մասնագետների փոխայցելությունների կազմակերպական ապահովում և համապատասխան պատվերի հիման վրա, </w:t>
      </w:r>
      <w:r w:rsidRPr="00D6398E">
        <w:rPr>
          <w:rFonts w:ascii="GHEA Grapalat" w:hAnsi="GHEA Grapalat"/>
          <w:lang w:val="hy-AM" w:eastAsia="en-GB"/>
        </w:rPr>
        <w:t xml:space="preserve">Հայաստանում առնվազն մեկ միջոցառման </w:t>
      </w:r>
      <w:r w:rsidRPr="00D6398E">
        <w:rPr>
          <w:rFonts w:ascii="GHEA Grapalat" w:hAnsi="GHEA Grapalat"/>
          <w:lang w:val="hy-AM"/>
        </w:rPr>
        <w:t xml:space="preserve">կազմակերպում </w:t>
      </w:r>
      <w:r w:rsidRPr="00D6398E">
        <w:rPr>
          <w:rFonts w:ascii="GHEA Grapalat" w:hAnsi="GHEA Grapalat"/>
          <w:lang w:val="hy-AM" w:eastAsia="en-GB"/>
        </w:rPr>
        <w:t>կամ աջակց</w:t>
      </w:r>
      <w:r w:rsidRPr="00D6398E">
        <w:rPr>
          <w:rFonts w:ascii="GHEA Grapalat" w:hAnsi="GHEA Grapalat" w:cs="Sylfaen"/>
          <w:spacing w:val="-8"/>
          <w:lang w:val="hy-AM"/>
        </w:rPr>
        <w:t>ություն</w:t>
      </w:r>
      <w:r w:rsidR="00E53101" w:rsidRPr="00E53101">
        <w:rPr>
          <w:rFonts w:ascii="GHEA Grapalat" w:hAnsi="GHEA Grapalat" w:cs="Sylfaen"/>
          <w:spacing w:val="-8"/>
          <w:lang w:val="hy-AM"/>
        </w:rPr>
        <w:t>:</w:t>
      </w:r>
    </w:p>
    <w:p w:rsidR="005A0531" w:rsidRPr="00D6398E" w:rsidRDefault="000547C5" w:rsidP="00E03DCE">
      <w:pPr>
        <w:pStyle w:val="BodyText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Cs w:val="24"/>
          <w:lang w:val="hy-AM"/>
        </w:rPr>
      </w:pPr>
      <w:r w:rsidRPr="00D6398E">
        <w:rPr>
          <w:rFonts w:ascii="GHEA Grapalat" w:hAnsi="GHEA Grapalat"/>
          <w:color w:val="000000"/>
          <w:szCs w:val="24"/>
          <w:lang w:val="hy-AM"/>
        </w:rPr>
        <w:t>Մասնակիցը չի կարող նույն մրցույթին ներկայացնել մեկից ավելի հայտ: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Մրցույթում հաղթող է ճանաչվում այն մասնակիցը, որը մրցութային հանձնաժողովի կողմից ստանում է առավելագույն գնահատականը: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Մրցույթին մասնակցելու համար ներկայացվում է հավելված 1-ով սահմանված ձևի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հայտ:</w:t>
      </w:r>
      <w:r w:rsidR="009C268E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Հայտին կից անհրաժեշտ է ներկայացնել նաև տեղեկատվություն ըստ </w:t>
      </w:r>
      <w:r w:rsidR="009C268E" w:rsidRPr="00D6398E">
        <w:rPr>
          <w:rFonts w:ascii="GHEA Grapalat" w:hAnsi="GHEA Grapalat" w:cs="Sylfaen"/>
          <w:sz w:val="24"/>
          <w:szCs w:val="24"/>
        </w:rPr>
        <w:t>սույն հրավերի 7-րդ կետով նախատեսված յ</w:t>
      </w:r>
      <w:r w:rsidR="009C268E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ուրաքանչյուր </w:t>
      </w:r>
      <w:r w:rsidR="009C268E" w:rsidRPr="00D6398E">
        <w:rPr>
          <w:rFonts w:ascii="GHEA Grapalat" w:hAnsi="GHEA Grapalat" w:cs="Sylfaen"/>
          <w:sz w:val="24"/>
          <w:szCs w:val="24"/>
        </w:rPr>
        <w:t>միջոցառմանը ներկայացված պահանջների։</w:t>
      </w:r>
    </w:p>
    <w:p w:rsidR="00E612E1" w:rsidRPr="00D6398E" w:rsidRDefault="00DE40C6" w:rsidP="00E03DCE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 w:eastAsia="ru-RU"/>
        </w:rPr>
      </w:pPr>
      <w:r w:rsidRPr="00D6398E">
        <w:rPr>
          <w:rFonts w:ascii="GHEA Grapalat" w:hAnsi="GHEA Grapalat" w:cs="Sylfaen"/>
          <w:lang w:val="hy-AM"/>
        </w:rPr>
        <w:t>Ս</w:t>
      </w:r>
      <w:r w:rsidR="00E612E1" w:rsidRPr="00D6398E">
        <w:rPr>
          <w:rFonts w:ascii="GHEA Grapalat" w:hAnsi="GHEA Grapalat" w:cs="Sylfaen"/>
          <w:lang w:val="hy-AM"/>
        </w:rPr>
        <w:t xml:space="preserve">ույն հրավերի 3-րդ կետով նախատեսված </w:t>
      </w:r>
      <w:r w:rsidR="009C268E" w:rsidRPr="00D6398E">
        <w:rPr>
          <w:rFonts w:ascii="GHEA Grapalat" w:hAnsi="GHEA Grapalat" w:cs="Sylfaen"/>
          <w:lang w:val="hy-AM"/>
        </w:rPr>
        <w:t>յ</w:t>
      </w:r>
      <w:r w:rsidR="009C268E" w:rsidRPr="00D6398E">
        <w:rPr>
          <w:rFonts w:ascii="GHEA Grapalat" w:hAnsi="GHEA Grapalat" w:cs="Sylfaen"/>
          <w:lang w:val="hy-AM" w:eastAsia="ru-RU"/>
        </w:rPr>
        <w:t xml:space="preserve">ուրաքանչյուր </w:t>
      </w:r>
      <w:r w:rsidR="009C268E" w:rsidRPr="00D6398E">
        <w:rPr>
          <w:rFonts w:ascii="GHEA Grapalat" w:hAnsi="GHEA Grapalat" w:cs="Sylfaen"/>
          <w:lang w:val="hy-AM"/>
        </w:rPr>
        <w:t>մ</w:t>
      </w:r>
      <w:r w:rsidR="003C0985" w:rsidRPr="003C0985">
        <w:rPr>
          <w:rFonts w:ascii="GHEA Grapalat" w:hAnsi="GHEA Grapalat" w:cs="Sylfaen"/>
          <w:lang w:val="hy-AM"/>
        </w:rPr>
        <w:t>ի</w:t>
      </w:r>
      <w:r w:rsidR="009C268E" w:rsidRPr="00D6398E">
        <w:rPr>
          <w:rFonts w:ascii="GHEA Grapalat" w:hAnsi="GHEA Grapalat" w:cs="Sylfaen"/>
          <w:lang w:val="hy-AM"/>
        </w:rPr>
        <w:t xml:space="preserve">ջոցառման </w:t>
      </w:r>
      <w:r w:rsidR="00107418" w:rsidRPr="00D6398E">
        <w:rPr>
          <w:rFonts w:ascii="GHEA Grapalat" w:hAnsi="GHEA Grapalat" w:cs="Sylfaen"/>
          <w:lang w:val="hy-AM"/>
        </w:rPr>
        <w:t xml:space="preserve">համար </w:t>
      </w:r>
      <w:r w:rsidR="00E7628C" w:rsidRPr="00D6398E">
        <w:rPr>
          <w:rFonts w:ascii="GHEA Grapalat" w:hAnsi="GHEA Grapalat" w:cs="Sylfaen"/>
          <w:lang w:val="hy-AM"/>
        </w:rPr>
        <w:t>մրցույթի</w:t>
      </w:r>
      <w:r w:rsidR="009C268E" w:rsidRPr="00D6398E">
        <w:rPr>
          <w:rFonts w:ascii="GHEA Grapalat" w:hAnsi="GHEA Grapalat" w:cs="Sylfaen"/>
          <w:lang w:val="hy-AM"/>
        </w:rPr>
        <w:t xml:space="preserve">ն դիմելու </w:t>
      </w:r>
      <w:r w:rsidR="00E612E1" w:rsidRPr="00D6398E">
        <w:rPr>
          <w:rFonts w:ascii="GHEA Grapalat" w:hAnsi="GHEA Grapalat" w:cs="Sylfaen"/>
          <w:lang w:val="hy-AM"/>
        </w:rPr>
        <w:t xml:space="preserve">մանրամասները տեղադրված </w:t>
      </w:r>
      <w:r w:rsidR="00107418" w:rsidRPr="00D6398E">
        <w:rPr>
          <w:rFonts w:ascii="GHEA Grapalat" w:hAnsi="GHEA Grapalat" w:cs="Sylfaen"/>
          <w:lang w:val="hy-AM"/>
        </w:rPr>
        <w:t>է</w:t>
      </w:r>
      <w:r w:rsidR="00E612E1" w:rsidRPr="00D6398E">
        <w:rPr>
          <w:rFonts w:ascii="GHEA Grapalat" w:hAnsi="GHEA Grapalat" w:cs="Sylfaen"/>
          <w:lang w:val="hy-AM"/>
        </w:rPr>
        <w:t xml:space="preserve"> համապատասխանաբար՝  </w:t>
      </w:r>
    </w:p>
    <w:p w:rsidR="00DE40C6" w:rsidRPr="00D6398E" w:rsidRDefault="00490881" w:rsidP="00C654B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D6398E">
        <w:rPr>
          <w:rFonts w:ascii="GHEA Grapalat" w:eastAsia="MS Gothic" w:hAnsi="GHEA Grapalat" w:cs="MS Gothic"/>
          <w:sz w:val="24"/>
          <w:szCs w:val="24"/>
        </w:rPr>
        <w:t>7</w:t>
      </w:r>
      <w:r w:rsidR="00844E0E" w:rsidRPr="00D6398E">
        <w:rPr>
          <w:rFonts w:ascii="MS Mincho" w:eastAsia="MS Mincho" w:hAnsi="MS Mincho" w:cs="MS Mincho"/>
          <w:sz w:val="24"/>
          <w:szCs w:val="24"/>
        </w:rPr>
        <w:t>․</w:t>
      </w:r>
      <w:r w:rsidR="00B803D4" w:rsidRPr="00D6398E">
        <w:rPr>
          <w:rFonts w:ascii="GHEA Grapalat" w:eastAsia="MS Gothic" w:hAnsi="GHEA Grapalat" w:cs="MS Gothic"/>
          <w:sz w:val="24"/>
          <w:szCs w:val="24"/>
        </w:rPr>
        <w:t>1</w:t>
      </w:r>
      <w:r w:rsidR="00844E0E" w:rsidRPr="00D6398E">
        <w:rPr>
          <w:rFonts w:ascii="MS Mincho" w:eastAsia="MS Mincho" w:hAnsi="MS Mincho" w:cs="MS Mincho"/>
          <w:sz w:val="24"/>
          <w:szCs w:val="24"/>
        </w:rPr>
        <w:t>․</w:t>
      </w:r>
      <w:r w:rsidR="00844E0E" w:rsidRPr="00D6398E">
        <w:rPr>
          <w:rFonts w:ascii="GHEA Grapalat" w:hAnsi="GHEA Grapalat" w:cs="Sylfaen"/>
          <w:sz w:val="24"/>
          <w:szCs w:val="24"/>
        </w:rPr>
        <w:t xml:space="preserve"> սույն հրավերի 3-րդ կետի </w:t>
      </w:r>
      <w:r w:rsidR="00871853" w:rsidRPr="00D6398E">
        <w:rPr>
          <w:rFonts w:ascii="GHEA Grapalat" w:hAnsi="GHEA Grapalat" w:cs="Sylfaen"/>
          <w:sz w:val="24"/>
          <w:szCs w:val="24"/>
        </w:rPr>
        <w:t>1</w:t>
      </w:r>
      <w:r w:rsidR="00511F93" w:rsidRPr="00D6398E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871853" w:rsidRPr="00D6398E">
        <w:rPr>
          <w:rFonts w:ascii="GHEA Grapalat" w:hAnsi="GHEA Grapalat" w:cs="Sylfaen"/>
          <w:sz w:val="24"/>
          <w:szCs w:val="24"/>
        </w:rPr>
        <w:t>-ին</w:t>
      </w:r>
      <w:r w:rsidR="00844E0E" w:rsidRPr="00D6398E">
        <w:rPr>
          <w:rFonts w:ascii="GHEA Grapalat" w:hAnsi="GHEA Grapalat" w:cs="Sylfaen"/>
          <w:sz w:val="24"/>
          <w:szCs w:val="24"/>
        </w:rPr>
        <w:t xml:space="preserve"> ենթակետով նախատեսված </w:t>
      </w:r>
      <w:r w:rsidR="00CD37B6" w:rsidRPr="00D6398E">
        <w:rPr>
          <w:rFonts w:ascii="GHEA Grapalat" w:hAnsi="GHEA Grapalat" w:cs="Sylfaen"/>
          <w:b/>
          <w:sz w:val="24"/>
          <w:szCs w:val="24"/>
        </w:rPr>
        <w:t>«</w:t>
      </w:r>
      <w:r w:rsidR="00CD37B6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Սահմանային էլեկտրոնային կառավարման տեղեկատվական համակարգի օգտագործմամբ զբոսաշրջության ոլորտի վիճակագրության բարելավման աշխատանքների ապահովում»</w:t>
      </w:r>
      <w:r w:rsidR="00CD37B6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</w:t>
      </w:r>
      <w:r w:rsidR="00CD37B6" w:rsidRPr="00D6398E">
        <w:rPr>
          <w:rFonts w:ascii="GHEA Grapalat" w:hAnsi="GHEA Grapalat" w:cs="Sylfaen"/>
          <w:sz w:val="24"/>
          <w:szCs w:val="24"/>
        </w:rPr>
        <w:t>միջոցառման համար՝</w:t>
      </w:r>
      <w:r w:rsidR="00DE40C6" w:rsidRPr="00D6398E">
        <w:rPr>
          <w:rFonts w:ascii="GHEA Grapalat" w:hAnsi="GHEA Grapalat" w:cs="Sylfaen"/>
          <w:sz w:val="24"/>
          <w:szCs w:val="24"/>
        </w:rPr>
        <w:t xml:space="preserve">  </w:t>
      </w:r>
      <w:r w:rsidR="00F51FFC" w:rsidRPr="00D6398E">
        <w:rPr>
          <w:rFonts w:ascii="GHEA Grapalat" w:hAnsi="GHEA Grapalat" w:cs="Sylfaen"/>
          <w:sz w:val="24"/>
          <w:szCs w:val="24"/>
        </w:rPr>
        <w:t>հ</w:t>
      </w:r>
      <w:r w:rsidRPr="00D6398E">
        <w:rPr>
          <w:rFonts w:ascii="GHEA Grapalat" w:hAnsi="GHEA Grapalat" w:cs="Sylfaen"/>
          <w:sz w:val="24"/>
          <w:szCs w:val="24"/>
        </w:rPr>
        <w:t>ավելված</w:t>
      </w:r>
      <w:r w:rsidR="00F51FFC" w:rsidRPr="00D6398E">
        <w:rPr>
          <w:rFonts w:ascii="GHEA Grapalat" w:hAnsi="GHEA Grapalat" w:cs="Sylfaen"/>
          <w:sz w:val="24"/>
          <w:szCs w:val="24"/>
        </w:rPr>
        <w:t xml:space="preserve"> 5- ում </w:t>
      </w:r>
    </w:p>
    <w:p w:rsidR="00B803D4" w:rsidRPr="00D6398E" w:rsidRDefault="00490881" w:rsidP="00C654B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D6398E">
        <w:rPr>
          <w:rFonts w:ascii="GHEA Grapalat" w:hAnsi="GHEA Grapalat" w:cs="Sylfaen"/>
          <w:sz w:val="24"/>
          <w:szCs w:val="24"/>
        </w:rPr>
        <w:t>7</w:t>
      </w:r>
      <w:r w:rsidR="00CD37B6" w:rsidRPr="00D6398E">
        <w:rPr>
          <w:rFonts w:ascii="MS Mincho" w:eastAsia="MS Mincho" w:hAnsi="MS Mincho" w:cs="MS Mincho"/>
          <w:sz w:val="24"/>
          <w:szCs w:val="24"/>
        </w:rPr>
        <w:t>․</w:t>
      </w:r>
      <w:r w:rsidR="00B803D4" w:rsidRPr="00D6398E">
        <w:rPr>
          <w:rFonts w:ascii="GHEA Grapalat" w:hAnsi="GHEA Grapalat" w:cs="Sylfaen"/>
          <w:sz w:val="24"/>
          <w:szCs w:val="24"/>
        </w:rPr>
        <w:t>2</w:t>
      </w:r>
      <w:r w:rsidR="00CD37B6" w:rsidRPr="00D6398E">
        <w:rPr>
          <w:rFonts w:ascii="GHEA Grapalat" w:hAnsi="GHEA Grapalat" w:cs="Sylfaen"/>
          <w:sz w:val="24"/>
          <w:szCs w:val="24"/>
        </w:rPr>
        <w:t xml:space="preserve"> սույն հրավերի 3-րդ կետի 2</w:t>
      </w:r>
      <w:r w:rsidR="00511F93" w:rsidRPr="00D6398E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CD37B6" w:rsidRPr="00D6398E">
        <w:rPr>
          <w:rFonts w:ascii="GHEA Grapalat" w:hAnsi="GHEA Grapalat" w:cs="Sylfaen"/>
          <w:sz w:val="24"/>
          <w:szCs w:val="24"/>
        </w:rPr>
        <w:t xml:space="preserve">-րդ ենթակետով նախատեսված </w:t>
      </w:r>
      <w:r w:rsidR="00CD37B6" w:rsidRPr="00D6398E">
        <w:rPr>
          <w:rFonts w:ascii="GHEA Grapalat" w:hAnsi="GHEA Grapalat" w:cs="Sylfaen"/>
          <w:b/>
          <w:sz w:val="24"/>
          <w:szCs w:val="24"/>
        </w:rPr>
        <w:t>«</w:t>
      </w:r>
      <w:r w:rsidR="00CD37B6" w:rsidRPr="00D6398E">
        <w:rPr>
          <w:rFonts w:ascii="GHEA Grapalat" w:hAnsi="GHEA Grapalat" w:cs="Times Armenian"/>
          <w:b/>
          <w:spacing w:val="-8"/>
          <w:sz w:val="24"/>
          <w:szCs w:val="24"/>
        </w:rPr>
        <w:t>Թվային բովանդակության ստեղծում</w:t>
      </w:r>
      <w:r w:rsidR="009F2843" w:rsidRPr="00D6398E">
        <w:rPr>
          <w:rFonts w:ascii="GHEA Grapalat" w:hAnsi="GHEA Grapalat" w:cs="Times Armenian"/>
          <w:b/>
          <w:spacing w:val="-8"/>
          <w:sz w:val="24"/>
          <w:szCs w:val="24"/>
        </w:rPr>
        <w:t>,</w:t>
      </w:r>
      <w:r w:rsidR="009F2843" w:rsidRPr="00D6398E">
        <w:rPr>
          <w:rFonts w:ascii="GHEA Grapalat" w:hAnsi="GHEA Grapalat" w:cs="Times Armenian"/>
          <w:spacing w:val="-8"/>
          <w:sz w:val="24"/>
          <w:szCs w:val="24"/>
        </w:rPr>
        <w:t xml:space="preserve"> թ</w:t>
      </w:r>
      <w:r w:rsidR="009F2843" w:rsidRPr="00D6398E">
        <w:rPr>
          <w:rFonts w:ascii="GHEA Grapalat" w:hAnsi="GHEA Grapalat" w:cs="Times Armenian"/>
          <w:b/>
          <w:spacing w:val="-8"/>
          <w:sz w:val="24"/>
          <w:szCs w:val="24"/>
        </w:rPr>
        <w:t>վային և սոցիալական հարթակների վարում</w:t>
      </w:r>
      <w:r w:rsidR="00CD37B6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»</w:t>
      </w:r>
      <w:r w:rsidR="00CD37B6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</w:t>
      </w:r>
      <w:r w:rsidR="00CD37B6" w:rsidRPr="00D6398E">
        <w:rPr>
          <w:rFonts w:ascii="GHEA Grapalat" w:hAnsi="GHEA Grapalat" w:cs="Sylfaen"/>
          <w:sz w:val="24"/>
          <w:szCs w:val="24"/>
        </w:rPr>
        <w:t>միջոցառման</w:t>
      </w:r>
      <w:r w:rsidR="00C041F4" w:rsidRPr="00D6398E">
        <w:rPr>
          <w:rFonts w:ascii="GHEA Grapalat" w:hAnsi="GHEA Grapalat" w:cs="Sylfaen"/>
          <w:sz w:val="24"/>
          <w:szCs w:val="24"/>
        </w:rPr>
        <w:t xml:space="preserve"> իրականացման </w:t>
      </w:r>
      <w:r w:rsidR="00CD37B6" w:rsidRPr="00D6398E">
        <w:rPr>
          <w:rFonts w:ascii="GHEA Grapalat" w:hAnsi="GHEA Grapalat" w:cs="Sylfaen"/>
          <w:sz w:val="24"/>
          <w:szCs w:val="24"/>
        </w:rPr>
        <w:t xml:space="preserve"> համար՝</w:t>
      </w:r>
      <w:r w:rsidR="00B803D4" w:rsidRPr="00D6398E">
        <w:rPr>
          <w:rFonts w:ascii="GHEA Grapalat" w:hAnsi="GHEA Grapalat" w:cs="Sylfaen"/>
          <w:sz w:val="24"/>
          <w:szCs w:val="24"/>
        </w:rPr>
        <w:t xml:space="preserve"> </w:t>
      </w:r>
      <w:r w:rsidR="00DE40C6" w:rsidRPr="00D6398E">
        <w:rPr>
          <w:rFonts w:ascii="GHEA Grapalat" w:hAnsi="GHEA Grapalat" w:cs="Sylfaen"/>
          <w:sz w:val="24"/>
          <w:szCs w:val="24"/>
        </w:rPr>
        <w:tab/>
      </w:r>
      <w:r w:rsidR="00F51FFC" w:rsidRPr="00D6398E">
        <w:rPr>
          <w:rFonts w:ascii="GHEA Grapalat" w:hAnsi="GHEA Grapalat" w:cs="Sylfaen"/>
          <w:sz w:val="24"/>
          <w:szCs w:val="24"/>
        </w:rPr>
        <w:t>հ</w:t>
      </w:r>
      <w:r w:rsidRPr="00D6398E">
        <w:rPr>
          <w:rFonts w:ascii="GHEA Grapalat" w:hAnsi="GHEA Grapalat" w:cs="Sylfaen"/>
          <w:sz w:val="24"/>
          <w:szCs w:val="24"/>
        </w:rPr>
        <w:t>ավելված</w:t>
      </w:r>
      <w:r w:rsidR="00F51FFC" w:rsidRPr="00D6398E">
        <w:rPr>
          <w:rFonts w:ascii="GHEA Grapalat" w:hAnsi="GHEA Grapalat" w:cs="Sylfaen"/>
          <w:sz w:val="24"/>
          <w:szCs w:val="24"/>
        </w:rPr>
        <w:t xml:space="preserve"> 6- ում</w:t>
      </w:r>
    </w:p>
    <w:p w:rsidR="001E4E6E" w:rsidRPr="00D6398E" w:rsidRDefault="00490881" w:rsidP="00C654B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D6398E">
        <w:rPr>
          <w:rFonts w:ascii="GHEA Grapalat" w:eastAsia="MS Gothic" w:hAnsi="GHEA Grapalat" w:cs="Cambria Math"/>
          <w:sz w:val="24"/>
          <w:szCs w:val="24"/>
        </w:rPr>
        <w:t>7</w:t>
      </w:r>
      <w:r w:rsidR="001E4E6E" w:rsidRPr="00D6398E">
        <w:rPr>
          <w:rFonts w:ascii="MS Mincho" w:eastAsia="MS Mincho" w:hAnsi="MS Mincho" w:cs="MS Mincho"/>
          <w:sz w:val="24"/>
          <w:szCs w:val="24"/>
        </w:rPr>
        <w:t>․</w:t>
      </w:r>
      <w:r w:rsidR="00B803D4" w:rsidRPr="00D6398E">
        <w:rPr>
          <w:rFonts w:ascii="GHEA Grapalat" w:eastAsia="MS Gothic" w:hAnsi="GHEA Grapalat" w:cs="Cambria Math"/>
          <w:sz w:val="24"/>
          <w:szCs w:val="24"/>
        </w:rPr>
        <w:t>3</w:t>
      </w:r>
      <w:r w:rsidR="001E4E6E" w:rsidRPr="00D6398E">
        <w:rPr>
          <w:rFonts w:ascii="MS Mincho" w:eastAsia="MS Mincho" w:hAnsi="MS Mincho" w:cs="MS Mincho"/>
          <w:sz w:val="24"/>
          <w:szCs w:val="24"/>
        </w:rPr>
        <w:t>․</w:t>
      </w:r>
      <w:r w:rsidR="001E4E6E" w:rsidRPr="00D6398E">
        <w:rPr>
          <w:rFonts w:ascii="GHEA Grapalat" w:hAnsi="GHEA Grapalat" w:cs="Sylfaen"/>
          <w:sz w:val="24"/>
          <w:szCs w:val="24"/>
        </w:rPr>
        <w:t xml:space="preserve"> սույն հրավերի 3-րդ կետի </w:t>
      </w:r>
      <w:r w:rsidR="007A4136" w:rsidRPr="00D6398E">
        <w:rPr>
          <w:rFonts w:ascii="GHEA Grapalat" w:hAnsi="GHEA Grapalat" w:cs="Sylfaen"/>
          <w:sz w:val="24"/>
          <w:szCs w:val="24"/>
        </w:rPr>
        <w:t>3.1.</w:t>
      </w:r>
      <w:r w:rsidR="001E4E6E" w:rsidRPr="00D6398E">
        <w:rPr>
          <w:rFonts w:ascii="GHEA Grapalat" w:hAnsi="GHEA Grapalat" w:cs="Sylfaen"/>
          <w:sz w:val="24"/>
          <w:szCs w:val="24"/>
        </w:rPr>
        <w:t>-րդ ենթակետով նախատեսված</w:t>
      </w:r>
      <w:r w:rsidR="001E4E6E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r w:rsidR="00DC03C6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Գովազդատեղեկատվական նյութերի </w:t>
      </w:r>
      <w:r w:rsidR="00FF2B9F" w:rsidRPr="00D6398E">
        <w:rPr>
          <w:rFonts w:ascii="GHEA Grapalat" w:hAnsi="GHEA Grapalat" w:cs="Sylfaen"/>
          <w:b/>
          <w:spacing w:val="-8"/>
          <w:sz w:val="24"/>
          <w:szCs w:val="24"/>
        </w:rPr>
        <w:t>դիզայն</w:t>
      </w:r>
      <w:r w:rsidR="001E4E6E" w:rsidRPr="00D6398E">
        <w:rPr>
          <w:rFonts w:ascii="GHEA Grapalat" w:hAnsi="GHEA Grapalat" w:cs="Sylfaen"/>
          <w:spacing w:val="-8"/>
          <w:sz w:val="24"/>
          <w:szCs w:val="24"/>
        </w:rPr>
        <w:t>»</w:t>
      </w:r>
      <w:r w:rsidR="001E4E6E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="001E4E6E" w:rsidRPr="00D6398E">
        <w:rPr>
          <w:rFonts w:ascii="GHEA Grapalat" w:hAnsi="GHEA Grapalat" w:cs="Sylfaen"/>
          <w:sz w:val="24"/>
          <w:szCs w:val="24"/>
        </w:rPr>
        <w:t>միջոցառման  իրականացման համար</w:t>
      </w:r>
      <w:r w:rsidR="00BC43B9" w:rsidRPr="00D6398E">
        <w:rPr>
          <w:rFonts w:ascii="GHEA Grapalat" w:hAnsi="GHEA Grapalat" w:cs="Sylfaen"/>
          <w:sz w:val="24"/>
          <w:szCs w:val="24"/>
        </w:rPr>
        <w:t>՝</w:t>
      </w:r>
      <w:r w:rsidR="00F51FFC" w:rsidRPr="00D6398E">
        <w:rPr>
          <w:rFonts w:ascii="GHEA Grapalat" w:hAnsi="GHEA Grapalat" w:cs="Sylfaen"/>
          <w:sz w:val="24"/>
          <w:szCs w:val="24"/>
        </w:rPr>
        <w:t xml:space="preserve"> հավելված 7- ում</w:t>
      </w:r>
      <w:r w:rsidR="001E4E6E" w:rsidRPr="00D6398E">
        <w:rPr>
          <w:rFonts w:ascii="GHEA Grapalat" w:hAnsi="GHEA Grapalat" w:cs="Sylfaen"/>
          <w:sz w:val="24"/>
          <w:szCs w:val="24"/>
        </w:rPr>
        <w:t xml:space="preserve"> </w:t>
      </w:r>
      <w:r w:rsidR="001E4E6E" w:rsidRPr="00D6398E">
        <w:rPr>
          <w:rFonts w:ascii="GHEA Grapalat" w:hAnsi="GHEA Grapalat" w:cs="Arial"/>
          <w:sz w:val="24"/>
          <w:szCs w:val="24"/>
        </w:rPr>
        <w:t xml:space="preserve"> </w:t>
      </w:r>
    </w:p>
    <w:p w:rsidR="00F51FFC" w:rsidRPr="00D6398E" w:rsidRDefault="00490881" w:rsidP="00C654B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D6398E">
        <w:rPr>
          <w:rFonts w:ascii="GHEA Grapalat" w:hAnsi="GHEA Grapalat" w:cs="Sylfaen"/>
          <w:sz w:val="24"/>
          <w:szCs w:val="24"/>
        </w:rPr>
        <w:t>7</w:t>
      </w:r>
      <w:r w:rsidR="00FF2B9F" w:rsidRPr="00D6398E">
        <w:rPr>
          <w:rFonts w:ascii="MS Mincho" w:eastAsia="MS Mincho" w:hAnsi="MS Mincho" w:cs="MS Mincho"/>
          <w:sz w:val="24"/>
          <w:szCs w:val="24"/>
        </w:rPr>
        <w:t>․</w:t>
      </w:r>
      <w:r w:rsidR="009C268E" w:rsidRPr="00D6398E">
        <w:rPr>
          <w:rFonts w:ascii="GHEA Grapalat" w:hAnsi="GHEA Grapalat" w:cs="Sylfaen"/>
          <w:sz w:val="24"/>
          <w:szCs w:val="24"/>
        </w:rPr>
        <w:t>4</w:t>
      </w:r>
      <w:r w:rsidR="00FF2B9F" w:rsidRPr="00D6398E">
        <w:rPr>
          <w:rFonts w:ascii="MS Mincho" w:eastAsia="MS Mincho" w:hAnsi="MS Mincho" w:cs="MS Mincho"/>
          <w:sz w:val="24"/>
          <w:szCs w:val="24"/>
        </w:rPr>
        <w:t>․</w:t>
      </w:r>
      <w:r w:rsidR="00FF2B9F" w:rsidRPr="00D6398E">
        <w:rPr>
          <w:rFonts w:ascii="GHEA Grapalat" w:hAnsi="GHEA Grapalat" w:cs="Sylfaen"/>
          <w:sz w:val="24"/>
          <w:szCs w:val="24"/>
        </w:rPr>
        <w:t xml:space="preserve">սույն հրավերի 3-րդ կետի </w:t>
      </w:r>
      <w:r w:rsidR="007A4136" w:rsidRPr="00D6398E">
        <w:rPr>
          <w:rFonts w:ascii="GHEA Grapalat" w:hAnsi="GHEA Grapalat" w:cs="Sylfaen"/>
          <w:sz w:val="24"/>
          <w:szCs w:val="24"/>
        </w:rPr>
        <w:t>3.2</w:t>
      </w:r>
      <w:r w:rsidR="00FF2B9F" w:rsidRPr="00D6398E">
        <w:rPr>
          <w:rFonts w:ascii="GHEA Grapalat" w:hAnsi="GHEA Grapalat" w:cs="Sylfaen"/>
          <w:sz w:val="24"/>
          <w:szCs w:val="24"/>
        </w:rPr>
        <w:t>-րդ ենթակետով նախատեսված</w:t>
      </w:r>
      <w:r w:rsidR="00FF2B9F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 «Գովազդատեղեկատվական նյութերի բովանդակության մշակում և թարգմանություն</w:t>
      </w:r>
      <w:r w:rsidR="00FF2B9F" w:rsidRPr="00D6398E">
        <w:rPr>
          <w:rFonts w:ascii="GHEA Grapalat" w:hAnsi="GHEA Grapalat" w:cs="Sylfaen"/>
          <w:spacing w:val="-8"/>
          <w:sz w:val="24"/>
          <w:szCs w:val="24"/>
        </w:rPr>
        <w:t>»</w:t>
      </w:r>
      <w:r w:rsidR="00FF2B9F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="00FF2B9F" w:rsidRPr="00D6398E">
        <w:rPr>
          <w:rFonts w:ascii="GHEA Grapalat" w:hAnsi="GHEA Grapalat" w:cs="Sylfaen"/>
          <w:sz w:val="24"/>
          <w:szCs w:val="24"/>
        </w:rPr>
        <w:t xml:space="preserve">միջոցառման  իրականացման համար՝ </w:t>
      </w:r>
      <w:r w:rsidR="00FF2B9F" w:rsidRPr="00D6398E">
        <w:rPr>
          <w:rFonts w:ascii="GHEA Grapalat" w:hAnsi="GHEA Grapalat" w:cs="Arial"/>
          <w:sz w:val="24"/>
          <w:szCs w:val="24"/>
        </w:rPr>
        <w:t xml:space="preserve"> </w:t>
      </w:r>
      <w:r w:rsidR="00F51FFC" w:rsidRPr="00D6398E">
        <w:rPr>
          <w:rFonts w:ascii="GHEA Grapalat" w:hAnsi="GHEA Grapalat" w:cs="Sylfaen"/>
          <w:sz w:val="24"/>
          <w:szCs w:val="24"/>
        </w:rPr>
        <w:t>հավելված 8- ում</w:t>
      </w:r>
    </w:p>
    <w:p w:rsidR="00F51FFC" w:rsidRPr="00D6398E" w:rsidRDefault="00490881" w:rsidP="00C654B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D6398E">
        <w:rPr>
          <w:rFonts w:ascii="GHEA Grapalat" w:eastAsia="MS Gothic" w:hAnsi="GHEA Grapalat" w:cs="Cambria Math"/>
          <w:sz w:val="24"/>
          <w:szCs w:val="24"/>
        </w:rPr>
        <w:t>7</w:t>
      </w:r>
      <w:r w:rsidR="00844E0E" w:rsidRPr="00D6398E">
        <w:rPr>
          <w:rFonts w:ascii="MS Mincho" w:eastAsia="MS Mincho" w:hAnsi="MS Mincho" w:cs="MS Mincho"/>
          <w:sz w:val="24"/>
          <w:szCs w:val="24"/>
        </w:rPr>
        <w:t>․</w:t>
      </w:r>
      <w:r w:rsidR="009C268E" w:rsidRPr="00D6398E">
        <w:rPr>
          <w:rFonts w:ascii="GHEA Grapalat" w:eastAsia="MS Gothic" w:hAnsi="GHEA Grapalat" w:cs="Cambria Math"/>
          <w:sz w:val="24"/>
          <w:szCs w:val="24"/>
        </w:rPr>
        <w:t>5</w:t>
      </w:r>
      <w:r w:rsidR="00844E0E" w:rsidRPr="00D6398E">
        <w:rPr>
          <w:rFonts w:ascii="MS Mincho" w:eastAsia="MS Mincho" w:hAnsi="MS Mincho" w:cs="MS Mincho"/>
          <w:sz w:val="24"/>
          <w:szCs w:val="24"/>
        </w:rPr>
        <w:t>․</w:t>
      </w:r>
      <w:r w:rsidR="00844E0E" w:rsidRPr="00D6398E">
        <w:rPr>
          <w:rFonts w:ascii="GHEA Grapalat" w:hAnsi="GHEA Grapalat" w:cs="Sylfaen"/>
          <w:sz w:val="24"/>
          <w:szCs w:val="24"/>
        </w:rPr>
        <w:t xml:space="preserve">սույն հրավերի 3-րդ կետի </w:t>
      </w:r>
      <w:r w:rsidR="001E4E6E" w:rsidRPr="00D6398E">
        <w:rPr>
          <w:rFonts w:ascii="GHEA Grapalat" w:hAnsi="GHEA Grapalat" w:cs="Sylfaen"/>
          <w:sz w:val="24"/>
          <w:szCs w:val="24"/>
        </w:rPr>
        <w:t>4</w:t>
      </w:r>
      <w:r w:rsidR="00511F93" w:rsidRPr="00D6398E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844E0E" w:rsidRPr="00D6398E">
        <w:rPr>
          <w:rFonts w:ascii="GHEA Grapalat" w:hAnsi="GHEA Grapalat" w:cs="Sylfaen"/>
          <w:sz w:val="24"/>
          <w:szCs w:val="24"/>
        </w:rPr>
        <w:t>-րդ ենթակետով նախատեսված</w:t>
      </w:r>
      <w:r w:rsidR="00844E0E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="00D441DE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«Գովազդատեղեկատվական </w:t>
      </w:r>
      <w:r w:rsidR="001E4E6E" w:rsidRPr="00D6398E">
        <w:rPr>
          <w:rFonts w:ascii="GHEA Grapalat" w:hAnsi="GHEA Grapalat" w:cs="Sylfaen"/>
          <w:b/>
          <w:spacing w:val="-8"/>
          <w:sz w:val="24"/>
          <w:szCs w:val="24"/>
        </w:rPr>
        <w:t>փաթեթի տպագրություն</w:t>
      </w:r>
      <w:r w:rsidR="00D441DE" w:rsidRPr="00D6398E">
        <w:rPr>
          <w:rFonts w:ascii="GHEA Grapalat" w:hAnsi="GHEA Grapalat" w:cs="Sylfaen"/>
          <w:b/>
          <w:spacing w:val="-8"/>
          <w:sz w:val="24"/>
          <w:szCs w:val="24"/>
        </w:rPr>
        <w:t xml:space="preserve">» </w:t>
      </w:r>
      <w:r w:rsidR="00844E0E" w:rsidRPr="00D6398E">
        <w:rPr>
          <w:rFonts w:ascii="GHEA Grapalat" w:hAnsi="GHEA Grapalat" w:cs="Sylfaen"/>
          <w:sz w:val="24"/>
          <w:szCs w:val="24"/>
        </w:rPr>
        <w:t xml:space="preserve">միջոցառման  </w:t>
      </w:r>
      <w:r w:rsidR="00B92752" w:rsidRPr="00D6398E">
        <w:rPr>
          <w:rFonts w:ascii="GHEA Grapalat" w:hAnsi="GHEA Grapalat" w:cs="Sylfaen"/>
          <w:sz w:val="24"/>
          <w:szCs w:val="24"/>
        </w:rPr>
        <w:t xml:space="preserve">իրականացման </w:t>
      </w:r>
      <w:r w:rsidR="00844E0E" w:rsidRPr="00D6398E">
        <w:rPr>
          <w:rFonts w:ascii="GHEA Grapalat" w:hAnsi="GHEA Grapalat" w:cs="Sylfaen"/>
          <w:sz w:val="24"/>
          <w:szCs w:val="24"/>
        </w:rPr>
        <w:t>համար</w:t>
      </w:r>
      <w:r w:rsidR="00DE40C6" w:rsidRPr="00D6398E">
        <w:rPr>
          <w:rFonts w:ascii="GHEA Grapalat" w:hAnsi="GHEA Grapalat" w:cs="Sylfaen"/>
          <w:sz w:val="24"/>
          <w:szCs w:val="24"/>
        </w:rPr>
        <w:t>՝</w:t>
      </w:r>
      <w:r w:rsidR="00844E0E" w:rsidRPr="00D6398E">
        <w:rPr>
          <w:rFonts w:ascii="GHEA Grapalat" w:hAnsi="GHEA Grapalat" w:cs="Sylfaen"/>
          <w:sz w:val="24"/>
          <w:szCs w:val="24"/>
        </w:rPr>
        <w:t xml:space="preserve"> </w:t>
      </w:r>
      <w:r w:rsidR="00F51FFC" w:rsidRPr="00D6398E">
        <w:rPr>
          <w:rFonts w:ascii="GHEA Grapalat" w:hAnsi="GHEA Grapalat" w:cs="Sylfaen"/>
          <w:sz w:val="24"/>
          <w:szCs w:val="24"/>
        </w:rPr>
        <w:t>հավելված 9- ում</w:t>
      </w:r>
    </w:p>
    <w:p w:rsidR="000A5786" w:rsidRPr="00D6398E" w:rsidRDefault="003D2763" w:rsidP="00C654BF">
      <w:pPr>
        <w:ind w:left="720" w:firstLine="720"/>
        <w:jc w:val="both"/>
        <w:rPr>
          <w:rFonts w:ascii="GHEA Grapalat" w:hAnsi="GHEA Grapalat" w:cs="Sylfaen"/>
          <w:sz w:val="24"/>
          <w:szCs w:val="24"/>
        </w:rPr>
      </w:pPr>
      <w:r w:rsidRPr="00D6398E">
        <w:rPr>
          <w:rFonts w:ascii="GHEA Grapalat" w:eastAsia="MS Gothic" w:hAnsi="GHEA Grapalat" w:cs="Cambria Math"/>
          <w:sz w:val="24"/>
          <w:szCs w:val="24"/>
        </w:rPr>
        <w:t>7</w:t>
      </w:r>
      <w:r w:rsidR="00807C57" w:rsidRPr="00D6398E">
        <w:rPr>
          <w:rFonts w:ascii="MS Mincho" w:eastAsia="MS Mincho" w:hAnsi="MS Mincho" w:cs="MS Mincho"/>
          <w:sz w:val="24"/>
          <w:szCs w:val="24"/>
        </w:rPr>
        <w:t>․</w:t>
      </w:r>
      <w:r w:rsidR="009C268E" w:rsidRPr="00D6398E">
        <w:rPr>
          <w:rFonts w:ascii="GHEA Grapalat" w:eastAsia="MS Gothic" w:hAnsi="GHEA Grapalat" w:cs="Cambria Math"/>
          <w:sz w:val="24"/>
          <w:szCs w:val="24"/>
        </w:rPr>
        <w:t>6</w:t>
      </w:r>
      <w:r w:rsidR="00807C57" w:rsidRPr="00D6398E">
        <w:rPr>
          <w:rFonts w:ascii="MS Mincho" w:eastAsia="MS Mincho" w:hAnsi="MS Mincho" w:cs="MS Mincho"/>
          <w:sz w:val="24"/>
          <w:szCs w:val="24"/>
        </w:rPr>
        <w:t>․</w:t>
      </w:r>
      <w:r w:rsidR="00807C57" w:rsidRPr="00D6398E">
        <w:rPr>
          <w:rFonts w:ascii="GHEA Grapalat" w:hAnsi="GHEA Grapalat" w:cs="Sylfaen"/>
          <w:sz w:val="24"/>
          <w:szCs w:val="24"/>
        </w:rPr>
        <w:t xml:space="preserve"> սույն հրավերի 3-րդ կետի </w:t>
      </w:r>
      <w:r w:rsidR="001E4E6E" w:rsidRPr="00D6398E">
        <w:rPr>
          <w:rFonts w:ascii="GHEA Grapalat" w:hAnsi="GHEA Grapalat" w:cs="Sylfaen"/>
          <w:sz w:val="24"/>
          <w:szCs w:val="24"/>
        </w:rPr>
        <w:t>5</w:t>
      </w:r>
      <w:r w:rsidR="00511F93" w:rsidRPr="00D6398E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807C57" w:rsidRPr="00D6398E">
        <w:rPr>
          <w:rFonts w:ascii="GHEA Grapalat" w:hAnsi="GHEA Grapalat" w:cs="Sylfaen"/>
          <w:sz w:val="24"/>
          <w:szCs w:val="24"/>
        </w:rPr>
        <w:t>-րդ ենթակետով նախատեսված</w:t>
      </w:r>
      <w:r w:rsidR="00D441DE" w:rsidRPr="00D6398E">
        <w:rPr>
          <w:rFonts w:ascii="GHEA Grapalat" w:hAnsi="GHEA Grapalat" w:cs="Sylfaen"/>
          <w:sz w:val="24"/>
          <w:szCs w:val="24"/>
        </w:rPr>
        <w:t xml:space="preserve"> </w:t>
      </w:r>
      <w:r w:rsidR="00807C57" w:rsidRPr="00D6398E">
        <w:rPr>
          <w:rFonts w:ascii="GHEA Grapalat" w:hAnsi="GHEA Grapalat" w:cs="Sylfaen"/>
          <w:sz w:val="24"/>
          <w:szCs w:val="24"/>
        </w:rPr>
        <w:t xml:space="preserve"> </w:t>
      </w:r>
      <w:r w:rsidRPr="00D6398E">
        <w:rPr>
          <w:rFonts w:ascii="GHEA Grapalat" w:hAnsi="GHEA Grapalat" w:cs="Sylfaen"/>
          <w:b/>
          <w:sz w:val="24"/>
          <w:szCs w:val="24"/>
        </w:rPr>
        <w:t>«</w:t>
      </w:r>
      <w:r w:rsidR="000A5786" w:rsidRPr="00D6398E">
        <w:rPr>
          <w:rFonts w:ascii="GHEA Grapalat" w:hAnsi="GHEA Grapalat"/>
          <w:b/>
          <w:sz w:val="24"/>
          <w:szCs w:val="24"/>
        </w:rPr>
        <w:t>Մարքեթինգային միջոցառումների լոգիստիկ ծառայությունների կազմակերպում</w:t>
      </w:r>
      <w:r w:rsidRPr="00D6398E">
        <w:rPr>
          <w:rFonts w:ascii="GHEA Grapalat" w:hAnsi="GHEA Grapalat"/>
          <w:b/>
          <w:sz w:val="24"/>
          <w:szCs w:val="24"/>
        </w:rPr>
        <w:t>»</w:t>
      </w:r>
      <w:r w:rsidRPr="00D6398E">
        <w:rPr>
          <w:rFonts w:ascii="GHEA Grapalat" w:hAnsi="GHEA Grapalat"/>
          <w:sz w:val="24"/>
          <w:szCs w:val="24"/>
        </w:rPr>
        <w:t xml:space="preserve"> </w:t>
      </w:r>
      <w:r w:rsidR="00CD37B6" w:rsidRPr="00D6398E">
        <w:rPr>
          <w:rFonts w:ascii="GHEA Grapalat" w:hAnsi="GHEA Grapalat"/>
          <w:sz w:val="24"/>
          <w:szCs w:val="24"/>
        </w:rPr>
        <w:t xml:space="preserve"> </w:t>
      </w:r>
      <w:r w:rsidR="00807C57" w:rsidRPr="00D6398E">
        <w:rPr>
          <w:rFonts w:ascii="GHEA Grapalat" w:hAnsi="GHEA Grapalat" w:cs="Sylfaen"/>
          <w:sz w:val="24"/>
          <w:szCs w:val="24"/>
        </w:rPr>
        <w:t>միջոցառումների համար</w:t>
      </w:r>
      <w:r w:rsidR="00EF1E74" w:rsidRPr="00D6398E">
        <w:rPr>
          <w:rFonts w:ascii="GHEA Grapalat" w:hAnsi="GHEA Grapalat" w:cs="Sylfaen"/>
          <w:sz w:val="24"/>
          <w:szCs w:val="24"/>
        </w:rPr>
        <w:t>՝</w:t>
      </w:r>
      <w:r w:rsidR="00807C57" w:rsidRPr="00D6398E">
        <w:rPr>
          <w:rFonts w:ascii="GHEA Grapalat" w:hAnsi="GHEA Grapalat" w:cs="Sylfaen"/>
          <w:sz w:val="24"/>
          <w:szCs w:val="24"/>
        </w:rPr>
        <w:t xml:space="preserve"> </w:t>
      </w:r>
      <w:r w:rsidR="00DE40C6" w:rsidRPr="00D6398E">
        <w:rPr>
          <w:rFonts w:ascii="GHEA Grapalat" w:hAnsi="GHEA Grapalat" w:cs="Sylfaen"/>
          <w:sz w:val="24"/>
          <w:szCs w:val="24"/>
        </w:rPr>
        <w:tab/>
      </w:r>
      <w:r w:rsidR="006A6F12" w:rsidRPr="00D6398E">
        <w:rPr>
          <w:rFonts w:ascii="GHEA Grapalat" w:hAnsi="GHEA Grapalat" w:cs="Sylfaen"/>
          <w:sz w:val="24"/>
          <w:szCs w:val="24"/>
        </w:rPr>
        <w:t>h</w:t>
      </w:r>
      <w:r w:rsidR="000A5786" w:rsidRPr="00D6398E">
        <w:rPr>
          <w:rFonts w:ascii="GHEA Grapalat" w:hAnsi="GHEA Grapalat" w:cs="Sylfaen"/>
          <w:sz w:val="24"/>
          <w:szCs w:val="24"/>
        </w:rPr>
        <w:t xml:space="preserve">ավելված </w:t>
      </w:r>
      <w:r w:rsidRPr="00D6398E">
        <w:rPr>
          <w:rFonts w:ascii="GHEA Grapalat" w:hAnsi="GHEA Grapalat" w:cs="Sylfaen"/>
          <w:sz w:val="24"/>
          <w:szCs w:val="24"/>
        </w:rPr>
        <w:t>10</w:t>
      </w:r>
      <w:r w:rsidR="000A5786" w:rsidRPr="00D6398E">
        <w:rPr>
          <w:rFonts w:ascii="GHEA Grapalat" w:hAnsi="GHEA Grapalat" w:cs="Sylfaen"/>
          <w:sz w:val="24"/>
          <w:szCs w:val="24"/>
        </w:rPr>
        <w:t>- ում</w:t>
      </w:r>
    </w:p>
    <w:p w:rsidR="000A5786" w:rsidRPr="00D6398E" w:rsidRDefault="00490881" w:rsidP="00C654BF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D6398E">
        <w:rPr>
          <w:rFonts w:ascii="GHEA Grapalat" w:eastAsia="MS Gothic" w:hAnsi="GHEA Grapalat" w:cs="Cambria Math"/>
          <w:sz w:val="24"/>
          <w:szCs w:val="24"/>
        </w:rPr>
        <w:lastRenderedPageBreak/>
        <w:t>7</w:t>
      </w:r>
      <w:r w:rsidR="00CE2E10" w:rsidRPr="00D6398E">
        <w:rPr>
          <w:rFonts w:ascii="MS Mincho" w:eastAsia="MS Mincho" w:hAnsi="MS Mincho" w:cs="MS Mincho"/>
          <w:sz w:val="24"/>
          <w:szCs w:val="24"/>
        </w:rPr>
        <w:t>․</w:t>
      </w:r>
      <w:r w:rsidR="003D2763" w:rsidRPr="00D6398E">
        <w:rPr>
          <w:rFonts w:ascii="GHEA Grapalat" w:eastAsia="MS Gothic" w:hAnsi="GHEA Grapalat" w:cs="Cambria Math"/>
          <w:sz w:val="24"/>
          <w:szCs w:val="24"/>
        </w:rPr>
        <w:t>7</w:t>
      </w:r>
      <w:r w:rsidR="00CE2E10" w:rsidRPr="00D6398E">
        <w:rPr>
          <w:rFonts w:ascii="MS Mincho" w:eastAsia="MS Mincho" w:hAnsi="MS Mincho" w:cs="MS Mincho"/>
          <w:sz w:val="24"/>
          <w:szCs w:val="24"/>
        </w:rPr>
        <w:t>․</w:t>
      </w:r>
      <w:r w:rsidR="00CE2E10" w:rsidRPr="00D6398E">
        <w:rPr>
          <w:rFonts w:ascii="GHEA Grapalat" w:hAnsi="GHEA Grapalat" w:cs="Sylfaen"/>
          <w:sz w:val="24"/>
          <w:szCs w:val="24"/>
        </w:rPr>
        <w:t xml:space="preserve"> սույն հրավերի 3-րդ կետի </w:t>
      </w:r>
      <w:r w:rsidR="007A4136" w:rsidRPr="00D6398E">
        <w:rPr>
          <w:rFonts w:ascii="GHEA Grapalat" w:hAnsi="GHEA Grapalat" w:cs="Sylfaen"/>
          <w:sz w:val="24"/>
          <w:szCs w:val="24"/>
        </w:rPr>
        <w:t>6</w:t>
      </w:r>
      <w:r w:rsidR="00511F93" w:rsidRPr="00D6398E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CE2E10" w:rsidRPr="00D6398E">
        <w:rPr>
          <w:rFonts w:ascii="GHEA Grapalat" w:hAnsi="GHEA Grapalat" w:cs="Sylfaen"/>
          <w:sz w:val="24"/>
          <w:szCs w:val="24"/>
        </w:rPr>
        <w:t xml:space="preserve">-րդ ենթակետով նախատեսված </w:t>
      </w:r>
      <w:r w:rsidR="0088318A" w:rsidRPr="00D6398E">
        <w:rPr>
          <w:rFonts w:ascii="GHEA Grapalat" w:hAnsi="GHEA Grapalat"/>
          <w:b/>
          <w:sz w:val="24"/>
          <w:szCs w:val="24"/>
        </w:rPr>
        <w:t xml:space="preserve">«Միջազգային համագործակցություն» </w:t>
      </w:r>
      <w:r w:rsidR="00CE2E10" w:rsidRPr="00D6398E">
        <w:rPr>
          <w:rFonts w:ascii="GHEA Grapalat" w:hAnsi="GHEA Grapalat" w:cs="Sylfaen"/>
          <w:sz w:val="24"/>
          <w:szCs w:val="24"/>
        </w:rPr>
        <w:t>միջոցառումների համար</w:t>
      </w:r>
      <w:r w:rsidR="00EF1E74" w:rsidRPr="00D6398E">
        <w:rPr>
          <w:rFonts w:ascii="GHEA Grapalat" w:hAnsi="GHEA Grapalat" w:cs="Sylfaen"/>
          <w:sz w:val="24"/>
          <w:szCs w:val="24"/>
        </w:rPr>
        <w:t>՝</w:t>
      </w:r>
      <w:r w:rsidR="000A5786" w:rsidRPr="00D6398E">
        <w:rPr>
          <w:rFonts w:ascii="GHEA Grapalat" w:hAnsi="GHEA Grapalat" w:cs="Sylfaen"/>
          <w:sz w:val="24"/>
          <w:szCs w:val="24"/>
        </w:rPr>
        <w:t xml:space="preserve"> հավելված </w:t>
      </w:r>
      <w:r w:rsidR="003D2763" w:rsidRPr="00D6398E">
        <w:rPr>
          <w:rFonts w:ascii="GHEA Grapalat" w:hAnsi="GHEA Grapalat" w:cs="Sylfaen"/>
          <w:sz w:val="24"/>
          <w:szCs w:val="24"/>
        </w:rPr>
        <w:t>11</w:t>
      </w:r>
      <w:r w:rsidR="000A5786" w:rsidRPr="00D6398E">
        <w:rPr>
          <w:rFonts w:ascii="GHEA Grapalat" w:hAnsi="GHEA Grapalat" w:cs="Sylfaen"/>
          <w:sz w:val="24"/>
          <w:szCs w:val="24"/>
        </w:rPr>
        <w:t>- ում</w:t>
      </w:r>
      <w:r w:rsidR="00C654BF" w:rsidRPr="00D6398E">
        <w:rPr>
          <w:rFonts w:ascii="GHEA Grapalat" w:hAnsi="GHEA Grapalat" w:cs="Sylfaen"/>
          <w:sz w:val="24"/>
          <w:szCs w:val="24"/>
        </w:rPr>
        <w:t>:</w:t>
      </w:r>
    </w:p>
    <w:p w:rsidR="004547F0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Բացի սույն հրավերի </w:t>
      </w:r>
      <w:r w:rsidR="00EA4F2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7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րդ կետով նախատեսված փաստաթղթերի հայտատուն իր հայեցողությամբ կարող է ներկայացնել այլ փաստաթղթեր, նյութեր</w:t>
      </w:r>
      <w:r w:rsidR="00DD1B2A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4547F0" w:rsidRPr="00D6398E">
        <w:rPr>
          <w:rFonts w:ascii="GHEA Grapalat" w:hAnsi="GHEA Grapalat" w:cs="Sylfaen"/>
          <w:sz w:val="24"/>
          <w:szCs w:val="24"/>
        </w:rPr>
        <w:t xml:space="preserve"> այդ թվում նաև </w:t>
      </w:r>
      <w:r w:rsidR="009E57F0" w:rsidRPr="00D6398E">
        <w:rPr>
          <w:rFonts w:ascii="GHEA Grapalat" w:hAnsi="GHEA Grapalat" w:cs="Sylfaen"/>
          <w:sz w:val="24"/>
          <w:szCs w:val="24"/>
        </w:rPr>
        <w:t xml:space="preserve">տեղեկատվություն </w:t>
      </w:r>
      <w:r w:rsidR="009B4191" w:rsidRPr="00D6398E">
        <w:rPr>
          <w:rFonts w:ascii="GHEA Grapalat" w:hAnsi="GHEA Grapalat" w:cs="Sylfaen"/>
          <w:sz w:val="24"/>
          <w:szCs w:val="24"/>
        </w:rPr>
        <w:t>համաֆինանսավորման</w:t>
      </w:r>
      <w:r w:rsidR="002341F0" w:rsidRPr="00D6398E">
        <w:rPr>
          <w:rFonts w:ascii="GHEA Grapalat" w:hAnsi="GHEA Grapalat" w:cs="Sylfaen"/>
          <w:sz w:val="24"/>
          <w:szCs w:val="24"/>
        </w:rPr>
        <w:t xml:space="preserve"> </w:t>
      </w:r>
      <w:r w:rsidR="004547F0" w:rsidRPr="00D6398E">
        <w:rPr>
          <w:rFonts w:ascii="GHEA Grapalat" w:hAnsi="GHEA Grapalat" w:cs="Sylfaen"/>
          <w:sz w:val="24"/>
          <w:szCs w:val="24"/>
        </w:rPr>
        <w:t xml:space="preserve"> </w:t>
      </w:r>
      <w:r w:rsidR="009E57F0" w:rsidRPr="00D6398E">
        <w:rPr>
          <w:rFonts w:ascii="GHEA Grapalat" w:hAnsi="GHEA Grapalat" w:cs="Sylfaen"/>
          <w:sz w:val="24"/>
          <w:szCs w:val="24"/>
        </w:rPr>
        <w:t>հնարավորության վերաբերյալ: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Գնահատումն իրականացվում է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Հրավերի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04E67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2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ով նախատեսված գնահատման կարգին և չափանիշներին համապատասխան: </w:t>
      </w:r>
    </w:p>
    <w:p w:rsidR="0058634C" w:rsidRPr="00D6398E" w:rsidRDefault="0058634C" w:rsidP="00E03DCE">
      <w:pPr>
        <w:pStyle w:val="BodyText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Cs w:val="24"/>
          <w:lang w:val="hy-AM"/>
        </w:rPr>
      </w:pPr>
      <w:r w:rsidRPr="00D6398E">
        <w:rPr>
          <w:rFonts w:ascii="GHEA Grapalat" w:hAnsi="GHEA Grapalat" w:cs="Sylfaen"/>
          <w:szCs w:val="24"/>
          <w:lang w:val="hy-AM"/>
        </w:rPr>
        <w:t xml:space="preserve">Մրցույթում հաղթող ճանաչված հայտատուի ներկայացրած միջոցառման իրականացման ծրագիրն ու </w:t>
      </w:r>
      <w:r w:rsidR="006A4A89" w:rsidRPr="00D6398E">
        <w:rPr>
          <w:rFonts w:ascii="GHEA Grapalat" w:hAnsi="GHEA Grapalat" w:cs="Sylfaen"/>
          <w:szCs w:val="24"/>
          <w:lang w:val="hy-AM"/>
        </w:rPr>
        <w:t xml:space="preserve">ծախսերի </w:t>
      </w:r>
      <w:r w:rsidRPr="00D6398E">
        <w:rPr>
          <w:rFonts w:ascii="GHEA Grapalat" w:hAnsi="GHEA Grapalat" w:cs="Sylfaen"/>
          <w:szCs w:val="24"/>
          <w:lang w:val="hy-AM"/>
        </w:rPr>
        <w:t xml:space="preserve">նախահաշիվը </w:t>
      </w:r>
      <w:r w:rsidR="00604E67" w:rsidRPr="00D6398E">
        <w:rPr>
          <w:rFonts w:ascii="GHEA Grapalat" w:hAnsi="GHEA Grapalat" w:cs="Times Armenian"/>
          <w:szCs w:val="24"/>
          <w:lang w:val="hy-AM"/>
        </w:rPr>
        <w:t>(</w:t>
      </w:r>
      <w:r w:rsidR="00C654BF" w:rsidRPr="00D6398E">
        <w:rPr>
          <w:rFonts w:ascii="GHEA Grapalat" w:hAnsi="GHEA Grapalat" w:cs="Sylfaen"/>
          <w:szCs w:val="24"/>
          <w:lang w:val="hy-AM"/>
        </w:rPr>
        <w:t>հավելված</w:t>
      </w:r>
      <w:r w:rsidR="006A4A89" w:rsidRPr="00D6398E">
        <w:rPr>
          <w:rFonts w:ascii="GHEA Grapalat" w:hAnsi="GHEA Grapalat" w:cs="Sylfaen"/>
          <w:szCs w:val="24"/>
          <w:lang w:val="hy-AM"/>
        </w:rPr>
        <w:t xml:space="preserve"> </w:t>
      </w:r>
      <w:r w:rsidR="00604E67" w:rsidRPr="00D6398E">
        <w:rPr>
          <w:rFonts w:ascii="GHEA Grapalat" w:hAnsi="GHEA Grapalat"/>
          <w:szCs w:val="24"/>
          <w:lang w:val="hy-AM"/>
        </w:rPr>
        <w:t>3</w:t>
      </w:r>
      <w:r w:rsidR="00604E67" w:rsidRPr="00D6398E">
        <w:rPr>
          <w:rFonts w:ascii="GHEA Grapalat" w:hAnsi="GHEA Grapalat" w:cs="Times Armenian"/>
          <w:szCs w:val="24"/>
          <w:lang w:val="hy-AM"/>
        </w:rPr>
        <w:t xml:space="preserve">՝ </w:t>
      </w:r>
      <w:r w:rsidR="006A4A89" w:rsidRPr="00D6398E">
        <w:rPr>
          <w:rFonts w:ascii="GHEA Grapalat" w:hAnsi="GHEA Grapalat" w:cs="Times Armenian"/>
          <w:szCs w:val="24"/>
          <w:lang w:val="hy-AM"/>
        </w:rPr>
        <w:t>օրինակելի ձև</w:t>
      </w:r>
      <w:r w:rsidR="00604E67" w:rsidRPr="00D6398E">
        <w:rPr>
          <w:rFonts w:ascii="GHEA Grapalat" w:hAnsi="GHEA Grapalat" w:cs="Times Armenian"/>
          <w:szCs w:val="24"/>
          <w:lang w:val="hy-AM"/>
        </w:rPr>
        <w:t>)</w:t>
      </w:r>
      <w:r w:rsidR="00C654BF" w:rsidRPr="00D6398E">
        <w:rPr>
          <w:rFonts w:ascii="GHEA Grapalat" w:hAnsi="GHEA Grapalat" w:cs="Sylfaen"/>
          <w:szCs w:val="24"/>
          <w:lang w:val="hy-AM"/>
        </w:rPr>
        <w:t xml:space="preserve"> </w:t>
      </w:r>
      <w:r w:rsidRPr="00D6398E">
        <w:rPr>
          <w:rFonts w:ascii="GHEA Grapalat" w:hAnsi="GHEA Grapalat" w:cs="Sylfaen"/>
          <w:szCs w:val="24"/>
          <w:lang w:val="hy-AM"/>
        </w:rPr>
        <w:t xml:space="preserve">ներառվում են նրա հետ կնքվող </w:t>
      </w:r>
      <w:r w:rsidR="00E628A0" w:rsidRPr="00D6398E">
        <w:rPr>
          <w:rFonts w:ascii="GHEA Grapalat" w:hAnsi="GHEA Grapalat" w:cs="Sylfaen"/>
          <w:szCs w:val="24"/>
          <w:lang w:val="hy-AM"/>
        </w:rPr>
        <w:t xml:space="preserve"> </w:t>
      </w:r>
      <w:r w:rsidRPr="00D6398E">
        <w:rPr>
          <w:rFonts w:ascii="GHEA Grapalat" w:hAnsi="GHEA Grapalat" w:cs="Sylfaen"/>
          <w:szCs w:val="24"/>
          <w:lang w:val="hy-AM"/>
        </w:rPr>
        <w:t>պայմանագրում: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հայերեն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լեզվով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`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սոսնձված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կնքված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(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կնիք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ունենալու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դեպքում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)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ստորագրված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ծրարով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Ծրարում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ներառված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փաստաթղթերը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պետք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կազմված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լինեն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բնօրինակից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թվով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BC43B9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հինգ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կրկնօրինակներից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որոնց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համապատասխանաբար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 «բնօրինակ»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«կրկնօրինակ»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բառերը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էկոնոմիկայի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965E7F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նախարարություն</w:t>
      </w:r>
      <w:r w:rsidR="00DD1B2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հետևյալ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D1B2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հասցեով</w:t>
      </w:r>
      <w:r w:rsidR="00DD1B2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՝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.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Երևան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Մհեր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Մկրտչյան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5, 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հարկ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0</w:t>
      </w:r>
      <w:r w:rsidR="0020085A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9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սենյակ</w:t>
      </w:r>
      <w:r w:rsidR="00637FA9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՝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74A3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20</w:t>
      </w:r>
      <w:r w:rsidR="0020085A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20</w:t>
      </w:r>
      <w:r w:rsidR="00965E7F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</w:t>
      </w:r>
      <w:r w:rsidR="00965E7F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վականի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F36170" w:rsidRPr="00F36170">
        <w:rPr>
          <w:rFonts w:ascii="GHEA Grapalat" w:hAnsi="GHEA Grapalat"/>
          <w:b/>
          <w:szCs w:val="24"/>
        </w:rPr>
        <w:t>օգոսռոսի 4</w:t>
      </w:r>
      <w:r w:rsidR="009F2843" w:rsidRPr="00F36170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F36170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1</w:t>
      </w:r>
      <w:r w:rsidR="00D74A35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6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</w:t>
      </w:r>
      <w:r w:rsidR="00DD1B2A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-ն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Հայտատուին տրվում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ընդունելու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տեղեկանք</w:t>
      </w:r>
      <w:r w:rsidR="00D74A3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74A3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հայտը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ընդունելու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րանցելու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միաժամանակ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Հանձնաժողովի գործունեությունն իրականացվում է նիստերի միջոցով, կոլեգիալության սկզբունքով: Հանձնաժողովի նիստն իրավազոր է, եթե դրան մասնակցում է հանձնաժողովի անդամների առնվազն երկու երրորդը, և հանձնաժողովի որոշումը համարվում է ընդունված, եթե դրա օգտին քվեարկել է նիստին ներկա անդամների կեսից ավելին: Հանձնաժողովի յուրաքանչյուր անդամ ունի մեկ ձայնի իրավունք, քվեարկում է կողմ կամ դեմ: Ձայների հավասարության դեպքում հանձնաժողովի նախագահի, իսկ նրա բացակայության դեպքում նիստը նախագահողի (այսուհետ` նիստը վարող) ձայնը վճռորոշ է: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Հանձնաժողովի նիստերն արձանագրվում են, և յուրաքանչյուր նիստի արդյունքում հանձնաժողովը հաստատում է այդ նիստի արձանագրությունը: Արձանագրությունը պետք է պարունակի նաև տեղեկություններ հաջորդ նիստի անցկացման օրվա, ժամի և վայրի մասին: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Հայտատուները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մասնակիցները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վերաբերյալ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պարզաբանումներ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ստանալ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մրցութային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14906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քարտուղարից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: Գրավոր հարցմանը գրավոր պարզաբանում կտրվի հարցումը մուտքա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5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աշխատանքային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օրվա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որոշմամբ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որոնք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չեն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հանգեցնել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փոփոխմանը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4920F3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ավարտը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հաշվվում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այդ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="002A5DDA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hyperlink r:id="rId9" w:history="1">
        <w:r w:rsidR="004920F3" w:rsidRPr="00D6398E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www.mineconony.am</w:t>
        </w:r>
      </w:hyperlink>
      <w:r w:rsidR="004920F3" w:rsidRPr="00D6398E">
        <w:rPr>
          <w:rStyle w:val="Hyperlink"/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DDA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կայքում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հրապարակվելու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հրավերի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D6398E">
        <w:rPr>
          <w:rFonts w:ascii="GHEA Grapalat" w:hAnsi="GHEA Grapalat"/>
          <w:sz w:val="24"/>
          <w:szCs w:val="24"/>
        </w:rPr>
        <w:t>էկոնոմիկայի</w:t>
      </w:r>
      <w:r w:rsidR="00637FA9" w:rsidRPr="00D6398E">
        <w:rPr>
          <w:rFonts w:ascii="GHEA Grapalat" w:hAnsi="GHEA Grapalat"/>
          <w:sz w:val="24"/>
          <w:szCs w:val="24"/>
        </w:rPr>
        <w:t xml:space="preserve"> </w:t>
      </w:r>
      <w:r w:rsidR="00C83DBD" w:rsidRPr="00D6398E">
        <w:rPr>
          <w:rFonts w:ascii="GHEA Grapalat" w:hAnsi="GHEA Grapalat"/>
          <w:sz w:val="24"/>
          <w:szCs w:val="24"/>
        </w:rPr>
        <w:t>նախարարության Զբոսաշրջության կոմիտեն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ամանքով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պայմանավորված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մասնակցի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կրած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վնասի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ռիսկը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խախտմամբ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մերժվում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E61D97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ըստ պահանջի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վերադարձվում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դրանք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ներկայացնողներին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Մասնակիցը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վերջնական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ավարտն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փոխելու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վերցնելու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փոփոխվում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հրավերով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ով`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ծրարի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ավելացնելով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«փոփոխում»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բառը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բացվելու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C30BD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20</w:t>
      </w:r>
      <w:r w:rsidR="00BE7E21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20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թ </w:t>
      </w:r>
      <w:r w:rsidR="00F36170" w:rsidRPr="00C82EE3">
        <w:rPr>
          <w:rFonts w:ascii="GHEA Grapalat" w:hAnsi="GHEA Grapalat"/>
          <w:szCs w:val="24"/>
        </w:rPr>
        <w:t>օգոսռոսի</w:t>
      </w:r>
      <w:r w:rsidR="00F36170" w:rsidRPr="00F36170">
        <w:rPr>
          <w:rFonts w:ascii="GHEA Grapalat" w:hAnsi="GHEA Grapalat"/>
          <w:szCs w:val="24"/>
        </w:rPr>
        <w:t xml:space="preserve"> </w:t>
      </w:r>
      <w:r w:rsidR="00F36170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5</w:t>
      </w:r>
      <w:r w:rsidR="00AB0066" w:rsidRPr="00D6398E">
        <w:rPr>
          <w:rFonts w:ascii="GHEA Grapalat" w:hAnsi="GHEA Grapalat"/>
          <w:b/>
          <w:szCs w:val="24"/>
        </w:rPr>
        <w:t>-</w:t>
      </w:r>
      <w:r w:rsidR="00B8121A"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1</w:t>
      </w:r>
      <w:r w:rsidR="00B8121A"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5</w:t>
      </w: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-00-</w:t>
      </w:r>
      <w:r w:rsidRPr="00D6398E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մրցութային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բովանդակությանը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ծանոթանալու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հանձնաժողովն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առաջարկել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մասնակցին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լրացուցիչ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տեղեկություններ`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առավել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ամբողջական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կարծիքի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ձևավորման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Մասնակիցը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տնվել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հանձնաժողովի հայտերի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բացման ն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իստում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C53A85" w:rsidRPr="00D6398E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`</w:t>
      </w:r>
    </w:p>
    <w:p w:rsidR="00C53A85" w:rsidRPr="00D6398E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D6398E">
        <w:rPr>
          <w:rFonts w:ascii="GHEA Grapalat" w:hAnsi="GHEA Grapalat" w:cs="Sylfaen"/>
          <w:lang w:val="hy-AM" w:eastAsia="ru-RU"/>
        </w:rPr>
        <w:t>Հանձնաժողովի նախագահը, իսկ նրա բացակայության դեպքում նիստը նախագահողը հայտարարում է նիստը բացված,</w:t>
      </w:r>
    </w:p>
    <w:p w:rsidR="00C53A85" w:rsidRPr="00D6398E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D6398E">
        <w:rPr>
          <w:rFonts w:ascii="GHEA Grapalat" w:hAnsi="GHEA Grapalat" w:cs="Sylfaen"/>
          <w:lang w:val="hy-AM" w:eastAsia="ru-RU"/>
        </w:rPr>
        <w:t>Հանձնաժողովի</w:t>
      </w:r>
      <w:r w:rsidRPr="00D6398E">
        <w:rPr>
          <w:rFonts w:ascii="GHEA Grapalat" w:hAnsi="GHEA Grapalat" w:cs="Times Armenian"/>
          <w:lang w:val="hy-AM" w:eastAsia="ru-RU"/>
        </w:rPr>
        <w:t xml:space="preserve"> </w:t>
      </w:r>
      <w:r w:rsidRPr="00D6398E">
        <w:rPr>
          <w:rFonts w:ascii="GHEA Grapalat" w:hAnsi="GHEA Grapalat" w:cs="Sylfaen"/>
          <w:lang w:val="hy-AM" w:eastAsia="ru-RU"/>
        </w:rPr>
        <w:t>քարտուղարը</w:t>
      </w:r>
      <w:r w:rsidRPr="00D6398E">
        <w:rPr>
          <w:rFonts w:ascii="GHEA Grapalat" w:hAnsi="GHEA Grapalat" w:cs="Times Armenian"/>
          <w:lang w:val="hy-AM" w:eastAsia="ru-RU"/>
        </w:rPr>
        <w:t>`</w:t>
      </w:r>
    </w:p>
    <w:p w:rsidR="00C53A85" w:rsidRPr="00D6398E" w:rsidRDefault="00C53A85" w:rsidP="00C53A85">
      <w:pPr>
        <w:spacing w:after="0" w:line="240" w:lineRule="auto"/>
        <w:ind w:left="371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ա. տեղեկատվություն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</w:p>
    <w:p w:rsidR="00C53A85" w:rsidRPr="00D6398E" w:rsidRDefault="00C53A85" w:rsidP="00C53A85">
      <w:p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բ. բացում է հայտերի ծրարները և դրանց լրակազմը ստուգելուց հետո ծրարում ներկայացված փաստաթղթերի մեկական օրինակ հանձնում Հանձնաժողովի անդամներին, նախա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ահողին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փոխանցում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ab/>
      </w:r>
    </w:p>
    <w:p w:rsidR="00C53A85" w:rsidRPr="00D6398E" w:rsidRDefault="00C53A85" w:rsidP="00C53A85">
      <w:pPr>
        <w:spacing w:after="60" w:line="240" w:lineRule="auto"/>
        <w:ind w:left="1080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գ. հանձնաժողովի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տրամադրում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D6398E">
        <w:rPr>
          <w:rFonts w:ascii="GHEA Grapalat" w:hAnsi="GHEA Grapalat"/>
          <w:sz w:val="24"/>
          <w:szCs w:val="24"/>
        </w:rPr>
        <w:t>էկոնոմիկայի</w:t>
      </w:r>
      <w:r w:rsidR="00637FA9" w:rsidRPr="00D6398E">
        <w:rPr>
          <w:rFonts w:ascii="GHEA Grapalat" w:hAnsi="GHEA Grapalat"/>
          <w:sz w:val="24"/>
          <w:szCs w:val="24"/>
        </w:rPr>
        <w:t xml:space="preserve"> </w:t>
      </w:r>
      <w:r w:rsidR="00C83DBD" w:rsidRPr="00D6398E">
        <w:rPr>
          <w:rFonts w:ascii="GHEA Grapalat" w:hAnsi="GHEA Grapalat"/>
          <w:sz w:val="24"/>
          <w:szCs w:val="24"/>
        </w:rPr>
        <w:t xml:space="preserve">նախարարության </w:t>
      </w:r>
      <w:r w:rsidR="006A4A89" w:rsidRPr="00D6398E">
        <w:rPr>
          <w:rFonts w:ascii="GHEA Grapalat" w:hAnsi="GHEA Grapalat"/>
          <w:sz w:val="24"/>
          <w:szCs w:val="24"/>
        </w:rPr>
        <w:t xml:space="preserve">զբոսաշրջության կոմիտեի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կնիքով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կնքված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նահատման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թերթիկների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երկուական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օրինակ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նիստի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ավարտից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հետո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BC43B9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Հանձնաժողովի անդամները սույն հրավերով սահմանված կարգով գնահատում են մրցույթի մասին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  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Հանձնաժողովն ընդունում է որոշում մրցույթին մասնակցած այն կազմակերպության (կազմակերպությունների) ցանկը հաստատելու մասին, որի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հետ կարող է կնքվել դրամաշնորհի տրամադրման պայմանագիր և այն կազմակերպության (կազմակերպությունների) մասին, որի հետ չի կարող կնքվել նման պայմանագիր:</w:t>
      </w:r>
    </w:p>
    <w:p w:rsidR="00B8121A" w:rsidRPr="00D6398E" w:rsidRDefault="00D94C7C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Պ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այմանագրի նախագիծը ներկայացված է հավելված </w:t>
      </w:r>
      <w:r w:rsidR="00BC43B9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4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-ում: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Մրցույթը չկայացած է հայտարարվում, եթե ոչ մի հայտ չի ներկայացվել, հայտերից ոչ մեկը չի համապատասխանում հրավերի պայմաններին, կամ ՀՀ</w:t>
      </w:r>
      <w:r w:rsidR="00CA1F1F" w:rsidRPr="00D6398E">
        <w:rPr>
          <w:rFonts w:ascii="GHEA Grapalat" w:hAnsi="GHEA Grapalat"/>
          <w:sz w:val="24"/>
          <w:szCs w:val="24"/>
        </w:rPr>
        <w:t xml:space="preserve"> </w:t>
      </w:r>
      <w:r w:rsidR="002A1848" w:rsidRPr="00D6398E">
        <w:rPr>
          <w:rFonts w:ascii="GHEA Grapalat" w:hAnsi="GHEA Grapalat"/>
          <w:sz w:val="24"/>
          <w:szCs w:val="24"/>
        </w:rPr>
        <w:t>էկոնոմիկայի</w:t>
      </w:r>
      <w:r w:rsidR="008A74E3" w:rsidRPr="00D6398E">
        <w:rPr>
          <w:rFonts w:ascii="GHEA Grapalat" w:hAnsi="GHEA Grapalat"/>
          <w:sz w:val="24"/>
          <w:szCs w:val="24"/>
        </w:rPr>
        <w:t xml:space="preserve"> </w:t>
      </w:r>
      <w:r w:rsidR="00CA1F1F" w:rsidRPr="00D6398E">
        <w:rPr>
          <w:rFonts w:ascii="GHEA Grapalat" w:hAnsi="GHEA Grapalat"/>
          <w:sz w:val="24"/>
          <w:szCs w:val="24"/>
        </w:rPr>
        <w:t>նախարարության Զբոսաշրջության կոմիտեի նախագահ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 չի հաստատում հանձնաժողովի որոշումը:</w:t>
      </w:r>
    </w:p>
    <w:p w:rsidR="00C53A85" w:rsidRPr="00D6398E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Սույն </w:t>
      </w:r>
      <w:r w:rsidR="000C5BC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հրավերի 31-րդ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կետով նախատեսված դեպքում առաջարկվում է սահմանված կարգով հայտարարել նոր մրցույթ:</w:t>
      </w:r>
    </w:p>
    <w:p w:rsidR="00131340" w:rsidRPr="00F36170" w:rsidRDefault="0013134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E533D0" w:rsidRPr="00F36170" w:rsidRDefault="00E533D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E533D0" w:rsidRDefault="00E533D0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6D7685" w:rsidRDefault="006D7685" w:rsidP="00C53A85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C53A85" w:rsidRPr="00D6398E" w:rsidRDefault="00C53A85" w:rsidP="00C53A85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1</w:t>
      </w:r>
    </w:p>
    <w:p w:rsidR="000A2C4D" w:rsidRPr="00D6398E" w:rsidRDefault="000A2C4D" w:rsidP="00C53A85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F56EA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ՀԱՅԱՍՏԱՆԻ  </w:t>
      </w:r>
      <w:r w:rsidR="00EF56EA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ՀԱՆՐԱՊԵՏՈՒԹՅԱՆ </w:t>
      </w:r>
      <w:r w:rsidR="00EF56EA" w:rsidRPr="00D6398E">
        <w:rPr>
          <w:rFonts w:ascii="GHEA Grapalat" w:eastAsia="Times New Roman" w:hAnsi="GHEA Grapalat" w:cs="Times New Roman"/>
          <w:sz w:val="24"/>
          <w:szCs w:val="24"/>
        </w:rPr>
        <w:t xml:space="preserve">ԷԿՈՆՈՄԻԿԱՅԻ ՆԱԽԱՐԱՐՈՒԹՅԱՆ </w:t>
      </w:r>
    </w:p>
    <w:p w:rsidR="00C53A85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ԶԲՈՍԱՇՐՋՈՒԹՅԱՆ ԿՈՄԻՏԵ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 Ա Յ Տ </w:t>
      </w:r>
    </w:p>
    <w:p w:rsidR="00C53A85" w:rsidRPr="00D6398E" w:rsidRDefault="00D6398E" w:rsidP="00E533D0">
      <w:pPr>
        <w:spacing w:after="0" w:line="360" w:lineRule="auto"/>
        <w:ind w:firstLine="720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Զ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բոսաշրջության զարգացման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2020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="00362C0B" w:rsidRPr="00362C0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362C0B" w:rsidRPr="005C3E26">
        <w:rPr>
          <w:rFonts w:ascii="GHEA Grapalat" w:hAnsi="GHEA Grapalat"/>
          <w:szCs w:val="24"/>
        </w:rPr>
        <w:t>(</w:t>
      </w:r>
      <w:r w:rsidR="00362C0B" w:rsidRPr="005C3E26">
        <w:rPr>
          <w:rFonts w:ascii="GHEA Grapalat" w:hAnsi="GHEA Grapalat" w:cs="Times Armenian"/>
        </w:rPr>
        <w:t>«Աջակցություն զբոսաշրջության զարգացմանը»</w:t>
      </w:r>
      <w:r w:rsidR="00362C0B" w:rsidRPr="005C3E26">
        <w:rPr>
          <w:rFonts w:ascii="GHEA Grapalat" w:hAnsi="GHEA Grapalat"/>
          <w:szCs w:val="24"/>
        </w:rPr>
        <w:t>)</w:t>
      </w:r>
      <w:r w:rsidR="00362C0B" w:rsidRPr="00D6398E">
        <w:rPr>
          <w:rFonts w:ascii="GHEA Grapalat" w:eastAsia="Times New Roman" w:hAnsi="GHEA Grapalat" w:cs="Times Armenian"/>
          <w:color w:val="FF0000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ծրագրի</w:t>
      </w:r>
      <w:r w:rsidR="000C5BC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միջոցառումների իրականացման համար </w:t>
      </w:r>
      <w:r w:rsidR="00C53A85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հայտարարված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 հրավերում </w:t>
      </w:r>
      <w:r w:rsidR="00906E2E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r w:rsidR="00C53A8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</w:p>
    <w:p w:rsidR="00C53A85" w:rsidRPr="00D6398E" w:rsidRDefault="00C53A85" w:rsidP="00C53A85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="00D603E8" w:rsidRPr="00D6398E">
        <w:rPr>
          <w:rFonts w:ascii="GHEA Grapalat" w:eastAsia="Times New Roman" w:hAnsi="GHEA Grapalat" w:cs="Sylfaen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="00D603E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միջոցառման 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                    (միջոցառման անվանում)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մրցույթին մասնակցության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Հայտատու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  <w:t xml:space="preserve">    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Հեռախոս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Էլ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. </w:t>
      </w: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Պետական գրանցման համարը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Կից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</w:t>
      </w: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Էջերի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քանակը</w:t>
      </w:r>
      <w:r w:rsidR="007D6A3E" w:rsidRPr="00D6398E">
        <w:rPr>
          <w:rFonts w:ascii="GHEA Grapalat" w:eastAsia="Times New Roman" w:hAnsi="GHEA Grapalat" w:cs="Sylfae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="00A85EAF" w:rsidRPr="00D6398E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7D6A3E" w:rsidRPr="00D6398E">
        <w:rPr>
          <w:rFonts w:ascii="GHEA Grapalat" w:eastAsia="Times New Roman" w:hAnsi="GHEA Grapalat" w:cs="Times New Roman"/>
          <w:bCs/>
          <w:sz w:val="24"/>
          <w:szCs w:val="24"/>
        </w:rPr>
        <w:t>------ / ------------------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20</w:t>
      </w:r>
      <w:r w:rsidR="00C26E6E" w:rsidRPr="00D6398E">
        <w:rPr>
          <w:rFonts w:ascii="GHEA Grapalat" w:eastAsia="Times New Roman" w:hAnsi="GHEA Grapalat" w:cs="Times New Roman"/>
          <w:sz w:val="24"/>
          <w:szCs w:val="24"/>
        </w:rPr>
        <w:t>20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թ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Կ.Տ.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(կնիքի առկայության դեպքում)</w:t>
      </w:r>
    </w:p>
    <w:p w:rsidR="00AB6588" w:rsidRPr="00D6398E" w:rsidRDefault="00AB6588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3C3993" w:rsidRPr="00D6398E" w:rsidRDefault="003C3993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E03FA6" w:rsidRPr="00D6398E" w:rsidRDefault="00E03FA6" w:rsidP="00E03FA6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</w:t>
      </w:r>
    </w:p>
    <w:p w:rsidR="00D435FC" w:rsidRPr="00D6398E" w:rsidRDefault="00D435FC" w:rsidP="00C53A85">
      <w:pPr>
        <w:spacing w:after="0" w:line="240" w:lineRule="auto"/>
        <w:ind w:firstLine="709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5C0145" w:rsidRPr="00D6398E" w:rsidRDefault="005C014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ՀԱՅՏԻ ԳՆԱՀԱՏՄԱՆ ԿԱՐԳ</w:t>
      </w:r>
    </w:p>
    <w:p w:rsidR="005C0145" w:rsidRPr="00D6398E" w:rsidRDefault="005C014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BF7AE1" w:rsidRPr="00D6398E" w:rsidRDefault="00D6398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Ծ</w:t>
      </w:r>
      <w:r w:rsidR="00D94C7C" w:rsidRPr="00D6398E">
        <w:rPr>
          <w:rFonts w:ascii="GHEA Grapalat" w:eastAsia="Times New Roman" w:hAnsi="GHEA Grapalat" w:cs="Times New Roman"/>
          <w:sz w:val="24"/>
          <w:szCs w:val="24"/>
        </w:rPr>
        <w:t xml:space="preserve">րագրի </w:t>
      </w:r>
      <w:r w:rsidR="00C53A85" w:rsidRPr="00D6398E">
        <w:rPr>
          <w:rFonts w:ascii="GHEA Grapalat" w:eastAsia="Times New Roman" w:hAnsi="GHEA Grapalat" w:cs="Times New Roman"/>
          <w:sz w:val="24"/>
          <w:szCs w:val="24"/>
        </w:rPr>
        <w:t xml:space="preserve">միջոցառումների իրականացման համար կազմակերպության ընտրության մրցույթին  ներկայացրած </w:t>
      </w:r>
      <w:r w:rsidR="00BF7AE1"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53A85" w:rsidRPr="00D6398E">
        <w:rPr>
          <w:rFonts w:ascii="GHEA Grapalat" w:eastAsia="Times New Roman" w:hAnsi="GHEA Grapalat" w:cs="Times New Roman"/>
          <w:sz w:val="24"/>
          <w:szCs w:val="24"/>
        </w:rPr>
        <w:t xml:space="preserve">հայտերի գնահատումը կատարվում է </w:t>
      </w:r>
      <w:r w:rsidR="005C0145" w:rsidRPr="00D6398E">
        <w:rPr>
          <w:rFonts w:ascii="GHEA Grapalat" w:eastAsia="Times New Roman" w:hAnsi="GHEA Grapalat" w:cs="Times New Roman"/>
          <w:sz w:val="24"/>
          <w:szCs w:val="24"/>
        </w:rPr>
        <w:t>ըստ</w:t>
      </w:r>
      <w:r w:rsidR="005C0145" w:rsidRPr="00D6398E">
        <w:rPr>
          <w:rFonts w:ascii="GHEA Grapalat" w:hAnsi="GHEA Grapalat"/>
          <w:b/>
          <w:bCs/>
          <w:i/>
        </w:rPr>
        <w:t xml:space="preserve"> </w:t>
      </w:r>
      <w:r w:rsidR="005C0145" w:rsidRPr="00D6398E">
        <w:rPr>
          <w:rFonts w:ascii="GHEA Grapalat" w:hAnsi="GHEA Grapalat"/>
          <w:bCs/>
        </w:rPr>
        <w:t>Հրավերի 3</w:t>
      </w:r>
      <w:r w:rsidR="005C0145" w:rsidRPr="00D6398E">
        <w:rPr>
          <w:rFonts w:ascii="GHEA Grapalat" w:hAnsi="GHEA Grapalat"/>
        </w:rPr>
        <w:t>-րդ կետով նախատեսված</w:t>
      </w:r>
      <w:r w:rsidRPr="00D6398E">
        <w:rPr>
          <w:rFonts w:ascii="GHEA Grapalat" w:hAnsi="GHEA Grapalat"/>
        </w:rPr>
        <w:t xml:space="preserve"> </w:t>
      </w:r>
      <w:r w:rsidR="005C0145" w:rsidRPr="00D6398E">
        <w:rPr>
          <w:rFonts w:ascii="GHEA Grapalat" w:hAnsi="GHEA Grapalat" w:cs="Sylfaen"/>
          <w:sz w:val="24"/>
          <w:szCs w:val="24"/>
        </w:rPr>
        <w:t>յ</w:t>
      </w:r>
      <w:r w:rsidR="005C014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ուրաքանչյուր </w:t>
      </w:r>
      <w:r w:rsidR="005C0145" w:rsidRPr="00D6398E">
        <w:rPr>
          <w:rFonts w:ascii="GHEA Grapalat" w:hAnsi="GHEA Grapalat" w:cs="Sylfaen"/>
          <w:sz w:val="24"/>
          <w:szCs w:val="24"/>
        </w:rPr>
        <w:t xml:space="preserve">միջոցառմանը ներկայացված պահանջների </w:t>
      </w:r>
      <w:r w:rsidR="00C53A85" w:rsidRPr="00D6398E">
        <w:rPr>
          <w:rFonts w:ascii="GHEA Grapalat" w:eastAsia="Times New Roman" w:hAnsi="GHEA Grapalat" w:cs="Times New Roman"/>
          <w:sz w:val="24"/>
          <w:szCs w:val="24"/>
        </w:rPr>
        <w:t xml:space="preserve">հետևյալ չափանիշների`  </w:t>
      </w:r>
    </w:p>
    <w:p w:rsidR="00E61D97" w:rsidRPr="00D6398E" w:rsidRDefault="00E61D97" w:rsidP="005C0145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F74C6C" w:rsidRPr="00D6398E" w:rsidRDefault="00F74C6C" w:rsidP="00F74C6C">
      <w:pPr>
        <w:pStyle w:val="BodyText2"/>
        <w:numPr>
          <w:ilvl w:val="0"/>
          <w:numId w:val="24"/>
        </w:numPr>
        <w:spacing w:line="360" w:lineRule="auto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D6398E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>Հրավերի 3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-րդ կետի 1</w:t>
      </w:r>
      <w:r w:rsidR="00511F93" w:rsidRPr="00D6398E">
        <w:rPr>
          <w:rFonts w:ascii="GHEA Grapalat" w:hAnsi="GHEA Grapalat"/>
          <w:b/>
          <w:bCs/>
          <w:i/>
          <w:u w:val="single"/>
          <w:lang w:val="hy-AM"/>
        </w:rPr>
        <w:t>)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-ին</w:t>
      </w:r>
      <w:r w:rsidRPr="00D6398E">
        <w:rPr>
          <w:rFonts w:ascii="GHEA Grapalat" w:hAnsi="GHEA Grapalat"/>
          <w:b/>
          <w:i/>
          <w:color w:val="FF0000"/>
          <w:sz w:val="22"/>
          <w:szCs w:val="22"/>
          <w:u w:val="single"/>
          <w:lang w:val="hy-AM"/>
        </w:rPr>
        <w:t xml:space="preserve"> 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ենթակետով նախատեսված միջոցառման համար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2160"/>
      </w:tblGrid>
      <w:tr w:rsidR="005744B6" w:rsidRPr="00D6398E" w:rsidTr="00E031BC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ՉԱՓԱՆԻՇՆԵՐԸ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ԳՆԱՀԱՏԱԿԱՆԸ՝</w:t>
            </w: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5-ից -20-ը</w:t>
            </w:r>
          </w:p>
        </w:tc>
      </w:tr>
      <w:tr w:rsidR="005744B6" w:rsidRPr="00D6398E" w:rsidTr="00E031BC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0" w:type="dxa"/>
          </w:tcPr>
          <w:p w:rsidR="005744B6" w:rsidRPr="00D6398E" w:rsidRDefault="0047796E" w:rsidP="005744B6">
            <w:pPr>
              <w:spacing w:after="160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47796E">
              <w:rPr>
                <w:rFonts w:ascii="GHEA Grapalat" w:hAnsi="GHEA Grapalat"/>
              </w:rPr>
              <w:t>Ա</w:t>
            </w:r>
            <w:r w:rsidR="005744B6" w:rsidRPr="00D6398E">
              <w:rPr>
                <w:rFonts w:ascii="GHEA Grapalat" w:hAnsi="GHEA Grapalat"/>
              </w:rPr>
              <w:t>ռնվազն երեք ընկերության մասին՝ այդ թվում նաև պետական կառավարման մարմիններում նմանատիպ սերվերների կարգավորման, ծրագրերի գործարկման, կարգավորման և ամբողջական սպասարկման փորձի նկարագիր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E031BC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0" w:type="dxa"/>
          </w:tcPr>
          <w:p w:rsidR="005744B6" w:rsidRPr="00D6398E" w:rsidRDefault="0047796E" w:rsidP="005744B6">
            <w:pPr>
              <w:spacing w:after="160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47796E">
              <w:rPr>
                <w:rFonts w:ascii="GHEA Grapalat" w:hAnsi="GHEA Grapalat" w:cs="Sylfaen"/>
              </w:rPr>
              <w:t>Ն</w:t>
            </w:r>
            <w:r w:rsidR="005744B6" w:rsidRPr="00D6398E">
              <w:rPr>
                <w:rFonts w:ascii="GHEA Grapalat" w:hAnsi="GHEA Grapalat" w:cs="Sylfaen"/>
              </w:rPr>
              <w:t>ախատեսվող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միջոցառումների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անվանումների</w:t>
            </w:r>
            <w:r w:rsidR="005744B6" w:rsidRPr="00D6398E">
              <w:rPr>
                <w:rFonts w:ascii="GHEA Grapalat" w:hAnsi="GHEA Grapalat"/>
              </w:rPr>
              <w:t xml:space="preserve">, </w:t>
            </w:r>
            <w:r w:rsidR="005744B6" w:rsidRPr="00D6398E">
              <w:rPr>
                <w:rFonts w:ascii="GHEA Grapalat" w:hAnsi="GHEA Grapalat" w:cs="Sylfaen"/>
              </w:rPr>
              <w:t>քանակների</w:t>
            </w:r>
            <w:r w:rsidR="005744B6" w:rsidRPr="00D6398E">
              <w:rPr>
                <w:rFonts w:ascii="GHEA Grapalat" w:hAnsi="GHEA Grapalat"/>
              </w:rPr>
              <w:t xml:space="preserve">, </w:t>
            </w:r>
            <w:r w:rsidR="005744B6" w:rsidRPr="00D6398E">
              <w:rPr>
                <w:rFonts w:ascii="GHEA Grapalat" w:hAnsi="GHEA Grapalat" w:cs="Sylfaen"/>
              </w:rPr>
              <w:t>գների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և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դրանց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համար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նախատեսվող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ծախսերի</w:t>
            </w:r>
            <w:r w:rsidR="005744B6" w:rsidRPr="00D6398E">
              <w:rPr>
                <w:rFonts w:ascii="GHEA Grapalat" w:hAnsi="GHEA Grapalat"/>
              </w:rPr>
              <w:t xml:space="preserve"> (</w:t>
            </w:r>
            <w:r w:rsidR="005744B6" w:rsidRPr="00D6398E">
              <w:rPr>
                <w:rFonts w:ascii="GHEA Grapalat" w:hAnsi="GHEA Grapalat" w:cs="Sylfaen"/>
              </w:rPr>
              <w:t>նաև</w:t>
            </w:r>
            <w:r w:rsidR="005744B6" w:rsidRPr="00D6398E">
              <w:rPr>
                <w:rFonts w:ascii="GHEA Grapalat" w:hAnsi="GHEA Grapalat"/>
              </w:rPr>
              <w:t xml:space="preserve"> </w:t>
            </w:r>
            <w:r w:rsidR="005744B6" w:rsidRPr="00D6398E">
              <w:rPr>
                <w:rFonts w:ascii="GHEA Grapalat" w:hAnsi="GHEA Grapalat" w:cs="Sylfaen"/>
              </w:rPr>
              <w:t>համաֆինանսավորման</w:t>
            </w:r>
            <w:r w:rsidR="005744B6" w:rsidRPr="00D6398E">
              <w:rPr>
                <w:rFonts w:ascii="GHEA Grapalat" w:hAnsi="GHEA Grapalat"/>
              </w:rPr>
              <w:t xml:space="preserve">) </w:t>
            </w:r>
            <w:r w:rsidR="005744B6" w:rsidRPr="00D6398E">
              <w:rPr>
                <w:rFonts w:ascii="GHEA Grapalat" w:hAnsi="GHEA Grapalat" w:cs="Sylfaen"/>
              </w:rPr>
              <w:t>վերաբերյալ տեղեկատվություն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E031BC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Ֆինանսական առաջարկ, որը ցույց է տալիս սերվերի հետ կապված տարեկան  սպասարկման վճարը և ծախսերի բաշխումը (միավորի գինը և ցանկացած այլ ծախս)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E031BC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/>
              <w:jc w:val="both"/>
              <w:rPr>
                <w:rFonts w:ascii="GHEA Grapalat" w:hAnsi="GHEA Grapalat" w:cs="Sylfaen"/>
              </w:rPr>
            </w:pPr>
            <w:r w:rsidRPr="00D6398E">
              <w:rPr>
                <w:rFonts w:ascii="GHEA Grapalat" w:hAnsi="GHEA Grapalat" w:cs="Sylfaen"/>
              </w:rPr>
              <w:t>Նախատեսվող աշխատանքների ժամանակացույց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E031BC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/>
              </w:rPr>
              <w:t xml:space="preserve"> Ներգրավվող մասնագետների տվյալներ, ինքնակենսագրականներ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E031BC">
        <w:tc>
          <w:tcPr>
            <w:tcW w:w="810" w:type="dxa"/>
            <w:tcBorders>
              <w:top w:val="nil"/>
            </w:tcBorders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:rsidR="005744B6" w:rsidRPr="00D6398E" w:rsidRDefault="005744B6" w:rsidP="005744B6">
            <w:pPr>
              <w:spacing w:after="0" w:line="259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Pr="00D6398E" w:rsidRDefault="005744B6" w:rsidP="005744B6">
      <w:pPr>
        <w:spacing w:after="160" w:line="259" w:lineRule="auto"/>
      </w:pPr>
    </w:p>
    <w:p w:rsidR="00F74C6C" w:rsidRPr="00D6398E" w:rsidRDefault="00F74C6C" w:rsidP="00F74C6C">
      <w:pPr>
        <w:pStyle w:val="BodyText2"/>
        <w:numPr>
          <w:ilvl w:val="0"/>
          <w:numId w:val="24"/>
        </w:numPr>
        <w:spacing w:line="360" w:lineRule="auto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D6398E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>Հրավերի 3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-րդ կետի 2</w:t>
      </w:r>
      <w:r w:rsidR="00511F93" w:rsidRPr="00D6398E">
        <w:rPr>
          <w:rFonts w:ascii="GHEA Grapalat" w:hAnsi="GHEA Grapalat"/>
          <w:b/>
          <w:bCs/>
          <w:i/>
          <w:u w:val="single"/>
          <w:lang w:val="hy-AM"/>
        </w:rPr>
        <w:t>)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-րդ</w:t>
      </w:r>
      <w:r w:rsidRPr="00D6398E">
        <w:rPr>
          <w:rFonts w:ascii="GHEA Grapalat" w:hAnsi="GHEA Grapalat"/>
          <w:b/>
          <w:i/>
          <w:color w:val="FF0000"/>
          <w:sz w:val="22"/>
          <w:szCs w:val="22"/>
          <w:u w:val="single"/>
          <w:lang w:val="hy-AM"/>
        </w:rPr>
        <w:t xml:space="preserve"> 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ենթակետով նախատեսված միջոցառման համար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32"/>
        <w:gridCol w:w="2160"/>
      </w:tblGrid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-15-ը</w:t>
            </w:r>
          </w:p>
        </w:tc>
      </w:tr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Կազմակեր</w:t>
            </w:r>
            <w:r w:rsidRPr="00D6398E">
              <w:rPr>
                <w:rFonts w:ascii="GHEA Grapalat" w:hAnsi="GHEA Grapalat"/>
              </w:rPr>
              <w:t xml:space="preserve">պության պորտֆոլիո (այդ թվում` ֆոտո </w:t>
            </w:r>
            <w:r w:rsidR="0047796E" w:rsidRPr="0047796E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վիդեո)` ընդգծելով նմանատիպ նախագծերում փորձը եւ համագործակցությունները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Ծրագիր</w:t>
            </w:r>
            <w:r w:rsidRPr="00D6398E">
              <w:rPr>
                <w:rFonts w:ascii="GHEA Grapalat" w:hAnsi="GHEA Grapalat"/>
              </w:rPr>
              <w:t xml:space="preserve">ը եւ կատարվող աշխատանքների ժամանակացույց 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Առկա</w:t>
            </w:r>
            <w:r w:rsidRPr="00D6398E">
              <w:rPr>
                <w:rFonts w:ascii="GHEA Grapalat" w:hAnsi="GHEA Grapalat"/>
              </w:rPr>
              <w:t xml:space="preserve"> մասնագիտական սարքավորումների ցանկ և նկարագիր (ֆոտո, վիդեո, դռոն, այլ)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որը ցույց է տալիս ծրագրի հետ կապված խորհրդատվության վճարը և ծախսերի բաշխումը (միավորի գինը և ցանկացած այլ ծախս)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Տեղեկատվություն</w:t>
            </w:r>
            <w:r w:rsidRPr="00D6398E">
              <w:rPr>
                <w:rFonts w:ascii="GHEA Grapalat" w:hAnsi="GHEA Grapalat"/>
              </w:rPr>
              <w:t xml:space="preserve"> ծրագրի իրականացման համար անհրաժեշտ ֆինանսական միջոցների առկայության մասին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6C5715">
        <w:tc>
          <w:tcPr>
            <w:tcW w:w="988" w:type="dxa"/>
          </w:tcPr>
          <w:p w:rsidR="007B0401" w:rsidRPr="00D6398E" w:rsidRDefault="007B0401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</w:tcPr>
          <w:p w:rsidR="007B0401" w:rsidRPr="00D6398E" w:rsidRDefault="007B0401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160" w:type="dxa"/>
          </w:tcPr>
          <w:p w:rsidR="007B0401" w:rsidRPr="00D6398E" w:rsidRDefault="007B0401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988" w:type="dxa"/>
            <w:tcBorders>
              <w:bottom w:val="single" w:sz="4" w:space="0" w:color="auto"/>
            </w:tcBorders>
          </w:tcPr>
          <w:p w:rsidR="005744B6" w:rsidRPr="007B0401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216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Pr="00D6398E" w:rsidRDefault="005744B6" w:rsidP="005744B6">
      <w:pPr>
        <w:spacing w:after="160" w:line="259" w:lineRule="auto"/>
      </w:pPr>
    </w:p>
    <w:p w:rsidR="00F74C6C" w:rsidRPr="00D6398E" w:rsidRDefault="00F74C6C" w:rsidP="00F74C6C">
      <w:pPr>
        <w:pStyle w:val="BodyText2"/>
        <w:numPr>
          <w:ilvl w:val="0"/>
          <w:numId w:val="24"/>
        </w:numPr>
        <w:spacing w:line="360" w:lineRule="auto"/>
        <w:rPr>
          <w:rFonts w:ascii="GHEA Grapalat" w:hAnsi="GHEA Grapalat"/>
          <w:b/>
          <w:i/>
          <w:sz w:val="22"/>
          <w:szCs w:val="22"/>
          <w:u w:val="single"/>
          <w:lang w:val="hy-AM"/>
        </w:rPr>
      </w:pPr>
      <w:r w:rsidRPr="00D6398E">
        <w:rPr>
          <w:rFonts w:ascii="GHEA Grapalat" w:hAnsi="GHEA Grapalat"/>
          <w:b/>
          <w:bCs/>
          <w:i/>
          <w:sz w:val="22"/>
          <w:szCs w:val="22"/>
          <w:u w:val="single"/>
          <w:lang w:val="hy-AM"/>
        </w:rPr>
        <w:t>Հրավերի 3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-րդ կետի 3.</w:t>
      </w:r>
      <w:r w:rsidRPr="00D6398E">
        <w:rPr>
          <w:rFonts w:ascii="GHEA Grapalat" w:hAnsi="GHEA Grapalat" w:cs="Sylfaen"/>
          <w:b/>
          <w:bCs/>
          <w:i/>
          <w:sz w:val="22"/>
          <w:szCs w:val="22"/>
          <w:u w:val="single"/>
          <w:lang w:val="hy-AM" w:eastAsia="ru-RU"/>
        </w:rPr>
        <w:t>1</w:t>
      </w:r>
      <w:r w:rsidRPr="00D6398E">
        <w:rPr>
          <w:rFonts w:ascii="GHEA Grapalat" w:hAnsi="GHEA Grapalat"/>
          <w:b/>
          <w:i/>
          <w:sz w:val="22"/>
          <w:szCs w:val="22"/>
          <w:u w:val="single"/>
          <w:lang w:val="hy-AM"/>
        </w:rPr>
        <w:t>-րդ ենթակետով նախատեսված միջոցառման համար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2070"/>
      </w:tblGrid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-20-ը</w:t>
            </w: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hAnsi="GHEA Grapalat" w:cs="Sylfaen"/>
              </w:rPr>
              <w:t>Կազմակերպության</w:t>
            </w:r>
            <w:r w:rsidRPr="00D6398E">
              <w:rPr>
                <w:rFonts w:ascii="GHEA Grapalat" w:hAnsi="GHEA Grapalat"/>
              </w:rPr>
              <w:t xml:space="preserve"> պորտֆոլիո` ընդգծելով նմանատիպ նախագծերում փորձը </w:t>
            </w:r>
            <w:r w:rsidR="00FC0763"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համագործակցությունները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Դիզայներական</w:t>
            </w:r>
            <w:r w:rsidRPr="00D6398E">
              <w:rPr>
                <w:rFonts w:ascii="GHEA Grapalat" w:hAnsi="GHEA Grapalat"/>
              </w:rPr>
              <w:t xml:space="preserve"> պորտֆոլիո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0" w:type="dxa"/>
          </w:tcPr>
          <w:p w:rsidR="005744B6" w:rsidRPr="00D6398E" w:rsidRDefault="005744B6" w:rsidP="00FC0763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Ծրագիր</w:t>
            </w:r>
            <w:r w:rsidRPr="00D6398E">
              <w:rPr>
                <w:rFonts w:ascii="GHEA Grapalat" w:hAnsi="GHEA Grapalat"/>
              </w:rPr>
              <w:t xml:space="preserve"> </w:t>
            </w:r>
            <w:r w:rsidR="00FC0763"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կատարվող աշխատանքների ժամանակացույց 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որտեղ նշված են միավորի արժեքները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6C5715">
        <w:tc>
          <w:tcPr>
            <w:tcW w:w="810" w:type="dxa"/>
          </w:tcPr>
          <w:p w:rsidR="007B0401" w:rsidRPr="00D6398E" w:rsidRDefault="007B0401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</w:tcPr>
          <w:p w:rsidR="007B0401" w:rsidRPr="00D6398E" w:rsidRDefault="007B0401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070" w:type="dxa"/>
          </w:tcPr>
          <w:p w:rsidR="007B0401" w:rsidRPr="00D6398E" w:rsidRDefault="007B0401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810" w:type="dxa"/>
          </w:tcPr>
          <w:p w:rsidR="005744B6" w:rsidRPr="007B0401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207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Pr="00D6398E" w:rsidRDefault="005744B6" w:rsidP="005744B6">
      <w:pPr>
        <w:spacing w:after="160" w:line="259" w:lineRule="auto"/>
      </w:pPr>
    </w:p>
    <w:p w:rsidR="005744B6" w:rsidRPr="00FC0763" w:rsidRDefault="00F74C6C" w:rsidP="00F74C6C">
      <w:pPr>
        <w:pStyle w:val="ListParagraph"/>
        <w:numPr>
          <w:ilvl w:val="0"/>
          <w:numId w:val="24"/>
        </w:numPr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  <w:r w:rsidRPr="00D6398E">
        <w:rPr>
          <w:rFonts w:ascii="GHEA Grapalat" w:hAnsi="GHEA Grapalat" w:cs="Sylfaen"/>
          <w:b/>
          <w:bCs/>
          <w:i/>
          <w:u w:val="single"/>
          <w:lang w:val="hy-AM"/>
        </w:rPr>
        <w:t>Հրավերի</w:t>
      </w:r>
      <w:r w:rsidRPr="00D6398E">
        <w:rPr>
          <w:rFonts w:ascii="GHEA Grapalat" w:hAnsi="GHEA Grapalat"/>
          <w:b/>
          <w:bCs/>
          <w:i/>
          <w:u w:val="single"/>
          <w:lang w:val="hy-AM"/>
        </w:rPr>
        <w:t xml:space="preserve"> 3</w:t>
      </w:r>
      <w:r w:rsidRPr="00D6398E">
        <w:rPr>
          <w:rFonts w:ascii="GHEA Grapalat" w:hAnsi="GHEA Grapalat"/>
          <w:b/>
          <w:i/>
          <w:u w:val="single"/>
          <w:lang w:val="hy-AM"/>
        </w:rPr>
        <w:t>-րդ կետի 3.</w:t>
      </w:r>
      <w:r w:rsidRPr="00D6398E">
        <w:rPr>
          <w:rFonts w:ascii="GHEA Grapalat" w:hAnsi="GHEA Grapalat"/>
          <w:b/>
          <w:i/>
          <w:lang w:val="hy-AM"/>
        </w:rPr>
        <w:t>2</w:t>
      </w:r>
      <w:r w:rsidRPr="00D6398E">
        <w:rPr>
          <w:rFonts w:ascii="GHEA Grapalat" w:hAnsi="GHEA Grapalat"/>
          <w:b/>
          <w:i/>
          <w:u w:val="single"/>
          <w:lang w:val="hy-AM"/>
        </w:rPr>
        <w:t>-րդ ենթակետով նախատեսված միջոցառման համար</w:t>
      </w:r>
      <w:r w:rsidRPr="00D6398E">
        <w:rPr>
          <w:rFonts w:ascii="GHEA Grapalat" w:hAnsi="GHEA Grapalat"/>
          <w:b/>
          <w:i/>
          <w:lang w:val="hy-AM"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2070"/>
      </w:tblGrid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-20-ը</w:t>
            </w: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hAnsi="GHEA Grapalat" w:cs="Sylfaen"/>
              </w:rPr>
              <w:t>Կազմակերպության</w:t>
            </w:r>
            <w:r w:rsidRPr="00D6398E">
              <w:rPr>
                <w:rFonts w:ascii="GHEA Grapalat" w:hAnsi="GHEA Grapalat"/>
              </w:rPr>
              <w:t xml:space="preserve"> պորտֆոլիո` ընդգծելով նմանատիպ նախագծերում փորձը </w:t>
            </w:r>
            <w:r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համագործակցությունները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Ծրագիր</w:t>
            </w:r>
            <w:r w:rsidRPr="00D6398E">
              <w:rPr>
                <w:rFonts w:ascii="GHEA Grapalat" w:hAnsi="GHEA Grapalat"/>
              </w:rPr>
              <w:t xml:space="preserve"> </w:t>
            </w:r>
            <w:r w:rsidRPr="00FC0763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կատարվող աշխատանքների ժամանակացույց 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որտեղ նշված են միավորի արժեքները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D6398E" w:rsidRDefault="00FC0763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0" w:type="dxa"/>
          </w:tcPr>
          <w:p w:rsidR="00FC0763" w:rsidRPr="00D6398E" w:rsidRDefault="00FC0763" w:rsidP="00FC0763">
            <w:pPr>
              <w:rPr>
                <w:rFonts w:ascii="GHEA Grapalat" w:hAnsi="GHEA Grapalat" w:cs="Sylfaen"/>
              </w:rPr>
            </w:pPr>
            <w:r w:rsidRPr="00FC0763">
              <w:rPr>
                <w:rFonts w:ascii="GHEA Grapalat" w:hAnsi="GHEA Grapalat" w:cs="Sylfaen"/>
              </w:rPr>
              <w:t>Ծառայությունների</w:t>
            </w:r>
            <w:r w:rsidRPr="00FC0763">
              <w:rPr>
                <w:rFonts w:ascii="GHEA Grapalat" w:hAnsi="GHEA Grapalat"/>
              </w:rPr>
              <w:t xml:space="preserve"> մատուցման պայմանագրեր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D70243">
        <w:tc>
          <w:tcPr>
            <w:tcW w:w="810" w:type="dxa"/>
          </w:tcPr>
          <w:p w:rsidR="007B0401" w:rsidRPr="00D6398E" w:rsidRDefault="007B0401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</w:tcPr>
          <w:p w:rsidR="007B0401" w:rsidRPr="00FC0763" w:rsidRDefault="007B0401" w:rsidP="00FC0763">
            <w:pPr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2070" w:type="dxa"/>
          </w:tcPr>
          <w:p w:rsidR="007B0401" w:rsidRPr="00D6398E" w:rsidRDefault="007B0401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FC0763" w:rsidRPr="00D6398E" w:rsidTr="00D70243">
        <w:tc>
          <w:tcPr>
            <w:tcW w:w="810" w:type="dxa"/>
          </w:tcPr>
          <w:p w:rsidR="00FC0763" w:rsidRPr="007B0401" w:rsidRDefault="00FC0763" w:rsidP="00D70243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110" w:type="dxa"/>
          </w:tcPr>
          <w:p w:rsidR="00FC0763" w:rsidRPr="00D6398E" w:rsidRDefault="00FC0763" w:rsidP="00D70243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2070" w:type="dxa"/>
          </w:tcPr>
          <w:p w:rsidR="00FC0763" w:rsidRPr="00D6398E" w:rsidRDefault="00FC0763" w:rsidP="00D7024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F74C6C" w:rsidRPr="00D6398E" w:rsidRDefault="00F74C6C" w:rsidP="00F74C6C">
      <w:pPr>
        <w:pStyle w:val="ListParagraph"/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</w:p>
    <w:p w:rsidR="00F74C6C" w:rsidRPr="00D6398E" w:rsidRDefault="00F74C6C" w:rsidP="00F74C6C">
      <w:pPr>
        <w:pStyle w:val="ListParagraph"/>
        <w:numPr>
          <w:ilvl w:val="0"/>
          <w:numId w:val="24"/>
        </w:numPr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  <w:r w:rsidRPr="00D6398E">
        <w:rPr>
          <w:rFonts w:ascii="GHEA Grapalat" w:hAnsi="GHEA Grapalat" w:cs="Sylfaen"/>
          <w:b/>
          <w:bCs/>
          <w:i/>
          <w:u w:val="single"/>
          <w:lang w:val="hy-AM"/>
        </w:rPr>
        <w:t>Հրավերի</w:t>
      </w:r>
      <w:r w:rsidRPr="00D6398E">
        <w:rPr>
          <w:rFonts w:ascii="GHEA Grapalat" w:hAnsi="GHEA Grapalat"/>
          <w:b/>
          <w:bCs/>
          <w:i/>
          <w:u w:val="single"/>
          <w:lang w:val="hy-AM"/>
        </w:rPr>
        <w:t xml:space="preserve"> 3</w:t>
      </w:r>
      <w:r w:rsidRPr="00D6398E">
        <w:rPr>
          <w:rFonts w:ascii="GHEA Grapalat" w:hAnsi="GHEA Grapalat"/>
          <w:b/>
          <w:i/>
          <w:u w:val="single"/>
          <w:lang w:val="hy-AM"/>
        </w:rPr>
        <w:t xml:space="preserve">-րդ կետի </w:t>
      </w:r>
      <w:r w:rsidRPr="00D6398E">
        <w:rPr>
          <w:rFonts w:ascii="GHEA Grapalat" w:hAnsi="GHEA Grapalat"/>
          <w:u w:val="single"/>
          <w:lang w:val="hy-AM" w:eastAsia="ru-RU"/>
        </w:rPr>
        <w:t>4</w:t>
      </w:r>
      <w:r w:rsidR="00511F93" w:rsidRPr="00D6398E">
        <w:rPr>
          <w:rFonts w:ascii="GHEA Grapalat" w:hAnsi="GHEA Grapalat"/>
          <w:b/>
          <w:bCs/>
          <w:i/>
          <w:u w:val="single"/>
          <w:lang w:val="hy-AM"/>
        </w:rPr>
        <w:t>)</w:t>
      </w:r>
      <w:r w:rsidRPr="00D6398E">
        <w:rPr>
          <w:rFonts w:ascii="GHEA Grapalat" w:hAnsi="GHEA Grapalat"/>
          <w:b/>
          <w:i/>
          <w:u w:val="single"/>
          <w:lang w:val="hy-AM"/>
        </w:rPr>
        <w:t>-րդ ենթակետով նախատեսված միջոցառման համար</w:t>
      </w:r>
      <w:r w:rsidRPr="00D6398E">
        <w:rPr>
          <w:rFonts w:ascii="GHEA Grapalat" w:hAnsi="GHEA Grapalat"/>
          <w:b/>
          <w:i/>
          <w:lang w:val="hy-AM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42"/>
        <w:gridCol w:w="1980"/>
      </w:tblGrid>
      <w:tr w:rsidR="005744B6" w:rsidRPr="00D6398E" w:rsidTr="00511F93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6842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362C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</w:t>
            </w:r>
            <w:r w:rsidR="00362C0B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-ը</w:t>
            </w:r>
          </w:p>
        </w:tc>
      </w:tr>
      <w:tr w:rsidR="005744B6" w:rsidRPr="00D6398E" w:rsidTr="00511F93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Կազմակերպության</w:t>
            </w:r>
            <w:r w:rsidRPr="00D6398E">
              <w:rPr>
                <w:rFonts w:ascii="GHEA Grapalat" w:hAnsi="GHEA Grapalat"/>
              </w:rPr>
              <w:t xml:space="preserve"> պորտֆոլիո` ընդգծելով նմանատիպ նախագծերում փորձը </w:t>
            </w:r>
            <w:r w:rsidR="00C126BF" w:rsidRPr="00C126BF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համագործակցությունները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511F93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Տպագրված</w:t>
            </w:r>
            <w:r w:rsidRPr="00D6398E">
              <w:rPr>
                <w:rFonts w:ascii="GHEA Grapalat" w:hAnsi="GHEA Grapalat"/>
              </w:rPr>
              <w:t xml:space="preserve"> նյութերի օրինակների փաթեթ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511F93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Առկա</w:t>
            </w:r>
            <w:r w:rsidRPr="00D6398E">
              <w:rPr>
                <w:rFonts w:ascii="GHEA Grapalat" w:hAnsi="GHEA Grapalat"/>
              </w:rPr>
              <w:t xml:space="preserve"> մասնագիտական սարքավորումների ցանկ և նկարագիր 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511F93">
        <w:tc>
          <w:tcPr>
            <w:tcW w:w="988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Ֆինանսական</w:t>
            </w:r>
            <w:r w:rsidRPr="00D6398E">
              <w:rPr>
                <w:rFonts w:ascii="GHEA Grapalat" w:hAnsi="GHEA Grapalat"/>
              </w:rPr>
              <w:t xml:space="preserve"> առաջարկ, որտեղ նշված են միավորի արժեքները: </w:t>
            </w:r>
            <w:r w:rsidRPr="00D6398E">
              <w:rPr>
                <w:rFonts w:ascii="GHEA Grapalat" w:eastAsia="Times New Roman" w:hAnsi="GHEA Grapalat" w:cs="Times New Roman"/>
                <w:color w:val="000000"/>
              </w:rPr>
              <w:t>Գնառաջարկը պետք է ներառի միայն տպագրության արժեքները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62C0B" w:rsidRPr="00D6398E" w:rsidTr="00511F93">
        <w:tc>
          <w:tcPr>
            <w:tcW w:w="988" w:type="dxa"/>
          </w:tcPr>
          <w:p w:rsidR="00362C0B" w:rsidRPr="00D6398E" w:rsidRDefault="00362C0B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</w:tcPr>
          <w:p w:rsidR="00362C0B" w:rsidRPr="00D6398E" w:rsidRDefault="00362C0B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1980" w:type="dxa"/>
          </w:tcPr>
          <w:p w:rsidR="00362C0B" w:rsidRPr="00D6398E" w:rsidRDefault="00362C0B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511F93">
        <w:tc>
          <w:tcPr>
            <w:tcW w:w="988" w:type="dxa"/>
          </w:tcPr>
          <w:p w:rsidR="005744B6" w:rsidRPr="00362C0B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6842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Մրցակցային</w:t>
            </w:r>
            <w:r w:rsidRPr="00D6398E">
              <w:rPr>
                <w:rFonts w:ascii="GHEA Grapalat" w:hAnsi="GHEA Grapalat"/>
              </w:rPr>
              <w:t xml:space="preserve"> առավելությունը նկարագրող այլ փաստաթղթեր (ըստ ցանկության)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F74C6C" w:rsidRPr="00D6398E" w:rsidRDefault="00F74C6C" w:rsidP="00F74C6C">
      <w:pPr>
        <w:pStyle w:val="ListParagraph"/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</w:p>
    <w:p w:rsidR="00F74C6C" w:rsidRPr="00D6398E" w:rsidRDefault="00F74C6C" w:rsidP="00F74C6C">
      <w:pPr>
        <w:pStyle w:val="ListParagraph"/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</w:p>
    <w:p w:rsidR="00F74C6C" w:rsidRPr="00D6398E" w:rsidRDefault="00F74C6C" w:rsidP="00F74C6C">
      <w:pPr>
        <w:pStyle w:val="ListParagraph"/>
        <w:tabs>
          <w:tab w:val="left" w:pos="950"/>
          <w:tab w:val="center" w:pos="4680"/>
        </w:tabs>
        <w:spacing w:after="160" w:line="259" w:lineRule="auto"/>
        <w:rPr>
          <w:rFonts w:ascii="GHEA Grapalat" w:hAnsi="GHEA Grapalat"/>
          <w:lang w:val="hy-AM"/>
        </w:rPr>
      </w:pPr>
    </w:p>
    <w:p w:rsidR="00F74C6C" w:rsidRPr="00D6398E" w:rsidRDefault="00F74C6C" w:rsidP="00F74C6C">
      <w:pPr>
        <w:pStyle w:val="ListParagraph"/>
        <w:numPr>
          <w:ilvl w:val="0"/>
          <w:numId w:val="24"/>
        </w:numPr>
        <w:tabs>
          <w:tab w:val="left" w:pos="950"/>
          <w:tab w:val="center" w:pos="4680"/>
        </w:tabs>
        <w:spacing w:after="160" w:line="259" w:lineRule="auto"/>
        <w:jc w:val="center"/>
        <w:rPr>
          <w:rFonts w:ascii="GHEA Grapalat" w:hAnsi="GHEA Grapalat"/>
          <w:lang w:val="hy-AM"/>
        </w:rPr>
      </w:pPr>
      <w:r w:rsidRPr="00D6398E">
        <w:rPr>
          <w:rFonts w:ascii="GHEA Grapalat" w:hAnsi="GHEA Grapalat" w:cs="Sylfaen"/>
          <w:b/>
          <w:bCs/>
          <w:i/>
          <w:u w:val="single"/>
          <w:lang w:val="hy-AM"/>
        </w:rPr>
        <w:t>Հրավերի</w:t>
      </w:r>
      <w:r w:rsidRPr="00D6398E">
        <w:rPr>
          <w:rFonts w:ascii="GHEA Grapalat" w:hAnsi="GHEA Grapalat"/>
          <w:b/>
          <w:bCs/>
          <w:i/>
          <w:u w:val="single"/>
          <w:lang w:val="hy-AM"/>
        </w:rPr>
        <w:t xml:space="preserve"> 3</w:t>
      </w:r>
      <w:r w:rsidRPr="00D6398E">
        <w:rPr>
          <w:rFonts w:ascii="GHEA Grapalat" w:hAnsi="GHEA Grapalat"/>
          <w:b/>
          <w:i/>
          <w:u w:val="single"/>
          <w:lang w:val="hy-AM"/>
        </w:rPr>
        <w:t>-րդ կետի</w:t>
      </w:r>
      <w:r w:rsidR="00511F93" w:rsidRPr="00D6398E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D6398E">
        <w:rPr>
          <w:rFonts w:ascii="GHEA Grapalat" w:hAnsi="GHEA Grapalat"/>
          <w:b/>
          <w:i/>
          <w:u w:val="single"/>
          <w:lang w:val="hy-AM"/>
        </w:rPr>
        <w:t xml:space="preserve"> </w:t>
      </w:r>
      <w:r w:rsidRPr="00D6398E">
        <w:rPr>
          <w:rFonts w:ascii="GHEA Grapalat" w:eastAsia="MS Gothic" w:hAnsi="GHEA Grapalat" w:cs="MS Gothic"/>
          <w:b/>
          <w:i/>
          <w:u w:val="single"/>
          <w:lang w:val="hy-AM" w:eastAsia="ru-RU"/>
        </w:rPr>
        <w:t>5</w:t>
      </w:r>
      <w:r w:rsidR="00511F93" w:rsidRPr="00D6398E">
        <w:rPr>
          <w:rFonts w:ascii="GHEA Grapalat" w:hAnsi="GHEA Grapalat"/>
          <w:b/>
          <w:bCs/>
          <w:i/>
          <w:u w:val="single"/>
          <w:lang w:val="hy-AM"/>
        </w:rPr>
        <w:t>)</w:t>
      </w:r>
      <w:r w:rsidRPr="00D6398E">
        <w:rPr>
          <w:rFonts w:ascii="GHEA Grapalat" w:hAnsi="GHEA Grapalat"/>
          <w:b/>
          <w:i/>
          <w:u w:val="single"/>
          <w:lang w:val="hy-AM"/>
        </w:rPr>
        <w:t>-րդ ենթակետով նախատեսված միջոցառման համար</w:t>
      </w:r>
      <w:r w:rsidRPr="00D6398E">
        <w:rPr>
          <w:rFonts w:ascii="GHEA Grapalat" w:hAnsi="GHEA Grapalat"/>
          <w:b/>
          <w:i/>
          <w:lang w:val="hy-AM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10"/>
        <w:gridCol w:w="1980"/>
      </w:tblGrid>
      <w:tr w:rsidR="005744B6" w:rsidRPr="00D6398E" w:rsidTr="00511F93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362C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</w:t>
            </w:r>
            <w:r w:rsidR="00362C0B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-ը</w:t>
            </w:r>
          </w:p>
        </w:tc>
      </w:tr>
      <w:tr w:rsidR="005744B6" w:rsidRPr="00D6398E" w:rsidTr="00511F93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Ն</w:t>
            </w:r>
            <w:r w:rsidRPr="00D6398E">
              <w:rPr>
                <w:rFonts w:ascii="GHEA Grapalat" w:hAnsi="GHEA Grapalat"/>
              </w:rPr>
              <w:t xml:space="preserve">մանատիպ միջոցառումների կազմակերպման նախկին փորձի նկարագիր 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511F93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Մատուցվող</w:t>
            </w:r>
            <w:r w:rsidRPr="00D6398E">
              <w:rPr>
                <w:rFonts w:ascii="GHEA Grapalat" w:hAnsi="GHEA Grapalat"/>
              </w:rPr>
              <w:t xml:space="preserve"> ծառայություններից յուրաքանչյուրի համար գնառաջարկ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511F93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0" w:type="dxa"/>
          </w:tcPr>
          <w:p w:rsidR="005744B6" w:rsidRPr="00D6398E" w:rsidRDefault="005744B6" w:rsidP="007B0401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Ծ</w:t>
            </w:r>
            <w:r w:rsidRPr="00D6398E">
              <w:rPr>
                <w:rFonts w:ascii="GHEA Grapalat" w:hAnsi="GHEA Grapalat"/>
              </w:rPr>
              <w:t xml:space="preserve">առայության մատուցման համար նախատեսվող միջնորդավճարի չափ առավելագույնը 7 %, (որը պետք է ներառի բոլոր գործառնական ծախսերը) </w:t>
            </w:r>
            <w:r w:rsidR="007B0401" w:rsidRPr="007B0401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 հաշվարկ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511F93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Տեղեկատվություն</w:t>
            </w:r>
            <w:r w:rsidRPr="00D6398E">
              <w:rPr>
                <w:rFonts w:ascii="GHEA Grapalat" w:hAnsi="GHEA Grapalat"/>
              </w:rPr>
              <w:t xml:space="preserve"> ծրագրի իրականացման համար անհրաժեշտ ֆինանսական միջոցների առկայության մասին` ծրագրի արժեքի առնվազն 10 տոկոսի չափով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62C0B" w:rsidRPr="00D6398E" w:rsidTr="00511F93">
        <w:tc>
          <w:tcPr>
            <w:tcW w:w="720" w:type="dxa"/>
          </w:tcPr>
          <w:p w:rsidR="00362C0B" w:rsidRPr="00D6398E" w:rsidRDefault="00362C0B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</w:tcPr>
          <w:p w:rsidR="00362C0B" w:rsidRPr="00D6398E" w:rsidRDefault="00362C0B" w:rsidP="00DA3232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1980" w:type="dxa"/>
          </w:tcPr>
          <w:p w:rsidR="00362C0B" w:rsidRPr="00D6398E" w:rsidRDefault="00362C0B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62C0B" w:rsidRPr="00D6398E" w:rsidTr="00511F93">
        <w:tc>
          <w:tcPr>
            <w:tcW w:w="720" w:type="dxa"/>
          </w:tcPr>
          <w:p w:rsidR="00362C0B" w:rsidRPr="00362C0B" w:rsidRDefault="00362C0B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110" w:type="dxa"/>
          </w:tcPr>
          <w:p w:rsidR="00362C0B" w:rsidRPr="00D6398E" w:rsidRDefault="00362C0B" w:rsidP="005744B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/>
              </w:rPr>
              <w:t>Մրցակցային առավելությունը նկարագրող այլ փաստաթղթեր ((ըստ ցանկության)</w:t>
            </w:r>
          </w:p>
        </w:tc>
        <w:tc>
          <w:tcPr>
            <w:tcW w:w="1980" w:type="dxa"/>
          </w:tcPr>
          <w:p w:rsidR="00362C0B" w:rsidRPr="00D6398E" w:rsidRDefault="00362C0B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Pr="00D6398E" w:rsidRDefault="005744B6" w:rsidP="005744B6">
      <w:pPr>
        <w:spacing w:after="160" w:line="259" w:lineRule="auto"/>
      </w:pPr>
    </w:p>
    <w:p w:rsidR="005744B6" w:rsidRPr="00D6398E" w:rsidRDefault="005744B6" w:rsidP="005744B6">
      <w:pPr>
        <w:spacing w:after="160" w:line="259" w:lineRule="auto"/>
      </w:pPr>
    </w:p>
    <w:p w:rsidR="00384154" w:rsidRPr="00D6398E" w:rsidRDefault="00384154" w:rsidP="005744B6">
      <w:pPr>
        <w:spacing w:after="160" w:line="259" w:lineRule="auto"/>
      </w:pPr>
    </w:p>
    <w:p w:rsidR="00384154" w:rsidRPr="00D6398E" w:rsidRDefault="00384154" w:rsidP="005744B6">
      <w:pPr>
        <w:spacing w:after="160" w:line="259" w:lineRule="auto"/>
      </w:pPr>
    </w:p>
    <w:p w:rsidR="00F74C6C" w:rsidRPr="00D6398E" w:rsidRDefault="00F74C6C" w:rsidP="00F74C6C">
      <w:pPr>
        <w:pStyle w:val="ListParagraph"/>
        <w:numPr>
          <w:ilvl w:val="0"/>
          <w:numId w:val="24"/>
        </w:numPr>
        <w:tabs>
          <w:tab w:val="left" w:pos="950"/>
          <w:tab w:val="center" w:pos="4680"/>
        </w:tabs>
        <w:spacing w:after="160" w:line="259" w:lineRule="auto"/>
        <w:jc w:val="center"/>
        <w:rPr>
          <w:rFonts w:ascii="GHEA Grapalat" w:hAnsi="GHEA Grapalat"/>
          <w:i/>
          <w:lang w:val="hy-AM"/>
        </w:rPr>
      </w:pPr>
      <w:r w:rsidRPr="00D6398E">
        <w:rPr>
          <w:rFonts w:ascii="GHEA Grapalat" w:hAnsi="GHEA Grapalat" w:cs="Sylfaen"/>
          <w:b/>
          <w:bCs/>
          <w:i/>
          <w:u w:val="single"/>
          <w:lang w:val="hy-AM"/>
        </w:rPr>
        <w:t>Հրավերի</w:t>
      </w:r>
      <w:r w:rsidRPr="00D6398E">
        <w:rPr>
          <w:rFonts w:ascii="GHEA Grapalat" w:hAnsi="GHEA Grapalat"/>
          <w:b/>
          <w:bCs/>
          <w:i/>
          <w:u w:val="single"/>
          <w:lang w:val="hy-AM"/>
        </w:rPr>
        <w:t xml:space="preserve"> 3</w:t>
      </w:r>
      <w:r w:rsidRPr="00D6398E">
        <w:rPr>
          <w:rFonts w:ascii="GHEA Grapalat" w:hAnsi="GHEA Grapalat"/>
          <w:b/>
          <w:i/>
          <w:u w:val="single"/>
          <w:lang w:val="hy-AM"/>
        </w:rPr>
        <w:t xml:space="preserve">-րդ կետի </w:t>
      </w:r>
      <w:r w:rsidRPr="00D6398E">
        <w:rPr>
          <w:rFonts w:ascii="GHEA Grapalat" w:eastAsia="MS Gothic" w:hAnsi="GHEA Grapalat" w:cs="MS Gothic"/>
          <w:b/>
          <w:i/>
          <w:u w:val="single"/>
          <w:lang w:val="hy-AM" w:eastAsia="ru-RU"/>
        </w:rPr>
        <w:t>6</w:t>
      </w:r>
      <w:r w:rsidR="00511F93" w:rsidRPr="00D6398E">
        <w:rPr>
          <w:rFonts w:ascii="GHEA Grapalat" w:hAnsi="GHEA Grapalat"/>
          <w:b/>
          <w:bCs/>
          <w:i/>
          <w:u w:val="single"/>
          <w:lang w:val="hy-AM"/>
        </w:rPr>
        <w:t>)</w:t>
      </w:r>
      <w:r w:rsidRPr="00D6398E">
        <w:rPr>
          <w:rFonts w:ascii="GHEA Grapalat" w:hAnsi="GHEA Grapalat"/>
          <w:b/>
          <w:i/>
          <w:u w:val="single"/>
          <w:lang w:val="hy-AM"/>
        </w:rPr>
        <w:t>-րդ ենթակետով նախատեսված միջոցառման համար</w:t>
      </w:r>
      <w:r w:rsidRPr="00D6398E">
        <w:rPr>
          <w:rFonts w:ascii="GHEA Grapalat" w:hAnsi="GHEA Grapalat"/>
          <w:b/>
          <w:i/>
          <w:lang w:val="hy-AM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980"/>
      </w:tblGrid>
      <w:tr w:rsidR="005744B6" w:rsidRPr="00D6398E" w:rsidTr="006C5715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20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D6398E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ԳՆԱՀԱՏԱԿԱՆԸ՝</w:t>
            </w: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5-ից -20-ը</w:t>
            </w:r>
          </w:p>
        </w:tc>
      </w:tr>
      <w:tr w:rsidR="005744B6" w:rsidRPr="00D6398E" w:rsidTr="006C5715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5744B6" w:rsidRPr="00D6398E" w:rsidRDefault="005744B6" w:rsidP="004501B7">
            <w:pPr>
              <w:spacing w:after="160" w:line="259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Ն</w:t>
            </w:r>
            <w:r w:rsidRPr="00D6398E">
              <w:rPr>
                <w:rFonts w:ascii="GHEA Grapalat" w:hAnsi="GHEA Grapalat"/>
              </w:rPr>
              <w:t>մանատիպ միջոցառումների կազմակերպման նախկին փորձի նկարագիր</w:t>
            </w:r>
            <w:r w:rsidR="004501B7" w:rsidRPr="00D6398E">
              <w:rPr>
                <w:rFonts w:ascii="GHEA Grapalat" w:hAnsi="GHEA Grapalat"/>
              </w:rPr>
              <w:t xml:space="preserve"> և</w:t>
            </w:r>
            <w:r w:rsidRPr="00D6398E">
              <w:rPr>
                <w:rFonts w:ascii="GHEA Grapalat" w:hAnsi="GHEA Grapalat"/>
              </w:rPr>
              <w:t xml:space="preserve"> հավաստող փաստաթղթեր (եթե առկա են)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4B6" w:rsidRPr="00D6398E" w:rsidTr="006C5715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Ներգրավվող</w:t>
            </w:r>
            <w:r w:rsidRPr="00D6398E">
              <w:rPr>
                <w:rFonts w:ascii="GHEA Grapalat" w:hAnsi="GHEA Grapalat"/>
              </w:rPr>
              <w:t xml:space="preserve"> մասնագետների տվյալներ, ինքնակենսագրականներ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hAnsi="GHEA Grapalat" w:cs="Sylfaen"/>
              </w:rPr>
              <w:t>Մատուցվող</w:t>
            </w:r>
            <w:r w:rsidRPr="00D6398E">
              <w:rPr>
                <w:rFonts w:ascii="GHEA Grapalat" w:hAnsi="GHEA Grapalat"/>
              </w:rPr>
              <w:t xml:space="preserve"> ծառայություններից յուրաքանչյուրի համար գնառաջարկ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</w:tcPr>
          <w:p w:rsidR="005744B6" w:rsidRPr="00D6398E" w:rsidRDefault="005744B6" w:rsidP="004501B7">
            <w:pPr>
              <w:spacing w:after="160" w:line="259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 w:cs="Sylfaen"/>
              </w:rPr>
              <w:t>Ծառայության</w:t>
            </w:r>
            <w:r w:rsidRPr="00D6398E">
              <w:rPr>
                <w:rFonts w:ascii="GHEA Grapalat" w:hAnsi="GHEA Grapalat"/>
              </w:rPr>
              <w:t xml:space="preserve"> մատուցման համար նախատեսվող միջնորդավճարի չափ առավելագույնը 7 %, (որը պետք է ներառի բոլոր գործառնական ծախսերը) </w:t>
            </w:r>
            <w:r w:rsidR="004501B7" w:rsidRPr="00D6398E">
              <w:rPr>
                <w:rFonts w:ascii="GHEA Grapalat" w:hAnsi="GHEA Grapalat"/>
              </w:rPr>
              <w:t>և</w:t>
            </w:r>
            <w:r w:rsidRPr="00D6398E">
              <w:rPr>
                <w:rFonts w:ascii="GHEA Grapalat" w:hAnsi="GHEA Grapalat"/>
              </w:rPr>
              <w:t xml:space="preserve"> հաշվարկ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720" w:type="dxa"/>
          </w:tcPr>
          <w:p w:rsidR="005744B6" w:rsidRPr="00D6398E" w:rsidRDefault="005744B6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</w:tcPr>
          <w:p w:rsidR="005744B6" w:rsidRPr="00D6398E" w:rsidRDefault="005744B6" w:rsidP="005744B6">
            <w:pPr>
              <w:spacing w:after="160" w:line="259" w:lineRule="auto"/>
              <w:rPr>
                <w:rFonts w:ascii="GHEA Grapalat" w:hAnsi="GHEA Grapalat" w:cs="Sylfaen"/>
              </w:rPr>
            </w:pPr>
            <w:r w:rsidRPr="00D6398E">
              <w:rPr>
                <w:rFonts w:ascii="GHEA Grapalat" w:hAnsi="GHEA Grapalat"/>
              </w:rPr>
              <w:t>Տեղեկատվություն ծրագրի իրականացման համար անհրաժեշտ ֆինանսական միջոցների առկայության մասին` ծրագրի արժեքի առնվազն 10 տոկոսի չափով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B0401" w:rsidRPr="00D6398E" w:rsidTr="006C5715">
        <w:tc>
          <w:tcPr>
            <w:tcW w:w="720" w:type="dxa"/>
          </w:tcPr>
          <w:p w:rsidR="007B0401" w:rsidRPr="00D6398E" w:rsidRDefault="007B0401" w:rsidP="005744B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7B0401" w:rsidRPr="00D6398E" w:rsidRDefault="007B0401" w:rsidP="005744B6">
            <w:pPr>
              <w:spacing w:after="160" w:line="259" w:lineRule="auto"/>
              <w:rPr>
                <w:rFonts w:ascii="GHEA Grapalat" w:hAnsi="GHEA Grapalat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Ընդամենը</w:t>
            </w:r>
          </w:p>
        </w:tc>
        <w:tc>
          <w:tcPr>
            <w:tcW w:w="1980" w:type="dxa"/>
          </w:tcPr>
          <w:p w:rsidR="007B0401" w:rsidRPr="00D6398E" w:rsidRDefault="007B0401" w:rsidP="005744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5744B6" w:rsidRPr="00D6398E" w:rsidTr="006C5715">
        <w:tc>
          <w:tcPr>
            <w:tcW w:w="720" w:type="dxa"/>
          </w:tcPr>
          <w:p w:rsidR="005744B6" w:rsidRPr="007B0401" w:rsidRDefault="005744B6" w:rsidP="005744B6">
            <w:pPr>
              <w:spacing w:after="0" w:line="360" w:lineRule="auto"/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en-US" w:eastAsia="ru-RU"/>
              </w:rPr>
            </w:pPr>
          </w:p>
        </w:tc>
        <w:tc>
          <w:tcPr>
            <w:tcW w:w="7200" w:type="dxa"/>
          </w:tcPr>
          <w:p w:rsidR="005744B6" w:rsidRPr="00D6398E" w:rsidRDefault="005744B6" w:rsidP="005744B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hAnsi="GHEA Grapalat"/>
              </w:rPr>
              <w:t>Մրցակցային առավելությունը նկարագրող այլ փաստաթղթեր (ըստ ցանկության)</w:t>
            </w:r>
          </w:p>
        </w:tc>
        <w:tc>
          <w:tcPr>
            <w:tcW w:w="1980" w:type="dxa"/>
          </w:tcPr>
          <w:p w:rsidR="005744B6" w:rsidRPr="00D6398E" w:rsidRDefault="005744B6" w:rsidP="005744B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744B6" w:rsidRPr="00D6398E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03FA6" w:rsidRPr="00D6398E" w:rsidRDefault="00E03FA6" w:rsidP="00E03FA6">
      <w:pPr>
        <w:spacing w:after="0" w:line="240" w:lineRule="auto"/>
        <w:ind w:firstLine="709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3</w:t>
      </w:r>
    </w:p>
    <w:p w:rsidR="006A4A89" w:rsidRPr="00D6398E" w:rsidRDefault="006A4A89" w:rsidP="006A4A89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ԾԱԽՍԵՐԻ  ՆԱԽԱՀԱՇԻՎ</w:t>
      </w:r>
    </w:p>
    <w:p w:rsidR="00060B24" w:rsidRPr="00D6398E" w:rsidRDefault="00060B24" w:rsidP="00060B24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(օրինակելի ձև)</w:t>
      </w: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583"/>
        <w:gridCol w:w="1590"/>
        <w:gridCol w:w="1083"/>
        <w:gridCol w:w="1016"/>
        <w:gridCol w:w="1271"/>
        <w:gridCol w:w="1770"/>
        <w:gridCol w:w="1809"/>
        <w:gridCol w:w="1809"/>
      </w:tblGrid>
      <w:tr w:rsidR="006A4A89" w:rsidRPr="00D6398E" w:rsidTr="00060B24">
        <w:tc>
          <w:tcPr>
            <w:tcW w:w="544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1590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Միջոցառում</w:t>
            </w:r>
          </w:p>
        </w:tc>
        <w:tc>
          <w:tcPr>
            <w:tcW w:w="10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Չափի միավոր</w:t>
            </w:r>
          </w:p>
        </w:tc>
        <w:tc>
          <w:tcPr>
            <w:tcW w:w="1016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քանակ</w:t>
            </w:r>
          </w:p>
        </w:tc>
        <w:tc>
          <w:tcPr>
            <w:tcW w:w="1271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Միավորի գին</w:t>
            </w:r>
          </w:p>
        </w:tc>
        <w:tc>
          <w:tcPr>
            <w:tcW w:w="1770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 ֆինանսական միջոցներ</w:t>
            </w:r>
          </w:p>
        </w:tc>
        <w:tc>
          <w:tcPr>
            <w:tcW w:w="3618" w:type="dxa"/>
            <w:gridSpan w:val="2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այդ թվում</w:t>
            </w:r>
          </w:p>
        </w:tc>
      </w:tr>
      <w:tr w:rsidR="006A4A89" w:rsidRPr="00D6398E" w:rsidTr="00060B24">
        <w:tc>
          <w:tcPr>
            <w:tcW w:w="544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ՀՀ պետական բյուջեից հատկացվելիք գումարները</w:t>
            </w: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Այլ աղբյուրներից հատկացվելիք գումարները</w:t>
            </w:r>
          </w:p>
        </w:tc>
      </w:tr>
      <w:tr w:rsidR="006A4A89" w:rsidRPr="00D6398E" w:rsidTr="00060B24">
        <w:tc>
          <w:tcPr>
            <w:tcW w:w="544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060B24">
        <w:tc>
          <w:tcPr>
            <w:tcW w:w="544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2</w:t>
            </w:r>
            <w:r w:rsidRPr="00D6398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159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060B24">
        <w:tc>
          <w:tcPr>
            <w:tcW w:w="544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511F93">
        <w:tc>
          <w:tcPr>
            <w:tcW w:w="544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511F93">
        <w:tc>
          <w:tcPr>
            <w:tcW w:w="544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այդ թվում </w:t>
            </w: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ԱԱ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511F93">
        <w:tc>
          <w:tcPr>
            <w:tcW w:w="544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4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</w:tbl>
    <w:p w:rsidR="00060B24" w:rsidRPr="00D6398E" w:rsidRDefault="00060B24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E533D0" w:rsidRDefault="00E533D0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en-US"/>
        </w:rPr>
      </w:pPr>
    </w:p>
    <w:p w:rsidR="00E533D0" w:rsidRDefault="00E533D0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  <w:lang w:val="en-US"/>
        </w:rPr>
      </w:pPr>
    </w:p>
    <w:p w:rsidR="0018460B" w:rsidRPr="00D6398E" w:rsidRDefault="0018460B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  <w:r w:rsidRPr="00D6398E">
        <w:rPr>
          <w:rFonts w:ascii="GHEA Grapalat" w:eastAsia="Times New Roman" w:hAnsi="GHEA Grapalat" w:cs="Arial"/>
          <w:sz w:val="24"/>
          <w:szCs w:val="24"/>
        </w:rPr>
        <w:t>հավելված 4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5228AE" w:rsidRPr="00D6398E" w:rsidRDefault="005228A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18460B" w:rsidRPr="00D6398E" w:rsidRDefault="0018460B" w:rsidP="00EE032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ՊԱՅՄԱՆԱԳԻՐ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N</w:t>
      </w:r>
    </w:p>
    <w:p w:rsidR="00EE032D" w:rsidRPr="00D6398E" w:rsidRDefault="00EE032D" w:rsidP="00EE032D">
      <w:pPr>
        <w:spacing w:after="0" w:line="240" w:lineRule="auto"/>
        <w:ind w:left="72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դրամաշնորհի տրամադրման</w:t>
      </w:r>
    </w:p>
    <w:p w:rsidR="00EE032D" w:rsidRPr="00D6398E" w:rsidRDefault="00EE032D" w:rsidP="00EE032D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(օրինակելի ձև)</w:t>
      </w:r>
    </w:p>
    <w:p w:rsidR="00EE032D" w:rsidRPr="00D6398E" w:rsidRDefault="00EE032D" w:rsidP="00EE032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18460B" w:rsidRPr="00D6398E" w:rsidRDefault="0018460B" w:rsidP="0018460B">
      <w:pPr>
        <w:spacing w:after="0" w:line="240" w:lineRule="auto"/>
        <w:ind w:left="720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</w:rPr>
        <w:tab/>
        <w:t xml:space="preserve">              </w:t>
      </w:r>
    </w:p>
    <w:p w:rsidR="0018460B" w:rsidRPr="00D6398E" w:rsidRDefault="0018460B" w:rsidP="0018460B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ք. Երևան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                   -----  ------------  2020թ.</w:t>
      </w:r>
    </w:p>
    <w:p w:rsidR="0018460B" w:rsidRPr="00D6398E" w:rsidRDefault="0018460B" w:rsidP="0018460B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8460B" w:rsidRPr="00D6398E" w:rsidRDefault="0018460B" w:rsidP="0018460B">
      <w:pPr>
        <w:spacing w:after="0" w:line="240" w:lineRule="auto"/>
        <w:jc w:val="both"/>
        <w:rPr>
          <w:rFonts w:ascii="GHEA Grapalat" w:eastAsia="Times New Roman" w:hAnsi="GHEA Grapalat" w:cs="Tahoma"/>
          <w:spacing w:val="-8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էկոնոմիկայի նախարարության զբոսաշրջության կոմիտեն  (այսուհետ` Պետական մարմին), ի դեմս ________________________________, որը գործում է պետական մարմնի կանոնադրության հիման վրա, մի կողմից, և ------------------------ (այսուհետ` կազմակերպություն), ի դեմս ---------------------ի, որը գործում է կազմակերպության կանոնադրության հիման վրա, մյուս կողմից (այսուհետ` միասին` </w:t>
      </w:r>
      <w:r w:rsidR="008B1F5E"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Կ</w:t>
      </w: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ողմեր)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«Հայաստանի Հանրապետության 2020 թվականի պետական բյուջեի մասին» ՀՀ օրենքի, Հայաստանի Հանրապետության կառավարության 2003 թվականի </w:t>
      </w:r>
      <w:r w:rsidRPr="00D6398E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դեկտեմբերի 24-ի «Հայաստանի Հանրապետության պետական բյուջեից իրավաբանական անձանց սուբսիդիաների և դրամաշնորհների հատկացման կարգը հաստատելու մասին» </w:t>
      </w:r>
      <w:r w:rsidRPr="00D6398E">
        <w:rPr>
          <w:rFonts w:ascii="GHEA Grapalat" w:eastAsia="MS Mincho" w:hAnsi="GHEA Grapalat" w:cs="MS Mincho"/>
          <w:sz w:val="24"/>
          <w:szCs w:val="24"/>
        </w:rPr>
        <w:t xml:space="preserve">N 1937-Ն որոշման, </w:t>
      </w:r>
      <w:r w:rsidR="001D47AF" w:rsidRPr="00D6398E">
        <w:rPr>
          <w:rFonts w:ascii="GHEA Grapalat" w:eastAsia="MS Mincho" w:hAnsi="GHEA Grapalat" w:cs="MS Mincho"/>
          <w:sz w:val="24"/>
          <w:szCs w:val="24"/>
        </w:rPr>
        <w:t>ՀՀ էկոնոմիկայի նախարարի 2020 թվականի փետրվարի 19-ի N248-Ա հրամանի Զ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բոսաշրջության զարգացման  2020 թվականի </w:t>
      </w:r>
      <w:r w:rsidR="00E533D0" w:rsidRPr="00E533D0">
        <w:rPr>
          <w:rFonts w:ascii="GHEA Grapalat" w:eastAsia="Times New Roman" w:hAnsi="GHEA Grapalat" w:cs="Times New Roman"/>
          <w:bCs/>
          <w:sz w:val="24"/>
          <w:szCs w:val="24"/>
        </w:rPr>
        <w:t xml:space="preserve">(«Աջակցություն զբոսաշրջության զարգացմանը») 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ծրագրի</w:t>
      </w:r>
      <w:r w:rsidR="00D6398E" w:rsidRPr="00AB2C82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 xml:space="preserve">միջոցառումների </w:t>
      </w:r>
      <w:r w:rsidRPr="00D6398E">
        <w:rPr>
          <w:rFonts w:ascii="GHEA Grapalat" w:hAnsi="GHEA Grapalat" w:cs="Tahoma"/>
          <w:sz w:val="24"/>
          <w:szCs w:val="24"/>
        </w:rPr>
        <w:t>(այսուհետ` Ծրագիր) իրակա</w:t>
      </w:r>
      <w:r w:rsidRPr="00D6398E">
        <w:rPr>
          <w:rFonts w:ascii="GHEA Grapalat" w:hAnsi="GHEA Grapalat" w:cs="Tahoma"/>
          <w:sz w:val="24"/>
          <w:szCs w:val="24"/>
        </w:rPr>
        <w:softHyphen/>
        <w:t>նացումն</w:t>
      </w:r>
      <w:r w:rsidRPr="00D6398E">
        <w:rPr>
          <w:rFonts w:ascii="GHEA Grapalat" w:hAnsi="GHEA Grapalat"/>
          <w:sz w:val="24"/>
          <w:szCs w:val="24"/>
        </w:rPr>
        <w:t xml:space="preserve"> </w:t>
      </w:r>
      <w:r w:rsidRPr="00D6398E">
        <w:rPr>
          <w:rFonts w:ascii="GHEA Grapalat" w:hAnsi="GHEA Grapalat" w:cs="Tahoma"/>
          <w:sz w:val="24"/>
          <w:szCs w:val="24"/>
        </w:rPr>
        <w:t>ապահովելու նպատակով</w:t>
      </w: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` կնքեցին սույն նախնական պայմանագիրը (այսուհետ` Պայմանագիր) հետևյալի մասին.</w:t>
      </w:r>
      <w:r w:rsidRPr="00D6398E">
        <w:rPr>
          <w:rFonts w:ascii="GHEA Grapalat" w:eastAsia="Times New Roman" w:hAnsi="GHEA Grapalat" w:cs="Tahoma"/>
          <w:spacing w:val="-8"/>
          <w:sz w:val="24"/>
          <w:szCs w:val="24"/>
        </w:rPr>
        <w:t xml:space="preserve"> </w:t>
      </w:r>
    </w:p>
    <w:p w:rsidR="0018460B" w:rsidRPr="00D6398E" w:rsidRDefault="0018460B" w:rsidP="0018460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D6398E" w:rsidRPr="00D6398E" w:rsidRDefault="00D6398E" w:rsidP="0018460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D6398E" w:rsidRPr="00D6398E" w:rsidRDefault="00D6398E" w:rsidP="0018460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Պայմանագրի առարկան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color w:val="000000"/>
          <w:sz w:val="24"/>
          <w:szCs w:val="24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color w:val="000000"/>
          <w:sz w:val="24"/>
          <w:szCs w:val="24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Կողմերի իրավունքները</w:t>
      </w:r>
      <w:r w:rsidRPr="00D6398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D6398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և</w:t>
      </w:r>
      <w:r w:rsidRPr="00D639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պարտավորությունները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63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2.1. Պետական մարմինն իրավունք ունի`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2.1.1. ցանկացած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2.1.3. 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առանց իրականացված միջոցառումների արդյունքների դիմաց գումար տրամադրելու` միակողմանի լուծելու սույն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և պահանջելու հատուցել պատճառված վնասները, եթե`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գ. իրականացված միջոցառումները չեն համապատասխանում ծրագրով սահմանված պահանջներին.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2.1.4. սույն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պայմանագիրն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2.2. Կազմակերպությունն իրավունք ունի`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lastRenderedPageBreak/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2.2.2. պետական մարմնի կողմից գումարները չվճարվելու դեպքում միակողմանի լուծելու սույն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 xml:space="preserve"> պայմանագիրը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և պահանջելու հատուցել իրեն պատճառված վնասները: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2.3. Պետական մարմինը պարտավոր է`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2.3.1. ծրագրով նախատեսված դեպքերում աջակցել կազմակերպությանը.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2.3.3. իրականացնել ծրագրով նախատեսված այլ աշխատանքներ.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sz w:val="24"/>
          <w:szCs w:val="24"/>
        </w:rPr>
        <w:t>2.4. Կազմակերպությունը պարտավոր է`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2.4.3. կատարել պետական մարմնի կողմից բացահայտված թերությունների վերացման նպատակով տրված ցուցումները.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3. Մոնիթորինգը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lastRenderedPageBreak/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3.2. Մոնիթորինգն իրականացվում է պետական մարմնի և (կամ) նրա կողմից լիազորված անձի կողմից: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4. Վճարման կարգը և ժամկետները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5. Կողմերի պատասխանատվությունը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6. Պայմանագրի գործողության ժամկետը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6.1.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 xml:space="preserve"> Պայմանագիրն 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776E0A" w:rsidRPr="00D6398E" w:rsidRDefault="00776E0A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776E0A" w:rsidRPr="00D6398E" w:rsidRDefault="00776E0A" w:rsidP="00776E0A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7.Վեճերի լուծման կարգը</w:t>
      </w:r>
    </w:p>
    <w:p w:rsidR="00776E0A" w:rsidRPr="00D6398E" w:rsidRDefault="00776E0A" w:rsidP="00776E0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7.Պայմանագրի կապակցությամբ Կողմերի միջև ծագած վեճերը լուծվում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են բանակցությունների միջոցով, իսկ հակառակ դեպքում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վեճերը լուծվում են Հայաստանի Հանրապետության օրենսդրությամբ սահմանված կարգով: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76E0A" w:rsidRPr="00D6398E" w:rsidRDefault="00776E0A" w:rsidP="00776E0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5228AE" w:rsidRPr="00D6398E" w:rsidRDefault="00776E0A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8</w:t>
      </w:r>
      <w:r w:rsidR="005228AE"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. Անհաղթահարելի ուժի ազդեցությունը (ՖՈՐՍ-ՄԱԺՈՐ)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7.1. Պայմանագրով նախատեսված պարտավորություններն ամբողջությամբ կամ մասնակիորեն չկատարելու համար կողմերն ազատվում են պատասխանատվությունից, </w:t>
      </w:r>
      <w:r w:rsidRPr="00D6398E">
        <w:rPr>
          <w:rFonts w:ascii="GHEA Grapalat" w:eastAsia="Times New Roman" w:hAnsi="GHEA Grapalat" w:cs="Times New Roman"/>
          <w:sz w:val="24"/>
          <w:szCs w:val="24"/>
        </w:rPr>
        <w:lastRenderedPageBreak/>
        <w:t>եթե դա եղել է անհաղթահարելի ուժի ազդեցության հետևանքով, որը ծագել է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</w:t>
      </w: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  <w:r w:rsidR="00776E0A" w:rsidRPr="00D6398E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ը` դրա մասին նախապես տեղյակ պահելով մյուս կողմին: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5228AE" w:rsidRPr="00D6398E" w:rsidRDefault="00776E0A" w:rsidP="00522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9</w:t>
      </w:r>
      <w:r w:rsidR="005228AE"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. Եզրափակիչ դրույթներ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776E0A" w:rsidRPr="00D6398E" w:rsidRDefault="00776E0A" w:rsidP="00776E0A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9.1. Հայաստանի Հանրապետության կառավարության կողմից հաստատված Ծրագիրը հանդիսանում է պայմանագրի անբաժանելի մասը: </w:t>
      </w:r>
    </w:p>
    <w:p w:rsidR="00776E0A" w:rsidRPr="00D6398E" w:rsidRDefault="00776E0A" w:rsidP="00776E0A">
      <w:pPr>
        <w:spacing w:after="0"/>
        <w:ind w:left="720" w:hanging="11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9.2. </w:t>
      </w:r>
      <w:r w:rsidRPr="00D6398E">
        <w:rPr>
          <w:rFonts w:ascii="GHEA Grapalat" w:eastAsia="Times New Roman" w:hAnsi="GHEA Grapalat" w:cs="Sylfaen"/>
          <w:sz w:val="24"/>
          <w:szCs w:val="24"/>
        </w:rPr>
        <w:t>Պայմանգիրը կազմված է սույն հիմնական տեքստից</w:t>
      </w:r>
      <w:r w:rsidR="00AB2C82" w:rsidRPr="00362C0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D6398E">
        <w:rPr>
          <w:rFonts w:ascii="GHEA Grapalat" w:eastAsia="Times New Roman" w:hAnsi="GHEA Grapalat" w:cs="Sylfaen"/>
          <w:sz w:val="24"/>
          <w:szCs w:val="24"/>
        </w:rPr>
        <w:t>N1 ու N2 հավելվածներից, որոնք կազմում են պայմանագրի անբաժանելի մասը:</w:t>
      </w:r>
    </w:p>
    <w:p w:rsidR="00776E0A" w:rsidRPr="00D6398E" w:rsidRDefault="00776E0A" w:rsidP="00776E0A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9.3.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776E0A" w:rsidRPr="00D6398E" w:rsidRDefault="00776E0A" w:rsidP="00776E0A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9.4.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776E0A" w:rsidRPr="00D6398E" w:rsidRDefault="00776E0A" w:rsidP="00776E0A">
      <w:pPr>
        <w:spacing w:after="0" w:line="240" w:lineRule="auto"/>
        <w:ind w:left="76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9.5. Պայմանագրով նախատեսված պարտավորությունների չկատարման հետ կապված, ինչպես նաև պայմանագրով չնախատեսված հարաբերությունները կարգավորվում են Հայաստանի Հանրապետության օրենսդրությամբ:</w:t>
      </w:r>
    </w:p>
    <w:p w:rsidR="005228AE" w:rsidRPr="00D6398E" w:rsidRDefault="005228AE" w:rsidP="005228A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18460B" w:rsidRPr="00D6398E" w:rsidRDefault="0018460B" w:rsidP="0018460B">
      <w:pPr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D6398E">
        <w:rPr>
          <w:rFonts w:ascii="Courier New" w:eastAsia="Times New Roman" w:hAnsi="Courier New" w:cs="Courier New"/>
          <w:sz w:val="24"/>
          <w:szCs w:val="24"/>
        </w:rPr>
        <w:t> </w:t>
      </w:r>
    </w:p>
    <w:p w:rsidR="0018460B" w:rsidRPr="00D6398E" w:rsidRDefault="0018460B" w:rsidP="0018460B">
      <w:pPr>
        <w:spacing w:after="0" w:line="240" w:lineRule="auto"/>
        <w:ind w:left="108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/>
          <w:bCs/>
          <w:sz w:val="24"/>
          <w:szCs w:val="24"/>
        </w:rPr>
        <w:t>10.Կողմերի հասցեները, բանկային վավերապայմանները և ստորագրությունները</w:t>
      </w:r>
    </w:p>
    <w:tbl>
      <w:tblPr>
        <w:tblW w:w="102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99"/>
        <w:gridCol w:w="712"/>
        <w:gridCol w:w="5252"/>
        <w:gridCol w:w="6"/>
      </w:tblGrid>
      <w:tr w:rsidR="0018460B" w:rsidRPr="00D6398E" w:rsidTr="00B40096">
        <w:trPr>
          <w:trHeight w:val="300"/>
          <w:tblCellSpacing w:w="0" w:type="dxa"/>
        </w:trPr>
        <w:tc>
          <w:tcPr>
            <w:tcW w:w="4233" w:type="dxa"/>
            <w:gridSpan w:val="2"/>
            <w:vAlign w:val="center"/>
            <w:hideMark/>
          </w:tcPr>
          <w:p w:rsidR="0018460B" w:rsidRPr="00D6398E" w:rsidRDefault="0018460B" w:rsidP="0018460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D6398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5970" w:type="dxa"/>
            <w:gridSpan w:val="3"/>
            <w:vAlign w:val="bottom"/>
            <w:hideMark/>
          </w:tcPr>
          <w:p w:rsidR="0018460B" w:rsidRPr="00D6398E" w:rsidRDefault="0018460B" w:rsidP="0018460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18460B" w:rsidRPr="00D6398E" w:rsidTr="00B40096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34" w:type="dxa"/>
          <w:wAfter w:w="6" w:type="dxa"/>
          <w:trHeight w:val="3227"/>
        </w:trPr>
        <w:tc>
          <w:tcPr>
            <w:tcW w:w="4511" w:type="dxa"/>
            <w:gridSpan w:val="2"/>
          </w:tcPr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Պատվիրատու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Arial"/>
                <w:sz w:val="24"/>
                <w:szCs w:val="24"/>
              </w:rPr>
              <w:t>ՀՀ էկոնոմիկայի նախարարության Զբոսաշրջության պետական կոմիտե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Հասցե`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0010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ք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.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Երևան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,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.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Մկրտչյանի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 5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 Armeni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Կենտրոնական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գ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անձապետական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գ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ործառնական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վարչություն</w:t>
            </w:r>
          </w:p>
          <w:p w:rsidR="0018460B" w:rsidRPr="00D6398E" w:rsidRDefault="0018460B" w:rsidP="0018460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          Հ/Հ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ՀՎՀՀ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 xml:space="preserve"> 02657891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398E">
              <w:rPr>
                <w:rFonts w:ascii="GHEA Grapalat" w:eastAsia="Times New Roman" w:hAnsi="GHEA Grapalat" w:cs="Arial"/>
                <w:sz w:val="24"/>
                <w:szCs w:val="24"/>
              </w:rPr>
              <w:t>ՀՀ էկոնոմիկայի նախարարության Զբոսաշրջության կոմիտեի աշխատակազմի ղեկավար</w:t>
            </w:r>
          </w:p>
          <w:p w:rsidR="0018460B" w:rsidRPr="00D6398E" w:rsidRDefault="0018460B" w:rsidP="0018460B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ՄԱՐԻ ԳՐԻԳՈՐՅԱՆ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Կազմակերպություն 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Հասցե՝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8563F" w:rsidRPr="00D6398E" w:rsidRDefault="0058563F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58563F" w:rsidRPr="00D6398E" w:rsidRDefault="0058563F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18460B" w:rsidRPr="00D6398E" w:rsidRDefault="0018460B" w:rsidP="001846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D6398E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</w:p>
        </w:tc>
      </w:tr>
    </w:tbl>
    <w:p w:rsidR="0018460B" w:rsidRPr="00D6398E" w:rsidRDefault="0018460B" w:rsidP="0018460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8460B" w:rsidRPr="00D6398E" w:rsidRDefault="0018460B" w:rsidP="0018460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031A87" w:rsidRPr="00D6398E" w:rsidRDefault="00031A87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EA6B66" w:rsidRPr="00D6398E" w:rsidRDefault="00EA6B66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EA6B66" w:rsidRPr="00D6398E" w:rsidRDefault="00EA6B66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EA6B66" w:rsidRPr="00D6398E" w:rsidRDefault="00EA6B66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sectPr w:rsidR="00EA6B66" w:rsidRPr="00D6398E" w:rsidSect="00397FE1">
      <w:footerReference w:type="even" r:id="rId10"/>
      <w:footerReference w:type="default" r:id="rId11"/>
      <w:pgSz w:w="11906" w:h="16838"/>
      <w:pgMar w:top="720" w:right="1196" w:bottom="125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24" w:rsidRDefault="00847624">
      <w:pPr>
        <w:spacing w:after="0" w:line="240" w:lineRule="auto"/>
      </w:pPr>
      <w:r>
        <w:separator/>
      </w:r>
    </w:p>
  </w:endnote>
  <w:endnote w:type="continuationSeparator" w:id="0">
    <w:p w:rsidR="00847624" w:rsidRDefault="0084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93" w:rsidRDefault="00511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F93" w:rsidRDefault="00511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93" w:rsidRDefault="00511F93">
    <w:pPr>
      <w:pStyle w:val="Footer"/>
      <w:framePr w:wrap="around" w:vAnchor="text" w:hAnchor="margin" w:xAlign="center" w:y="1"/>
      <w:rPr>
        <w:rStyle w:val="PageNumber"/>
      </w:rPr>
    </w:pPr>
  </w:p>
  <w:p w:rsidR="00511F93" w:rsidRDefault="0051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24" w:rsidRDefault="00847624">
      <w:pPr>
        <w:spacing w:after="0" w:line="240" w:lineRule="auto"/>
      </w:pPr>
      <w:r>
        <w:separator/>
      </w:r>
    </w:p>
  </w:footnote>
  <w:footnote w:type="continuationSeparator" w:id="0">
    <w:p w:rsidR="00847624" w:rsidRDefault="0084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39"/>
    <w:multiLevelType w:val="hybridMultilevel"/>
    <w:tmpl w:val="8416C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23C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F2EA5"/>
    <w:multiLevelType w:val="hybridMultilevel"/>
    <w:tmpl w:val="66EA84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D741D"/>
    <w:multiLevelType w:val="hybridMultilevel"/>
    <w:tmpl w:val="05480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CD1"/>
    <w:multiLevelType w:val="hybridMultilevel"/>
    <w:tmpl w:val="4C52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A8C"/>
    <w:multiLevelType w:val="hybridMultilevel"/>
    <w:tmpl w:val="7A24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D04"/>
    <w:multiLevelType w:val="hybridMultilevel"/>
    <w:tmpl w:val="17F80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20F3"/>
    <w:multiLevelType w:val="hybridMultilevel"/>
    <w:tmpl w:val="C60421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472C17"/>
    <w:multiLevelType w:val="hybridMultilevel"/>
    <w:tmpl w:val="46C8B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28D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 w15:restartNumberingAfterBreak="0">
    <w:nsid w:val="2B102E07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06D93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 w15:restartNumberingAfterBreak="0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3A3A7226"/>
    <w:multiLevelType w:val="hybridMultilevel"/>
    <w:tmpl w:val="7ABC0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E1DF1"/>
    <w:multiLevelType w:val="hybridMultilevel"/>
    <w:tmpl w:val="8E6076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06927"/>
    <w:multiLevelType w:val="hybridMultilevel"/>
    <w:tmpl w:val="DA3E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1CFA"/>
    <w:multiLevelType w:val="hybridMultilevel"/>
    <w:tmpl w:val="D1F64ED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0465AE9"/>
    <w:multiLevelType w:val="hybridMultilevel"/>
    <w:tmpl w:val="EC66C7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652DF0"/>
    <w:multiLevelType w:val="hybridMultilevel"/>
    <w:tmpl w:val="C3EE3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C02EC"/>
    <w:multiLevelType w:val="hybridMultilevel"/>
    <w:tmpl w:val="2F180F70"/>
    <w:lvl w:ilvl="0" w:tplc="04090013">
      <w:start w:val="1"/>
      <w:numFmt w:val="upperRoman"/>
      <w:lvlText w:val="%1."/>
      <w:lvlJc w:val="right"/>
      <w:pPr>
        <w:ind w:left="3135" w:hanging="360"/>
      </w:p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1" w15:restartNumberingAfterBreak="0">
    <w:nsid w:val="5F2976E4"/>
    <w:multiLevelType w:val="hybridMultilevel"/>
    <w:tmpl w:val="C134686A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5F3969D1"/>
    <w:multiLevelType w:val="hybridMultilevel"/>
    <w:tmpl w:val="AA30944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4FD152D"/>
    <w:multiLevelType w:val="hybridMultilevel"/>
    <w:tmpl w:val="44E443F6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683B7B78"/>
    <w:multiLevelType w:val="hybridMultilevel"/>
    <w:tmpl w:val="1B8E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607B"/>
    <w:multiLevelType w:val="hybridMultilevel"/>
    <w:tmpl w:val="5686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9A7413"/>
    <w:multiLevelType w:val="hybridMultilevel"/>
    <w:tmpl w:val="918E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B4C"/>
    <w:multiLevelType w:val="hybridMultilevel"/>
    <w:tmpl w:val="953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7A1A"/>
    <w:multiLevelType w:val="hybridMultilevel"/>
    <w:tmpl w:val="36246B0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7722887"/>
    <w:multiLevelType w:val="hybridMultilevel"/>
    <w:tmpl w:val="FD86C4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E7A597F"/>
    <w:multiLevelType w:val="hybridMultilevel"/>
    <w:tmpl w:val="5E04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"/>
  </w:num>
  <w:num w:numId="5">
    <w:abstractNumId w:val="25"/>
  </w:num>
  <w:num w:numId="6">
    <w:abstractNumId w:val="17"/>
  </w:num>
  <w:num w:numId="7">
    <w:abstractNumId w:val="22"/>
  </w:num>
  <w:num w:numId="8">
    <w:abstractNumId w:val="29"/>
  </w:num>
  <w:num w:numId="9">
    <w:abstractNumId w:val="5"/>
  </w:num>
  <w:num w:numId="10">
    <w:abstractNumId w:val="24"/>
  </w:num>
  <w:num w:numId="11">
    <w:abstractNumId w:val="30"/>
  </w:num>
  <w:num w:numId="12">
    <w:abstractNumId w:val="27"/>
  </w:num>
  <w:num w:numId="13">
    <w:abstractNumId w:val="26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9"/>
  </w:num>
  <w:num w:numId="19">
    <w:abstractNumId w:val="10"/>
  </w:num>
  <w:num w:numId="20">
    <w:abstractNumId w:val="12"/>
  </w:num>
  <w:num w:numId="21">
    <w:abstractNumId w:val="23"/>
  </w:num>
  <w:num w:numId="22">
    <w:abstractNumId w:val="16"/>
  </w:num>
  <w:num w:numId="23">
    <w:abstractNumId w:val="11"/>
  </w:num>
  <w:num w:numId="24">
    <w:abstractNumId w:val="6"/>
  </w:num>
  <w:num w:numId="25">
    <w:abstractNumId w:val="15"/>
  </w:num>
  <w:num w:numId="26">
    <w:abstractNumId w:val="3"/>
  </w:num>
  <w:num w:numId="27">
    <w:abstractNumId w:val="7"/>
  </w:num>
  <w:num w:numId="28">
    <w:abstractNumId w:val="21"/>
  </w:num>
  <w:num w:numId="29">
    <w:abstractNumId w:val="4"/>
  </w:num>
  <w:num w:numId="30">
    <w:abstractNumId w:val="18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5"/>
    <w:rsid w:val="00003C55"/>
    <w:rsid w:val="00004566"/>
    <w:rsid w:val="0000688F"/>
    <w:rsid w:val="00010294"/>
    <w:rsid w:val="00010EC7"/>
    <w:rsid w:val="0001781B"/>
    <w:rsid w:val="000178E3"/>
    <w:rsid w:val="00031A87"/>
    <w:rsid w:val="00036DCD"/>
    <w:rsid w:val="000406E6"/>
    <w:rsid w:val="00044943"/>
    <w:rsid w:val="00045E36"/>
    <w:rsid w:val="000547C5"/>
    <w:rsid w:val="000608D0"/>
    <w:rsid w:val="00060B24"/>
    <w:rsid w:val="00063BFF"/>
    <w:rsid w:val="00071237"/>
    <w:rsid w:val="00073D03"/>
    <w:rsid w:val="000805A3"/>
    <w:rsid w:val="00084CE7"/>
    <w:rsid w:val="00086A3E"/>
    <w:rsid w:val="000940B3"/>
    <w:rsid w:val="000A21B5"/>
    <w:rsid w:val="000A2C4D"/>
    <w:rsid w:val="000A5786"/>
    <w:rsid w:val="000A6CE9"/>
    <w:rsid w:val="000C5BC3"/>
    <w:rsid w:val="000D1175"/>
    <w:rsid w:val="000D2771"/>
    <w:rsid w:val="000D33E7"/>
    <w:rsid w:val="000D622A"/>
    <w:rsid w:val="000E0403"/>
    <w:rsid w:val="000E3380"/>
    <w:rsid w:val="000E699B"/>
    <w:rsid w:val="00102AAD"/>
    <w:rsid w:val="00105CAE"/>
    <w:rsid w:val="00105E8E"/>
    <w:rsid w:val="00107418"/>
    <w:rsid w:val="0011199A"/>
    <w:rsid w:val="00112662"/>
    <w:rsid w:val="001226B8"/>
    <w:rsid w:val="00122E8A"/>
    <w:rsid w:val="00124480"/>
    <w:rsid w:val="00126391"/>
    <w:rsid w:val="00131340"/>
    <w:rsid w:val="001328F8"/>
    <w:rsid w:val="00135E35"/>
    <w:rsid w:val="00135F9D"/>
    <w:rsid w:val="00136806"/>
    <w:rsid w:val="00142DFA"/>
    <w:rsid w:val="00144315"/>
    <w:rsid w:val="00153434"/>
    <w:rsid w:val="00154656"/>
    <w:rsid w:val="00162C90"/>
    <w:rsid w:val="001844E7"/>
    <w:rsid w:val="0018460B"/>
    <w:rsid w:val="0019098E"/>
    <w:rsid w:val="001B272D"/>
    <w:rsid w:val="001B30CA"/>
    <w:rsid w:val="001B4D6A"/>
    <w:rsid w:val="001B7F14"/>
    <w:rsid w:val="001C1367"/>
    <w:rsid w:val="001C6F8F"/>
    <w:rsid w:val="001D47AF"/>
    <w:rsid w:val="001D7C16"/>
    <w:rsid w:val="001E3E74"/>
    <w:rsid w:val="001E4ABA"/>
    <w:rsid w:val="001E4E6E"/>
    <w:rsid w:val="001F361D"/>
    <w:rsid w:val="0020085A"/>
    <w:rsid w:val="00201256"/>
    <w:rsid w:val="0020400E"/>
    <w:rsid w:val="00211558"/>
    <w:rsid w:val="00214906"/>
    <w:rsid w:val="002155FC"/>
    <w:rsid w:val="002167D2"/>
    <w:rsid w:val="00216CC0"/>
    <w:rsid w:val="00231B5B"/>
    <w:rsid w:val="0023400C"/>
    <w:rsid w:val="002341F0"/>
    <w:rsid w:val="002538A8"/>
    <w:rsid w:val="00253981"/>
    <w:rsid w:val="002555AD"/>
    <w:rsid w:val="00257B90"/>
    <w:rsid w:val="002731C9"/>
    <w:rsid w:val="0027347B"/>
    <w:rsid w:val="0028154C"/>
    <w:rsid w:val="00282C24"/>
    <w:rsid w:val="00296203"/>
    <w:rsid w:val="002A1848"/>
    <w:rsid w:val="002A3467"/>
    <w:rsid w:val="002A53D8"/>
    <w:rsid w:val="002A5C6C"/>
    <w:rsid w:val="002A5DDA"/>
    <w:rsid w:val="002D11EE"/>
    <w:rsid w:val="002E0D86"/>
    <w:rsid w:val="002F3D08"/>
    <w:rsid w:val="002F48DF"/>
    <w:rsid w:val="00300427"/>
    <w:rsid w:val="00300C14"/>
    <w:rsid w:val="00301085"/>
    <w:rsid w:val="00302D5F"/>
    <w:rsid w:val="00303079"/>
    <w:rsid w:val="00307B9D"/>
    <w:rsid w:val="00316892"/>
    <w:rsid w:val="0032212D"/>
    <w:rsid w:val="00322D9C"/>
    <w:rsid w:val="00323F9B"/>
    <w:rsid w:val="00325356"/>
    <w:rsid w:val="00330F5B"/>
    <w:rsid w:val="003440C0"/>
    <w:rsid w:val="003459A8"/>
    <w:rsid w:val="003465A2"/>
    <w:rsid w:val="00350566"/>
    <w:rsid w:val="003569C7"/>
    <w:rsid w:val="00360B66"/>
    <w:rsid w:val="00362917"/>
    <w:rsid w:val="00362C0B"/>
    <w:rsid w:val="00367968"/>
    <w:rsid w:val="00373D0F"/>
    <w:rsid w:val="00377AC2"/>
    <w:rsid w:val="00384154"/>
    <w:rsid w:val="003851E8"/>
    <w:rsid w:val="003861AC"/>
    <w:rsid w:val="0039192B"/>
    <w:rsid w:val="00396FA2"/>
    <w:rsid w:val="00397FE1"/>
    <w:rsid w:val="003A3451"/>
    <w:rsid w:val="003A3ABE"/>
    <w:rsid w:val="003A7E76"/>
    <w:rsid w:val="003B2933"/>
    <w:rsid w:val="003C0985"/>
    <w:rsid w:val="003C3993"/>
    <w:rsid w:val="003C7258"/>
    <w:rsid w:val="003D23A0"/>
    <w:rsid w:val="003D2763"/>
    <w:rsid w:val="003E0928"/>
    <w:rsid w:val="003E1F5C"/>
    <w:rsid w:val="003E2524"/>
    <w:rsid w:val="003E41F1"/>
    <w:rsid w:val="003E6FA7"/>
    <w:rsid w:val="003F0A22"/>
    <w:rsid w:val="003F20F7"/>
    <w:rsid w:val="003F78CC"/>
    <w:rsid w:val="00407FA9"/>
    <w:rsid w:val="0041277B"/>
    <w:rsid w:val="0041544A"/>
    <w:rsid w:val="00417D18"/>
    <w:rsid w:val="00420A51"/>
    <w:rsid w:val="00433C81"/>
    <w:rsid w:val="004345FC"/>
    <w:rsid w:val="004404AD"/>
    <w:rsid w:val="00447031"/>
    <w:rsid w:val="004501B7"/>
    <w:rsid w:val="004547F0"/>
    <w:rsid w:val="00455C57"/>
    <w:rsid w:val="00456C84"/>
    <w:rsid w:val="00456EC0"/>
    <w:rsid w:val="004611AB"/>
    <w:rsid w:val="00464EC5"/>
    <w:rsid w:val="0047796E"/>
    <w:rsid w:val="004811C6"/>
    <w:rsid w:val="00482532"/>
    <w:rsid w:val="00487C90"/>
    <w:rsid w:val="00490881"/>
    <w:rsid w:val="004920F3"/>
    <w:rsid w:val="00497981"/>
    <w:rsid w:val="004A4C59"/>
    <w:rsid w:val="004B2DC4"/>
    <w:rsid w:val="004B6684"/>
    <w:rsid w:val="004B68A0"/>
    <w:rsid w:val="004C2257"/>
    <w:rsid w:val="004C3D5C"/>
    <w:rsid w:val="004C53D7"/>
    <w:rsid w:val="004C59C9"/>
    <w:rsid w:val="004C70E5"/>
    <w:rsid w:val="004D2A7C"/>
    <w:rsid w:val="004F4F08"/>
    <w:rsid w:val="004F7329"/>
    <w:rsid w:val="00503C56"/>
    <w:rsid w:val="00511991"/>
    <w:rsid w:val="00511F93"/>
    <w:rsid w:val="00513695"/>
    <w:rsid w:val="005163C9"/>
    <w:rsid w:val="005228AE"/>
    <w:rsid w:val="00525D63"/>
    <w:rsid w:val="00533A06"/>
    <w:rsid w:val="00534BFE"/>
    <w:rsid w:val="005362B8"/>
    <w:rsid w:val="0053776D"/>
    <w:rsid w:val="00545989"/>
    <w:rsid w:val="005512B6"/>
    <w:rsid w:val="005521EC"/>
    <w:rsid w:val="005548FA"/>
    <w:rsid w:val="005555EE"/>
    <w:rsid w:val="00556BA8"/>
    <w:rsid w:val="00556DC6"/>
    <w:rsid w:val="0055725D"/>
    <w:rsid w:val="00562763"/>
    <w:rsid w:val="005679EB"/>
    <w:rsid w:val="00571432"/>
    <w:rsid w:val="005744B6"/>
    <w:rsid w:val="00584C19"/>
    <w:rsid w:val="005855F6"/>
    <w:rsid w:val="0058563F"/>
    <w:rsid w:val="0058634C"/>
    <w:rsid w:val="00592462"/>
    <w:rsid w:val="005935E4"/>
    <w:rsid w:val="00596E2C"/>
    <w:rsid w:val="005A0297"/>
    <w:rsid w:val="005A0531"/>
    <w:rsid w:val="005A2090"/>
    <w:rsid w:val="005A2116"/>
    <w:rsid w:val="005A5D51"/>
    <w:rsid w:val="005A60CC"/>
    <w:rsid w:val="005B5F52"/>
    <w:rsid w:val="005C0126"/>
    <w:rsid w:val="005C0145"/>
    <w:rsid w:val="005C0E2E"/>
    <w:rsid w:val="005D0E40"/>
    <w:rsid w:val="005D44E8"/>
    <w:rsid w:val="005D5511"/>
    <w:rsid w:val="005E65CD"/>
    <w:rsid w:val="005E73CD"/>
    <w:rsid w:val="005F4BCA"/>
    <w:rsid w:val="00602ABB"/>
    <w:rsid w:val="00604D86"/>
    <w:rsid w:val="00604E67"/>
    <w:rsid w:val="006131FA"/>
    <w:rsid w:val="006147B4"/>
    <w:rsid w:val="006300D3"/>
    <w:rsid w:val="00637FA9"/>
    <w:rsid w:val="00641DEE"/>
    <w:rsid w:val="0064415F"/>
    <w:rsid w:val="00660E9C"/>
    <w:rsid w:val="00663646"/>
    <w:rsid w:val="00664E56"/>
    <w:rsid w:val="00665A05"/>
    <w:rsid w:val="0067134F"/>
    <w:rsid w:val="00686523"/>
    <w:rsid w:val="006A295A"/>
    <w:rsid w:val="006A4A89"/>
    <w:rsid w:val="006A6F12"/>
    <w:rsid w:val="006B77F7"/>
    <w:rsid w:val="006C3207"/>
    <w:rsid w:val="006C5715"/>
    <w:rsid w:val="006C581E"/>
    <w:rsid w:val="006D48FB"/>
    <w:rsid w:val="006D7685"/>
    <w:rsid w:val="006D79D6"/>
    <w:rsid w:val="006E58BA"/>
    <w:rsid w:val="006E7B49"/>
    <w:rsid w:val="007004BA"/>
    <w:rsid w:val="0070274D"/>
    <w:rsid w:val="00706415"/>
    <w:rsid w:val="0072010C"/>
    <w:rsid w:val="00734DE7"/>
    <w:rsid w:val="007551C2"/>
    <w:rsid w:val="007612F8"/>
    <w:rsid w:val="00764381"/>
    <w:rsid w:val="007643E2"/>
    <w:rsid w:val="007707D6"/>
    <w:rsid w:val="00775499"/>
    <w:rsid w:val="00776B17"/>
    <w:rsid w:val="00776E0A"/>
    <w:rsid w:val="00784AED"/>
    <w:rsid w:val="00785F4C"/>
    <w:rsid w:val="00787F39"/>
    <w:rsid w:val="007967ED"/>
    <w:rsid w:val="007A0CFA"/>
    <w:rsid w:val="007A1711"/>
    <w:rsid w:val="007A3AD7"/>
    <w:rsid w:val="007A4136"/>
    <w:rsid w:val="007B0401"/>
    <w:rsid w:val="007B2D90"/>
    <w:rsid w:val="007B6F2C"/>
    <w:rsid w:val="007C6461"/>
    <w:rsid w:val="007C6A5F"/>
    <w:rsid w:val="007D36B6"/>
    <w:rsid w:val="007D6172"/>
    <w:rsid w:val="007D6A3E"/>
    <w:rsid w:val="007E005F"/>
    <w:rsid w:val="007E3905"/>
    <w:rsid w:val="007E7ECD"/>
    <w:rsid w:val="007F6DF3"/>
    <w:rsid w:val="007F707E"/>
    <w:rsid w:val="008037B5"/>
    <w:rsid w:val="00804054"/>
    <w:rsid w:val="00804735"/>
    <w:rsid w:val="0080524B"/>
    <w:rsid w:val="00807C57"/>
    <w:rsid w:val="00820808"/>
    <w:rsid w:val="00831069"/>
    <w:rsid w:val="008366C9"/>
    <w:rsid w:val="008445C7"/>
    <w:rsid w:val="00844E0E"/>
    <w:rsid w:val="00845F15"/>
    <w:rsid w:val="00847624"/>
    <w:rsid w:val="00852399"/>
    <w:rsid w:val="00854A0C"/>
    <w:rsid w:val="00860C0D"/>
    <w:rsid w:val="00867C69"/>
    <w:rsid w:val="00871853"/>
    <w:rsid w:val="00876044"/>
    <w:rsid w:val="0088318A"/>
    <w:rsid w:val="0089031B"/>
    <w:rsid w:val="00890A20"/>
    <w:rsid w:val="008972D0"/>
    <w:rsid w:val="008A3082"/>
    <w:rsid w:val="008A74E3"/>
    <w:rsid w:val="008B1BF5"/>
    <w:rsid w:val="008B1F5E"/>
    <w:rsid w:val="008C0FEC"/>
    <w:rsid w:val="008C1114"/>
    <w:rsid w:val="008C2A88"/>
    <w:rsid w:val="008C4DAF"/>
    <w:rsid w:val="008E7984"/>
    <w:rsid w:val="008F5E65"/>
    <w:rsid w:val="00902C80"/>
    <w:rsid w:val="00903F95"/>
    <w:rsid w:val="00906E2E"/>
    <w:rsid w:val="00916775"/>
    <w:rsid w:val="0092440C"/>
    <w:rsid w:val="00927490"/>
    <w:rsid w:val="009312CF"/>
    <w:rsid w:val="00941B46"/>
    <w:rsid w:val="00942977"/>
    <w:rsid w:val="0094685D"/>
    <w:rsid w:val="009478C0"/>
    <w:rsid w:val="00947CDE"/>
    <w:rsid w:val="0095024E"/>
    <w:rsid w:val="00953891"/>
    <w:rsid w:val="00956FD8"/>
    <w:rsid w:val="00961522"/>
    <w:rsid w:val="00965E7F"/>
    <w:rsid w:val="00970F80"/>
    <w:rsid w:val="00971FCC"/>
    <w:rsid w:val="009779CF"/>
    <w:rsid w:val="00984CDA"/>
    <w:rsid w:val="00987E1A"/>
    <w:rsid w:val="00993616"/>
    <w:rsid w:val="009A5335"/>
    <w:rsid w:val="009B052C"/>
    <w:rsid w:val="009B312E"/>
    <w:rsid w:val="009B31BC"/>
    <w:rsid w:val="009B4191"/>
    <w:rsid w:val="009B53D0"/>
    <w:rsid w:val="009B7C2F"/>
    <w:rsid w:val="009B7F85"/>
    <w:rsid w:val="009C268E"/>
    <w:rsid w:val="009C56F2"/>
    <w:rsid w:val="009D0BBE"/>
    <w:rsid w:val="009D3856"/>
    <w:rsid w:val="009D3EFF"/>
    <w:rsid w:val="009D59DF"/>
    <w:rsid w:val="009E0922"/>
    <w:rsid w:val="009E106B"/>
    <w:rsid w:val="009E4A78"/>
    <w:rsid w:val="009E5157"/>
    <w:rsid w:val="009E57F0"/>
    <w:rsid w:val="009E7F47"/>
    <w:rsid w:val="009F027D"/>
    <w:rsid w:val="009F2843"/>
    <w:rsid w:val="009F29E2"/>
    <w:rsid w:val="009F54D2"/>
    <w:rsid w:val="009F5AE0"/>
    <w:rsid w:val="009F6A9C"/>
    <w:rsid w:val="00A0082C"/>
    <w:rsid w:val="00A10FB6"/>
    <w:rsid w:val="00A11CEF"/>
    <w:rsid w:val="00A16195"/>
    <w:rsid w:val="00A16ED9"/>
    <w:rsid w:val="00A212A2"/>
    <w:rsid w:val="00A223C4"/>
    <w:rsid w:val="00A2416C"/>
    <w:rsid w:val="00A25F2C"/>
    <w:rsid w:val="00A300D9"/>
    <w:rsid w:val="00A4658B"/>
    <w:rsid w:val="00A53132"/>
    <w:rsid w:val="00A53142"/>
    <w:rsid w:val="00A633D1"/>
    <w:rsid w:val="00A64BBD"/>
    <w:rsid w:val="00A664D7"/>
    <w:rsid w:val="00A67BA4"/>
    <w:rsid w:val="00A71B25"/>
    <w:rsid w:val="00A72795"/>
    <w:rsid w:val="00A75246"/>
    <w:rsid w:val="00A77CB1"/>
    <w:rsid w:val="00A81D10"/>
    <w:rsid w:val="00A83A07"/>
    <w:rsid w:val="00A85EAF"/>
    <w:rsid w:val="00A96BB5"/>
    <w:rsid w:val="00AA0B2D"/>
    <w:rsid w:val="00AA2640"/>
    <w:rsid w:val="00AA3238"/>
    <w:rsid w:val="00AB0066"/>
    <w:rsid w:val="00AB1447"/>
    <w:rsid w:val="00AB1603"/>
    <w:rsid w:val="00AB1DE0"/>
    <w:rsid w:val="00AB2C82"/>
    <w:rsid w:val="00AB2DE5"/>
    <w:rsid w:val="00AB4E43"/>
    <w:rsid w:val="00AB5CAF"/>
    <w:rsid w:val="00AB6588"/>
    <w:rsid w:val="00AC3EDB"/>
    <w:rsid w:val="00AC42D8"/>
    <w:rsid w:val="00AC64D2"/>
    <w:rsid w:val="00AD2F2A"/>
    <w:rsid w:val="00AD5424"/>
    <w:rsid w:val="00AD572D"/>
    <w:rsid w:val="00AE0045"/>
    <w:rsid w:val="00AE2519"/>
    <w:rsid w:val="00AE2A3F"/>
    <w:rsid w:val="00AE2DEF"/>
    <w:rsid w:val="00AE5778"/>
    <w:rsid w:val="00AE6076"/>
    <w:rsid w:val="00AF7560"/>
    <w:rsid w:val="00B03D10"/>
    <w:rsid w:val="00B0561A"/>
    <w:rsid w:val="00B11E93"/>
    <w:rsid w:val="00B16EDA"/>
    <w:rsid w:val="00B20B68"/>
    <w:rsid w:val="00B25A7D"/>
    <w:rsid w:val="00B26416"/>
    <w:rsid w:val="00B36481"/>
    <w:rsid w:val="00B40096"/>
    <w:rsid w:val="00B40D63"/>
    <w:rsid w:val="00B41958"/>
    <w:rsid w:val="00B5021F"/>
    <w:rsid w:val="00B52AE0"/>
    <w:rsid w:val="00B53BF5"/>
    <w:rsid w:val="00B56C7B"/>
    <w:rsid w:val="00B602B6"/>
    <w:rsid w:val="00B6047E"/>
    <w:rsid w:val="00B636C7"/>
    <w:rsid w:val="00B63A40"/>
    <w:rsid w:val="00B75767"/>
    <w:rsid w:val="00B803D4"/>
    <w:rsid w:val="00B8121A"/>
    <w:rsid w:val="00B82D19"/>
    <w:rsid w:val="00B84A1A"/>
    <w:rsid w:val="00B92752"/>
    <w:rsid w:val="00B94FA3"/>
    <w:rsid w:val="00BA0A2B"/>
    <w:rsid w:val="00BB1E9B"/>
    <w:rsid w:val="00BB5077"/>
    <w:rsid w:val="00BB54B9"/>
    <w:rsid w:val="00BB77C9"/>
    <w:rsid w:val="00BC43B9"/>
    <w:rsid w:val="00BC4A3D"/>
    <w:rsid w:val="00BC6A75"/>
    <w:rsid w:val="00BE0C96"/>
    <w:rsid w:val="00BE1950"/>
    <w:rsid w:val="00BE7E21"/>
    <w:rsid w:val="00BF7AE1"/>
    <w:rsid w:val="00BF7D72"/>
    <w:rsid w:val="00C041F4"/>
    <w:rsid w:val="00C06351"/>
    <w:rsid w:val="00C11843"/>
    <w:rsid w:val="00C11F21"/>
    <w:rsid w:val="00C12119"/>
    <w:rsid w:val="00C126BF"/>
    <w:rsid w:val="00C15EAA"/>
    <w:rsid w:val="00C17FA6"/>
    <w:rsid w:val="00C21C2E"/>
    <w:rsid w:val="00C22B4A"/>
    <w:rsid w:val="00C2520C"/>
    <w:rsid w:val="00C26275"/>
    <w:rsid w:val="00C26E6E"/>
    <w:rsid w:val="00C26EEE"/>
    <w:rsid w:val="00C312EE"/>
    <w:rsid w:val="00C40387"/>
    <w:rsid w:val="00C43FC2"/>
    <w:rsid w:val="00C50E57"/>
    <w:rsid w:val="00C53A85"/>
    <w:rsid w:val="00C5620B"/>
    <w:rsid w:val="00C654BF"/>
    <w:rsid w:val="00C654DB"/>
    <w:rsid w:val="00C702F3"/>
    <w:rsid w:val="00C70FD4"/>
    <w:rsid w:val="00C83DBD"/>
    <w:rsid w:val="00C85CDE"/>
    <w:rsid w:val="00C91890"/>
    <w:rsid w:val="00C9488B"/>
    <w:rsid w:val="00C965DA"/>
    <w:rsid w:val="00CA1F1F"/>
    <w:rsid w:val="00CA223A"/>
    <w:rsid w:val="00CC30BD"/>
    <w:rsid w:val="00CC724A"/>
    <w:rsid w:val="00CD02D9"/>
    <w:rsid w:val="00CD26B9"/>
    <w:rsid w:val="00CD37B6"/>
    <w:rsid w:val="00CE2E10"/>
    <w:rsid w:val="00CF07AA"/>
    <w:rsid w:val="00CF2EAE"/>
    <w:rsid w:val="00CF5AD1"/>
    <w:rsid w:val="00CF7FC1"/>
    <w:rsid w:val="00D03306"/>
    <w:rsid w:val="00D070BF"/>
    <w:rsid w:val="00D1478D"/>
    <w:rsid w:val="00D22256"/>
    <w:rsid w:val="00D2429E"/>
    <w:rsid w:val="00D31ADC"/>
    <w:rsid w:val="00D435FC"/>
    <w:rsid w:val="00D441DE"/>
    <w:rsid w:val="00D4427A"/>
    <w:rsid w:val="00D5359D"/>
    <w:rsid w:val="00D5605E"/>
    <w:rsid w:val="00D57158"/>
    <w:rsid w:val="00D603E8"/>
    <w:rsid w:val="00D62AEB"/>
    <w:rsid w:val="00D6327A"/>
    <w:rsid w:val="00D6398E"/>
    <w:rsid w:val="00D646E7"/>
    <w:rsid w:val="00D65C4C"/>
    <w:rsid w:val="00D6666A"/>
    <w:rsid w:val="00D6715D"/>
    <w:rsid w:val="00D70785"/>
    <w:rsid w:val="00D71871"/>
    <w:rsid w:val="00D736F5"/>
    <w:rsid w:val="00D74A35"/>
    <w:rsid w:val="00D83051"/>
    <w:rsid w:val="00D94C7C"/>
    <w:rsid w:val="00D9744C"/>
    <w:rsid w:val="00DA0809"/>
    <w:rsid w:val="00DA0FC7"/>
    <w:rsid w:val="00DA1134"/>
    <w:rsid w:val="00DA70A2"/>
    <w:rsid w:val="00DB23BD"/>
    <w:rsid w:val="00DB6593"/>
    <w:rsid w:val="00DB6DDC"/>
    <w:rsid w:val="00DC03C6"/>
    <w:rsid w:val="00DC28E2"/>
    <w:rsid w:val="00DC3392"/>
    <w:rsid w:val="00DC7436"/>
    <w:rsid w:val="00DD054A"/>
    <w:rsid w:val="00DD1B2A"/>
    <w:rsid w:val="00DE1704"/>
    <w:rsid w:val="00DE32C5"/>
    <w:rsid w:val="00DE40C6"/>
    <w:rsid w:val="00DF1651"/>
    <w:rsid w:val="00DF5058"/>
    <w:rsid w:val="00DF6FAA"/>
    <w:rsid w:val="00E01DBA"/>
    <w:rsid w:val="00E031BC"/>
    <w:rsid w:val="00E03DCE"/>
    <w:rsid w:val="00E03FA6"/>
    <w:rsid w:val="00E04852"/>
    <w:rsid w:val="00E04AE6"/>
    <w:rsid w:val="00E052CD"/>
    <w:rsid w:val="00E07AE8"/>
    <w:rsid w:val="00E113C7"/>
    <w:rsid w:val="00E145B9"/>
    <w:rsid w:val="00E30050"/>
    <w:rsid w:val="00E30051"/>
    <w:rsid w:val="00E37BBB"/>
    <w:rsid w:val="00E44ED6"/>
    <w:rsid w:val="00E53101"/>
    <w:rsid w:val="00E533D0"/>
    <w:rsid w:val="00E612E1"/>
    <w:rsid w:val="00E61D97"/>
    <w:rsid w:val="00E628A0"/>
    <w:rsid w:val="00E6294E"/>
    <w:rsid w:val="00E63308"/>
    <w:rsid w:val="00E72728"/>
    <w:rsid w:val="00E7628C"/>
    <w:rsid w:val="00E762BA"/>
    <w:rsid w:val="00E81DB3"/>
    <w:rsid w:val="00E82648"/>
    <w:rsid w:val="00E87160"/>
    <w:rsid w:val="00E960A7"/>
    <w:rsid w:val="00E96D1A"/>
    <w:rsid w:val="00EA4F2B"/>
    <w:rsid w:val="00EA5A89"/>
    <w:rsid w:val="00EA6B66"/>
    <w:rsid w:val="00EA6F83"/>
    <w:rsid w:val="00EB5085"/>
    <w:rsid w:val="00ED1FEE"/>
    <w:rsid w:val="00EE032D"/>
    <w:rsid w:val="00EE3E72"/>
    <w:rsid w:val="00EE41BF"/>
    <w:rsid w:val="00EF1B1C"/>
    <w:rsid w:val="00EF1E74"/>
    <w:rsid w:val="00EF3CE5"/>
    <w:rsid w:val="00EF56EA"/>
    <w:rsid w:val="00F06035"/>
    <w:rsid w:val="00F20EC7"/>
    <w:rsid w:val="00F21941"/>
    <w:rsid w:val="00F22F9F"/>
    <w:rsid w:val="00F33CC9"/>
    <w:rsid w:val="00F35F6D"/>
    <w:rsid w:val="00F36170"/>
    <w:rsid w:val="00F3712E"/>
    <w:rsid w:val="00F41F33"/>
    <w:rsid w:val="00F44850"/>
    <w:rsid w:val="00F51879"/>
    <w:rsid w:val="00F51DAA"/>
    <w:rsid w:val="00F51FFC"/>
    <w:rsid w:val="00F73E94"/>
    <w:rsid w:val="00F74C6C"/>
    <w:rsid w:val="00F80EC0"/>
    <w:rsid w:val="00F93F4B"/>
    <w:rsid w:val="00FA1347"/>
    <w:rsid w:val="00FA6CC2"/>
    <w:rsid w:val="00FB0D33"/>
    <w:rsid w:val="00FC0396"/>
    <w:rsid w:val="00FC0763"/>
    <w:rsid w:val="00FD410A"/>
    <w:rsid w:val="00FD5FBE"/>
    <w:rsid w:val="00FE733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125A"/>
  <w15:docId w15:val="{E55A2785-0C09-4114-8456-3DECBF8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3A85"/>
  </w:style>
  <w:style w:type="paragraph" w:styleId="BodyText">
    <w:name w:val="Body Text"/>
    <w:basedOn w:val="Normal"/>
    <w:link w:val="BodyText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C53A85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0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C53A85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semiHidden/>
    <w:rsid w:val="00C53A8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rsid w:val="00C53A85"/>
  </w:style>
  <w:style w:type="paragraph" w:styleId="BodyText2">
    <w:name w:val="Body Text 2"/>
    <w:basedOn w:val="Normal"/>
    <w:link w:val="BodyText2Char"/>
    <w:semiHidden/>
    <w:rsid w:val="00C53A85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53A85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3A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53A8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53A8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rsid w:val="00C53A8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C53A85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3440C0"/>
  </w:style>
  <w:style w:type="paragraph" w:styleId="Header">
    <w:name w:val="header"/>
    <w:basedOn w:val="Normal"/>
    <w:link w:val="HeaderChar"/>
    <w:uiPriority w:val="99"/>
    <w:unhideWhenUsed/>
    <w:rsid w:val="00397F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E1"/>
    <w:rPr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0C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03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nony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conon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F08E-BB5A-48F2-BA77-9743AAD9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saslizadyan</dc:creator>
  <cp:lastModifiedBy>Susanna S. Aslizadyan</cp:lastModifiedBy>
  <cp:revision>3</cp:revision>
  <cp:lastPrinted>2020-07-03T10:02:00Z</cp:lastPrinted>
  <dcterms:created xsi:type="dcterms:W3CDTF">2020-07-03T10:03:00Z</dcterms:created>
  <dcterms:modified xsi:type="dcterms:W3CDTF">2020-07-03T12:09:00Z</dcterms:modified>
</cp:coreProperties>
</file>