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930890" w:rsidRDefault="00A82864" w:rsidP="00A82864">
      <w:pPr>
        <w:jc w:val="center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7863D1CE" wp14:editId="2874B483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890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203DD5FD" wp14:editId="7F4720ED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930890" w:rsidRDefault="00FE0655" w:rsidP="00FE0655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EB122F">
        <w:rPr>
          <w:rFonts w:ascii="GHEA Grapalat" w:hAnsi="GHEA Grapalat" w:cs="Sylfaen"/>
          <w:sz w:val="24"/>
          <w:szCs w:val="24"/>
          <w:lang w:val="hy-AM"/>
        </w:rPr>
        <w:t>հավելված 5</w:t>
      </w:r>
    </w:p>
    <w:p w:rsidR="00233CE6" w:rsidRPr="00EB122F" w:rsidRDefault="00233CE6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</w:p>
    <w:p w:rsidR="00A82864" w:rsidRPr="00930890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930890">
        <w:rPr>
          <w:rFonts w:ascii="GHEA Grapalat" w:hAnsi="GHEA Grapalat"/>
          <w:sz w:val="36"/>
          <w:szCs w:val="36"/>
          <w:lang w:val="hy-AM"/>
        </w:rPr>
        <w:t>Մրցույթ</w:t>
      </w:r>
    </w:p>
    <w:p w:rsidR="008858EC" w:rsidRPr="00E22126" w:rsidRDefault="00A82864" w:rsidP="00D923F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 xml:space="preserve">ՀՀ </w:t>
      </w:r>
      <w:r w:rsidR="00FE0655" w:rsidRPr="00FE0655">
        <w:rPr>
          <w:rFonts w:ascii="GHEA Grapalat" w:hAnsi="GHEA Grapalat"/>
          <w:b/>
          <w:i/>
          <w:lang w:val="hy-AM"/>
        </w:rPr>
        <w:t xml:space="preserve">էկոնոմիկայի նախարարության </w:t>
      </w:r>
      <w:r w:rsidR="0051729B" w:rsidRPr="00930890">
        <w:rPr>
          <w:rFonts w:ascii="GHEA Grapalat" w:hAnsi="GHEA Grapalat"/>
          <w:b/>
          <w:i/>
          <w:lang w:val="hy-AM"/>
        </w:rPr>
        <w:t>զ</w:t>
      </w:r>
      <w:r w:rsidRPr="00930890">
        <w:rPr>
          <w:rFonts w:ascii="GHEA Grapalat" w:hAnsi="GHEA Grapalat"/>
          <w:b/>
          <w:i/>
          <w:lang w:val="hy-AM"/>
        </w:rPr>
        <w:t xml:space="preserve">բոսաշրջության </w:t>
      </w:r>
      <w:r w:rsidR="00D923F1" w:rsidRPr="00930890">
        <w:rPr>
          <w:rFonts w:ascii="GHEA Grapalat" w:hAnsi="GHEA Grapalat"/>
          <w:b/>
          <w:i/>
          <w:lang w:val="hy-AM"/>
        </w:rPr>
        <w:t>ոլորտի վիճակագրության տեղեկատվական համակարգի կատարելագործման</w:t>
      </w:r>
    </w:p>
    <w:p w:rsidR="00E22126" w:rsidRPr="00E22126" w:rsidRDefault="00E22126" w:rsidP="00D923F1">
      <w:pPr>
        <w:tabs>
          <w:tab w:val="left" w:pos="950"/>
          <w:tab w:val="center" w:pos="4680"/>
        </w:tabs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E22126">
        <w:rPr>
          <w:rFonts w:ascii="GHEA Grapalat" w:hAnsi="GHEA Grapalat" w:cs="Sylfaen"/>
          <w:sz w:val="20"/>
          <w:szCs w:val="20"/>
          <w:lang w:val="hy-AM"/>
        </w:rPr>
        <w:t>«</w:t>
      </w:r>
      <w:r w:rsidRPr="00E22126">
        <w:rPr>
          <w:rFonts w:ascii="GHEA Grapalat" w:eastAsia="Times New Roman" w:hAnsi="GHEA Grapalat" w:cs="Sylfaen"/>
          <w:sz w:val="20"/>
          <w:szCs w:val="20"/>
          <w:lang w:val="hy-AM" w:eastAsia="ru-RU"/>
        </w:rPr>
        <w:t>Սահմանային էլեկտրոնային կառավարման տեղեկատվական համակարգի օգտագործմամբ զբոսաշրջության ոլորտի վիճակագրության բարելավման աշխատանքների ապահովում»</w:t>
      </w:r>
    </w:p>
    <w:p w:rsidR="00D923F1" w:rsidRPr="00930890" w:rsidRDefault="00D923F1" w:rsidP="00D923F1">
      <w:pPr>
        <w:spacing w:line="276" w:lineRule="auto"/>
        <w:rPr>
          <w:rFonts w:ascii="GHEA Grapalat" w:hAnsi="GHEA Grapalat"/>
          <w:b/>
          <w:i/>
          <w:lang w:val="hy-AM"/>
        </w:rPr>
      </w:pPr>
    </w:p>
    <w:p w:rsidR="00A82864" w:rsidRPr="00930890" w:rsidRDefault="00A82864" w:rsidP="00D923F1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930890" w:rsidRDefault="00A82864" w:rsidP="00D923F1">
      <w:pPr>
        <w:spacing w:line="276" w:lineRule="auto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 xml:space="preserve"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</w:t>
      </w:r>
      <w:r w:rsidR="008B2F8B" w:rsidRPr="00930890">
        <w:rPr>
          <w:rFonts w:ascii="GHEA Grapalat" w:hAnsi="GHEA Grapalat"/>
          <w:lang w:val="hy-AM"/>
        </w:rPr>
        <w:t xml:space="preserve"> զբոսաշրջության </w:t>
      </w:r>
      <w:r w:rsidR="001B3B37" w:rsidRPr="00930890">
        <w:rPr>
          <w:rFonts w:ascii="GHEA Grapalat" w:hAnsi="GHEA Grapalat"/>
          <w:lang w:val="hy-AM"/>
        </w:rPr>
        <w:t>վի</w:t>
      </w:r>
      <w:r w:rsidR="008B2F8B" w:rsidRPr="00930890">
        <w:rPr>
          <w:rFonts w:ascii="GHEA Grapalat" w:hAnsi="GHEA Grapalat"/>
          <w:lang w:val="hy-AM"/>
        </w:rPr>
        <w:t>ճակագրության բարելավումը</w:t>
      </w:r>
      <w:r w:rsidR="00081D07" w:rsidRPr="00930890">
        <w:rPr>
          <w:rFonts w:ascii="GHEA Grapalat" w:hAnsi="GHEA Grapalat"/>
          <w:lang w:val="hy-AM"/>
        </w:rPr>
        <w:t xml:space="preserve">: </w:t>
      </w:r>
    </w:p>
    <w:p w:rsidR="00A82864" w:rsidRPr="00930890" w:rsidRDefault="00E67D3E" w:rsidP="00D923F1">
      <w:pPr>
        <w:spacing w:line="276" w:lineRule="auto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930890">
        <w:rPr>
          <w:rFonts w:ascii="GHEA Grapalat" w:hAnsi="GHEA Grapalat"/>
          <w:b/>
          <w:lang w:val="hy-AM"/>
        </w:rPr>
        <w:t>Մրցութային ծ</w:t>
      </w:r>
      <w:r w:rsidR="00A82864" w:rsidRPr="00930890">
        <w:rPr>
          <w:rFonts w:ascii="GHEA Grapalat" w:hAnsi="GHEA Grapalat"/>
          <w:b/>
          <w:lang w:val="hy-AM"/>
        </w:rPr>
        <w:t>րագրի նկարագրությունը</w:t>
      </w:r>
    </w:p>
    <w:p w:rsidR="00191601" w:rsidRPr="00930890" w:rsidRDefault="002B1F88" w:rsidP="00B736E9">
      <w:pPr>
        <w:spacing w:line="281" w:lineRule="auto"/>
        <w:jc w:val="both"/>
        <w:rPr>
          <w:rFonts w:ascii="GHEA Grapalat" w:eastAsia="Calibri" w:hAnsi="GHEA Grapalat" w:cs="Times New Roman"/>
          <w:kern w:val="2"/>
          <w:lang w:val="hy-AM" w:eastAsia="zh-CN" w:bidi="hi-IN"/>
        </w:rPr>
      </w:pPr>
      <w:r w:rsidRPr="00930890">
        <w:rPr>
          <w:rFonts w:ascii="GHEA Grapalat" w:hAnsi="GHEA Grapalat"/>
          <w:lang w:val="hy-AM"/>
        </w:rPr>
        <w:t>Ծրագրի շրջանակներում նախատե</w:t>
      </w:r>
      <w:r w:rsidR="00930890">
        <w:rPr>
          <w:rFonts w:ascii="GHEA Grapalat" w:hAnsi="GHEA Grapalat"/>
          <w:lang w:val="hy-AM"/>
        </w:rPr>
        <w:t>ս</w:t>
      </w:r>
      <w:r w:rsidRPr="00930890">
        <w:rPr>
          <w:rFonts w:ascii="GHEA Grapalat" w:hAnsi="GHEA Grapalat"/>
          <w:lang w:val="hy-AM"/>
        </w:rPr>
        <w:t xml:space="preserve">վում է </w:t>
      </w:r>
      <w:r w:rsidR="0051729B" w:rsidRPr="00930890">
        <w:rPr>
          <w:rFonts w:ascii="GHEA Grapalat" w:hAnsi="GHEA Grapalat"/>
          <w:lang w:val="hy-AM"/>
        </w:rPr>
        <w:t>համապատասխան</w:t>
      </w:r>
      <w:r w:rsidR="00191601" w:rsidRPr="00930890">
        <w:rPr>
          <w:rFonts w:ascii="GHEA Grapalat" w:hAnsi="GHEA Grapalat"/>
          <w:lang w:val="hy-AM"/>
        </w:rPr>
        <w:t xml:space="preserve"> հզորության</w:t>
      </w:r>
      <w:r w:rsidR="0051729B"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/>
          <w:lang w:val="hy-AM"/>
        </w:rPr>
        <w:t>սերվերի ձեռքբերում</w:t>
      </w:r>
      <w:r w:rsidR="002D783F" w:rsidRPr="00930890">
        <w:rPr>
          <w:rFonts w:ascii="GHEA Grapalat" w:hAnsi="GHEA Grapalat"/>
          <w:lang w:val="hy-AM"/>
        </w:rPr>
        <w:t xml:space="preserve">` </w:t>
      </w:r>
      <w:r w:rsidR="0051729B" w:rsidRPr="00930890">
        <w:rPr>
          <w:rFonts w:ascii="GHEA Grapalat" w:hAnsi="GHEA Grapalat"/>
          <w:lang w:val="hy-AM"/>
        </w:rPr>
        <w:t>հ</w:t>
      </w:r>
      <w:r w:rsidR="002D783F" w:rsidRPr="00930890">
        <w:rPr>
          <w:rFonts w:ascii="GHEA Grapalat" w:hAnsi="GHEA Grapalat"/>
          <w:lang w:val="hy-AM"/>
        </w:rPr>
        <w:t xml:space="preserve">ամաձայն </w:t>
      </w:r>
      <w:r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>«Հայաստանի Հանրապետությունում զբոսաշրջության վիճակագրության վարման մեթոդի կատարելագործմանն ուղղված միջոցառումներին հավանություն տալու մասին» 2018 թվականի ապրիլի 12-ին N 14 արձանագրային որոշմա</w:t>
      </w:r>
      <w:r w:rsidR="002D783F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>ն</w:t>
      </w:r>
      <w:r w:rsidR="00191601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: </w:t>
      </w:r>
    </w:p>
    <w:p w:rsidR="00D00FAA" w:rsidRPr="00930890" w:rsidRDefault="00191601" w:rsidP="00B736E9">
      <w:pPr>
        <w:spacing w:line="281" w:lineRule="auto"/>
        <w:jc w:val="both"/>
        <w:rPr>
          <w:rFonts w:ascii="GHEA Grapalat" w:eastAsia="NSimSun" w:hAnsi="GHEA Grapalat" w:cs="Lucida Sans"/>
          <w:kern w:val="2"/>
          <w:lang w:val="hy-AM" w:eastAsia="zh-CN" w:bidi="hi-IN"/>
        </w:rPr>
      </w:pPr>
      <w:r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Որոշմամբ </w:t>
      </w:r>
      <w:r w:rsidR="0051729B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>սահմանված</w:t>
      </w:r>
      <w:r w:rsidR="002D783F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 է </w:t>
      </w:r>
      <w:r w:rsidR="0051729B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զբոսաշրջության վիճակագրության բարելավման աշխատանքների </w:t>
      </w:r>
      <w:r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>ապահովման</w:t>
      </w:r>
      <w:r w:rsidR="0051729B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 համար</w:t>
      </w:r>
      <w:r w:rsidR="0051729B" w:rsidRPr="00930890">
        <w:rPr>
          <w:rFonts w:ascii="GHEA Grapalat" w:eastAsia="NSimSun" w:hAnsi="GHEA Grapalat" w:cs="Lucida Sans"/>
          <w:kern w:val="2"/>
          <w:lang w:val="hy-AM" w:eastAsia="zh-CN" w:bidi="hi-IN"/>
        </w:rPr>
        <w:t xml:space="preserve"> </w:t>
      </w:r>
      <w:r w:rsidR="002D783F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ՀՀ էկոնոմիկայի նախարարության զբոսաշրջության </w:t>
      </w:r>
      <w:r w:rsidR="00B736E9" w:rsidRPr="00930890">
        <w:rPr>
          <w:rFonts w:ascii="GHEA Grapalat" w:eastAsia="Calibri" w:hAnsi="GHEA Grapalat" w:cs="Times New Roman"/>
          <w:kern w:val="2"/>
          <w:lang w:val="hy-AM" w:eastAsia="zh-CN" w:bidi="hi-IN"/>
        </w:rPr>
        <w:t xml:space="preserve">կոմիտեի կողմից </w:t>
      </w:r>
      <w:r w:rsidR="002B1F88" w:rsidRPr="00930890">
        <w:rPr>
          <w:rFonts w:ascii="GHEA Grapalat" w:eastAsia="NSimSun" w:hAnsi="GHEA Grapalat" w:cs="Lucida Sans"/>
          <w:kern w:val="2"/>
          <w:lang w:val="hy-AM" w:eastAsia="zh-CN" w:bidi="hi-IN"/>
        </w:rPr>
        <w:t>համապատաս</w:t>
      </w:r>
      <w:r w:rsidR="002D783F" w:rsidRPr="00930890">
        <w:rPr>
          <w:rFonts w:ascii="GHEA Grapalat" w:eastAsia="NSimSun" w:hAnsi="GHEA Grapalat" w:cs="Lucida Sans"/>
          <w:kern w:val="2"/>
          <w:lang w:val="hy-AM" w:eastAsia="zh-CN" w:bidi="hi-IN"/>
        </w:rPr>
        <w:t>խ</w:t>
      </w:r>
      <w:r w:rsidR="002B1F88" w:rsidRPr="00930890">
        <w:rPr>
          <w:rFonts w:ascii="GHEA Grapalat" w:eastAsia="NSimSun" w:hAnsi="GHEA Grapalat" w:cs="Lucida Sans"/>
          <w:kern w:val="2"/>
          <w:lang w:val="hy-AM" w:eastAsia="zh-CN" w:bidi="hi-IN"/>
        </w:rPr>
        <w:t>ան</w:t>
      </w:r>
      <w:r w:rsidR="00B736E9" w:rsidRPr="00930890">
        <w:rPr>
          <w:rFonts w:ascii="GHEA Grapalat" w:eastAsia="NSimSun" w:hAnsi="GHEA Grapalat" w:cs="Lucida Sans"/>
          <w:kern w:val="2"/>
          <w:lang w:val="hy-AM" w:eastAsia="zh-CN" w:bidi="hi-IN"/>
        </w:rPr>
        <w:t xml:space="preserve"> հզորությամբ</w:t>
      </w:r>
      <w:r w:rsidR="002B1F88" w:rsidRPr="00930890">
        <w:rPr>
          <w:rFonts w:ascii="GHEA Grapalat" w:eastAsia="NSimSun" w:hAnsi="GHEA Grapalat" w:cs="Lucida Sans"/>
          <w:kern w:val="2"/>
          <w:lang w:val="hy-AM" w:eastAsia="zh-CN" w:bidi="hi-IN"/>
        </w:rPr>
        <w:t xml:space="preserve"> սերվերի </w:t>
      </w:r>
      <w:r w:rsidR="00B736E9" w:rsidRPr="00930890">
        <w:rPr>
          <w:rFonts w:ascii="GHEA Grapalat" w:eastAsia="NSimSun" w:hAnsi="GHEA Grapalat" w:cs="Lucida Sans"/>
          <w:kern w:val="2"/>
          <w:lang w:val="hy-AM" w:eastAsia="zh-CN" w:bidi="hi-IN"/>
        </w:rPr>
        <w:t xml:space="preserve">ձեռքբերման աշխատանքներ: </w:t>
      </w:r>
    </w:p>
    <w:p w:rsidR="008977F4" w:rsidRPr="00930890" w:rsidRDefault="00D00FAA" w:rsidP="00B736E9">
      <w:pPr>
        <w:spacing w:after="0" w:line="281" w:lineRule="auto"/>
        <w:jc w:val="both"/>
        <w:rPr>
          <w:rFonts w:ascii="GHEA Grapalat" w:eastAsia="NSimSun" w:hAnsi="GHEA Grapalat" w:cs="Mangal"/>
          <w:kern w:val="2"/>
          <w:lang w:val="hy-AM" w:eastAsia="zh-CN" w:bidi="hi-IN"/>
        </w:rPr>
      </w:pP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>Հաջորդ քայլով նախատեսվում է (</w:t>
      </w:r>
      <w:r w:rsidRPr="00930890">
        <w:rPr>
          <w:rFonts w:ascii="GHEA Grapalat" w:eastAsia="NSimSun" w:hAnsi="GHEA Grapalat" w:cs="Sylfaen"/>
          <w:kern w:val="2"/>
          <w:lang w:val="hy-AM" w:eastAsia="zh-CN" w:bidi="hi-IN"/>
        </w:rPr>
        <w:t>ՀՀ ԷՆ զբոսաշրջության կոմիտեի կողմից հայտարարված կազմակերպության ընտրության մրցույթում հաղթող ճանաչված)</w:t>
      </w: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 կազմակերպության կողմից մշակված համապատասխան համակարգչային ծրագիր տեղադրումը սերվերում</w:t>
      </w:r>
      <w:r w:rsidR="00A151B9"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, որը պետք է վերլուծի ՍԷԿՏ համակարգ մուտքագրված անձանց սահմանահատումների տվյալները, առանձնացնելով այն անձանց քանակը, ովքեր ՄԱԿ Զբոսաշրջության Համաշխարհային Կազմակերպության (ՄԱԿ ԶՀԿ) մեթոդաբանության և «Զբոսաշրջության և զբոսաշրջային գործունեության մասին» ՀՀ օրենքի համաձայն համարվում են զբոսաշրջիկներ: </w:t>
      </w:r>
    </w:p>
    <w:p w:rsidR="00D00FAA" w:rsidRPr="00930890" w:rsidRDefault="00A151B9" w:rsidP="00930890">
      <w:pPr>
        <w:spacing w:after="0" w:line="281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Ծրագիրը </w:t>
      </w:r>
      <w:r w:rsidRPr="00930890">
        <w:rPr>
          <w:rFonts w:ascii="GHEA Grapalat" w:eastAsia="NSimSun" w:hAnsi="GHEA Grapalat" w:cs="Sylfaen"/>
          <w:kern w:val="2"/>
          <w:lang w:val="hy-AM" w:eastAsia="zh-CN" w:bidi="hi-IN"/>
        </w:rPr>
        <w:t>կգործարկվի ՀՀ ազգային անվտանգության ծառայությունում կամ ՀՀ վիճակագրական կոմիտեում (վերջիններիս համաձայնությամբ)</w:t>
      </w: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 և </w:t>
      </w:r>
      <w:r w:rsidRPr="00930890">
        <w:rPr>
          <w:rFonts w:ascii="GHEA Grapalat" w:eastAsia="NSimSun" w:hAnsi="GHEA Grapalat" w:cs="Sylfaen"/>
          <w:kern w:val="2"/>
          <w:lang w:val="hy-AM" w:eastAsia="zh-CN" w:bidi="hi-IN"/>
        </w:rPr>
        <w:t>կփորձարկվի</w:t>
      </w: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 </w:t>
      </w:r>
      <w:r w:rsidRPr="00930890">
        <w:rPr>
          <w:rFonts w:ascii="GHEA Grapalat" w:eastAsia="NSimSun" w:hAnsi="GHEA Grapalat" w:cs="Sylfaen"/>
          <w:kern w:val="2"/>
          <w:lang w:val="hy-AM" w:eastAsia="zh-CN" w:bidi="hi-IN"/>
        </w:rPr>
        <w:t>առաջարկվող</w:t>
      </w: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 </w:t>
      </w:r>
      <w:r w:rsidRPr="00930890">
        <w:rPr>
          <w:rFonts w:ascii="GHEA Grapalat" w:eastAsia="NSimSun" w:hAnsi="GHEA Grapalat" w:cs="Sylfaen"/>
          <w:kern w:val="2"/>
          <w:lang w:val="hy-AM" w:eastAsia="zh-CN" w:bidi="hi-IN"/>
        </w:rPr>
        <w:t>մեթոդը</w:t>
      </w:r>
      <w:r w:rsidRPr="00930890">
        <w:rPr>
          <w:rFonts w:ascii="GHEA Grapalat" w:eastAsia="NSimSun" w:hAnsi="GHEA Grapalat" w:cs="Mangal"/>
          <w:kern w:val="2"/>
          <w:lang w:val="hy-AM" w:eastAsia="zh-CN" w:bidi="hi-IN"/>
        </w:rPr>
        <w:t xml:space="preserve">:   </w:t>
      </w:r>
    </w:p>
    <w:p w:rsidR="00B736E9" w:rsidRPr="00930890" w:rsidRDefault="002B1F88" w:rsidP="0051729B">
      <w:pPr>
        <w:spacing w:line="276" w:lineRule="auto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lastRenderedPageBreak/>
        <w:t xml:space="preserve"> </w:t>
      </w:r>
    </w:p>
    <w:p w:rsidR="00A82864" w:rsidRPr="00930890" w:rsidRDefault="00A82864" w:rsidP="0051729B">
      <w:pPr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930890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930890" w:rsidRDefault="00E67D3E" w:rsidP="00D923F1">
      <w:pPr>
        <w:spacing w:line="276" w:lineRule="auto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Ծրագրի ակնկալվող արդյունքներն են</w:t>
      </w:r>
      <w:r w:rsidR="00417849" w:rsidRPr="00930890">
        <w:rPr>
          <w:rFonts w:ascii="GHEA Grapalat" w:hAnsi="GHEA Grapalat"/>
          <w:lang w:val="hy-AM"/>
        </w:rPr>
        <w:t>`</w:t>
      </w:r>
    </w:p>
    <w:p w:rsidR="008977F4" w:rsidRPr="00930890" w:rsidRDefault="008977F4" w:rsidP="00D923F1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Համապատասխ</w:t>
      </w:r>
      <w:r w:rsidR="00716140" w:rsidRPr="00930890">
        <w:rPr>
          <w:rFonts w:ascii="GHEA Grapalat" w:hAnsi="GHEA Grapalat"/>
          <w:lang w:val="hy-AM"/>
        </w:rPr>
        <w:t>ան հզորության սերվերի ձեռքբերում</w:t>
      </w:r>
      <w:r w:rsidRPr="00930890">
        <w:rPr>
          <w:rFonts w:ascii="GHEA Grapalat" w:hAnsi="GHEA Grapalat"/>
          <w:lang w:val="hy-AM"/>
        </w:rPr>
        <w:t xml:space="preserve">` </w:t>
      </w:r>
      <w:r w:rsidR="00B736E9" w:rsidRPr="00930890">
        <w:rPr>
          <w:rFonts w:ascii="GHEA Grapalat" w:hAnsi="GHEA Grapalat"/>
          <w:lang w:val="hy-AM"/>
        </w:rPr>
        <w:t>ներկայացված</w:t>
      </w:r>
      <w:r w:rsidRPr="00930890">
        <w:rPr>
          <w:rFonts w:ascii="GHEA Grapalat" w:hAnsi="GHEA Grapalat"/>
          <w:lang w:val="hy-AM"/>
        </w:rPr>
        <w:t xml:space="preserve"> չափանիշներով. 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1 Rack Mountable Server with 2 CPU slots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1 Intel Xeon E5 processor installed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Chassis with up to 8, 2.5" Hard Drives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Min. 32GB RDIMM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Min. 3x300GB 10K RPM SAS 2.5in Hot-plug Hard Drive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Integrated RAID Controller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DVD+/-RW SATA Internal</w:t>
      </w:r>
      <w:r w:rsidR="00B736E9" w:rsidRPr="00930890">
        <w:rPr>
          <w:rFonts w:ascii="GHEA Grapalat" w:hAnsi="GHEA Grapalat"/>
          <w:lang w:val="hy-AM"/>
        </w:rPr>
        <w:t>,</w:t>
      </w:r>
    </w:p>
    <w:p w:rsidR="008977F4" w:rsidRPr="00930890" w:rsidRDefault="008977F4" w:rsidP="00D923F1">
      <w:pPr>
        <w:pStyle w:val="ListParagrap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Hot-plug, Redundant Power Supply</w:t>
      </w:r>
      <w:r w:rsidR="00B736E9" w:rsidRPr="00930890">
        <w:rPr>
          <w:rFonts w:ascii="GHEA Grapalat" w:hAnsi="GHEA Grapalat"/>
          <w:lang w:val="hy-AM"/>
        </w:rPr>
        <w:t>,</w:t>
      </w:r>
    </w:p>
    <w:p w:rsidR="0059405E" w:rsidRPr="00930890" w:rsidRDefault="00716140" w:rsidP="00930890">
      <w:pPr>
        <w:ind w:firstLine="720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 w:cs="Sylfaen"/>
          <w:lang w:val="hy-AM"/>
        </w:rPr>
        <w:t>Հ</w:t>
      </w:r>
      <w:r w:rsidRPr="00930890">
        <w:rPr>
          <w:rFonts w:ascii="GHEA Grapalat" w:hAnsi="GHEA Grapalat"/>
          <w:lang w:val="hy-AM"/>
        </w:rPr>
        <w:t xml:space="preserve">ամակարգչային </w:t>
      </w:r>
      <w:r w:rsidR="008977F4" w:rsidRPr="00930890">
        <w:rPr>
          <w:rFonts w:ascii="GHEA Grapalat" w:hAnsi="GHEA Grapalat"/>
          <w:lang w:val="hy-AM"/>
        </w:rPr>
        <w:t>ծրագ</w:t>
      </w:r>
      <w:r w:rsidRPr="00930890">
        <w:rPr>
          <w:rFonts w:ascii="GHEA Grapalat" w:hAnsi="GHEA Grapalat"/>
          <w:lang w:val="hy-AM"/>
        </w:rPr>
        <w:t>ր</w:t>
      </w:r>
      <w:r w:rsidR="008977F4" w:rsidRPr="00930890">
        <w:rPr>
          <w:rFonts w:ascii="GHEA Grapalat" w:hAnsi="GHEA Grapalat"/>
          <w:lang w:val="hy-AM"/>
        </w:rPr>
        <w:t>ի</w:t>
      </w:r>
      <w:r w:rsidRPr="00930890">
        <w:rPr>
          <w:rFonts w:ascii="GHEA Grapalat" w:hAnsi="GHEA Grapalat"/>
          <w:lang w:val="hy-AM"/>
        </w:rPr>
        <w:t xml:space="preserve"> տեղադրումը սերվերում</w:t>
      </w:r>
      <w:r w:rsidR="001B3B37"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/>
          <w:lang w:val="hy-AM"/>
        </w:rPr>
        <w:t xml:space="preserve">պետք է վերլուծի ՍԷԿՏ համակարգ մուտքագրված անձանց սահմանահատումների տվյալները, առանձնացնելով այն անձանց քանակը, ովքեր ՄԱԿ Զբոսաշրջության Համաշխարհային Կազմակերպության (ՄԱԿ ԶՀԿ) մեթոդաբանության և «Զբոսաշրջության և զբոսաշրջային գործունեության մասին» ՀՀ օրենքի համաձայն համարվում են զբոսաշրջիկներ: Ծրագիրը կգործարկվի ՀՀ ազգային անվտանգության ծառայությունում կամ ՀՀ վիճակագրական կոմիտեում (վերջիններիս համաձայնությամբ) և կփորձարկվի առաջարկվող մեթոդը:   </w:t>
      </w:r>
    </w:p>
    <w:p w:rsidR="00E67D3E" w:rsidRPr="00930890" w:rsidRDefault="00E67D3E" w:rsidP="00D923F1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930890" w:rsidRDefault="00930890" w:rsidP="00D923F1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Ծրագրի</w:t>
      </w:r>
      <w:r w:rsidR="0059405E" w:rsidRPr="00930890">
        <w:rPr>
          <w:rFonts w:ascii="GHEA Grapalat" w:hAnsi="GHEA Grapalat"/>
          <w:lang w:val="hy-AM"/>
        </w:rPr>
        <w:t xml:space="preserve"> իրականացմանը կարող են դիմել այն</w:t>
      </w:r>
      <w:r w:rsidR="00A57870" w:rsidRPr="00930890">
        <w:rPr>
          <w:rFonts w:ascii="GHEA Grapalat" w:hAnsi="GHEA Grapalat"/>
          <w:lang w:val="hy-AM"/>
        </w:rPr>
        <w:t xml:space="preserve"> </w:t>
      </w:r>
      <w:r w:rsidR="0008393B" w:rsidRPr="00930890">
        <w:rPr>
          <w:rFonts w:ascii="GHEA Grapalat" w:hAnsi="GHEA Grapalat"/>
          <w:lang w:val="hy-AM"/>
        </w:rPr>
        <w:t>իրավաբանական անձինք</w:t>
      </w:r>
      <w:r w:rsidR="00AC1441" w:rsidRPr="00930890">
        <w:rPr>
          <w:rFonts w:ascii="GHEA Grapalat" w:hAnsi="GHEA Grapalat"/>
          <w:lang w:val="hy-AM"/>
        </w:rPr>
        <w:t>, որոնք ունեն</w:t>
      </w:r>
    </w:p>
    <w:p w:rsidR="00583C51" w:rsidRPr="00930890" w:rsidRDefault="00DA6582" w:rsidP="00D923F1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="00583C51" w:rsidRPr="00930890">
        <w:rPr>
          <w:rFonts w:ascii="GHEA Grapalat" w:hAnsi="GHEA Grapalat" w:cs="Sylfaen"/>
          <w:lang w:val="hy-AM"/>
        </w:rPr>
        <w:t xml:space="preserve">ամապատասխան </w:t>
      </w:r>
      <w:r w:rsidR="00B736E9" w:rsidRPr="00930890">
        <w:rPr>
          <w:rFonts w:ascii="GHEA Grapalat" w:hAnsi="GHEA Grapalat" w:cs="Sylfaen"/>
          <w:lang w:val="hy-AM"/>
        </w:rPr>
        <w:t xml:space="preserve"> հզորութ</w:t>
      </w:r>
      <w:r w:rsidR="00930890">
        <w:rPr>
          <w:rFonts w:ascii="GHEA Grapalat" w:hAnsi="GHEA Grapalat" w:cs="Sylfaen"/>
          <w:lang w:val="hy-AM"/>
        </w:rPr>
        <w:t>յ</w:t>
      </w:r>
      <w:r w:rsidR="00B736E9" w:rsidRPr="00930890">
        <w:rPr>
          <w:rFonts w:ascii="GHEA Grapalat" w:hAnsi="GHEA Grapalat" w:cs="Sylfaen"/>
          <w:lang w:val="hy-AM"/>
        </w:rPr>
        <w:t xml:space="preserve">ան </w:t>
      </w:r>
      <w:r w:rsidR="00583C51" w:rsidRPr="00930890">
        <w:rPr>
          <w:rFonts w:ascii="GHEA Grapalat" w:hAnsi="GHEA Grapalat" w:cs="Sylfaen"/>
          <w:lang w:val="hy-AM"/>
        </w:rPr>
        <w:t>սերվերների</w:t>
      </w:r>
      <w:r w:rsidR="00583C51" w:rsidRPr="00930890">
        <w:rPr>
          <w:rFonts w:ascii="GHEA Grapalat" w:hAnsi="GHEA Grapalat"/>
          <w:lang w:val="hy-AM"/>
        </w:rPr>
        <w:t xml:space="preserve"> </w:t>
      </w:r>
      <w:r w:rsidR="00583C51" w:rsidRPr="00930890">
        <w:rPr>
          <w:rFonts w:ascii="GHEA Grapalat" w:hAnsi="GHEA Grapalat" w:cs="Sylfaen"/>
          <w:lang w:val="hy-AM"/>
        </w:rPr>
        <w:t>կարգավորման փորձ</w:t>
      </w:r>
    </w:p>
    <w:p w:rsidR="00583C51" w:rsidRPr="00930890" w:rsidRDefault="00583C51" w:rsidP="00D923F1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 w:cs="Sylfaen"/>
          <w:lang w:val="hy-AM"/>
        </w:rPr>
        <w:t>համապատասխան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սերվերներում</w:t>
      </w:r>
      <w:r w:rsidRPr="00930890">
        <w:rPr>
          <w:rFonts w:ascii="GHEA Grapalat" w:hAnsi="GHEA Grapalat"/>
          <w:lang w:val="hy-AM"/>
        </w:rPr>
        <w:t xml:space="preserve">  համակարգչային </w:t>
      </w:r>
      <w:r w:rsidRPr="00930890">
        <w:rPr>
          <w:rFonts w:ascii="GHEA Grapalat" w:hAnsi="GHEA Grapalat" w:cs="Sylfaen"/>
          <w:lang w:val="hy-AM"/>
        </w:rPr>
        <w:t>ծրագրի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տեղադրման փորձ</w:t>
      </w:r>
    </w:p>
    <w:p w:rsidR="00583C51" w:rsidRPr="00930890" w:rsidRDefault="00583C51" w:rsidP="00D923F1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 w:cs="Sylfaen"/>
          <w:lang w:val="hy-AM"/>
        </w:rPr>
        <w:t>ծրագրի</w:t>
      </w:r>
      <w:r w:rsidRPr="00930890">
        <w:rPr>
          <w:rFonts w:ascii="GHEA Grapalat" w:hAnsi="GHEA Grapalat"/>
          <w:lang w:val="hy-AM"/>
        </w:rPr>
        <w:t xml:space="preserve">  գործարկման, </w:t>
      </w:r>
      <w:r w:rsidRPr="00930890">
        <w:rPr>
          <w:rFonts w:ascii="GHEA Grapalat" w:hAnsi="GHEA Grapalat" w:cs="Sylfaen"/>
          <w:lang w:val="hy-AM"/>
        </w:rPr>
        <w:t>կարգավորման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և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ամբո</w:t>
      </w:r>
      <w:r w:rsidR="00930890">
        <w:rPr>
          <w:rFonts w:ascii="GHEA Grapalat" w:hAnsi="GHEA Grapalat" w:cs="Sylfaen"/>
          <w:lang w:val="hy-AM"/>
        </w:rPr>
        <w:t>ղ</w:t>
      </w:r>
      <w:r w:rsidRPr="00930890">
        <w:rPr>
          <w:rFonts w:ascii="GHEA Grapalat" w:hAnsi="GHEA Grapalat" w:cs="Sylfaen"/>
          <w:lang w:val="hy-AM"/>
        </w:rPr>
        <w:t>ջական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սպասարկ</w:t>
      </w:r>
      <w:r w:rsidR="001B3B37" w:rsidRPr="00930890">
        <w:rPr>
          <w:rFonts w:ascii="GHEA Grapalat" w:hAnsi="GHEA Grapalat" w:cs="Sylfaen"/>
          <w:lang w:val="hy-AM"/>
        </w:rPr>
        <w:t>մ</w:t>
      </w:r>
      <w:r w:rsidRPr="00930890">
        <w:rPr>
          <w:rFonts w:ascii="GHEA Grapalat" w:hAnsi="GHEA Grapalat" w:cs="Sylfaen"/>
          <w:lang w:val="hy-AM"/>
        </w:rPr>
        <w:t>ան</w:t>
      </w:r>
      <w:r w:rsidRPr="00930890">
        <w:rPr>
          <w:rFonts w:ascii="GHEA Grapalat" w:hAnsi="GHEA Grapalat"/>
          <w:lang w:val="hy-AM"/>
        </w:rPr>
        <w:t xml:space="preserve"> </w:t>
      </w:r>
      <w:r w:rsidRPr="00930890">
        <w:rPr>
          <w:rFonts w:ascii="GHEA Grapalat" w:hAnsi="GHEA Grapalat" w:cs="Sylfaen"/>
          <w:lang w:val="hy-AM"/>
        </w:rPr>
        <w:t>փորձ</w:t>
      </w:r>
    </w:p>
    <w:p w:rsidR="00583C51" w:rsidRPr="00930890" w:rsidRDefault="00583C51" w:rsidP="00D923F1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Հետաքրքրված դիմորդները պետք է ներկայացնեն հետ</w:t>
      </w:r>
      <w:r w:rsidR="00930890">
        <w:rPr>
          <w:rFonts w:ascii="GHEA Grapalat" w:hAnsi="GHEA Grapalat"/>
          <w:b/>
          <w:i/>
          <w:lang w:val="hy-AM"/>
        </w:rPr>
        <w:t>և</w:t>
      </w:r>
      <w:r w:rsidRPr="00930890">
        <w:rPr>
          <w:rFonts w:ascii="GHEA Grapalat" w:hAnsi="GHEA Grapalat"/>
          <w:b/>
          <w:i/>
          <w:lang w:val="hy-AM"/>
        </w:rPr>
        <w:t>յալ տեղեկատվությունը ՀՀ Էկոնոմիկայի նախարարություն համաձայն մրցութային ընթացակարգի</w:t>
      </w:r>
      <w:r w:rsidR="009E4E8F" w:rsidRPr="00930890">
        <w:rPr>
          <w:rFonts w:ascii="GHEA Grapalat" w:hAnsi="GHEA Grapalat"/>
          <w:b/>
          <w:i/>
          <w:lang w:val="hy-AM"/>
        </w:rPr>
        <w:t>`</w:t>
      </w:r>
    </w:p>
    <w:p w:rsidR="00583C51" w:rsidRPr="00930890" w:rsidRDefault="00000B88" w:rsidP="00D923F1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Կ</w:t>
      </w:r>
      <w:r w:rsidR="00583C51" w:rsidRPr="00930890">
        <w:rPr>
          <w:rFonts w:ascii="GHEA Grapalat" w:hAnsi="GHEA Grapalat"/>
          <w:lang w:val="hy-AM"/>
        </w:rPr>
        <w:t>ազմակերպության գրանցման վկայական</w:t>
      </w:r>
    </w:p>
    <w:p w:rsidR="00583C51" w:rsidRPr="00930890" w:rsidRDefault="00000B88" w:rsidP="00D923F1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/>
          <w:lang w:val="hy-AM"/>
        </w:rPr>
        <w:t>Հ</w:t>
      </w:r>
      <w:r w:rsidR="00583C51" w:rsidRPr="00930890">
        <w:rPr>
          <w:rFonts w:ascii="GHEA Grapalat" w:hAnsi="GHEA Grapalat"/>
          <w:lang w:val="hy-AM"/>
        </w:rPr>
        <w:t>այտատու կազմակերպության իրավասու մարմնի որոշումը մրցույթին սույն հրավերով նախատեսված պայմաններով մասնակցելու վերաբերյալ</w:t>
      </w:r>
    </w:p>
    <w:p w:rsidR="00B736E9" w:rsidRPr="00930890" w:rsidRDefault="00000B88" w:rsidP="00B736E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/>
          <w:lang w:val="hy-AM"/>
        </w:rPr>
        <w:t>Ա</w:t>
      </w:r>
      <w:r w:rsidR="00583C51" w:rsidRPr="00930890">
        <w:rPr>
          <w:rFonts w:ascii="GHEA Grapalat" w:hAnsi="GHEA Grapalat"/>
          <w:lang w:val="hy-AM"/>
        </w:rPr>
        <w:t>ռնվազն երեք ընկերության մասին՝ այդ թվում նաև պետական կառավարման մարմիններում նմանատիպ</w:t>
      </w:r>
      <w:r w:rsidR="005907E8" w:rsidRPr="00930890">
        <w:rPr>
          <w:rFonts w:ascii="GHEA Grapalat" w:hAnsi="GHEA Grapalat"/>
          <w:lang w:val="hy-AM"/>
        </w:rPr>
        <w:t xml:space="preserve"> սերվերների կարգավորման,</w:t>
      </w:r>
      <w:r w:rsidR="00583C51" w:rsidRPr="00930890">
        <w:rPr>
          <w:rFonts w:ascii="GHEA Grapalat" w:hAnsi="GHEA Grapalat"/>
          <w:lang w:val="hy-AM"/>
        </w:rPr>
        <w:t xml:space="preserve"> ծրագրերի</w:t>
      </w:r>
      <w:r w:rsidR="005907E8" w:rsidRPr="00930890">
        <w:rPr>
          <w:rFonts w:ascii="GHEA Grapalat" w:hAnsi="GHEA Grapalat"/>
          <w:lang w:val="hy-AM"/>
        </w:rPr>
        <w:t xml:space="preserve"> գործարկման, կարգավորման և </w:t>
      </w:r>
      <w:r w:rsidR="001B3B37" w:rsidRPr="00930890">
        <w:rPr>
          <w:rFonts w:ascii="GHEA Grapalat" w:hAnsi="GHEA Grapalat"/>
          <w:lang w:val="hy-AM"/>
        </w:rPr>
        <w:t>ամբող</w:t>
      </w:r>
      <w:r w:rsidR="005907E8" w:rsidRPr="00930890">
        <w:rPr>
          <w:rFonts w:ascii="GHEA Grapalat" w:hAnsi="GHEA Grapalat"/>
          <w:lang w:val="hy-AM"/>
        </w:rPr>
        <w:t xml:space="preserve">ջական սպասարկման </w:t>
      </w:r>
      <w:r w:rsidR="00583C51" w:rsidRPr="00930890">
        <w:rPr>
          <w:rFonts w:ascii="GHEA Grapalat" w:hAnsi="GHEA Grapalat"/>
          <w:lang w:val="hy-AM"/>
        </w:rPr>
        <w:t>փորձ</w:t>
      </w:r>
      <w:r w:rsidR="001B3B37" w:rsidRPr="00930890">
        <w:rPr>
          <w:rFonts w:ascii="GHEA Grapalat" w:hAnsi="GHEA Grapalat"/>
          <w:lang w:val="hy-AM"/>
        </w:rPr>
        <w:t>ի նկարագիր</w:t>
      </w:r>
      <w:r w:rsidR="005907E8" w:rsidRPr="00930890">
        <w:rPr>
          <w:rFonts w:ascii="GHEA Grapalat" w:hAnsi="GHEA Grapalat"/>
          <w:lang w:val="hy-AM"/>
        </w:rPr>
        <w:t xml:space="preserve"> </w:t>
      </w:r>
    </w:p>
    <w:p w:rsidR="00B736E9" w:rsidRPr="00930890" w:rsidRDefault="00000B88" w:rsidP="00B736E9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00B88">
        <w:rPr>
          <w:rFonts w:ascii="GHEA Grapalat" w:hAnsi="GHEA Grapalat" w:cs="Sylfaen"/>
          <w:lang w:val="hy-AM"/>
        </w:rPr>
        <w:lastRenderedPageBreak/>
        <w:t>Ն</w:t>
      </w:r>
      <w:r w:rsidR="001B3B37" w:rsidRPr="00930890">
        <w:rPr>
          <w:rFonts w:ascii="GHEA Grapalat" w:hAnsi="GHEA Grapalat" w:cs="Sylfaen"/>
          <w:lang w:val="hy-AM"/>
        </w:rPr>
        <w:t>ախատեսվող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միջոցառումների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անվանումների</w:t>
      </w:r>
      <w:r w:rsidR="00B736E9" w:rsidRPr="00930890">
        <w:rPr>
          <w:rFonts w:ascii="GHEA Grapalat" w:hAnsi="GHEA Grapalat"/>
          <w:lang w:val="hy-AM"/>
        </w:rPr>
        <w:t xml:space="preserve">, </w:t>
      </w:r>
      <w:r w:rsidR="00B736E9" w:rsidRPr="00930890">
        <w:rPr>
          <w:rFonts w:ascii="GHEA Grapalat" w:hAnsi="GHEA Grapalat" w:cs="Sylfaen"/>
          <w:lang w:val="hy-AM"/>
        </w:rPr>
        <w:t>քանակների</w:t>
      </w:r>
      <w:r w:rsidR="00B736E9" w:rsidRPr="00930890">
        <w:rPr>
          <w:rFonts w:ascii="GHEA Grapalat" w:hAnsi="GHEA Grapalat"/>
          <w:lang w:val="hy-AM"/>
        </w:rPr>
        <w:t xml:space="preserve">, </w:t>
      </w:r>
      <w:r w:rsidR="00B736E9" w:rsidRPr="00930890">
        <w:rPr>
          <w:rFonts w:ascii="GHEA Grapalat" w:hAnsi="GHEA Grapalat" w:cs="Sylfaen"/>
          <w:lang w:val="hy-AM"/>
        </w:rPr>
        <w:t>գների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և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դրանց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համար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նախատեսվող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ծախսերի</w:t>
      </w:r>
      <w:r w:rsidR="00B736E9" w:rsidRPr="00930890">
        <w:rPr>
          <w:rFonts w:ascii="GHEA Grapalat" w:hAnsi="GHEA Grapalat"/>
          <w:lang w:val="hy-AM"/>
        </w:rPr>
        <w:t xml:space="preserve"> (</w:t>
      </w:r>
      <w:r w:rsidR="00B736E9" w:rsidRPr="00930890">
        <w:rPr>
          <w:rFonts w:ascii="GHEA Grapalat" w:hAnsi="GHEA Grapalat" w:cs="Sylfaen"/>
          <w:lang w:val="hy-AM"/>
        </w:rPr>
        <w:t>նաև</w:t>
      </w:r>
      <w:r w:rsidR="00B736E9" w:rsidRPr="00930890">
        <w:rPr>
          <w:rFonts w:ascii="GHEA Grapalat" w:hAnsi="GHEA Grapalat"/>
          <w:lang w:val="hy-AM"/>
        </w:rPr>
        <w:t xml:space="preserve"> </w:t>
      </w:r>
      <w:r w:rsidR="00B736E9" w:rsidRPr="00930890">
        <w:rPr>
          <w:rFonts w:ascii="GHEA Grapalat" w:hAnsi="GHEA Grapalat" w:cs="Sylfaen"/>
          <w:lang w:val="hy-AM"/>
        </w:rPr>
        <w:t>համաֆինանսավորման</w:t>
      </w:r>
      <w:r w:rsidR="00B736E9" w:rsidRPr="00930890">
        <w:rPr>
          <w:rFonts w:ascii="GHEA Grapalat" w:hAnsi="GHEA Grapalat"/>
          <w:lang w:val="hy-AM"/>
        </w:rPr>
        <w:t xml:space="preserve">) </w:t>
      </w:r>
      <w:r w:rsidR="00B736E9" w:rsidRPr="00930890">
        <w:rPr>
          <w:rFonts w:ascii="GHEA Grapalat" w:hAnsi="GHEA Grapalat" w:cs="Sylfaen"/>
          <w:lang w:val="hy-AM"/>
        </w:rPr>
        <w:t>վերաբերյալ</w:t>
      </w:r>
      <w:r w:rsidR="001B3B37" w:rsidRPr="00930890">
        <w:rPr>
          <w:rFonts w:ascii="GHEA Grapalat" w:hAnsi="GHEA Grapalat" w:cs="Sylfaen"/>
          <w:lang w:val="hy-AM"/>
        </w:rPr>
        <w:t xml:space="preserve"> տեղեկատվություն</w:t>
      </w:r>
    </w:p>
    <w:p w:rsidR="005907E8" w:rsidRPr="00930890" w:rsidRDefault="005907E8" w:rsidP="00D923F1">
      <w:pPr>
        <w:pStyle w:val="ListParagraph"/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30890">
        <w:rPr>
          <w:rFonts w:ascii="GHEA Grapalat" w:hAnsi="GHEA Grapalat" w:cs="Sylfaen"/>
          <w:lang w:val="hy-AM"/>
        </w:rPr>
        <w:t>Ֆինանսական առաջարկ, որը ցույց է տալիս</w:t>
      </w:r>
      <w:r w:rsidR="009E4E8F" w:rsidRPr="00930890">
        <w:rPr>
          <w:rFonts w:ascii="GHEA Grapalat" w:hAnsi="GHEA Grapalat" w:cs="Sylfaen"/>
          <w:lang w:val="hy-AM"/>
        </w:rPr>
        <w:t xml:space="preserve"> սերվերի</w:t>
      </w:r>
      <w:r w:rsidRPr="00930890">
        <w:rPr>
          <w:rFonts w:ascii="GHEA Grapalat" w:hAnsi="GHEA Grapalat" w:cs="Sylfaen"/>
          <w:lang w:val="hy-AM"/>
        </w:rPr>
        <w:t xml:space="preserve"> հետ կապված տարեկան  սպասարկման վճարը և ծախսերի բաշխումը (միավորի գինը և ցանկացած այլ ծախս</w:t>
      </w:r>
      <w:r w:rsidR="00DA6582">
        <w:rPr>
          <w:rFonts w:ascii="GHEA Grapalat" w:hAnsi="GHEA Grapalat" w:cs="Sylfaen"/>
          <w:lang w:val="hy-AM"/>
        </w:rPr>
        <w:t>)</w:t>
      </w:r>
    </w:p>
    <w:p w:rsidR="005907E8" w:rsidRPr="00930890" w:rsidRDefault="009E4E8F" w:rsidP="00D923F1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 w:cs="Sylfaen"/>
          <w:lang w:val="hy-AM"/>
        </w:rPr>
      </w:pPr>
      <w:r w:rsidRPr="00930890">
        <w:rPr>
          <w:rFonts w:ascii="GHEA Grapalat" w:hAnsi="GHEA Grapalat" w:cs="Sylfaen"/>
          <w:lang w:val="hy-AM"/>
        </w:rPr>
        <w:t xml:space="preserve">Նախատեսվող </w:t>
      </w:r>
      <w:r w:rsidR="005907E8" w:rsidRPr="00930890">
        <w:rPr>
          <w:rFonts w:ascii="GHEA Grapalat" w:hAnsi="GHEA Grapalat" w:cs="Sylfaen"/>
          <w:lang w:val="hy-AM"/>
        </w:rPr>
        <w:t>աշխատանքների ժամանակացույց</w:t>
      </w:r>
    </w:p>
    <w:p w:rsidR="005907E8" w:rsidRPr="00930890" w:rsidRDefault="005907E8" w:rsidP="00D923F1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1B0F77" w:rsidRPr="008B6E84" w:rsidRDefault="001B0F77" w:rsidP="008B6E84">
      <w:pPr>
        <w:tabs>
          <w:tab w:val="left" w:pos="3179"/>
        </w:tabs>
        <w:ind w:left="360"/>
        <w:rPr>
          <w:rFonts w:ascii="GHEA Grapalat" w:hAnsi="GHEA Grapalat"/>
          <w:b/>
          <w:i/>
          <w:lang w:val="hy-AM"/>
        </w:rPr>
      </w:pPr>
      <w:r w:rsidRPr="008B6E84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8C7949" w:rsidRPr="00930890" w:rsidRDefault="001B0F77" w:rsidP="00D923F1">
      <w:pPr>
        <w:spacing w:line="276" w:lineRule="auto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>Ընտրված թեկնածուն սերտորեն կհամագործակցի Զբոսաշրջության կոմիտեի մ</w:t>
      </w:r>
      <w:r w:rsidR="005907E8" w:rsidRPr="00930890">
        <w:rPr>
          <w:rFonts w:ascii="GHEA Grapalat" w:hAnsi="GHEA Grapalat"/>
          <w:lang w:val="hy-AM"/>
        </w:rPr>
        <w:t xml:space="preserve">իջազգային համագործակցության </w:t>
      </w:r>
      <w:r w:rsidRPr="00930890">
        <w:rPr>
          <w:rFonts w:ascii="GHEA Grapalat" w:hAnsi="GHEA Grapalat"/>
          <w:lang w:val="hy-AM"/>
        </w:rPr>
        <w:t>վարչության հետ` ստանալով անհրաժեշտ ուղղորդումներ եւ տեղեկատվություն ծրագրի ընթացքում առաջացած հարցերի վերաբերյալ, իսկ հաշվետվությունները կներկայացնի</w:t>
      </w:r>
      <w:r w:rsidR="009E4E8F" w:rsidRPr="00930890">
        <w:rPr>
          <w:rFonts w:ascii="GHEA Grapalat" w:hAnsi="GHEA Grapalat"/>
          <w:lang w:val="hy-AM"/>
        </w:rPr>
        <w:t xml:space="preserve"> ՀՀ ԷՆ Զբո</w:t>
      </w:r>
      <w:r w:rsidR="00930890">
        <w:rPr>
          <w:rFonts w:ascii="GHEA Grapalat" w:hAnsi="GHEA Grapalat"/>
          <w:lang w:val="hy-AM"/>
        </w:rPr>
        <w:t>ս</w:t>
      </w:r>
      <w:r w:rsidR="009E4E8F" w:rsidRPr="00930890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եզրակացությանը:</w:t>
      </w:r>
    </w:p>
    <w:p w:rsidR="00E67D3E" w:rsidRPr="00930890" w:rsidRDefault="00E67D3E" w:rsidP="00D923F1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930890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DA6582" w:rsidRPr="00C41A9E" w:rsidRDefault="00DA6582" w:rsidP="00DA6582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Հաշվետվությունների ներկայացման վերջնաժամկետ` դեկտեմբեր 10, 2020թ.:</w:t>
      </w:r>
    </w:p>
    <w:p w:rsidR="00A57870" w:rsidRPr="00930890" w:rsidRDefault="00A57870" w:rsidP="00D923F1">
      <w:pPr>
        <w:spacing w:line="276" w:lineRule="auto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930890">
        <w:rPr>
          <w:rFonts w:ascii="GHEA Grapalat" w:hAnsi="GHEA Grapalat"/>
          <w:b/>
          <w:i/>
          <w:lang w:val="hy-AM"/>
        </w:rPr>
        <w:t>ընթացակարգը</w:t>
      </w:r>
    </w:p>
    <w:p w:rsidR="009C4426" w:rsidRPr="00930890" w:rsidRDefault="009C4426" w:rsidP="00DA6582">
      <w:pPr>
        <w:pStyle w:val="NoSpacing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930890">
        <w:rPr>
          <w:rFonts w:ascii="GHEA Grapalat" w:eastAsiaTheme="minorHAnsi" w:hAnsi="GHEA Grapalat" w:cstheme="minorBidi"/>
          <w:lang w:val="hy-AM"/>
        </w:rPr>
        <w:t xml:space="preserve">Ծրագրի իրականացման համար կանխավճար չի նախատեսվում: </w:t>
      </w:r>
    </w:p>
    <w:p w:rsidR="009C4426" w:rsidRPr="00930890" w:rsidRDefault="009C4426" w:rsidP="00DA6582">
      <w:pPr>
        <w:pStyle w:val="NoSpacing"/>
        <w:ind w:firstLine="360"/>
        <w:jc w:val="both"/>
        <w:rPr>
          <w:rFonts w:ascii="GHEA Grapalat" w:eastAsiaTheme="minorHAnsi" w:hAnsi="GHEA Grapalat" w:cstheme="minorBidi"/>
          <w:lang w:val="hy-AM"/>
        </w:rPr>
      </w:pPr>
      <w:r w:rsidRPr="00930890">
        <w:rPr>
          <w:rFonts w:ascii="GHEA Grapalat" w:eastAsiaTheme="minorHAnsi" w:hAnsi="GHEA Grapalat" w:cstheme="minorBidi"/>
          <w:lang w:val="hy-AM"/>
        </w:rPr>
        <w:t xml:space="preserve">Միջոցառման կազմակերպչական գործընթացը մեկնարկում է ՀՀ ԷՆ </w:t>
      </w:r>
      <w:r w:rsidR="00DA6582">
        <w:rPr>
          <w:rFonts w:ascii="GHEA Grapalat" w:eastAsiaTheme="minorHAnsi" w:hAnsi="GHEA Grapalat" w:cstheme="minorBidi"/>
          <w:lang w:val="hy-AM"/>
        </w:rPr>
        <w:t>Զ</w:t>
      </w:r>
      <w:r w:rsidRPr="00930890">
        <w:rPr>
          <w:rFonts w:ascii="GHEA Grapalat" w:eastAsiaTheme="minorHAnsi" w:hAnsi="GHEA Grapalat" w:cstheme="minorBidi"/>
          <w:lang w:val="hy-AM"/>
        </w:rPr>
        <w:t>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9C4426" w:rsidRPr="00930890" w:rsidRDefault="009C4426" w:rsidP="00DA6582">
      <w:pPr>
        <w:pStyle w:val="NoSpacing"/>
        <w:ind w:firstLine="360"/>
        <w:jc w:val="both"/>
        <w:rPr>
          <w:rFonts w:ascii="GHEA Grapalat" w:eastAsiaTheme="minorHAnsi" w:hAnsi="GHEA Grapalat" w:cstheme="minorBidi"/>
          <w:lang w:val="hy-AM"/>
        </w:rPr>
      </w:pPr>
      <w:r w:rsidRPr="00930890">
        <w:rPr>
          <w:rFonts w:ascii="GHEA Grapalat" w:eastAsiaTheme="minorHAnsi" w:hAnsi="GHEA Grapalat" w:cstheme="minorBidi"/>
          <w:lang w:val="hy-AM"/>
        </w:rPr>
        <w:t>Հերթական վճարումներն իրականացվելու են համաձայն կատարված աշխատանքի արդյունքում ներկայացված հաշվետվությունների և հաշիվ ապրանքագրերի։</w:t>
      </w:r>
    </w:p>
    <w:p w:rsidR="0015612A" w:rsidRPr="00930890" w:rsidRDefault="0015612A" w:rsidP="00D923F1">
      <w:pPr>
        <w:pStyle w:val="NoSpacing"/>
        <w:spacing w:line="276" w:lineRule="auto"/>
        <w:jc w:val="both"/>
        <w:rPr>
          <w:rFonts w:ascii="GHEA Grapalat" w:hAnsi="GHEA Grapalat" w:cs="Calibri"/>
          <w:lang w:val="hy-AM"/>
        </w:rPr>
      </w:pPr>
    </w:p>
    <w:p w:rsidR="0015612A" w:rsidRPr="00930890" w:rsidRDefault="0015612A" w:rsidP="00D923F1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GHEA Grapalat" w:hAnsi="GHEA Grapalat" w:cs="Calibri"/>
          <w:lang w:val="hy-AM"/>
        </w:rPr>
      </w:pPr>
      <w:r w:rsidRPr="00930890">
        <w:rPr>
          <w:rFonts w:ascii="GHEA Grapalat" w:hAnsi="GHEA Grapalat" w:cs="Calibri"/>
          <w:lang w:val="hy-AM"/>
        </w:rPr>
        <w:t>Ամբողջական վճարում համա</w:t>
      </w:r>
      <w:r w:rsidR="00930890">
        <w:rPr>
          <w:rFonts w:ascii="GHEA Grapalat" w:hAnsi="GHEA Grapalat" w:cs="Calibri"/>
          <w:lang w:val="hy-AM"/>
        </w:rPr>
        <w:t>պ</w:t>
      </w:r>
      <w:r w:rsidRPr="00930890">
        <w:rPr>
          <w:rFonts w:ascii="GHEA Grapalat" w:hAnsi="GHEA Grapalat" w:cs="Calibri"/>
          <w:lang w:val="hy-AM"/>
        </w:rPr>
        <w:t>ատասխան սերվերի ձեռքբերման համար` ստացականների առկայության պարագայում</w:t>
      </w:r>
    </w:p>
    <w:p w:rsidR="0015612A" w:rsidRPr="00930890" w:rsidRDefault="0015612A" w:rsidP="00D923F1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GHEA Grapalat" w:hAnsi="GHEA Grapalat" w:cs="Calibri"/>
          <w:lang w:val="hy-AM"/>
        </w:rPr>
      </w:pPr>
      <w:r w:rsidRPr="00930890">
        <w:rPr>
          <w:rFonts w:ascii="GHEA Grapalat" w:hAnsi="GHEA Grapalat" w:cs="Calibri"/>
          <w:lang w:val="hy-AM"/>
        </w:rPr>
        <w:t xml:space="preserve">Սերվերի սպասարկման համար </w:t>
      </w:r>
      <w:r w:rsidR="00B736E9" w:rsidRPr="00930890">
        <w:rPr>
          <w:rFonts w:ascii="GHEA Grapalat" w:hAnsi="GHEA Grapalat" w:cs="Calibri"/>
          <w:lang w:val="hy-AM"/>
        </w:rPr>
        <w:t>տ</w:t>
      </w:r>
      <w:r w:rsidR="00930890">
        <w:rPr>
          <w:rFonts w:ascii="GHEA Grapalat" w:hAnsi="GHEA Grapalat" w:cs="Calibri"/>
          <w:lang w:val="hy-AM"/>
        </w:rPr>
        <w:t>ա</w:t>
      </w:r>
      <w:r w:rsidR="00B736E9" w:rsidRPr="00930890">
        <w:rPr>
          <w:rFonts w:ascii="GHEA Grapalat" w:hAnsi="GHEA Grapalat" w:cs="Calibri"/>
          <w:lang w:val="hy-AM"/>
        </w:rPr>
        <w:t>րեկան</w:t>
      </w:r>
      <w:r w:rsidRPr="00930890">
        <w:rPr>
          <w:rFonts w:ascii="GHEA Grapalat" w:hAnsi="GHEA Grapalat" w:cs="Calibri"/>
          <w:lang w:val="hy-AM"/>
        </w:rPr>
        <w:t xml:space="preserve"> սպաս</w:t>
      </w:r>
      <w:r w:rsidR="009C4426" w:rsidRPr="00930890">
        <w:rPr>
          <w:rFonts w:ascii="GHEA Grapalat" w:hAnsi="GHEA Grapalat" w:cs="Calibri"/>
          <w:lang w:val="hy-AM"/>
        </w:rPr>
        <w:t>ա</w:t>
      </w:r>
      <w:r w:rsidRPr="00930890">
        <w:rPr>
          <w:rFonts w:ascii="GHEA Grapalat" w:hAnsi="GHEA Grapalat" w:cs="Calibri"/>
          <w:lang w:val="hy-AM"/>
        </w:rPr>
        <w:t>րկման վճար` համապատասխան ժամանակացույցի</w:t>
      </w:r>
    </w:p>
    <w:p w:rsidR="00A74E1E" w:rsidRPr="00930890" w:rsidRDefault="00A74E1E" w:rsidP="00D923F1">
      <w:pPr>
        <w:pStyle w:val="ListParagraph"/>
        <w:spacing w:after="0"/>
        <w:jc w:val="both"/>
        <w:rPr>
          <w:rFonts w:ascii="GHEA Grapalat" w:hAnsi="GHEA Grapalat" w:cs="Calibri"/>
          <w:b/>
          <w:lang w:val="hy-AM"/>
        </w:rPr>
      </w:pPr>
    </w:p>
    <w:p w:rsidR="00CB21F1" w:rsidRPr="00930890" w:rsidRDefault="001C5684" w:rsidP="00D923F1">
      <w:pPr>
        <w:spacing w:line="276" w:lineRule="auto"/>
        <w:jc w:val="both"/>
        <w:rPr>
          <w:rFonts w:ascii="GHEA Grapalat" w:hAnsi="GHEA Grapalat"/>
          <w:b/>
          <w:i/>
          <w:lang w:val="hy-AM"/>
        </w:rPr>
      </w:pPr>
      <w:r w:rsidRPr="00930890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930890">
        <w:rPr>
          <w:rFonts w:ascii="GHEA Grapalat" w:hAnsi="GHEA Grapalat"/>
          <w:b/>
          <w:i/>
          <w:lang w:val="hy-AM"/>
        </w:rPr>
        <w:t xml:space="preserve">ման </w:t>
      </w:r>
      <w:r w:rsidRPr="00930890">
        <w:rPr>
          <w:rFonts w:ascii="GHEA Grapalat" w:hAnsi="GHEA Grapalat"/>
          <w:b/>
          <w:i/>
          <w:lang w:val="hy-AM"/>
        </w:rPr>
        <w:t>իրավունք</w:t>
      </w:r>
      <w:r w:rsidR="00A74E1E" w:rsidRPr="00930890">
        <w:rPr>
          <w:rFonts w:ascii="GHEA Grapalat" w:hAnsi="GHEA Grapalat"/>
          <w:b/>
          <w:i/>
          <w:lang w:val="hy-AM"/>
        </w:rPr>
        <w:t>ները</w:t>
      </w:r>
    </w:p>
    <w:p w:rsidR="00A74E1E" w:rsidRPr="00930890" w:rsidRDefault="00A74E1E" w:rsidP="00D923F1">
      <w:pPr>
        <w:spacing w:line="276" w:lineRule="auto"/>
        <w:jc w:val="both"/>
        <w:rPr>
          <w:rFonts w:ascii="GHEA Grapalat" w:hAnsi="GHEA Grapalat"/>
          <w:lang w:val="hy-AM"/>
        </w:rPr>
      </w:pPr>
      <w:r w:rsidRPr="00930890">
        <w:rPr>
          <w:rFonts w:ascii="GHEA Grapalat" w:hAnsi="GHEA Grapalat"/>
          <w:lang w:val="hy-AM"/>
        </w:rPr>
        <w:t xml:space="preserve">Ծրագրի արդյունքում </w:t>
      </w:r>
      <w:r w:rsidR="0015612A" w:rsidRPr="00930890">
        <w:rPr>
          <w:rFonts w:ascii="GHEA Grapalat" w:hAnsi="GHEA Grapalat"/>
          <w:lang w:val="hy-AM"/>
        </w:rPr>
        <w:t>ձեռքբերված սերվերը</w:t>
      </w:r>
      <w:r w:rsidRPr="00930890">
        <w:rPr>
          <w:rFonts w:ascii="GHEA Grapalat" w:hAnsi="GHEA Grapalat"/>
          <w:lang w:val="hy-AM"/>
        </w:rPr>
        <w:t xml:space="preserve"> համարվելու </w:t>
      </w:r>
      <w:r w:rsidR="0015612A" w:rsidRPr="00930890">
        <w:rPr>
          <w:rFonts w:ascii="GHEA Grapalat" w:hAnsi="GHEA Grapalat"/>
          <w:lang w:val="hy-AM"/>
        </w:rPr>
        <w:t>է</w:t>
      </w:r>
      <w:r w:rsidRPr="00930890">
        <w:rPr>
          <w:rFonts w:ascii="GHEA Grapalat" w:hAnsi="GHEA Grapalat"/>
          <w:lang w:val="hy-AM"/>
        </w:rPr>
        <w:t xml:space="preserve"> ՀՀ ԷՆ Զբոսաշրջության Կոմիտեի սեփականությունը: </w:t>
      </w:r>
    </w:p>
    <w:p w:rsidR="00CB21F1" w:rsidRPr="00930890" w:rsidRDefault="00CB21F1" w:rsidP="00D923F1">
      <w:pPr>
        <w:spacing w:before="60" w:after="120" w:line="276" w:lineRule="auto"/>
        <w:jc w:val="both"/>
        <w:rPr>
          <w:rFonts w:ascii="GHEA Grapalat" w:hAnsi="GHEA Grapalat" w:cs="Arial"/>
          <w:lang w:val="hy-AM"/>
        </w:rPr>
      </w:pPr>
    </w:p>
    <w:sectPr w:rsidR="00CB21F1" w:rsidRPr="00930890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2B9"/>
    <w:multiLevelType w:val="hybridMultilevel"/>
    <w:tmpl w:val="150256D2"/>
    <w:lvl w:ilvl="0" w:tplc="4A2017D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41C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453C"/>
    <w:multiLevelType w:val="hybridMultilevel"/>
    <w:tmpl w:val="A7ACFF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545D1"/>
    <w:multiLevelType w:val="hybridMultilevel"/>
    <w:tmpl w:val="B29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17073"/>
    <w:multiLevelType w:val="hybridMultilevel"/>
    <w:tmpl w:val="C0DE79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CA2261"/>
    <w:multiLevelType w:val="hybridMultilevel"/>
    <w:tmpl w:val="22EE4E20"/>
    <w:lvl w:ilvl="0" w:tplc="4A2017D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00B88"/>
    <w:rsid w:val="00081D07"/>
    <w:rsid w:val="0008393B"/>
    <w:rsid w:val="0015612A"/>
    <w:rsid w:val="00182BBF"/>
    <w:rsid w:val="00191601"/>
    <w:rsid w:val="001B0F77"/>
    <w:rsid w:val="001B3B37"/>
    <w:rsid w:val="001C5684"/>
    <w:rsid w:val="00216592"/>
    <w:rsid w:val="00233CE6"/>
    <w:rsid w:val="00263A8E"/>
    <w:rsid w:val="002B1F88"/>
    <w:rsid w:val="002D783F"/>
    <w:rsid w:val="0032305D"/>
    <w:rsid w:val="00417849"/>
    <w:rsid w:val="00437679"/>
    <w:rsid w:val="00465C45"/>
    <w:rsid w:val="0051729B"/>
    <w:rsid w:val="00583C51"/>
    <w:rsid w:val="005907E8"/>
    <w:rsid w:val="0059405E"/>
    <w:rsid w:val="005F7B68"/>
    <w:rsid w:val="0068753E"/>
    <w:rsid w:val="007150CE"/>
    <w:rsid w:val="00716140"/>
    <w:rsid w:val="007F392B"/>
    <w:rsid w:val="00875F1C"/>
    <w:rsid w:val="008858EC"/>
    <w:rsid w:val="008967BD"/>
    <w:rsid w:val="008977F4"/>
    <w:rsid w:val="008B2F8B"/>
    <w:rsid w:val="008B6E84"/>
    <w:rsid w:val="008C7949"/>
    <w:rsid w:val="00930890"/>
    <w:rsid w:val="009B5F61"/>
    <w:rsid w:val="009C3958"/>
    <w:rsid w:val="009C4426"/>
    <w:rsid w:val="009E4E8F"/>
    <w:rsid w:val="00A151B9"/>
    <w:rsid w:val="00A27644"/>
    <w:rsid w:val="00A57870"/>
    <w:rsid w:val="00A74E1E"/>
    <w:rsid w:val="00A82864"/>
    <w:rsid w:val="00AC1441"/>
    <w:rsid w:val="00B736E9"/>
    <w:rsid w:val="00C53F70"/>
    <w:rsid w:val="00CB21F1"/>
    <w:rsid w:val="00CF2384"/>
    <w:rsid w:val="00D00FAA"/>
    <w:rsid w:val="00D923F1"/>
    <w:rsid w:val="00DA6582"/>
    <w:rsid w:val="00E22126"/>
    <w:rsid w:val="00E67D3E"/>
    <w:rsid w:val="00EB122F"/>
    <w:rsid w:val="00EB223A"/>
    <w:rsid w:val="00EB4E6F"/>
    <w:rsid w:val="00F452EA"/>
    <w:rsid w:val="00F92468"/>
    <w:rsid w:val="00FC7A33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92E2"/>
  <w15:docId w15:val="{8D728CD2-638E-4B07-B971-4D2202F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2020-07-03T09:43:00Z</cp:lastPrinted>
  <dcterms:created xsi:type="dcterms:W3CDTF">2020-07-03T09:45:00Z</dcterms:created>
  <dcterms:modified xsi:type="dcterms:W3CDTF">2020-07-03T09:45:00Z</dcterms:modified>
</cp:coreProperties>
</file>