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49" w:rsidRPr="00C41A9E" w:rsidRDefault="00A82864" w:rsidP="00A82864">
      <w:pPr>
        <w:jc w:val="center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4FBDC76F" wp14:editId="3E98D852">
            <wp:simplePos x="0" y="0"/>
            <wp:positionH relativeFrom="margin">
              <wp:posOffset>-463550</wp:posOffset>
            </wp:positionH>
            <wp:positionV relativeFrom="margin">
              <wp:posOffset>-648335</wp:posOffset>
            </wp:positionV>
            <wp:extent cx="2759075" cy="92329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m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3" r="59295" b="44160"/>
                    <a:stretch/>
                  </pic:blipFill>
                  <pic:spPr bwMode="auto">
                    <a:xfrm>
                      <a:off x="0" y="0"/>
                      <a:ext cx="2759075" cy="92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A9E">
        <w:rPr>
          <w:rFonts w:ascii="GHEA Grapalat" w:hAnsi="GHEA Grapalat"/>
          <w:noProof/>
        </w:rPr>
        <w:drawing>
          <wp:anchor distT="0" distB="0" distL="114300" distR="114300" simplePos="0" relativeHeight="251660288" behindDoc="0" locked="0" layoutInCell="1" allowOverlap="1" wp14:anchorId="08AFAA51" wp14:editId="5625A7D0">
            <wp:simplePos x="0" y="0"/>
            <wp:positionH relativeFrom="margin">
              <wp:posOffset>3887470</wp:posOffset>
            </wp:positionH>
            <wp:positionV relativeFrom="margin">
              <wp:posOffset>-675640</wp:posOffset>
            </wp:positionV>
            <wp:extent cx="2435860" cy="8909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rm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7" t="32194" r="802" b="43305"/>
                    <a:stretch/>
                  </pic:blipFill>
                  <pic:spPr bwMode="auto">
                    <a:xfrm>
                      <a:off x="0" y="0"/>
                      <a:ext cx="243586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7A0" w:rsidRPr="00206A22" w:rsidRDefault="009D1696" w:rsidP="009D1696">
      <w:pPr>
        <w:spacing w:after="0" w:line="240" w:lineRule="auto"/>
        <w:jc w:val="right"/>
        <w:rPr>
          <w:rFonts w:ascii="GHEA Grapalat" w:eastAsia="Times New Roman" w:hAnsi="GHEA Grapalat" w:cs="Sylfaen"/>
          <w:lang w:val="hy-AM"/>
        </w:rPr>
      </w:pPr>
      <w:r w:rsidRPr="009D1696">
        <w:rPr>
          <w:rFonts w:ascii="GHEA Grapalat" w:eastAsia="Times New Roman" w:hAnsi="GHEA Grapalat" w:cs="Sylfaen"/>
          <w:lang w:val="hy-AM"/>
        </w:rPr>
        <w:t xml:space="preserve">Հավելված </w:t>
      </w:r>
      <w:r w:rsidR="00E41DAF" w:rsidRPr="00BF20EB">
        <w:rPr>
          <w:rFonts w:ascii="GHEA Grapalat" w:eastAsia="Times New Roman" w:hAnsi="GHEA Grapalat" w:cs="Sylfaen"/>
          <w:lang w:val="hy-AM"/>
        </w:rPr>
        <w:t>5</w:t>
      </w:r>
    </w:p>
    <w:p w:rsidR="00D357A0" w:rsidRPr="00C41A9E" w:rsidRDefault="00D357A0" w:rsidP="003A693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hy-AM"/>
        </w:rPr>
      </w:pPr>
    </w:p>
    <w:p w:rsidR="005C731F" w:rsidRPr="00C41A9E" w:rsidRDefault="005C731F" w:rsidP="003A693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C41A9E">
        <w:rPr>
          <w:rFonts w:ascii="GHEA Grapalat" w:eastAsia="Times New Roman" w:hAnsi="GHEA Grapalat" w:cs="Sylfaen"/>
          <w:b/>
          <w:lang w:val="hy-AM"/>
        </w:rPr>
        <w:t>Մ</w:t>
      </w:r>
      <w:r w:rsidRPr="00C41A9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C41A9E">
        <w:rPr>
          <w:rFonts w:ascii="GHEA Grapalat" w:eastAsia="Times New Roman" w:hAnsi="GHEA Grapalat" w:cs="Sylfaen"/>
          <w:b/>
          <w:lang w:val="hy-AM"/>
        </w:rPr>
        <w:t>Ր</w:t>
      </w:r>
      <w:r w:rsidRPr="00C41A9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C41A9E">
        <w:rPr>
          <w:rFonts w:ascii="GHEA Grapalat" w:eastAsia="Times New Roman" w:hAnsi="GHEA Grapalat" w:cs="Sylfaen"/>
          <w:b/>
          <w:lang w:val="hy-AM"/>
        </w:rPr>
        <w:t>Ց</w:t>
      </w:r>
      <w:r w:rsidRPr="00C41A9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C41A9E">
        <w:rPr>
          <w:rFonts w:ascii="GHEA Grapalat" w:eastAsia="Times New Roman" w:hAnsi="GHEA Grapalat" w:cs="Sylfaen"/>
          <w:b/>
          <w:lang w:val="hy-AM"/>
        </w:rPr>
        <w:t>ՈՒ</w:t>
      </w:r>
      <w:r w:rsidRPr="00C41A9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C41A9E">
        <w:rPr>
          <w:rFonts w:ascii="GHEA Grapalat" w:eastAsia="Times New Roman" w:hAnsi="GHEA Grapalat" w:cs="Sylfaen"/>
          <w:b/>
          <w:lang w:val="hy-AM"/>
        </w:rPr>
        <w:t>Յ</w:t>
      </w:r>
      <w:r w:rsidRPr="00C41A9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C41A9E">
        <w:rPr>
          <w:rFonts w:ascii="GHEA Grapalat" w:eastAsia="Times New Roman" w:hAnsi="GHEA Grapalat" w:cs="Sylfaen"/>
          <w:b/>
          <w:lang w:val="hy-AM"/>
        </w:rPr>
        <w:t>Թ</w:t>
      </w:r>
    </w:p>
    <w:p w:rsidR="005C731F" w:rsidRPr="00C41A9E" w:rsidRDefault="005C731F" w:rsidP="003A6932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</w:p>
    <w:p w:rsidR="003A6932" w:rsidRPr="00C41A9E" w:rsidRDefault="005C731F" w:rsidP="003A6932">
      <w:pPr>
        <w:spacing w:after="0" w:line="24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41A9E">
        <w:rPr>
          <w:rFonts w:ascii="GHEA Grapalat" w:hAnsi="GHEA Grapalat" w:cs="Sylfaen"/>
          <w:b/>
          <w:lang w:val="hy-AM"/>
        </w:rPr>
        <w:t xml:space="preserve">ՀՀ մարզերում </w:t>
      </w:r>
      <w:r w:rsidR="007043B5" w:rsidRPr="00C41A9E">
        <w:rPr>
          <w:rFonts w:ascii="GHEA Grapalat" w:hAnsi="GHEA Grapalat" w:cs="Sylfaen"/>
          <w:b/>
          <w:spacing w:val="-8"/>
          <w:lang w:val="hy-AM"/>
        </w:rPr>
        <w:t>զ</w:t>
      </w:r>
      <w:r w:rsidRPr="00C41A9E">
        <w:rPr>
          <w:rFonts w:ascii="GHEA Grapalat" w:hAnsi="GHEA Grapalat" w:cs="Sylfaen"/>
          <w:b/>
          <w:spacing w:val="-8"/>
          <w:lang w:val="hy-AM"/>
        </w:rPr>
        <w:t>բոսաշրջային</w:t>
      </w:r>
      <w:r w:rsidR="00B149FB">
        <w:rPr>
          <w:rFonts w:ascii="GHEA Grapalat" w:hAnsi="GHEA Grapalat" w:cs="Sylfaen"/>
          <w:b/>
          <w:spacing w:val="-8"/>
          <w:lang w:val="hy-AM"/>
        </w:rPr>
        <w:t xml:space="preserve"> առնվազն</w:t>
      </w:r>
      <w:r w:rsidR="00206A22">
        <w:rPr>
          <w:rFonts w:ascii="GHEA Grapalat" w:hAnsi="GHEA Grapalat" w:cs="Sylfaen"/>
          <w:b/>
          <w:spacing w:val="-8"/>
          <w:lang w:val="hy-AM"/>
        </w:rPr>
        <w:t xml:space="preserve"> </w:t>
      </w:r>
      <w:r w:rsidR="00E41DAF" w:rsidRPr="00E41DAF">
        <w:rPr>
          <w:rFonts w:ascii="GHEA Grapalat" w:hAnsi="GHEA Grapalat" w:cs="Sylfaen"/>
          <w:b/>
          <w:spacing w:val="-8"/>
          <w:lang w:val="hy-AM"/>
        </w:rPr>
        <w:t>3</w:t>
      </w:r>
      <w:r w:rsidRPr="00C41A9E">
        <w:rPr>
          <w:rFonts w:ascii="GHEA Grapalat" w:hAnsi="GHEA Grapalat" w:cs="Sylfaen"/>
          <w:b/>
          <w:spacing w:val="-8"/>
          <w:lang w:val="hy-AM"/>
        </w:rPr>
        <w:t xml:space="preserve"> տեղեկատվական կենտրոնների </w:t>
      </w:r>
      <w:r w:rsidR="00A02005" w:rsidRPr="00C41A9E">
        <w:rPr>
          <w:rFonts w:ascii="GHEA Grapalat" w:hAnsi="GHEA Grapalat" w:cs="Sylfaen"/>
          <w:b/>
          <w:spacing w:val="-8"/>
          <w:lang w:val="hy-AM"/>
        </w:rPr>
        <w:t>գործունեության աջակցության համար</w:t>
      </w:r>
      <w:r w:rsidR="00F76BA9">
        <w:rPr>
          <w:rFonts w:ascii="GHEA Grapalat" w:hAnsi="GHEA Grapalat" w:cs="Sylfaen"/>
          <w:b/>
          <w:spacing w:val="-8"/>
          <w:lang w:val="hy-AM"/>
        </w:rPr>
        <w:t xml:space="preserve"> </w:t>
      </w:r>
      <w:r w:rsidR="00F76BA9" w:rsidRPr="00DF763E">
        <w:rPr>
          <w:rFonts w:ascii="GHEA Grapalat" w:hAnsi="GHEA Grapalat"/>
          <w:b/>
          <w:lang w:val="hy-AM"/>
        </w:rPr>
        <w:t>(այսուհետ՝ Միջոցառում)</w:t>
      </w:r>
    </w:p>
    <w:p w:rsidR="006E0E31" w:rsidRPr="00C41A9E" w:rsidRDefault="006E0E31" w:rsidP="00A82864">
      <w:pPr>
        <w:rPr>
          <w:rFonts w:ascii="GHEA Grapalat" w:hAnsi="GHEA Grapalat"/>
          <w:b/>
          <w:lang w:val="hy-AM"/>
        </w:rPr>
      </w:pPr>
    </w:p>
    <w:p w:rsidR="00C0385E" w:rsidRPr="00C41A9E" w:rsidRDefault="00340C46" w:rsidP="00A82864">
      <w:pPr>
        <w:rPr>
          <w:rFonts w:ascii="GHEA Grapalat" w:hAnsi="GHEA Grapalat"/>
          <w:b/>
          <w:lang w:val="hy-AM"/>
        </w:rPr>
      </w:pPr>
      <w:r w:rsidRPr="00F76BA9">
        <w:rPr>
          <w:rFonts w:ascii="GHEA Grapalat" w:hAnsi="GHEA Grapalat"/>
          <w:b/>
          <w:lang w:val="hy-AM"/>
        </w:rPr>
        <w:t>Մրցույթային</w:t>
      </w:r>
      <w:r w:rsidR="00F76BA9" w:rsidRPr="00F76BA9">
        <w:rPr>
          <w:rFonts w:ascii="GHEA Grapalat" w:hAnsi="GHEA Grapalat"/>
          <w:b/>
          <w:lang w:val="hy-AM"/>
        </w:rPr>
        <w:t xml:space="preserve"> միջոցառման</w:t>
      </w:r>
      <w:r w:rsidR="00F76BA9" w:rsidRPr="00C41A9E">
        <w:rPr>
          <w:rFonts w:ascii="GHEA Grapalat" w:hAnsi="GHEA Grapalat"/>
          <w:lang w:val="hy-AM"/>
        </w:rPr>
        <w:t xml:space="preserve"> </w:t>
      </w:r>
      <w:r w:rsidRPr="00C41A9E">
        <w:rPr>
          <w:rFonts w:ascii="GHEA Grapalat" w:hAnsi="GHEA Grapalat"/>
          <w:b/>
          <w:lang w:val="hy-AM"/>
        </w:rPr>
        <w:t xml:space="preserve"> նկարագրությունը </w:t>
      </w:r>
    </w:p>
    <w:p w:rsidR="00355782" w:rsidRPr="00C41A9E" w:rsidRDefault="00F76BA9" w:rsidP="00355782">
      <w:pPr>
        <w:jc w:val="both"/>
        <w:rPr>
          <w:rFonts w:ascii="GHEA Grapalat" w:hAnsi="GHEA Grapalat" w:cs="Sylfaen"/>
          <w:spacing w:val="-8"/>
          <w:lang w:val="hy-AM"/>
        </w:rPr>
      </w:pPr>
      <w:r>
        <w:rPr>
          <w:rFonts w:ascii="GHEA Grapalat" w:hAnsi="GHEA Grapalat"/>
          <w:lang w:val="hy-AM"/>
        </w:rPr>
        <w:t>Միջոցառման</w:t>
      </w:r>
      <w:r w:rsidR="00340C46" w:rsidRPr="00C41A9E">
        <w:rPr>
          <w:rFonts w:ascii="GHEA Grapalat" w:hAnsi="GHEA Grapalat"/>
          <w:lang w:val="hy-AM"/>
        </w:rPr>
        <w:t xml:space="preserve"> շրջանակներում</w:t>
      </w:r>
      <w:r w:rsidR="00A50809" w:rsidRPr="00C41A9E">
        <w:rPr>
          <w:rFonts w:ascii="GHEA Grapalat" w:hAnsi="GHEA Grapalat"/>
          <w:lang w:val="hy-AM"/>
        </w:rPr>
        <w:t xml:space="preserve"> աջակցություն կտրամադրվի</w:t>
      </w:r>
      <w:r w:rsidR="00340C46" w:rsidRPr="00C41A9E">
        <w:rPr>
          <w:rFonts w:ascii="GHEA Grapalat" w:hAnsi="GHEA Grapalat"/>
          <w:lang w:val="hy-AM"/>
        </w:rPr>
        <w:t xml:space="preserve"> </w:t>
      </w:r>
      <w:r w:rsidR="00670C2B" w:rsidRPr="00C41A9E">
        <w:rPr>
          <w:rFonts w:ascii="GHEA Grapalat" w:hAnsi="GHEA Grapalat" w:cs="Sylfaen"/>
          <w:lang w:val="hy-AM"/>
        </w:rPr>
        <w:t xml:space="preserve">ՀՀ մարզերում </w:t>
      </w:r>
      <w:r w:rsidR="00A336E4" w:rsidRPr="00C41A9E">
        <w:rPr>
          <w:rFonts w:ascii="GHEA Grapalat" w:hAnsi="GHEA Grapalat" w:cs="Sylfaen"/>
          <w:spacing w:val="-8"/>
          <w:lang w:val="hy-AM"/>
        </w:rPr>
        <w:t>զ</w:t>
      </w:r>
      <w:r w:rsidR="00670C2B" w:rsidRPr="00C41A9E">
        <w:rPr>
          <w:rFonts w:ascii="GHEA Grapalat" w:hAnsi="GHEA Grapalat" w:cs="Sylfaen"/>
          <w:spacing w:val="-8"/>
          <w:lang w:val="hy-AM"/>
        </w:rPr>
        <w:t xml:space="preserve">բոսաշրջային </w:t>
      </w:r>
      <w:r w:rsidR="00B149FB" w:rsidRPr="00B149FB">
        <w:rPr>
          <w:rFonts w:ascii="GHEA Grapalat" w:hAnsi="GHEA Grapalat" w:cs="Sylfaen"/>
          <w:spacing w:val="-8"/>
          <w:lang w:val="hy-AM"/>
        </w:rPr>
        <w:t>առնվազն</w:t>
      </w:r>
      <w:r w:rsidR="00BF20EB">
        <w:rPr>
          <w:rFonts w:ascii="GHEA Grapalat" w:hAnsi="GHEA Grapalat" w:cs="Sylfaen"/>
          <w:spacing w:val="-8"/>
          <w:lang w:val="hy-AM"/>
        </w:rPr>
        <w:t xml:space="preserve"> 3</w:t>
      </w:r>
      <w:r w:rsidR="00B149FB">
        <w:rPr>
          <w:rFonts w:ascii="GHEA Grapalat" w:hAnsi="GHEA Grapalat" w:cs="Sylfaen"/>
          <w:b/>
          <w:spacing w:val="-8"/>
          <w:lang w:val="hy-AM"/>
        </w:rPr>
        <w:t xml:space="preserve"> </w:t>
      </w:r>
      <w:r w:rsidR="00670C2B" w:rsidRPr="00C41A9E">
        <w:rPr>
          <w:rFonts w:ascii="GHEA Grapalat" w:hAnsi="GHEA Grapalat" w:cs="Sylfaen"/>
          <w:spacing w:val="-8"/>
          <w:lang w:val="hy-AM"/>
        </w:rPr>
        <w:t>տեղեկատվական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 գործառույթներ իրականացնող կենտրոններին, որոնց </w:t>
      </w:r>
      <w:r w:rsidR="00670C2B" w:rsidRPr="00C41A9E">
        <w:rPr>
          <w:rFonts w:ascii="GHEA Grapalat" w:hAnsi="GHEA Grapalat" w:cs="Sylfaen"/>
          <w:spacing w:val="-8"/>
          <w:lang w:val="hy-AM"/>
        </w:rPr>
        <w:t xml:space="preserve">գործունեության 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արդյունքում </w:t>
      </w:r>
      <w:r w:rsidR="00637F8E" w:rsidRPr="00C41A9E">
        <w:rPr>
          <w:rFonts w:ascii="GHEA Grapalat" w:hAnsi="GHEA Grapalat" w:cs="Sylfaen"/>
          <w:spacing w:val="-8"/>
          <w:lang w:val="hy-AM"/>
        </w:rPr>
        <w:t xml:space="preserve">զբոսաշրջիկների համար կստեղծվեն առավել նպաստավոր պայմաններ 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տեղական մակարդակում տեղեկատվություն </w:t>
      </w:r>
      <w:r w:rsidR="007A7F67">
        <w:rPr>
          <w:rFonts w:ascii="GHEA Grapalat" w:hAnsi="GHEA Grapalat" w:cs="Sylfaen"/>
          <w:spacing w:val="-8"/>
          <w:lang w:val="hy-AM"/>
        </w:rPr>
        <w:t>և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 ուղղորդումներ </w:t>
      </w:r>
      <w:r w:rsidR="00637F8E" w:rsidRPr="00C41A9E">
        <w:rPr>
          <w:rFonts w:ascii="GHEA Grapalat" w:hAnsi="GHEA Grapalat" w:cs="Sylfaen"/>
          <w:spacing w:val="-8"/>
          <w:lang w:val="hy-AM"/>
        </w:rPr>
        <w:t>ստանա</w:t>
      </w:r>
      <w:r w:rsidR="00A50809" w:rsidRPr="00C41A9E">
        <w:rPr>
          <w:rFonts w:ascii="GHEA Grapalat" w:hAnsi="GHEA Grapalat" w:cs="Sylfaen"/>
          <w:spacing w:val="-8"/>
          <w:lang w:val="hy-AM"/>
        </w:rPr>
        <w:t>լու, ինչպես նա</w:t>
      </w:r>
      <w:r w:rsidR="00C41A9E">
        <w:rPr>
          <w:rFonts w:ascii="GHEA Grapalat" w:hAnsi="GHEA Grapalat" w:cs="Sylfaen"/>
          <w:spacing w:val="-8"/>
          <w:lang w:val="hy-AM"/>
        </w:rPr>
        <w:t>և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 </w:t>
      </w:r>
      <w:r w:rsidR="00637F8E" w:rsidRPr="00C41A9E">
        <w:rPr>
          <w:rFonts w:ascii="GHEA Grapalat" w:hAnsi="GHEA Grapalat" w:cs="Sylfaen"/>
          <w:spacing w:val="-8"/>
          <w:lang w:val="hy-AM"/>
        </w:rPr>
        <w:t xml:space="preserve">կդյուրացնեն 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մարզային </w:t>
      </w:r>
      <w:r w:rsidR="00637F8E" w:rsidRPr="00C41A9E">
        <w:rPr>
          <w:rFonts w:ascii="GHEA Grapalat" w:hAnsi="GHEA Grapalat" w:cs="Sylfaen"/>
          <w:spacing w:val="-8"/>
          <w:lang w:val="hy-AM"/>
        </w:rPr>
        <w:t>ռեսուրսի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 </w:t>
      </w:r>
      <w:r w:rsidR="00637F8E" w:rsidRPr="00C41A9E">
        <w:rPr>
          <w:rFonts w:ascii="GHEA Grapalat" w:hAnsi="GHEA Grapalat" w:cs="Sylfaen"/>
          <w:spacing w:val="-8"/>
          <w:lang w:val="hy-AM"/>
        </w:rPr>
        <w:t>համակարգման</w:t>
      </w:r>
      <w:r w:rsidR="00A50809" w:rsidRPr="00C41A9E">
        <w:rPr>
          <w:rFonts w:ascii="GHEA Grapalat" w:hAnsi="GHEA Grapalat" w:cs="Sylfaen"/>
          <w:spacing w:val="-8"/>
          <w:lang w:val="hy-AM"/>
        </w:rPr>
        <w:t xml:space="preserve"> </w:t>
      </w:r>
      <w:r w:rsidR="00637F8E" w:rsidRPr="00C41A9E">
        <w:rPr>
          <w:rFonts w:ascii="GHEA Grapalat" w:hAnsi="GHEA Grapalat" w:cs="Sylfaen"/>
          <w:spacing w:val="-8"/>
          <w:lang w:val="hy-AM"/>
        </w:rPr>
        <w:t>ընթացակարգերը: Ծրագիրը կնպաստի</w:t>
      </w:r>
      <w:r w:rsidR="00A66FBC" w:rsidRPr="00C41A9E">
        <w:rPr>
          <w:rFonts w:ascii="GHEA Grapalat" w:hAnsi="GHEA Grapalat" w:cs="Sylfaen"/>
          <w:spacing w:val="-8"/>
          <w:lang w:val="hy-AM"/>
        </w:rPr>
        <w:t>`</w:t>
      </w:r>
    </w:p>
    <w:p w:rsidR="00A50809" w:rsidRPr="00C41A9E" w:rsidRDefault="00A50809" w:rsidP="00355782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 w:eastAsia="en-GB"/>
        </w:rPr>
      </w:pPr>
      <w:r w:rsidRPr="00C41A9E">
        <w:rPr>
          <w:rFonts w:ascii="GHEA Grapalat" w:hAnsi="GHEA Grapalat" w:cs="Calibri"/>
          <w:bCs/>
          <w:lang w:val="hy-AM"/>
        </w:rPr>
        <w:t>Մարզային մակարդակում զբոսաշրջային ռեսուրսների արդյունավետ կառավարմանը</w:t>
      </w:r>
    </w:p>
    <w:p w:rsidR="00637F8E" w:rsidRPr="00C41A9E" w:rsidRDefault="00637F8E" w:rsidP="00637F8E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 w:eastAsia="en-GB"/>
        </w:rPr>
      </w:pPr>
      <w:r w:rsidRPr="00C41A9E">
        <w:rPr>
          <w:rFonts w:ascii="GHEA Grapalat" w:hAnsi="GHEA Grapalat" w:cs="Calibri"/>
          <w:bCs/>
          <w:lang w:val="hy-AM" w:eastAsia="en-GB"/>
        </w:rPr>
        <w:t>Զբոսաշրջային վայրերի մասին վիճակագրության օպերատիվ հավաքագրմանը</w:t>
      </w:r>
    </w:p>
    <w:p w:rsidR="00185F8B" w:rsidRPr="00C41A9E" w:rsidRDefault="00A50809" w:rsidP="00637F8E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 w:eastAsia="en-GB"/>
        </w:rPr>
      </w:pPr>
      <w:r w:rsidRPr="00C41A9E">
        <w:rPr>
          <w:rFonts w:ascii="GHEA Grapalat" w:hAnsi="GHEA Grapalat" w:cs="Calibri"/>
          <w:bCs/>
          <w:lang w:val="hy-AM" w:eastAsia="en-GB"/>
        </w:rPr>
        <w:t>Զբոսաշրջիկների տեղեկացվածության մակարդակի բարձրացմանը</w:t>
      </w:r>
    </w:p>
    <w:p w:rsidR="00637F8E" w:rsidRPr="00C41A9E" w:rsidRDefault="00637F8E" w:rsidP="00637F8E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 w:eastAsia="en-GB"/>
        </w:rPr>
      </w:pPr>
      <w:r w:rsidRPr="00C41A9E">
        <w:rPr>
          <w:rFonts w:ascii="GHEA Grapalat" w:hAnsi="GHEA Grapalat" w:cs="Calibri"/>
          <w:bCs/>
          <w:lang w:val="hy-AM" w:eastAsia="en-GB"/>
        </w:rPr>
        <w:t>Մարզերում զբոսաշրջային այլընտրանքային միջոցառումների ստեղծմանը</w:t>
      </w:r>
    </w:p>
    <w:p w:rsidR="00A82864" w:rsidRPr="00C41A9E" w:rsidRDefault="00F76BA9" w:rsidP="00A82864">
      <w:pPr>
        <w:rPr>
          <w:rFonts w:ascii="GHEA Grapalat" w:hAnsi="GHEA Grapalat"/>
          <w:b/>
          <w:i/>
          <w:lang w:val="hy-AM"/>
        </w:rPr>
      </w:pPr>
      <w:r w:rsidRPr="00F76BA9">
        <w:rPr>
          <w:rFonts w:ascii="GHEA Grapalat" w:hAnsi="GHEA Grapalat"/>
          <w:b/>
          <w:lang w:val="hy-AM"/>
        </w:rPr>
        <w:t xml:space="preserve">Միջոցառման </w:t>
      </w:r>
      <w:r w:rsidR="00F84471" w:rsidRPr="00F76BA9">
        <w:rPr>
          <w:rFonts w:ascii="GHEA Grapalat" w:hAnsi="GHEA Grapalat"/>
          <w:b/>
          <w:lang w:val="hy-AM"/>
        </w:rPr>
        <w:t xml:space="preserve"> ա</w:t>
      </w:r>
      <w:r w:rsidR="008C7949" w:rsidRPr="00C41A9E">
        <w:rPr>
          <w:rFonts w:ascii="GHEA Grapalat" w:hAnsi="GHEA Grapalat"/>
          <w:b/>
          <w:i/>
          <w:lang w:val="hy-AM"/>
        </w:rPr>
        <w:t>րդյունքները</w:t>
      </w:r>
    </w:p>
    <w:p w:rsidR="00E67D3E" w:rsidRPr="00C41A9E" w:rsidRDefault="00F76BA9" w:rsidP="00081D0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Միջոցառման</w:t>
      </w:r>
      <w:r w:rsidRPr="00C41A9E">
        <w:rPr>
          <w:rFonts w:ascii="GHEA Grapalat" w:hAnsi="GHEA Grapalat"/>
          <w:lang w:val="hy-AM"/>
        </w:rPr>
        <w:t xml:space="preserve"> </w:t>
      </w:r>
      <w:r w:rsidR="00355782" w:rsidRPr="00C41A9E">
        <w:rPr>
          <w:rFonts w:ascii="GHEA Grapalat" w:hAnsi="GHEA Grapalat"/>
          <w:lang w:val="hy-AM"/>
        </w:rPr>
        <w:t xml:space="preserve"> </w:t>
      </w:r>
      <w:r w:rsidR="00E67D3E" w:rsidRPr="00C41A9E">
        <w:rPr>
          <w:rFonts w:ascii="GHEA Grapalat" w:hAnsi="GHEA Grapalat"/>
          <w:lang w:val="hy-AM"/>
        </w:rPr>
        <w:t>ակնկալվող արդյունքներն են</w:t>
      </w:r>
      <w:r w:rsidR="00417849" w:rsidRPr="00C41A9E">
        <w:rPr>
          <w:rFonts w:ascii="GHEA Grapalat" w:hAnsi="GHEA Grapalat"/>
          <w:lang w:val="hy-AM"/>
        </w:rPr>
        <w:t>`</w:t>
      </w:r>
    </w:p>
    <w:p w:rsidR="00F84471" w:rsidRPr="00C41A9E" w:rsidRDefault="003666F1" w:rsidP="00A50809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>ՀՀ</w:t>
      </w:r>
      <w:r w:rsidR="00F84471" w:rsidRPr="00C41A9E">
        <w:rPr>
          <w:rFonts w:ascii="GHEA Grapalat" w:hAnsi="GHEA Grapalat" w:cs="Calibri"/>
          <w:bCs/>
          <w:lang w:val="hy-AM"/>
        </w:rPr>
        <w:t xml:space="preserve"> </w:t>
      </w:r>
      <w:r w:rsidRPr="00C41A9E">
        <w:rPr>
          <w:rFonts w:ascii="GHEA Grapalat" w:hAnsi="GHEA Grapalat" w:cs="Calibri"/>
          <w:bCs/>
          <w:lang w:val="hy-AM"/>
        </w:rPr>
        <w:t>մարզերում զբոսաշր</w:t>
      </w:r>
      <w:bookmarkStart w:id="0" w:name="_GoBack"/>
      <w:bookmarkEnd w:id="0"/>
      <w:r w:rsidRPr="00C41A9E">
        <w:rPr>
          <w:rFonts w:ascii="GHEA Grapalat" w:hAnsi="GHEA Grapalat" w:cs="Calibri"/>
          <w:bCs/>
          <w:lang w:val="hy-AM"/>
        </w:rPr>
        <w:t xml:space="preserve">ջային </w:t>
      </w:r>
      <w:r w:rsidR="00B149FB" w:rsidRPr="00B149FB">
        <w:rPr>
          <w:rFonts w:ascii="GHEA Grapalat" w:hAnsi="GHEA Grapalat" w:cs="Sylfaen"/>
          <w:spacing w:val="-8"/>
          <w:lang w:val="hy-AM"/>
        </w:rPr>
        <w:t>առնվազն</w:t>
      </w:r>
      <w:r w:rsidR="00BF20EB">
        <w:rPr>
          <w:rFonts w:ascii="GHEA Grapalat" w:hAnsi="GHEA Grapalat" w:cs="Sylfaen"/>
          <w:spacing w:val="-8"/>
          <w:lang w:val="hy-AM"/>
        </w:rPr>
        <w:t xml:space="preserve"> 3</w:t>
      </w:r>
      <w:r w:rsidR="00B149FB">
        <w:rPr>
          <w:rFonts w:ascii="GHEA Grapalat" w:hAnsi="GHEA Grapalat" w:cs="Sylfaen"/>
          <w:spacing w:val="-8"/>
          <w:lang w:val="hy-AM"/>
        </w:rPr>
        <w:t xml:space="preserve"> </w:t>
      </w:r>
      <w:r w:rsidRPr="00C41A9E">
        <w:rPr>
          <w:rFonts w:ascii="GHEA Grapalat" w:hAnsi="GHEA Grapalat" w:cs="Calibri"/>
          <w:bCs/>
          <w:lang w:val="hy-AM"/>
        </w:rPr>
        <w:t xml:space="preserve">տեղեկատվական կենտրոնների </w:t>
      </w:r>
      <w:r w:rsidR="00F84471" w:rsidRPr="00C41A9E">
        <w:rPr>
          <w:rFonts w:ascii="GHEA Grapalat" w:hAnsi="GHEA Grapalat" w:cs="Calibri"/>
          <w:bCs/>
          <w:lang w:val="hy-AM"/>
        </w:rPr>
        <w:t>բնականոն գործունեության</w:t>
      </w:r>
      <w:r w:rsidR="00A50809" w:rsidRPr="00C41A9E">
        <w:rPr>
          <w:rFonts w:ascii="GHEA Grapalat" w:hAnsi="GHEA Grapalat" w:cs="Calibri"/>
          <w:bCs/>
          <w:lang w:val="hy-AM"/>
        </w:rPr>
        <w:t xml:space="preserve"> ապահովում</w:t>
      </w:r>
    </w:p>
    <w:p w:rsidR="006E0E31" w:rsidRPr="00C41A9E" w:rsidRDefault="006E0E31" w:rsidP="00A50809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>Մարզի զբոսաշրջային ռեսուրսների քարտեզագրում` ներառյալ գլխավոր եւ երկրորդական զբոսաշրջային վայրեր</w:t>
      </w:r>
    </w:p>
    <w:p w:rsidR="006E0E31" w:rsidRPr="00C41A9E" w:rsidRDefault="006E0E31" w:rsidP="00A50809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>Զբոսաշրջային վայրերի մասին բովանդակության մշակում</w:t>
      </w:r>
    </w:p>
    <w:p w:rsidR="00A50809" w:rsidRPr="00C41A9E" w:rsidRDefault="00A50809" w:rsidP="00A50809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 xml:space="preserve">Մարզի զբոսաշրջային հոսքերի վերաբերյալ </w:t>
      </w:r>
      <w:r w:rsidR="006E0E31" w:rsidRPr="00C41A9E">
        <w:rPr>
          <w:rFonts w:ascii="GHEA Grapalat" w:hAnsi="GHEA Grapalat" w:cs="Calibri"/>
          <w:bCs/>
          <w:lang w:val="hy-AM"/>
        </w:rPr>
        <w:t>տեղեկատվության հավաքագրում</w:t>
      </w:r>
    </w:p>
    <w:p w:rsidR="00F84471" w:rsidRPr="00C41A9E" w:rsidRDefault="00A50809" w:rsidP="006E0E31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 xml:space="preserve">Հյուրանոցային տնտեսության </w:t>
      </w:r>
      <w:r w:rsidR="006E0E31" w:rsidRPr="00C41A9E">
        <w:rPr>
          <w:rFonts w:ascii="GHEA Grapalat" w:hAnsi="GHEA Grapalat" w:cs="Calibri"/>
          <w:bCs/>
          <w:lang w:val="hy-AM"/>
        </w:rPr>
        <w:t>օբյեկտների վերաբերյալ վիճակագրության հավաքագրում</w:t>
      </w:r>
    </w:p>
    <w:p w:rsidR="00637F8E" w:rsidRPr="00C41A9E" w:rsidRDefault="00637F8E" w:rsidP="006E0E31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>Մարզային զբոսաշրջային միջոցառումների</w:t>
      </w:r>
      <w:r w:rsidR="0075317A" w:rsidRPr="00C41A9E">
        <w:rPr>
          <w:rFonts w:ascii="GHEA Grapalat" w:hAnsi="GHEA Grapalat" w:cs="Calibri"/>
          <w:bCs/>
          <w:lang w:val="hy-AM"/>
        </w:rPr>
        <w:t xml:space="preserve"> կազմակերպում, համակարգում</w:t>
      </w:r>
    </w:p>
    <w:p w:rsidR="006E0E31" w:rsidRPr="00C41A9E" w:rsidRDefault="006E0E31" w:rsidP="006E0E31">
      <w:pPr>
        <w:pStyle w:val="ListParagraph"/>
        <w:numPr>
          <w:ilvl w:val="0"/>
          <w:numId w:val="14"/>
        </w:numPr>
        <w:rPr>
          <w:rFonts w:ascii="GHEA Grapalat" w:hAnsi="GHEA Grapalat" w:cs="Calibri"/>
          <w:bCs/>
          <w:lang w:val="hy-AM"/>
        </w:rPr>
      </w:pPr>
      <w:r w:rsidRPr="00C41A9E">
        <w:rPr>
          <w:rFonts w:ascii="GHEA Grapalat" w:hAnsi="GHEA Grapalat" w:cs="Calibri"/>
          <w:bCs/>
          <w:lang w:val="hy-AM"/>
        </w:rPr>
        <w:t xml:space="preserve">Զբոսաշրջության կոմիտեի հետ համաձայնեցված </w:t>
      </w:r>
      <w:r w:rsidR="0075317A" w:rsidRPr="00C41A9E">
        <w:rPr>
          <w:rFonts w:ascii="GHEA Grapalat" w:hAnsi="GHEA Grapalat" w:cs="Calibri"/>
          <w:bCs/>
          <w:lang w:val="hy-AM"/>
        </w:rPr>
        <w:t xml:space="preserve">զբոսաշրջային </w:t>
      </w:r>
      <w:r w:rsidRPr="00C41A9E">
        <w:rPr>
          <w:rFonts w:ascii="GHEA Grapalat" w:hAnsi="GHEA Grapalat" w:cs="Calibri"/>
          <w:bCs/>
          <w:lang w:val="hy-AM"/>
        </w:rPr>
        <w:t>հետազոտությունների իրականացում</w:t>
      </w:r>
    </w:p>
    <w:p w:rsidR="00E67D3E" w:rsidRPr="00C41A9E" w:rsidRDefault="00E67D3E" w:rsidP="00A82864">
      <w:pPr>
        <w:rPr>
          <w:rFonts w:ascii="GHEA Grapalat" w:hAnsi="GHEA Grapalat"/>
          <w:b/>
          <w:i/>
          <w:lang w:val="hy-AM"/>
        </w:rPr>
      </w:pPr>
      <w:r w:rsidRPr="00C41A9E">
        <w:rPr>
          <w:rFonts w:ascii="GHEA Grapalat" w:hAnsi="GHEA Grapalat"/>
          <w:b/>
          <w:i/>
          <w:lang w:val="hy-AM"/>
        </w:rPr>
        <w:t>Դիմելու պայմանները</w:t>
      </w:r>
    </w:p>
    <w:p w:rsidR="0059405E" w:rsidRPr="00C41A9E" w:rsidRDefault="00E22D69" w:rsidP="0059405E">
      <w:pPr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 xml:space="preserve">Մրցույթին </w:t>
      </w:r>
      <w:r w:rsidR="0059405E" w:rsidRPr="00C41A9E">
        <w:rPr>
          <w:rFonts w:ascii="GHEA Grapalat" w:hAnsi="GHEA Grapalat"/>
          <w:lang w:val="hy-AM"/>
        </w:rPr>
        <w:t>կարող են դիմել այն</w:t>
      </w:r>
      <w:r w:rsidR="00A57870" w:rsidRPr="00C41A9E">
        <w:rPr>
          <w:rFonts w:ascii="GHEA Grapalat" w:hAnsi="GHEA Grapalat"/>
          <w:lang w:val="hy-AM"/>
        </w:rPr>
        <w:t xml:space="preserve"> </w:t>
      </w:r>
      <w:r w:rsidR="0075317A" w:rsidRPr="00C41A9E">
        <w:rPr>
          <w:rFonts w:ascii="GHEA Grapalat" w:hAnsi="GHEA Grapalat"/>
          <w:lang w:val="hy-AM"/>
        </w:rPr>
        <w:t>տեղեկատվական կենտրոնները</w:t>
      </w:r>
      <w:r w:rsidR="00AC1441" w:rsidRPr="00C41A9E">
        <w:rPr>
          <w:rFonts w:ascii="GHEA Grapalat" w:hAnsi="GHEA Grapalat"/>
          <w:lang w:val="hy-AM"/>
        </w:rPr>
        <w:t>, որոնք</w:t>
      </w:r>
    </w:p>
    <w:p w:rsidR="0075317A" w:rsidRPr="00C41A9E" w:rsidRDefault="00A73F11" w:rsidP="006E0E3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գ</w:t>
      </w:r>
      <w:r w:rsidR="0075317A" w:rsidRPr="00C41A9E">
        <w:rPr>
          <w:rFonts w:ascii="GHEA Grapalat" w:eastAsia="Calibri" w:hAnsi="GHEA Grapalat"/>
          <w:lang w:val="hy-AM"/>
        </w:rPr>
        <w:t>րանցված են</w:t>
      </w:r>
      <w:r w:rsidR="00A318FE" w:rsidRPr="00C41A9E">
        <w:rPr>
          <w:rFonts w:ascii="GHEA Grapalat" w:eastAsia="Calibri" w:hAnsi="GHEA Grapalat"/>
          <w:lang w:val="hy-AM"/>
        </w:rPr>
        <w:t xml:space="preserve"> որպես հասարակական կազմակերպություններ</w:t>
      </w:r>
    </w:p>
    <w:p w:rsidR="006E0E31" w:rsidRPr="00C41A9E" w:rsidRDefault="00A73F11" w:rsidP="006E0E3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ո</w:t>
      </w:r>
      <w:r w:rsidR="008554DB" w:rsidRPr="00C41A9E">
        <w:rPr>
          <w:rFonts w:ascii="GHEA Grapalat" w:eastAsia="Calibri" w:hAnsi="GHEA Grapalat"/>
          <w:lang w:val="hy-AM"/>
        </w:rPr>
        <w:t>ւնեն տ</w:t>
      </w:r>
      <w:r w:rsidR="006E0E31" w:rsidRPr="00C41A9E">
        <w:rPr>
          <w:rFonts w:ascii="GHEA Grapalat" w:eastAsia="Calibri" w:hAnsi="GHEA Grapalat"/>
          <w:lang w:val="hy-AM"/>
        </w:rPr>
        <w:t xml:space="preserve">եղեկատվական կենտրոնի գործունեության </w:t>
      </w:r>
      <w:r w:rsidR="0075317A" w:rsidRPr="00C41A9E">
        <w:rPr>
          <w:rFonts w:ascii="GHEA Grapalat" w:eastAsia="Calibri" w:hAnsi="GHEA Grapalat"/>
          <w:lang w:val="hy-AM"/>
        </w:rPr>
        <w:t xml:space="preserve">փորձ </w:t>
      </w:r>
      <w:r w:rsidR="007A7F67">
        <w:rPr>
          <w:rFonts w:ascii="GHEA Grapalat" w:eastAsia="Calibri" w:hAnsi="GHEA Grapalat"/>
          <w:lang w:val="hy-AM"/>
        </w:rPr>
        <w:t>և</w:t>
      </w:r>
      <w:r w:rsidR="0075317A" w:rsidRPr="00C41A9E">
        <w:rPr>
          <w:rFonts w:ascii="GHEA Grapalat" w:eastAsia="Calibri" w:hAnsi="GHEA Grapalat"/>
          <w:lang w:val="hy-AM"/>
        </w:rPr>
        <w:t xml:space="preserve"> գիտելիքներ</w:t>
      </w:r>
      <w:r w:rsidR="006E0E31" w:rsidRPr="00C41A9E">
        <w:rPr>
          <w:rFonts w:ascii="GHEA Grapalat" w:eastAsia="Calibri" w:hAnsi="GHEA Grapalat"/>
          <w:lang w:val="hy-AM"/>
        </w:rPr>
        <w:t xml:space="preserve"> </w:t>
      </w:r>
    </w:p>
    <w:p w:rsidR="00E22D69" w:rsidRPr="00C41A9E" w:rsidRDefault="00A73F11" w:rsidP="00A66FB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 w:cs="Arial"/>
          <w:lang w:val="hy-AM"/>
        </w:rPr>
        <w:lastRenderedPageBreak/>
        <w:t>ո</w:t>
      </w:r>
      <w:r w:rsidR="00A66FBC" w:rsidRPr="00C41A9E">
        <w:rPr>
          <w:rFonts w:ascii="GHEA Grapalat" w:eastAsia="Calibri" w:hAnsi="GHEA Grapalat" w:cs="Arial"/>
          <w:lang w:val="hy-AM"/>
        </w:rPr>
        <w:t xml:space="preserve">ւնեն համապատասխան տարածք, </w:t>
      </w:r>
      <w:r w:rsidR="00E22D69" w:rsidRPr="00C41A9E">
        <w:rPr>
          <w:rFonts w:ascii="GHEA Grapalat" w:eastAsia="Calibri" w:hAnsi="GHEA Grapalat"/>
          <w:lang w:val="hy-AM"/>
        </w:rPr>
        <w:t>կահավորում</w:t>
      </w:r>
      <w:r w:rsidR="00A66FBC" w:rsidRPr="00C41A9E">
        <w:rPr>
          <w:rFonts w:ascii="GHEA Grapalat" w:eastAsia="Calibri" w:hAnsi="GHEA Grapalat"/>
          <w:lang w:val="hy-AM"/>
        </w:rPr>
        <w:t xml:space="preserve">, սարքավորումներ </w:t>
      </w:r>
    </w:p>
    <w:p w:rsidR="004D51CC" w:rsidRPr="00C41A9E" w:rsidRDefault="00A73F11" w:rsidP="00A66FBC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>մ</w:t>
      </w:r>
      <w:r w:rsidR="0075317A" w:rsidRPr="00C41A9E">
        <w:rPr>
          <w:rFonts w:ascii="GHEA Grapalat" w:eastAsia="Calibri" w:hAnsi="GHEA Grapalat"/>
          <w:lang w:val="hy-AM"/>
        </w:rPr>
        <w:t xml:space="preserve">ասնագիտական աշխատակազմ` </w:t>
      </w:r>
      <w:r w:rsidR="00E22D69" w:rsidRPr="00C41A9E">
        <w:rPr>
          <w:rFonts w:ascii="GHEA Grapalat" w:eastAsia="Calibri" w:hAnsi="GHEA Grapalat"/>
          <w:lang w:val="hy-AM"/>
        </w:rPr>
        <w:t>առնվազն մեկ օտար լեզվի իմացությամբ</w:t>
      </w:r>
      <w:r w:rsidR="00A66FBC" w:rsidRPr="00C41A9E">
        <w:rPr>
          <w:rFonts w:ascii="GHEA Grapalat" w:eastAsia="Calibri" w:hAnsi="GHEA Grapalat"/>
          <w:lang w:val="hy-AM"/>
        </w:rPr>
        <w:t xml:space="preserve"> մասնագետ</w:t>
      </w:r>
      <w:r>
        <w:rPr>
          <w:rFonts w:ascii="GHEA Grapalat" w:eastAsia="Calibri" w:hAnsi="GHEA Grapalat"/>
          <w:lang w:val="hy-AM"/>
        </w:rPr>
        <w:t>։</w:t>
      </w:r>
    </w:p>
    <w:p w:rsidR="0032305D" w:rsidRPr="00C41A9E" w:rsidRDefault="003666F1" w:rsidP="00A57870">
      <w:pPr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 xml:space="preserve">Համաձայն մրցութային ընթացակարգի </w:t>
      </w:r>
      <w:r w:rsidR="00355782" w:rsidRPr="00C41A9E">
        <w:rPr>
          <w:rFonts w:ascii="GHEA Grapalat" w:hAnsi="GHEA Grapalat"/>
          <w:lang w:val="hy-AM"/>
        </w:rPr>
        <w:t>մ</w:t>
      </w:r>
      <w:r w:rsidRPr="00C41A9E">
        <w:rPr>
          <w:rFonts w:ascii="GHEA Grapalat" w:hAnsi="GHEA Grapalat"/>
          <w:lang w:val="hy-AM"/>
        </w:rPr>
        <w:t>րցույթի մասնակիցը</w:t>
      </w:r>
      <w:r w:rsidR="00A57870" w:rsidRPr="00C41A9E">
        <w:rPr>
          <w:rFonts w:ascii="GHEA Grapalat" w:hAnsi="GHEA Grapalat"/>
          <w:lang w:val="hy-AM"/>
        </w:rPr>
        <w:t xml:space="preserve"> պետք է ներկայացն</w:t>
      </w:r>
      <w:r w:rsidRPr="00C41A9E">
        <w:rPr>
          <w:rFonts w:ascii="GHEA Grapalat" w:hAnsi="GHEA Grapalat"/>
          <w:lang w:val="hy-AM"/>
        </w:rPr>
        <w:t>ի</w:t>
      </w:r>
      <w:r w:rsidR="00A57870" w:rsidRPr="00C41A9E">
        <w:rPr>
          <w:rFonts w:ascii="GHEA Grapalat" w:hAnsi="GHEA Grapalat"/>
          <w:lang w:val="hy-AM"/>
        </w:rPr>
        <w:t xml:space="preserve"> հետ</w:t>
      </w:r>
      <w:r w:rsidR="007A7F67">
        <w:rPr>
          <w:rFonts w:ascii="GHEA Grapalat" w:hAnsi="GHEA Grapalat"/>
          <w:lang w:val="hy-AM"/>
        </w:rPr>
        <w:t>և</w:t>
      </w:r>
      <w:r w:rsidR="00A57870" w:rsidRPr="00C41A9E">
        <w:rPr>
          <w:rFonts w:ascii="GHEA Grapalat" w:hAnsi="GHEA Grapalat"/>
          <w:lang w:val="hy-AM"/>
        </w:rPr>
        <w:t xml:space="preserve">յալ տեղեկատվությունը </w:t>
      </w:r>
    </w:p>
    <w:p w:rsidR="00AC1441" w:rsidRPr="00C41A9E" w:rsidRDefault="00604E65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</w:t>
      </w:r>
      <w:r w:rsidR="00AC1441" w:rsidRPr="00C41A9E">
        <w:rPr>
          <w:rFonts w:ascii="GHEA Grapalat" w:hAnsi="GHEA Grapalat"/>
          <w:lang w:val="hy-AM"/>
        </w:rPr>
        <w:t>ազմակերպության գրանցման վկայական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 w:cs="Sylfaen"/>
          <w:lang w:val="hy-AM" w:eastAsia="ru-RU"/>
        </w:rPr>
        <w:t>կազմակերպության իրավասու մարմնի որոշումը մրցույթին նախատեսված պայմաններով մասնակցելու վերաբերյալ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eastAsia="Times New Roman" w:hAnsi="GHEA Grapalat" w:cs="Sylfaen"/>
          <w:lang w:val="hy-AM" w:eastAsia="ru-RU"/>
        </w:rPr>
        <w:t>կազմակերպության փորձի նկարագրություն</w:t>
      </w:r>
      <w:r w:rsidRPr="00C41A9E">
        <w:rPr>
          <w:rFonts w:ascii="GHEA Grapalat" w:hAnsi="GHEA Grapalat" w:cs="Sylfaen"/>
          <w:lang w:val="hy-AM" w:eastAsia="ru-RU"/>
        </w:rPr>
        <w:t xml:space="preserve"> 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>ներգրավվող մասնագետների տվյալներ, ինքնակենսագրականներ</w:t>
      </w:r>
    </w:p>
    <w:p w:rsidR="00A66FBC" w:rsidRPr="00C41A9E" w:rsidRDefault="00A66FBC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>տարածքի սեփականության վկայական կամ վարձակալության պայմանագիր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 xml:space="preserve">առկա սարքավորումների ցանկ </w:t>
      </w:r>
    </w:p>
    <w:p w:rsidR="00185F8B" w:rsidRPr="00C41A9E" w:rsidRDefault="00185F8B" w:rsidP="002B03A6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 w:cs="Sylfaen"/>
          <w:spacing w:val="-8"/>
          <w:lang w:val="hy-AM"/>
        </w:rPr>
        <w:t>տեղեկատվություն տեղական ինքնակառավարման</w:t>
      </w:r>
      <w:r w:rsidR="00A66FBC" w:rsidRPr="00C41A9E">
        <w:rPr>
          <w:rFonts w:ascii="GHEA Grapalat" w:hAnsi="GHEA Grapalat" w:cs="Sylfaen"/>
          <w:spacing w:val="-8"/>
          <w:lang w:val="hy-AM"/>
        </w:rPr>
        <w:t xml:space="preserve"> </w:t>
      </w:r>
      <w:r w:rsidRPr="00C41A9E">
        <w:rPr>
          <w:rFonts w:ascii="GHEA Grapalat" w:hAnsi="GHEA Grapalat" w:cs="Sylfaen"/>
          <w:spacing w:val="-8"/>
          <w:lang w:val="hy-AM"/>
        </w:rPr>
        <w:t xml:space="preserve">մարմինների համագործակցության վերաբերյալ </w:t>
      </w:r>
      <w:r w:rsidR="00A66FBC" w:rsidRPr="00C41A9E">
        <w:rPr>
          <w:rFonts w:ascii="GHEA Grapalat" w:hAnsi="GHEA Grapalat" w:cs="Sylfaen"/>
          <w:spacing w:val="-8"/>
          <w:lang w:val="hy-AM"/>
        </w:rPr>
        <w:t>տեղեկանք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41A9E">
        <w:rPr>
          <w:rFonts w:ascii="GHEA Grapalat" w:eastAsia="Calibri" w:hAnsi="GHEA Grapalat"/>
          <w:lang w:val="hy-AM"/>
        </w:rPr>
        <w:t>տարեկան գործողությունների ծրագիր՝ առնվազն մեկ միջոցառման կազմակերպմամբ</w:t>
      </w:r>
      <w:r w:rsidR="00F84471" w:rsidRPr="00C41A9E">
        <w:rPr>
          <w:rFonts w:ascii="GHEA Grapalat" w:eastAsia="Calibri" w:hAnsi="GHEA Grapalat"/>
          <w:lang w:val="hy-AM"/>
        </w:rPr>
        <w:t>/կամ աջակցմամբ</w:t>
      </w:r>
      <w:r w:rsidR="00670C2B" w:rsidRPr="00C41A9E">
        <w:rPr>
          <w:rFonts w:ascii="GHEA Grapalat" w:eastAsia="Calibri" w:hAnsi="GHEA Grapalat"/>
          <w:lang w:val="hy-AM"/>
        </w:rPr>
        <w:t xml:space="preserve"> </w:t>
      </w:r>
      <w:r w:rsidRPr="00C41A9E">
        <w:rPr>
          <w:rFonts w:ascii="GHEA Grapalat" w:hAnsi="GHEA Grapalat"/>
          <w:lang w:val="hy-AM"/>
        </w:rPr>
        <w:t>և</w:t>
      </w:r>
      <w:r w:rsidR="0032305D" w:rsidRPr="00C41A9E">
        <w:rPr>
          <w:rFonts w:ascii="GHEA Grapalat" w:hAnsi="GHEA Grapalat"/>
          <w:lang w:val="hy-AM"/>
        </w:rPr>
        <w:t xml:space="preserve"> կատարվող աշխատանքների ժամանակացույց</w:t>
      </w:r>
      <w:r w:rsidRPr="00C41A9E">
        <w:rPr>
          <w:rFonts w:ascii="GHEA Grapalat" w:hAnsi="GHEA Grapalat"/>
          <w:lang w:val="hy-AM"/>
        </w:rPr>
        <w:t>ով</w:t>
      </w:r>
    </w:p>
    <w:p w:rsidR="003C0F83" w:rsidRPr="00C41A9E" w:rsidRDefault="003C0F83" w:rsidP="002B03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Sylfaen"/>
          <w:lang w:val="hy-AM" w:eastAsia="ru-RU"/>
        </w:rPr>
      </w:pPr>
      <w:r w:rsidRPr="00C41A9E">
        <w:rPr>
          <w:rFonts w:ascii="GHEA Grapalat" w:hAnsi="GHEA Grapalat" w:cs="Sylfaen"/>
          <w:lang w:val="hy-AM" w:eastAsia="ru-RU"/>
        </w:rPr>
        <w:t xml:space="preserve">ծրագրի իրականացման ծախսերի նախահաշիվ` </w:t>
      </w:r>
      <w:r w:rsidRPr="00C41A9E">
        <w:rPr>
          <w:rFonts w:ascii="GHEA Grapalat" w:hAnsi="GHEA Grapalat" w:cs="Sylfaen"/>
          <w:lang w:val="hy-AM"/>
        </w:rPr>
        <w:t>տեղեկատվություն իրականացվող միջոցառումների անվանումների, քանակի, միավորի գնի և դրանց համար նախատեսվող ծախսերի</w:t>
      </w:r>
      <w:r w:rsidR="00B149FB">
        <w:rPr>
          <w:rFonts w:ascii="GHEA Grapalat" w:hAnsi="GHEA Grapalat" w:cs="Sylfaen"/>
          <w:lang w:val="hy-AM"/>
        </w:rPr>
        <w:t xml:space="preserve">՝ </w:t>
      </w:r>
      <w:r w:rsidRPr="00C41A9E">
        <w:rPr>
          <w:rFonts w:ascii="GHEA Grapalat" w:hAnsi="GHEA Grapalat" w:cs="Sylfaen"/>
          <w:lang w:val="hy-AM"/>
        </w:rPr>
        <w:t>նաև համաֆինանսավորման վերաբերյալ:</w:t>
      </w:r>
    </w:p>
    <w:p w:rsidR="0032305D" w:rsidRPr="00C41A9E" w:rsidRDefault="0032305D" w:rsidP="002B03A6">
      <w:pPr>
        <w:pStyle w:val="ListParagraph"/>
        <w:jc w:val="both"/>
        <w:rPr>
          <w:rFonts w:ascii="GHEA Grapalat" w:hAnsi="GHEA Grapalat"/>
          <w:lang w:val="hy-AM"/>
        </w:rPr>
      </w:pPr>
    </w:p>
    <w:p w:rsidR="001B0F77" w:rsidRPr="00C41A9E" w:rsidRDefault="001B0F77" w:rsidP="00A82864">
      <w:pPr>
        <w:rPr>
          <w:rFonts w:ascii="GHEA Grapalat" w:hAnsi="GHEA Grapalat"/>
          <w:b/>
          <w:i/>
          <w:lang w:val="hy-AM"/>
        </w:rPr>
      </w:pPr>
      <w:r w:rsidRPr="00C41A9E">
        <w:rPr>
          <w:rFonts w:ascii="GHEA Grapalat" w:hAnsi="GHEA Grapalat"/>
          <w:b/>
          <w:i/>
          <w:lang w:val="hy-AM"/>
        </w:rPr>
        <w:t>Հաշվետվողականությունը</w:t>
      </w:r>
    </w:p>
    <w:p w:rsidR="00F12C6D" w:rsidRPr="00746326" w:rsidRDefault="001B0F77" w:rsidP="00F12C6D">
      <w:p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 xml:space="preserve">Ընտրված թեկնածուն սերտորեն կհամագործակցի Զբոսաշրջության կոմիտեի </w:t>
      </w:r>
      <w:r w:rsidR="00F12C6D">
        <w:rPr>
          <w:rFonts w:ascii="GHEA Grapalat" w:hAnsi="GHEA Grapalat"/>
          <w:lang w:val="hy-AM"/>
        </w:rPr>
        <w:t>ք</w:t>
      </w:r>
      <w:r w:rsidR="0017170D" w:rsidRPr="00C41A9E">
        <w:rPr>
          <w:rFonts w:ascii="GHEA Grapalat" w:hAnsi="GHEA Grapalat"/>
          <w:lang w:val="hy-AM"/>
        </w:rPr>
        <w:t xml:space="preserve">աղաքականության վարչության </w:t>
      </w:r>
      <w:r w:rsidRPr="00C41A9E">
        <w:rPr>
          <w:rFonts w:ascii="GHEA Grapalat" w:hAnsi="GHEA Grapalat"/>
          <w:lang w:val="hy-AM"/>
        </w:rPr>
        <w:t xml:space="preserve">հետ` ստանալով անհրաժեշտ ուղղորդումներ </w:t>
      </w:r>
      <w:r w:rsidR="00241581" w:rsidRPr="00C41A9E">
        <w:rPr>
          <w:rFonts w:ascii="GHEA Grapalat" w:hAnsi="GHEA Grapalat"/>
          <w:lang w:val="hy-AM"/>
        </w:rPr>
        <w:t>և</w:t>
      </w:r>
      <w:r w:rsidRPr="00C41A9E">
        <w:rPr>
          <w:rFonts w:ascii="GHEA Grapalat" w:hAnsi="GHEA Grapalat"/>
          <w:lang w:val="hy-AM"/>
        </w:rPr>
        <w:t xml:space="preserve"> տեղեկատվություն առաջացած հարցերի վերաբերյալ, </w:t>
      </w:r>
      <w:r w:rsidR="00604E65" w:rsidRPr="00930890">
        <w:rPr>
          <w:rFonts w:ascii="GHEA Grapalat" w:hAnsi="GHEA Grapalat"/>
          <w:lang w:val="hy-AM"/>
        </w:rPr>
        <w:t>իսկ հաշվետվությունները կներկայացնի ՀՀ ԷՆ Զբո</w:t>
      </w:r>
      <w:r w:rsidR="00604E65">
        <w:rPr>
          <w:rFonts w:ascii="GHEA Grapalat" w:hAnsi="GHEA Grapalat"/>
          <w:lang w:val="hy-AM"/>
        </w:rPr>
        <w:t>ս</w:t>
      </w:r>
      <w:r w:rsidR="00604E65" w:rsidRPr="00930890">
        <w:rPr>
          <w:rFonts w:ascii="GHEA Grapalat" w:hAnsi="GHEA Grapalat"/>
          <w:lang w:val="hy-AM"/>
        </w:rPr>
        <w:t>աշրջության կոմիտեի կողմից ստեղծված մրցութային հանձնաժողովի եզրակացությանը</w:t>
      </w:r>
      <w:r w:rsidR="002B03A6">
        <w:rPr>
          <w:rFonts w:ascii="GHEA Grapalat" w:hAnsi="GHEA Grapalat"/>
          <w:lang w:val="hy-AM"/>
        </w:rPr>
        <w:t>։</w:t>
      </w:r>
      <w:r w:rsidR="00F12C6D" w:rsidRPr="00F12C6D">
        <w:rPr>
          <w:rFonts w:ascii="GHEA Grapalat" w:hAnsi="GHEA Grapalat"/>
          <w:lang w:val="hy-AM"/>
        </w:rPr>
        <w:t xml:space="preserve"> </w:t>
      </w:r>
    </w:p>
    <w:p w:rsidR="008C7949" w:rsidRPr="002B03A6" w:rsidRDefault="00F12C6D" w:rsidP="00F76BA9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374B77" w:rsidRPr="002B03A6">
        <w:rPr>
          <w:rFonts w:ascii="GHEA Grapalat" w:hAnsi="GHEA Grapalat"/>
          <w:lang w:val="hy-AM"/>
        </w:rPr>
        <w:t xml:space="preserve">Կատարված աշխատանքների բովանդակային և ֆինանսական հաշվետվությունը </w:t>
      </w:r>
      <w:r w:rsidR="008C7949" w:rsidRPr="002B03A6">
        <w:rPr>
          <w:rFonts w:ascii="GHEA Grapalat" w:hAnsi="GHEA Grapalat"/>
          <w:lang w:val="hy-AM"/>
        </w:rPr>
        <w:t>պետք է ներկայացվեն</w:t>
      </w:r>
      <w:r w:rsidR="007F392B" w:rsidRPr="002B03A6">
        <w:rPr>
          <w:rFonts w:ascii="GHEA Grapalat" w:hAnsi="GHEA Grapalat"/>
          <w:lang w:val="hy-AM"/>
        </w:rPr>
        <w:t xml:space="preserve"> </w:t>
      </w:r>
      <w:r w:rsidR="008C7949" w:rsidRPr="002B03A6">
        <w:rPr>
          <w:rFonts w:ascii="GHEA Grapalat" w:hAnsi="GHEA Grapalat"/>
          <w:lang w:val="hy-AM"/>
        </w:rPr>
        <w:t>ՀՀ ԷՆ</w:t>
      </w:r>
      <w:r w:rsidR="007F392B" w:rsidRPr="002B03A6">
        <w:rPr>
          <w:rFonts w:ascii="GHEA Grapalat" w:hAnsi="GHEA Grapalat"/>
          <w:lang w:val="hy-AM"/>
        </w:rPr>
        <w:t xml:space="preserve"> </w:t>
      </w:r>
      <w:r w:rsidR="008C7949" w:rsidRPr="002B03A6">
        <w:rPr>
          <w:rFonts w:ascii="GHEA Grapalat" w:hAnsi="GHEA Grapalat"/>
          <w:lang w:val="hy-AM"/>
        </w:rPr>
        <w:t xml:space="preserve">Զբոսաշրջության Կոմիտե </w:t>
      </w:r>
      <w:r w:rsidR="00F76BA9" w:rsidRPr="00FB569C">
        <w:rPr>
          <w:rFonts w:ascii="GHEA Grapalat" w:hAnsi="GHEA Grapalat"/>
          <w:lang w:val="hy-AM"/>
        </w:rPr>
        <w:t>կնքված Պայմանագրի</w:t>
      </w:r>
      <w:r w:rsidR="00F76BA9">
        <w:rPr>
          <w:rFonts w:ascii="GHEA Grapalat" w:hAnsi="GHEA Grapalat"/>
          <w:lang w:val="hy-AM"/>
        </w:rPr>
        <w:t xml:space="preserve"> դրույթներին համապատասխան:</w:t>
      </w:r>
      <w:r w:rsidR="00F76BA9" w:rsidRPr="00FB569C">
        <w:rPr>
          <w:rFonts w:ascii="GHEA Grapalat" w:hAnsi="GHEA Grapalat"/>
          <w:lang w:val="hy-AM"/>
        </w:rPr>
        <w:t xml:space="preserve"> </w:t>
      </w:r>
    </w:p>
    <w:p w:rsidR="00E67D3E" w:rsidRPr="00C41A9E" w:rsidRDefault="00E67D3E" w:rsidP="00A82864">
      <w:pPr>
        <w:rPr>
          <w:rFonts w:ascii="GHEA Grapalat" w:hAnsi="GHEA Grapalat"/>
          <w:b/>
          <w:i/>
          <w:lang w:val="hy-AM"/>
        </w:rPr>
      </w:pPr>
      <w:r w:rsidRPr="00C41A9E">
        <w:rPr>
          <w:rFonts w:ascii="GHEA Grapalat" w:hAnsi="GHEA Grapalat"/>
          <w:b/>
          <w:i/>
          <w:lang w:val="hy-AM"/>
        </w:rPr>
        <w:t>Մրցութային ծրագրի ժամկետը</w:t>
      </w:r>
      <w:r w:rsidR="005F7B68" w:rsidRPr="00C41A9E">
        <w:rPr>
          <w:rFonts w:ascii="GHEA Grapalat" w:hAnsi="GHEA Grapalat"/>
          <w:b/>
          <w:i/>
          <w:lang w:val="hy-AM"/>
        </w:rPr>
        <w:t xml:space="preserve"> </w:t>
      </w:r>
      <w:r w:rsidR="00253A96" w:rsidRPr="00C41A9E">
        <w:rPr>
          <w:rFonts w:ascii="GHEA Grapalat" w:hAnsi="GHEA Grapalat"/>
          <w:b/>
          <w:i/>
          <w:lang w:val="hy-AM"/>
        </w:rPr>
        <w:t>և</w:t>
      </w:r>
      <w:r w:rsidR="005F7B68" w:rsidRPr="00C41A9E">
        <w:rPr>
          <w:rFonts w:ascii="GHEA Grapalat" w:hAnsi="GHEA Grapalat"/>
          <w:b/>
          <w:i/>
          <w:lang w:val="hy-AM"/>
        </w:rPr>
        <w:t xml:space="preserve"> պայմանները</w:t>
      </w:r>
    </w:p>
    <w:p w:rsidR="00A57870" w:rsidRPr="00C41A9E" w:rsidRDefault="00A66FBC" w:rsidP="00A336E4">
      <w:p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>Հաշվետվությունների ներկայացման վերջնաժամկետ</w:t>
      </w:r>
      <w:r w:rsidR="00E67D3E" w:rsidRPr="00C41A9E">
        <w:rPr>
          <w:rFonts w:ascii="GHEA Grapalat" w:hAnsi="GHEA Grapalat"/>
          <w:lang w:val="hy-AM"/>
        </w:rPr>
        <w:t xml:space="preserve">` </w:t>
      </w:r>
      <w:r w:rsidR="00374B77" w:rsidRPr="00C41A9E">
        <w:rPr>
          <w:rFonts w:ascii="GHEA Grapalat" w:hAnsi="GHEA Grapalat"/>
          <w:lang w:val="hy-AM"/>
        </w:rPr>
        <w:t>դեկտեմբեր</w:t>
      </w:r>
      <w:r w:rsidRPr="00C41A9E">
        <w:rPr>
          <w:rFonts w:ascii="GHEA Grapalat" w:hAnsi="GHEA Grapalat"/>
          <w:lang w:val="hy-AM"/>
        </w:rPr>
        <w:t xml:space="preserve"> 10, </w:t>
      </w:r>
      <w:r w:rsidR="00CF2384" w:rsidRPr="00C41A9E">
        <w:rPr>
          <w:rFonts w:ascii="GHEA Grapalat" w:hAnsi="GHEA Grapalat"/>
          <w:lang w:val="hy-AM"/>
        </w:rPr>
        <w:t>202</w:t>
      </w:r>
      <w:r w:rsidR="007A7F67">
        <w:rPr>
          <w:rFonts w:ascii="GHEA Grapalat" w:hAnsi="GHEA Grapalat"/>
          <w:lang w:val="hy-AM"/>
        </w:rPr>
        <w:t>1</w:t>
      </w:r>
      <w:r w:rsidR="00CF2384" w:rsidRPr="00C41A9E">
        <w:rPr>
          <w:rFonts w:ascii="GHEA Grapalat" w:hAnsi="GHEA Grapalat"/>
          <w:lang w:val="hy-AM"/>
        </w:rPr>
        <w:t>թ.:</w:t>
      </w:r>
    </w:p>
    <w:p w:rsidR="00A57870" w:rsidRPr="00C41A9E" w:rsidRDefault="00A57870" w:rsidP="00A82864">
      <w:pPr>
        <w:rPr>
          <w:rFonts w:ascii="GHEA Grapalat" w:hAnsi="GHEA Grapalat"/>
          <w:b/>
          <w:i/>
          <w:lang w:val="hy-AM"/>
        </w:rPr>
      </w:pPr>
      <w:r w:rsidRPr="00C41A9E">
        <w:rPr>
          <w:rFonts w:ascii="GHEA Grapalat" w:hAnsi="GHEA Grapalat"/>
          <w:b/>
          <w:i/>
          <w:lang w:val="hy-AM"/>
        </w:rPr>
        <w:t xml:space="preserve">Վճարման </w:t>
      </w:r>
      <w:r w:rsidR="00A74E1E" w:rsidRPr="00C41A9E">
        <w:rPr>
          <w:rFonts w:ascii="GHEA Grapalat" w:hAnsi="GHEA Grapalat"/>
          <w:b/>
          <w:i/>
          <w:lang w:val="hy-AM"/>
        </w:rPr>
        <w:t>ընթացակարգը</w:t>
      </w:r>
    </w:p>
    <w:p w:rsidR="00E272B7" w:rsidRPr="002138A0" w:rsidRDefault="00E272B7" w:rsidP="00E272B7">
      <w:pPr>
        <w:pStyle w:val="NoSpacing"/>
        <w:shd w:val="clear" w:color="auto" w:fill="FFFFFF" w:themeFill="background1"/>
        <w:jc w:val="both"/>
        <w:rPr>
          <w:rFonts w:ascii="GHEA Grapalat" w:hAnsi="GHEA Grapalat" w:cs="Arial"/>
          <w:lang w:val="hy-AM"/>
        </w:rPr>
      </w:pPr>
      <w:r w:rsidRPr="001A3E67">
        <w:rPr>
          <w:rFonts w:ascii="GHEA Grapalat" w:hAnsi="GHEA Grapalat" w:cs="Arial"/>
          <w:lang w:val="hy-AM"/>
        </w:rPr>
        <w:t>Միջոցառման</w:t>
      </w:r>
      <w:r w:rsidRPr="002138A0">
        <w:rPr>
          <w:rFonts w:ascii="GHEA Grapalat" w:hAnsi="GHEA Grapalat" w:cs="Arial"/>
          <w:lang w:val="hy-AM"/>
        </w:rPr>
        <w:t xml:space="preserve"> իրականացման համար կանխավճար չի նախատեսվում: </w:t>
      </w:r>
    </w:p>
    <w:p w:rsidR="006C397E" w:rsidRPr="00C41A9E" w:rsidRDefault="006C397E" w:rsidP="006C397E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b/>
          <w:lang w:val="hy-AM"/>
        </w:rPr>
      </w:pPr>
      <w:r w:rsidRPr="00C41A9E">
        <w:rPr>
          <w:rFonts w:ascii="GHEA Grapalat" w:hAnsi="GHEA Grapalat" w:cs="Calibri"/>
          <w:lang w:val="hy-AM"/>
        </w:rPr>
        <w:lastRenderedPageBreak/>
        <w:t>Հերթական վճարումներն իրականացվելու են համաձայն կատարված աշխատանքի արդյունքում ներկայացված հաշվետվությունների և հաշիվ ապրանքագրերի։</w:t>
      </w:r>
    </w:p>
    <w:p w:rsidR="00081D07" w:rsidRPr="00C41A9E" w:rsidRDefault="00A74E1E" w:rsidP="00A336E4">
      <w:pPr>
        <w:jc w:val="both"/>
        <w:rPr>
          <w:rFonts w:ascii="GHEA Grapalat" w:hAnsi="GHEA Grapalat"/>
          <w:lang w:val="hy-AM"/>
        </w:rPr>
      </w:pPr>
      <w:r w:rsidRPr="00C41A9E">
        <w:rPr>
          <w:rFonts w:ascii="GHEA Grapalat" w:hAnsi="GHEA Grapalat"/>
          <w:lang w:val="hy-AM"/>
        </w:rPr>
        <w:t xml:space="preserve"> </w:t>
      </w:r>
    </w:p>
    <w:sectPr w:rsidR="00081D07" w:rsidRPr="00C41A9E" w:rsidSect="008C7949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5BC"/>
    <w:multiLevelType w:val="hybridMultilevel"/>
    <w:tmpl w:val="761A2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303EC"/>
    <w:multiLevelType w:val="hybridMultilevel"/>
    <w:tmpl w:val="6282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C23FE"/>
    <w:multiLevelType w:val="hybridMultilevel"/>
    <w:tmpl w:val="8612FBA4"/>
    <w:lvl w:ilvl="0" w:tplc="2110EC66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24A"/>
    <w:multiLevelType w:val="hybridMultilevel"/>
    <w:tmpl w:val="AD0E6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D95E56"/>
    <w:multiLevelType w:val="hybridMultilevel"/>
    <w:tmpl w:val="FC7E2E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725C"/>
    <w:multiLevelType w:val="hybridMultilevel"/>
    <w:tmpl w:val="30E081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A9699E"/>
    <w:multiLevelType w:val="multilevel"/>
    <w:tmpl w:val="728AB6D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34696C69"/>
    <w:multiLevelType w:val="hybridMultilevel"/>
    <w:tmpl w:val="7FC8A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F60FD"/>
    <w:multiLevelType w:val="hybridMultilevel"/>
    <w:tmpl w:val="268874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A9D"/>
    <w:multiLevelType w:val="hybridMultilevel"/>
    <w:tmpl w:val="B0E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7545"/>
    <w:multiLevelType w:val="hybridMultilevel"/>
    <w:tmpl w:val="D82A489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>
      <w:start w:val="1"/>
      <w:numFmt w:val="decimal"/>
      <w:lvlText w:val="%4."/>
      <w:lvlJc w:val="left"/>
      <w:pPr>
        <w:ind w:left="2947" w:hanging="360"/>
      </w:pPr>
    </w:lvl>
    <w:lvl w:ilvl="4" w:tplc="04090019">
      <w:start w:val="1"/>
      <w:numFmt w:val="lowerLetter"/>
      <w:lvlText w:val="%5."/>
      <w:lvlJc w:val="left"/>
      <w:pPr>
        <w:ind w:left="3667" w:hanging="360"/>
      </w:pPr>
    </w:lvl>
    <w:lvl w:ilvl="5" w:tplc="0409001B">
      <w:start w:val="1"/>
      <w:numFmt w:val="lowerRoman"/>
      <w:lvlText w:val="%6."/>
      <w:lvlJc w:val="right"/>
      <w:pPr>
        <w:ind w:left="4387" w:hanging="180"/>
      </w:pPr>
    </w:lvl>
    <w:lvl w:ilvl="6" w:tplc="0409000F">
      <w:start w:val="1"/>
      <w:numFmt w:val="decimal"/>
      <w:lvlText w:val="%7."/>
      <w:lvlJc w:val="left"/>
      <w:pPr>
        <w:ind w:left="5107" w:hanging="360"/>
      </w:pPr>
    </w:lvl>
    <w:lvl w:ilvl="7" w:tplc="04090019">
      <w:start w:val="1"/>
      <w:numFmt w:val="lowerLetter"/>
      <w:lvlText w:val="%8."/>
      <w:lvlJc w:val="left"/>
      <w:pPr>
        <w:ind w:left="5827" w:hanging="360"/>
      </w:pPr>
    </w:lvl>
    <w:lvl w:ilvl="8" w:tplc="0409001B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58CA77AE"/>
    <w:multiLevelType w:val="hybridMultilevel"/>
    <w:tmpl w:val="4510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93796"/>
    <w:multiLevelType w:val="hybridMultilevel"/>
    <w:tmpl w:val="BD1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B0E0D"/>
    <w:multiLevelType w:val="multilevel"/>
    <w:tmpl w:val="694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4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64"/>
    <w:rsid w:val="00073D85"/>
    <w:rsid w:val="000765B3"/>
    <w:rsid w:val="00081D07"/>
    <w:rsid w:val="0008393B"/>
    <w:rsid w:val="00133B30"/>
    <w:rsid w:val="0017170D"/>
    <w:rsid w:val="00185F8B"/>
    <w:rsid w:val="00197309"/>
    <w:rsid w:val="001B0F77"/>
    <w:rsid w:val="001C5684"/>
    <w:rsid w:val="00206A22"/>
    <w:rsid w:val="002400D6"/>
    <w:rsid w:val="00241581"/>
    <w:rsid w:val="00253A96"/>
    <w:rsid w:val="00256672"/>
    <w:rsid w:val="00262EE5"/>
    <w:rsid w:val="002B03A6"/>
    <w:rsid w:val="002D1E9A"/>
    <w:rsid w:val="002D34BB"/>
    <w:rsid w:val="0032305D"/>
    <w:rsid w:val="00340C46"/>
    <w:rsid w:val="003429A9"/>
    <w:rsid w:val="00355782"/>
    <w:rsid w:val="003666F1"/>
    <w:rsid w:val="00374B77"/>
    <w:rsid w:val="003A6932"/>
    <w:rsid w:val="003C0F83"/>
    <w:rsid w:val="00417849"/>
    <w:rsid w:val="00437679"/>
    <w:rsid w:val="004D51CC"/>
    <w:rsid w:val="004E4620"/>
    <w:rsid w:val="0059405E"/>
    <w:rsid w:val="005C731F"/>
    <w:rsid w:val="005D56A1"/>
    <w:rsid w:val="005F7B68"/>
    <w:rsid w:val="00604E65"/>
    <w:rsid w:val="00637F8E"/>
    <w:rsid w:val="00670C2B"/>
    <w:rsid w:val="0068753E"/>
    <w:rsid w:val="006C397E"/>
    <w:rsid w:val="006E0E31"/>
    <w:rsid w:val="007043B5"/>
    <w:rsid w:val="0075317A"/>
    <w:rsid w:val="007A26C4"/>
    <w:rsid w:val="007A7F67"/>
    <w:rsid w:val="007F392B"/>
    <w:rsid w:val="008554DB"/>
    <w:rsid w:val="008858EC"/>
    <w:rsid w:val="008B7208"/>
    <w:rsid w:val="008C7949"/>
    <w:rsid w:val="009B61CB"/>
    <w:rsid w:val="009D1696"/>
    <w:rsid w:val="009E57D5"/>
    <w:rsid w:val="00A02005"/>
    <w:rsid w:val="00A3053B"/>
    <w:rsid w:val="00A318FE"/>
    <w:rsid w:val="00A336E4"/>
    <w:rsid w:val="00A50809"/>
    <w:rsid w:val="00A54435"/>
    <w:rsid w:val="00A57870"/>
    <w:rsid w:val="00A66FBC"/>
    <w:rsid w:val="00A73F11"/>
    <w:rsid w:val="00A74E1E"/>
    <w:rsid w:val="00A82864"/>
    <w:rsid w:val="00AC1441"/>
    <w:rsid w:val="00B149FB"/>
    <w:rsid w:val="00BF20EB"/>
    <w:rsid w:val="00C0385E"/>
    <w:rsid w:val="00C41A9E"/>
    <w:rsid w:val="00CB21F1"/>
    <w:rsid w:val="00CF2384"/>
    <w:rsid w:val="00D357A0"/>
    <w:rsid w:val="00D50141"/>
    <w:rsid w:val="00D52284"/>
    <w:rsid w:val="00DA47D1"/>
    <w:rsid w:val="00E22D69"/>
    <w:rsid w:val="00E272B7"/>
    <w:rsid w:val="00E41DAF"/>
    <w:rsid w:val="00E67D3E"/>
    <w:rsid w:val="00EB223A"/>
    <w:rsid w:val="00ED35EA"/>
    <w:rsid w:val="00F12C6D"/>
    <w:rsid w:val="00F204C9"/>
    <w:rsid w:val="00F452EA"/>
    <w:rsid w:val="00F76BA9"/>
    <w:rsid w:val="00F84471"/>
    <w:rsid w:val="00F92468"/>
    <w:rsid w:val="00F92AB1"/>
    <w:rsid w:val="00F951C5"/>
    <w:rsid w:val="00F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75A0"/>
  <w15:docId w15:val="{73CCEDD4-5590-461C-9B95-723016D2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2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21F1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21F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FA07-1FF8-4D29-A641-9D9A9229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S. Safaryan</dc:creator>
  <cp:lastModifiedBy>Araks A. Zulalyan</cp:lastModifiedBy>
  <cp:revision>2</cp:revision>
  <cp:lastPrinted>2020-02-27T13:15:00Z</cp:lastPrinted>
  <dcterms:created xsi:type="dcterms:W3CDTF">2021-04-30T12:13:00Z</dcterms:created>
  <dcterms:modified xsi:type="dcterms:W3CDTF">2021-04-30T12:13:00Z</dcterms:modified>
</cp:coreProperties>
</file>