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DBEA754" w14:textId="77777777" w:rsidR="00A60CD7" w:rsidRDefault="00A60CD7" w:rsidP="00A60CD7">
      <w:pPr>
        <w:widowControl w:val="0"/>
        <w:spacing w:after="0"/>
        <w:textDirection w:val="btLr"/>
        <w:rPr>
          <w:rFonts w:ascii="GHEA Grapalat" w:hAnsi="GHEA Grapalat"/>
          <w:sz w:val="32"/>
          <w:szCs w:val="32"/>
        </w:rPr>
      </w:pPr>
      <w:bookmarkStart w:id="0" w:name="_Toc125993349"/>
    </w:p>
    <w:p w14:paraId="03909D53" w14:textId="77777777" w:rsidR="00897039" w:rsidRDefault="00897039" w:rsidP="00A60CD7">
      <w:pPr>
        <w:widowControl w:val="0"/>
        <w:spacing w:after="0"/>
        <w:textDirection w:val="btLr"/>
        <w:rPr>
          <w:rFonts w:ascii="GHEA Grapalat" w:hAnsi="GHEA Grapalat"/>
          <w:sz w:val="32"/>
          <w:szCs w:val="32"/>
        </w:rPr>
      </w:pPr>
    </w:p>
    <w:p w14:paraId="61E44E8C" w14:textId="77777777" w:rsidR="00897039" w:rsidRDefault="00897039" w:rsidP="00A60CD7">
      <w:pPr>
        <w:widowControl w:val="0"/>
        <w:spacing w:after="0"/>
        <w:textDirection w:val="btLr"/>
        <w:rPr>
          <w:rFonts w:ascii="GHEA Grapalat" w:hAnsi="GHEA Grapalat"/>
          <w:sz w:val="32"/>
          <w:szCs w:val="32"/>
        </w:rPr>
      </w:pPr>
    </w:p>
    <w:p w14:paraId="1989F224" w14:textId="77777777" w:rsidR="00897039" w:rsidRDefault="00897039" w:rsidP="00A60CD7">
      <w:pPr>
        <w:widowControl w:val="0"/>
        <w:spacing w:after="0"/>
        <w:textDirection w:val="btLr"/>
        <w:rPr>
          <w:rFonts w:ascii="GHEA Grapalat" w:hAnsi="GHEA Grapalat"/>
          <w:sz w:val="32"/>
          <w:szCs w:val="32"/>
        </w:rPr>
      </w:pPr>
    </w:p>
    <w:p w14:paraId="12B6B957" w14:textId="77777777" w:rsidR="00897039" w:rsidRDefault="00897039" w:rsidP="00A60CD7">
      <w:pPr>
        <w:widowControl w:val="0"/>
        <w:spacing w:after="0"/>
        <w:textDirection w:val="btLr"/>
        <w:rPr>
          <w:rFonts w:ascii="GHEA Grapalat" w:hAnsi="GHEA Grapalat"/>
          <w:sz w:val="32"/>
          <w:szCs w:val="32"/>
        </w:rPr>
      </w:pPr>
    </w:p>
    <w:p w14:paraId="64BA7ED7" w14:textId="77777777" w:rsidR="00897039" w:rsidRPr="0046495F" w:rsidRDefault="00897039" w:rsidP="00A60CD7">
      <w:pPr>
        <w:widowControl w:val="0"/>
        <w:spacing w:after="0"/>
        <w:textDirection w:val="btLr"/>
        <w:rPr>
          <w:rFonts w:ascii="GHEA Grapalat" w:hAnsi="GHEA Grapalat"/>
          <w:sz w:val="32"/>
          <w:szCs w:val="32"/>
        </w:rPr>
      </w:pPr>
    </w:p>
    <w:p w14:paraId="262617E9" w14:textId="77777777" w:rsidR="00A60CD7" w:rsidRPr="0046495F" w:rsidRDefault="00A60CD7" w:rsidP="00A60CD7">
      <w:pPr>
        <w:widowControl w:val="0"/>
        <w:spacing w:after="0"/>
        <w:textDirection w:val="btLr"/>
        <w:rPr>
          <w:rFonts w:ascii="GHEA Grapalat" w:hAnsi="GHEA Grapalat"/>
          <w:sz w:val="32"/>
          <w:szCs w:val="32"/>
        </w:rPr>
      </w:pPr>
    </w:p>
    <w:p w14:paraId="1E7009AF" w14:textId="77777777" w:rsidR="00A60CD7" w:rsidRPr="0046495F" w:rsidRDefault="00A60CD7" w:rsidP="00A60CD7">
      <w:pPr>
        <w:widowControl w:val="0"/>
        <w:spacing w:after="0"/>
        <w:jc w:val="center"/>
        <w:textDirection w:val="btLr"/>
        <w:rPr>
          <w:rFonts w:ascii="GHEA Grapalat" w:hAnsi="GHEA Grapalat"/>
          <w:sz w:val="32"/>
          <w:szCs w:val="32"/>
        </w:rPr>
      </w:pPr>
    </w:p>
    <w:p w14:paraId="4B302F5A" w14:textId="77777777" w:rsidR="00A60CD7" w:rsidRPr="0046495F" w:rsidRDefault="00A60CD7" w:rsidP="00A60CD7">
      <w:pPr>
        <w:widowControl w:val="0"/>
        <w:jc w:val="center"/>
        <w:textDirection w:val="btLr"/>
        <w:rPr>
          <w:rFonts w:ascii="GHEA Grapalat" w:hAnsi="GHEA Grapalat"/>
          <w:sz w:val="32"/>
          <w:szCs w:val="32"/>
        </w:rPr>
      </w:pPr>
    </w:p>
    <w:p w14:paraId="1295730E" w14:textId="45E02C82" w:rsidR="00A60CD7" w:rsidRPr="00106AFE" w:rsidRDefault="00A60CD7" w:rsidP="00A60CD7">
      <w:pPr>
        <w:widowControl w:val="0"/>
        <w:jc w:val="center"/>
        <w:textDirection w:val="btLr"/>
        <w:rPr>
          <w:rFonts w:ascii="GHEA Grapalat" w:hAnsi="GHEA Grapalat"/>
          <w:b/>
          <w:bCs/>
          <w:sz w:val="32"/>
          <w:szCs w:val="32"/>
        </w:rPr>
      </w:pPr>
      <w:r w:rsidRPr="0046495F">
        <w:rPr>
          <w:rFonts w:ascii="GHEA Grapalat" w:hAnsi="GHEA Grapalat"/>
          <w:b/>
          <w:bCs/>
          <w:sz w:val="32"/>
          <w:szCs w:val="32"/>
        </w:rPr>
        <w:t>ՏԵԽՆԻԿԱԿԱՆ ՊԱՀԱՆՋՆԵՐ</w:t>
      </w:r>
      <w:r w:rsidR="00106AFE">
        <w:rPr>
          <w:rFonts w:ascii="GHEA Grapalat" w:hAnsi="GHEA Grapalat"/>
          <w:b/>
          <w:bCs/>
          <w:sz w:val="32"/>
          <w:szCs w:val="32"/>
        </w:rPr>
        <w:t>Ի ՆԱԽԱԳԻԾ</w:t>
      </w:r>
    </w:p>
    <w:p w14:paraId="0A6B8E05" w14:textId="77777777" w:rsidR="00A60CD7" w:rsidRPr="0046495F" w:rsidRDefault="00A60CD7" w:rsidP="00A60CD7">
      <w:pPr>
        <w:widowControl w:val="0"/>
        <w:spacing w:after="0"/>
        <w:jc w:val="center"/>
        <w:textDirection w:val="btLr"/>
        <w:rPr>
          <w:rFonts w:ascii="GHEA Grapalat" w:hAnsi="GHEA Grapalat"/>
          <w:b/>
          <w:bCs/>
          <w:sz w:val="32"/>
          <w:szCs w:val="32"/>
        </w:rPr>
      </w:pPr>
    </w:p>
    <w:p w14:paraId="56A994E2" w14:textId="141F24EE" w:rsidR="00D06FE8" w:rsidRPr="0046495F" w:rsidRDefault="00561E87" w:rsidP="00D06FE8">
      <w:pPr>
        <w:widowControl w:val="0"/>
        <w:spacing w:after="160" w:line="360" w:lineRule="auto"/>
        <w:jc w:val="center"/>
        <w:rPr>
          <w:rFonts w:ascii="GHEA Grapalat" w:hAnsi="GHEA Grapalat"/>
          <w:sz w:val="24"/>
          <w:szCs w:val="24"/>
        </w:rPr>
      </w:pPr>
      <w:r>
        <w:rPr>
          <w:rFonts w:ascii="GHEA Grapalat" w:hAnsi="GHEA Grapalat"/>
          <w:b/>
          <w:bCs/>
          <w:sz w:val="32"/>
          <w:szCs w:val="32"/>
        </w:rPr>
        <w:t>Կ</w:t>
      </w:r>
      <w:r w:rsidR="00A60CD7" w:rsidRPr="0046495F">
        <w:rPr>
          <w:rFonts w:ascii="GHEA Grapalat" w:hAnsi="GHEA Grapalat"/>
          <w:b/>
          <w:bCs/>
          <w:sz w:val="32"/>
          <w:szCs w:val="32"/>
        </w:rPr>
        <w:t>ենսաչափական անձնագր</w:t>
      </w:r>
      <w:r w:rsidR="00F85918" w:rsidRPr="0046495F">
        <w:rPr>
          <w:rFonts w:ascii="GHEA Grapalat" w:hAnsi="GHEA Grapalat"/>
          <w:b/>
          <w:bCs/>
          <w:sz w:val="32"/>
          <w:szCs w:val="32"/>
        </w:rPr>
        <w:t>եր</w:t>
      </w:r>
      <w:r w:rsidR="00A60CD7" w:rsidRPr="0046495F">
        <w:rPr>
          <w:rFonts w:ascii="GHEA Grapalat" w:hAnsi="GHEA Grapalat"/>
          <w:b/>
          <w:bCs/>
          <w:sz w:val="32"/>
          <w:szCs w:val="32"/>
        </w:rPr>
        <w:t>ի և նույնականացման քարտ</w:t>
      </w:r>
      <w:r w:rsidR="00F85918" w:rsidRPr="0046495F">
        <w:rPr>
          <w:rFonts w:ascii="GHEA Grapalat" w:hAnsi="GHEA Grapalat"/>
          <w:b/>
          <w:bCs/>
          <w:sz w:val="32"/>
          <w:szCs w:val="32"/>
        </w:rPr>
        <w:t>եր</w:t>
      </w:r>
      <w:r w:rsidR="00A60CD7" w:rsidRPr="0046495F">
        <w:rPr>
          <w:rFonts w:ascii="GHEA Grapalat" w:hAnsi="GHEA Grapalat"/>
          <w:b/>
          <w:bCs/>
          <w:sz w:val="32"/>
          <w:szCs w:val="32"/>
        </w:rPr>
        <w:t xml:space="preserve">ի տրամադրման </w:t>
      </w:r>
      <w:r w:rsidR="00FB1F36">
        <w:rPr>
          <w:rFonts w:ascii="GHEA Grapalat" w:hAnsi="GHEA Grapalat"/>
          <w:b/>
          <w:bCs/>
          <w:sz w:val="32"/>
          <w:szCs w:val="32"/>
        </w:rPr>
        <w:t>ծառայությունների</w:t>
      </w:r>
      <w:r w:rsidR="00A60CD7" w:rsidRPr="0046495F">
        <w:rPr>
          <w:rFonts w:ascii="GHEA Grapalat" w:hAnsi="GHEA Grapalat"/>
          <w:b/>
          <w:bCs/>
          <w:sz w:val="32"/>
          <w:szCs w:val="32"/>
        </w:rPr>
        <w:t xml:space="preserve"> </w:t>
      </w:r>
      <w:r w:rsidR="00C30567">
        <w:rPr>
          <w:rFonts w:ascii="GHEA Grapalat" w:hAnsi="GHEA Grapalat"/>
          <w:b/>
          <w:bCs/>
          <w:sz w:val="32"/>
          <w:szCs w:val="32"/>
        </w:rPr>
        <w:t>ՊՄԳ</w:t>
      </w:r>
      <w:r w:rsidR="00A60CD7" w:rsidRPr="0046495F">
        <w:rPr>
          <w:rFonts w:ascii="GHEA Grapalat" w:hAnsi="GHEA Grapalat"/>
          <w:b/>
          <w:bCs/>
          <w:sz w:val="32"/>
          <w:szCs w:val="32"/>
        </w:rPr>
        <w:t xml:space="preserve"> ծրագրի</w:t>
      </w:r>
    </w:p>
    <w:p w14:paraId="42C18BC0" w14:textId="77777777" w:rsidR="00D06FE8" w:rsidRPr="0046495F" w:rsidRDefault="00D06FE8" w:rsidP="00D06FE8">
      <w:pPr>
        <w:widowControl w:val="0"/>
        <w:spacing w:after="160" w:line="360" w:lineRule="auto"/>
        <w:jc w:val="center"/>
        <w:rPr>
          <w:rFonts w:ascii="GHEA Grapalat" w:hAnsi="GHEA Grapalat"/>
          <w:sz w:val="24"/>
          <w:szCs w:val="24"/>
        </w:rPr>
      </w:pPr>
    </w:p>
    <w:p w14:paraId="47C11330" w14:textId="55AA2246" w:rsidR="008B6074" w:rsidRPr="0046495F" w:rsidRDefault="0077426F" w:rsidP="0077426F">
      <w:pPr>
        <w:rPr>
          <w:rFonts w:ascii="GHEA Grapalat" w:hAnsi="GHEA Grapalat"/>
          <w:b/>
          <w:sz w:val="24"/>
          <w:szCs w:val="24"/>
        </w:rPr>
      </w:pPr>
      <w:bookmarkStart w:id="1" w:name="_Toc118365951"/>
      <w:bookmarkStart w:id="2" w:name="_Toc125993350"/>
      <w:bookmarkStart w:id="3" w:name="_Toc130825827"/>
      <w:bookmarkEnd w:id="0"/>
      <w:r w:rsidRPr="0046495F">
        <w:rPr>
          <w:rFonts w:ascii="GHEA Grapalat" w:hAnsi="GHEA Grapalat"/>
          <w:b/>
          <w:sz w:val="24"/>
          <w:szCs w:val="24"/>
        </w:rPr>
        <w:br w:type="column"/>
      </w:r>
      <w:r w:rsidR="008B6074" w:rsidRPr="0046495F">
        <w:rPr>
          <w:rFonts w:ascii="GHEA Grapalat" w:hAnsi="GHEA Grapalat"/>
          <w:b/>
          <w:sz w:val="24"/>
          <w:szCs w:val="24"/>
        </w:rPr>
        <w:lastRenderedPageBreak/>
        <w:t>ԲՈՎԱՆԴԱԿՈՒԹՅՈՒՆ</w:t>
      </w:r>
    </w:p>
    <w:p w14:paraId="476B8B23" w14:textId="6B3C7E64" w:rsidR="00C7027D" w:rsidRPr="00C7027D" w:rsidRDefault="00275998" w:rsidP="00C85062">
      <w:pPr>
        <w:pStyle w:val="TOC1"/>
        <w:tabs>
          <w:tab w:val="clear" w:pos="880"/>
          <w:tab w:val="clear" w:pos="9060"/>
          <w:tab w:val="left" w:pos="630"/>
          <w:tab w:val="right" w:leader="dot" w:pos="9890"/>
        </w:tabs>
        <w:spacing w:before="80" w:after="80"/>
        <w:rPr>
          <w:rFonts w:asciiTheme="minorHAnsi" w:eastAsiaTheme="minorEastAsia" w:hAnsiTheme="minorHAnsi"/>
          <w:b w:val="0"/>
          <w:bCs/>
          <w:kern w:val="2"/>
          <w:sz w:val="20"/>
          <w:szCs w:val="20"/>
          <w:lang w:val="en-US" w:eastAsia="en-US" w:bidi="ar-SA"/>
          <w14:ligatures w14:val="standardContextual"/>
        </w:rPr>
      </w:pPr>
      <w:r w:rsidRPr="00C7027D">
        <w:rPr>
          <w:b w:val="0"/>
          <w:bCs/>
          <w:sz w:val="22"/>
        </w:rPr>
        <w:fldChar w:fldCharType="begin"/>
      </w:r>
      <w:r w:rsidRPr="00C7027D">
        <w:rPr>
          <w:b w:val="0"/>
          <w:bCs/>
          <w:sz w:val="22"/>
        </w:rPr>
        <w:instrText xml:space="preserve"> TOC \o "1-1" \h \z \u </w:instrText>
      </w:r>
      <w:r w:rsidRPr="00C7027D">
        <w:rPr>
          <w:b w:val="0"/>
          <w:bCs/>
          <w:sz w:val="22"/>
        </w:rPr>
        <w:fldChar w:fldCharType="separate"/>
      </w:r>
      <w:hyperlink w:anchor="_Toc154523220" w:history="1">
        <w:r w:rsidR="00C7027D" w:rsidRPr="00C7027D">
          <w:rPr>
            <w:rStyle w:val="Hyperlink"/>
            <w:b w:val="0"/>
            <w:bCs/>
            <w:sz w:val="22"/>
            <w:szCs w:val="20"/>
          </w:rPr>
          <w:t>1.</w:t>
        </w:r>
        <w:r w:rsidR="00C7027D" w:rsidRPr="00C7027D">
          <w:rPr>
            <w:rFonts w:asciiTheme="minorHAnsi" w:eastAsiaTheme="minorEastAsia" w:hAnsiTheme="minorHAnsi"/>
            <w:b w:val="0"/>
            <w:bCs/>
            <w:kern w:val="2"/>
            <w:sz w:val="20"/>
            <w:szCs w:val="20"/>
            <w:lang w:val="en-US" w:eastAsia="en-US" w:bidi="ar-SA"/>
            <w14:ligatures w14:val="standardContextual"/>
          </w:rPr>
          <w:tab/>
        </w:r>
        <w:r w:rsidR="00C7027D" w:rsidRPr="00C7027D">
          <w:rPr>
            <w:rStyle w:val="Hyperlink"/>
            <w:b w:val="0"/>
            <w:bCs/>
            <w:sz w:val="22"/>
            <w:szCs w:val="20"/>
          </w:rPr>
          <w:t>ԾՐԱԳՐԻ ՆԿԱՐԱԳՐՈՒԹՅՈՒՆԸ, ՇՐՋԱՆԱԿԸ ԵՎ ՆՊԱՏԱԿՆԵՐԸ</w:t>
        </w:r>
        <w:r w:rsidR="00C7027D" w:rsidRPr="00C7027D">
          <w:rPr>
            <w:b w:val="0"/>
            <w:bCs/>
            <w:webHidden/>
            <w:sz w:val="22"/>
            <w:szCs w:val="20"/>
          </w:rPr>
          <w:tab/>
        </w:r>
        <w:r w:rsidR="00C7027D" w:rsidRPr="00C7027D">
          <w:rPr>
            <w:b w:val="0"/>
            <w:bCs/>
            <w:webHidden/>
            <w:sz w:val="22"/>
            <w:szCs w:val="20"/>
          </w:rPr>
          <w:fldChar w:fldCharType="begin"/>
        </w:r>
        <w:r w:rsidR="00C7027D" w:rsidRPr="00C7027D">
          <w:rPr>
            <w:b w:val="0"/>
            <w:bCs/>
            <w:webHidden/>
            <w:sz w:val="22"/>
            <w:szCs w:val="20"/>
          </w:rPr>
          <w:instrText xml:space="preserve"> PAGEREF _Toc154523220 \h </w:instrText>
        </w:r>
        <w:r w:rsidR="00C7027D" w:rsidRPr="00C7027D">
          <w:rPr>
            <w:b w:val="0"/>
            <w:bCs/>
            <w:webHidden/>
            <w:sz w:val="22"/>
            <w:szCs w:val="20"/>
          </w:rPr>
        </w:r>
        <w:r w:rsidR="00C7027D" w:rsidRPr="00C7027D">
          <w:rPr>
            <w:b w:val="0"/>
            <w:bCs/>
            <w:webHidden/>
            <w:sz w:val="22"/>
            <w:szCs w:val="20"/>
          </w:rPr>
          <w:fldChar w:fldCharType="separate"/>
        </w:r>
        <w:r w:rsidR="00590F5D">
          <w:rPr>
            <w:b w:val="0"/>
            <w:bCs/>
            <w:webHidden/>
            <w:sz w:val="22"/>
            <w:szCs w:val="20"/>
          </w:rPr>
          <w:t>5</w:t>
        </w:r>
        <w:r w:rsidR="00C7027D" w:rsidRPr="00C7027D">
          <w:rPr>
            <w:b w:val="0"/>
            <w:bCs/>
            <w:webHidden/>
            <w:sz w:val="22"/>
            <w:szCs w:val="20"/>
          </w:rPr>
          <w:fldChar w:fldCharType="end"/>
        </w:r>
      </w:hyperlink>
    </w:p>
    <w:p w14:paraId="03C59349" w14:textId="2A71F8FC" w:rsidR="00C7027D" w:rsidRPr="00C7027D" w:rsidRDefault="00590F5D" w:rsidP="00C85062">
      <w:pPr>
        <w:pStyle w:val="TOC1"/>
        <w:tabs>
          <w:tab w:val="clear" w:pos="880"/>
          <w:tab w:val="clear" w:pos="9060"/>
          <w:tab w:val="left" w:pos="630"/>
          <w:tab w:val="right" w:leader="dot" w:pos="9890"/>
        </w:tabs>
        <w:spacing w:before="80" w:after="80"/>
        <w:rPr>
          <w:rFonts w:asciiTheme="minorHAnsi" w:eastAsiaTheme="minorEastAsia" w:hAnsiTheme="minorHAnsi"/>
          <w:b w:val="0"/>
          <w:bCs/>
          <w:kern w:val="2"/>
          <w:sz w:val="20"/>
          <w:szCs w:val="20"/>
          <w:lang w:val="en-US" w:eastAsia="en-US" w:bidi="ar-SA"/>
          <w14:ligatures w14:val="standardContextual"/>
        </w:rPr>
      </w:pPr>
      <w:hyperlink w:anchor="_Toc154523221" w:history="1">
        <w:r w:rsidR="00C7027D" w:rsidRPr="00C7027D">
          <w:rPr>
            <w:rStyle w:val="Hyperlink"/>
            <w:b w:val="0"/>
            <w:bCs/>
            <w:sz w:val="22"/>
            <w:szCs w:val="20"/>
          </w:rPr>
          <w:t>1.1.</w:t>
        </w:r>
        <w:r w:rsidR="00C7027D" w:rsidRPr="00C7027D">
          <w:rPr>
            <w:rFonts w:asciiTheme="minorHAnsi" w:eastAsiaTheme="minorEastAsia" w:hAnsiTheme="minorHAnsi"/>
            <w:b w:val="0"/>
            <w:bCs/>
            <w:kern w:val="2"/>
            <w:sz w:val="20"/>
            <w:szCs w:val="20"/>
            <w:lang w:val="en-US" w:eastAsia="en-US" w:bidi="ar-SA"/>
            <w14:ligatures w14:val="standardContextual"/>
          </w:rPr>
          <w:tab/>
        </w:r>
        <w:r w:rsidR="00C7027D" w:rsidRPr="00C7027D">
          <w:rPr>
            <w:rStyle w:val="Hyperlink"/>
            <w:b w:val="0"/>
            <w:bCs/>
            <w:sz w:val="22"/>
            <w:szCs w:val="20"/>
          </w:rPr>
          <w:t>Ծրագրի համատեքստը</w:t>
        </w:r>
        <w:r w:rsidR="00C7027D" w:rsidRPr="00C7027D">
          <w:rPr>
            <w:b w:val="0"/>
            <w:bCs/>
            <w:webHidden/>
            <w:sz w:val="22"/>
            <w:szCs w:val="20"/>
          </w:rPr>
          <w:tab/>
        </w:r>
        <w:r w:rsidR="00C7027D" w:rsidRPr="00C7027D">
          <w:rPr>
            <w:b w:val="0"/>
            <w:bCs/>
            <w:webHidden/>
            <w:sz w:val="22"/>
            <w:szCs w:val="20"/>
          </w:rPr>
          <w:fldChar w:fldCharType="begin"/>
        </w:r>
        <w:r w:rsidR="00C7027D" w:rsidRPr="00C7027D">
          <w:rPr>
            <w:b w:val="0"/>
            <w:bCs/>
            <w:webHidden/>
            <w:sz w:val="22"/>
            <w:szCs w:val="20"/>
          </w:rPr>
          <w:instrText xml:space="preserve"> PAGEREF _Toc154523221 \h </w:instrText>
        </w:r>
        <w:r w:rsidR="00C7027D" w:rsidRPr="00C7027D">
          <w:rPr>
            <w:b w:val="0"/>
            <w:bCs/>
            <w:webHidden/>
            <w:sz w:val="22"/>
            <w:szCs w:val="20"/>
          </w:rPr>
        </w:r>
        <w:r w:rsidR="00C7027D" w:rsidRPr="00C7027D">
          <w:rPr>
            <w:b w:val="0"/>
            <w:bCs/>
            <w:webHidden/>
            <w:sz w:val="22"/>
            <w:szCs w:val="20"/>
          </w:rPr>
          <w:fldChar w:fldCharType="separate"/>
        </w:r>
        <w:r>
          <w:rPr>
            <w:b w:val="0"/>
            <w:bCs/>
            <w:webHidden/>
            <w:sz w:val="22"/>
            <w:szCs w:val="20"/>
          </w:rPr>
          <w:t>5</w:t>
        </w:r>
        <w:r w:rsidR="00C7027D" w:rsidRPr="00C7027D">
          <w:rPr>
            <w:b w:val="0"/>
            <w:bCs/>
            <w:webHidden/>
            <w:sz w:val="22"/>
            <w:szCs w:val="20"/>
          </w:rPr>
          <w:fldChar w:fldCharType="end"/>
        </w:r>
      </w:hyperlink>
    </w:p>
    <w:p w14:paraId="4DB01BA1" w14:textId="7AE85C1B" w:rsidR="00C7027D" w:rsidRPr="00C7027D" w:rsidRDefault="00590F5D" w:rsidP="00C85062">
      <w:pPr>
        <w:pStyle w:val="TOC1"/>
        <w:tabs>
          <w:tab w:val="clear" w:pos="880"/>
          <w:tab w:val="clear" w:pos="9060"/>
          <w:tab w:val="left" w:pos="630"/>
          <w:tab w:val="right" w:leader="dot" w:pos="9890"/>
        </w:tabs>
        <w:spacing w:before="80" w:after="80"/>
        <w:rPr>
          <w:rFonts w:asciiTheme="minorHAnsi" w:eastAsiaTheme="minorEastAsia" w:hAnsiTheme="minorHAnsi"/>
          <w:b w:val="0"/>
          <w:bCs/>
          <w:kern w:val="2"/>
          <w:sz w:val="20"/>
          <w:szCs w:val="20"/>
          <w:lang w:val="en-US" w:eastAsia="en-US" w:bidi="ar-SA"/>
          <w14:ligatures w14:val="standardContextual"/>
        </w:rPr>
      </w:pPr>
      <w:hyperlink w:anchor="_Toc154523222" w:history="1">
        <w:r w:rsidR="00C7027D" w:rsidRPr="00C7027D">
          <w:rPr>
            <w:rStyle w:val="Hyperlink"/>
            <w:b w:val="0"/>
            <w:bCs/>
            <w:sz w:val="22"/>
            <w:szCs w:val="20"/>
          </w:rPr>
          <w:t>1.2.</w:t>
        </w:r>
        <w:r w:rsidR="00C7027D" w:rsidRPr="00C7027D">
          <w:rPr>
            <w:rFonts w:asciiTheme="minorHAnsi" w:eastAsiaTheme="minorEastAsia" w:hAnsiTheme="minorHAnsi"/>
            <w:b w:val="0"/>
            <w:bCs/>
            <w:kern w:val="2"/>
            <w:sz w:val="20"/>
            <w:szCs w:val="20"/>
            <w:lang w:val="en-US" w:eastAsia="en-US" w:bidi="ar-SA"/>
            <w14:ligatures w14:val="standardContextual"/>
          </w:rPr>
          <w:tab/>
        </w:r>
        <w:r w:rsidR="00C7027D" w:rsidRPr="00C7027D">
          <w:rPr>
            <w:rStyle w:val="Hyperlink"/>
            <w:b w:val="0"/>
            <w:bCs/>
            <w:sz w:val="22"/>
            <w:szCs w:val="20"/>
          </w:rPr>
          <w:t>Մրցույթի առարկան և շրջանակը</w:t>
        </w:r>
        <w:r w:rsidR="00C7027D" w:rsidRPr="00C7027D">
          <w:rPr>
            <w:b w:val="0"/>
            <w:bCs/>
            <w:webHidden/>
            <w:sz w:val="22"/>
            <w:szCs w:val="20"/>
          </w:rPr>
          <w:tab/>
        </w:r>
        <w:r w:rsidR="00C7027D" w:rsidRPr="00C7027D">
          <w:rPr>
            <w:b w:val="0"/>
            <w:bCs/>
            <w:webHidden/>
            <w:sz w:val="22"/>
            <w:szCs w:val="20"/>
          </w:rPr>
          <w:fldChar w:fldCharType="begin"/>
        </w:r>
        <w:r w:rsidR="00C7027D" w:rsidRPr="00C7027D">
          <w:rPr>
            <w:b w:val="0"/>
            <w:bCs/>
            <w:webHidden/>
            <w:sz w:val="22"/>
            <w:szCs w:val="20"/>
          </w:rPr>
          <w:instrText xml:space="preserve"> PAGEREF _Toc154523222 \h </w:instrText>
        </w:r>
        <w:r w:rsidR="00C7027D" w:rsidRPr="00C7027D">
          <w:rPr>
            <w:b w:val="0"/>
            <w:bCs/>
            <w:webHidden/>
            <w:sz w:val="22"/>
            <w:szCs w:val="20"/>
          </w:rPr>
        </w:r>
        <w:r w:rsidR="00C7027D" w:rsidRPr="00C7027D">
          <w:rPr>
            <w:b w:val="0"/>
            <w:bCs/>
            <w:webHidden/>
            <w:sz w:val="22"/>
            <w:szCs w:val="20"/>
          </w:rPr>
          <w:fldChar w:fldCharType="separate"/>
        </w:r>
        <w:r>
          <w:rPr>
            <w:b w:val="0"/>
            <w:bCs/>
            <w:webHidden/>
            <w:sz w:val="22"/>
            <w:szCs w:val="20"/>
          </w:rPr>
          <w:t>7</w:t>
        </w:r>
        <w:r w:rsidR="00C7027D" w:rsidRPr="00C7027D">
          <w:rPr>
            <w:b w:val="0"/>
            <w:bCs/>
            <w:webHidden/>
            <w:sz w:val="22"/>
            <w:szCs w:val="20"/>
          </w:rPr>
          <w:fldChar w:fldCharType="end"/>
        </w:r>
      </w:hyperlink>
    </w:p>
    <w:p w14:paraId="7820CD98" w14:textId="26E76DE9" w:rsidR="00C7027D" w:rsidRPr="00C7027D" w:rsidRDefault="00590F5D" w:rsidP="00C85062">
      <w:pPr>
        <w:pStyle w:val="TOC1"/>
        <w:tabs>
          <w:tab w:val="clear" w:pos="880"/>
          <w:tab w:val="clear" w:pos="9060"/>
          <w:tab w:val="left" w:pos="630"/>
          <w:tab w:val="right" w:leader="dot" w:pos="9890"/>
        </w:tabs>
        <w:spacing w:before="80" w:after="80"/>
        <w:rPr>
          <w:rFonts w:asciiTheme="minorHAnsi" w:eastAsiaTheme="minorEastAsia" w:hAnsiTheme="minorHAnsi"/>
          <w:b w:val="0"/>
          <w:bCs/>
          <w:kern w:val="2"/>
          <w:sz w:val="20"/>
          <w:szCs w:val="20"/>
          <w:lang w:val="en-US" w:eastAsia="en-US" w:bidi="ar-SA"/>
          <w14:ligatures w14:val="standardContextual"/>
        </w:rPr>
      </w:pPr>
      <w:hyperlink w:anchor="_Toc154523223" w:history="1">
        <w:r w:rsidR="00C7027D" w:rsidRPr="00C7027D">
          <w:rPr>
            <w:rStyle w:val="Hyperlink"/>
            <w:b w:val="0"/>
            <w:bCs/>
            <w:sz w:val="22"/>
            <w:szCs w:val="20"/>
          </w:rPr>
          <w:t>2.</w:t>
        </w:r>
        <w:r w:rsidR="00C7027D" w:rsidRPr="00C7027D">
          <w:rPr>
            <w:rFonts w:asciiTheme="minorHAnsi" w:eastAsiaTheme="minorEastAsia" w:hAnsiTheme="minorHAnsi"/>
            <w:b w:val="0"/>
            <w:bCs/>
            <w:kern w:val="2"/>
            <w:sz w:val="20"/>
            <w:szCs w:val="20"/>
            <w:lang w:val="en-US" w:eastAsia="en-US" w:bidi="ar-SA"/>
            <w14:ligatures w14:val="standardContextual"/>
          </w:rPr>
          <w:tab/>
        </w:r>
        <w:r w:rsidR="00C7027D" w:rsidRPr="00C7027D">
          <w:rPr>
            <w:rStyle w:val="Hyperlink"/>
            <w:b w:val="0"/>
            <w:bCs/>
            <w:sz w:val="22"/>
            <w:szCs w:val="20"/>
          </w:rPr>
          <w:t>ՏԵԽՆԻԿԱԿԱՆ ՊԱՀԱՆՋՆԵՐ</w:t>
        </w:r>
        <w:r w:rsidR="00C7027D" w:rsidRPr="00C7027D">
          <w:rPr>
            <w:b w:val="0"/>
            <w:bCs/>
            <w:webHidden/>
            <w:sz w:val="22"/>
            <w:szCs w:val="20"/>
          </w:rPr>
          <w:tab/>
        </w:r>
        <w:r w:rsidR="00C7027D" w:rsidRPr="00C7027D">
          <w:rPr>
            <w:b w:val="0"/>
            <w:bCs/>
            <w:webHidden/>
            <w:sz w:val="22"/>
            <w:szCs w:val="20"/>
          </w:rPr>
          <w:fldChar w:fldCharType="begin"/>
        </w:r>
        <w:r w:rsidR="00C7027D" w:rsidRPr="00C7027D">
          <w:rPr>
            <w:b w:val="0"/>
            <w:bCs/>
            <w:webHidden/>
            <w:sz w:val="22"/>
            <w:szCs w:val="20"/>
          </w:rPr>
          <w:instrText xml:space="preserve"> PAGEREF _Toc154523223 \h </w:instrText>
        </w:r>
        <w:r w:rsidR="00C7027D" w:rsidRPr="00C7027D">
          <w:rPr>
            <w:b w:val="0"/>
            <w:bCs/>
            <w:webHidden/>
            <w:sz w:val="22"/>
            <w:szCs w:val="20"/>
          </w:rPr>
        </w:r>
        <w:r w:rsidR="00C7027D" w:rsidRPr="00C7027D">
          <w:rPr>
            <w:b w:val="0"/>
            <w:bCs/>
            <w:webHidden/>
            <w:sz w:val="22"/>
            <w:szCs w:val="20"/>
          </w:rPr>
          <w:fldChar w:fldCharType="separate"/>
        </w:r>
        <w:r>
          <w:rPr>
            <w:b w:val="0"/>
            <w:bCs/>
            <w:webHidden/>
            <w:sz w:val="22"/>
            <w:szCs w:val="20"/>
          </w:rPr>
          <w:t>22</w:t>
        </w:r>
        <w:r w:rsidR="00C7027D" w:rsidRPr="00C7027D">
          <w:rPr>
            <w:b w:val="0"/>
            <w:bCs/>
            <w:webHidden/>
            <w:sz w:val="22"/>
            <w:szCs w:val="20"/>
          </w:rPr>
          <w:fldChar w:fldCharType="end"/>
        </w:r>
      </w:hyperlink>
    </w:p>
    <w:p w14:paraId="1D7C45D1" w14:textId="4901FAC9" w:rsidR="00C7027D" w:rsidRPr="00C7027D" w:rsidRDefault="00590F5D" w:rsidP="00C85062">
      <w:pPr>
        <w:pStyle w:val="TOC1"/>
        <w:tabs>
          <w:tab w:val="clear" w:pos="880"/>
          <w:tab w:val="clear" w:pos="9060"/>
          <w:tab w:val="left" w:pos="630"/>
          <w:tab w:val="right" w:leader="dot" w:pos="9890"/>
        </w:tabs>
        <w:spacing w:before="80" w:after="80"/>
        <w:rPr>
          <w:rFonts w:asciiTheme="minorHAnsi" w:eastAsiaTheme="minorEastAsia" w:hAnsiTheme="minorHAnsi"/>
          <w:b w:val="0"/>
          <w:bCs/>
          <w:kern w:val="2"/>
          <w:sz w:val="20"/>
          <w:szCs w:val="20"/>
          <w:lang w:val="en-US" w:eastAsia="en-US" w:bidi="ar-SA"/>
          <w14:ligatures w14:val="standardContextual"/>
        </w:rPr>
      </w:pPr>
      <w:hyperlink w:anchor="_Toc154523224" w:history="1">
        <w:r w:rsidR="00C7027D" w:rsidRPr="00C7027D">
          <w:rPr>
            <w:rStyle w:val="Hyperlink"/>
            <w:b w:val="0"/>
            <w:bCs/>
            <w:sz w:val="22"/>
            <w:szCs w:val="20"/>
          </w:rPr>
          <w:t>2.1.</w:t>
        </w:r>
        <w:r w:rsidR="00C7027D" w:rsidRPr="00C7027D">
          <w:rPr>
            <w:rFonts w:asciiTheme="minorHAnsi" w:eastAsiaTheme="minorEastAsia" w:hAnsiTheme="minorHAnsi"/>
            <w:b w:val="0"/>
            <w:bCs/>
            <w:kern w:val="2"/>
            <w:sz w:val="20"/>
            <w:szCs w:val="20"/>
            <w:lang w:val="en-US" w:eastAsia="en-US" w:bidi="ar-SA"/>
            <w14:ligatures w14:val="standardContextual"/>
          </w:rPr>
          <w:tab/>
        </w:r>
        <w:r w:rsidR="00C7027D" w:rsidRPr="00C7027D">
          <w:rPr>
            <w:rStyle w:val="Hyperlink"/>
            <w:b w:val="0"/>
            <w:bCs/>
            <w:sz w:val="22"/>
            <w:szCs w:val="20"/>
          </w:rPr>
          <w:t>Կիրառելի ստանդարտները և նորմատիվային փաստաթղթերը</w:t>
        </w:r>
        <w:r w:rsidR="00C7027D" w:rsidRPr="00C7027D">
          <w:rPr>
            <w:b w:val="0"/>
            <w:bCs/>
            <w:webHidden/>
            <w:sz w:val="22"/>
            <w:szCs w:val="20"/>
          </w:rPr>
          <w:tab/>
        </w:r>
        <w:r w:rsidR="00C7027D" w:rsidRPr="00C7027D">
          <w:rPr>
            <w:b w:val="0"/>
            <w:bCs/>
            <w:webHidden/>
            <w:sz w:val="22"/>
            <w:szCs w:val="20"/>
          </w:rPr>
          <w:fldChar w:fldCharType="begin"/>
        </w:r>
        <w:r w:rsidR="00C7027D" w:rsidRPr="00C7027D">
          <w:rPr>
            <w:b w:val="0"/>
            <w:bCs/>
            <w:webHidden/>
            <w:sz w:val="22"/>
            <w:szCs w:val="20"/>
          </w:rPr>
          <w:instrText xml:space="preserve"> PAGEREF _Toc154523224 \h </w:instrText>
        </w:r>
        <w:r w:rsidR="00C7027D" w:rsidRPr="00C7027D">
          <w:rPr>
            <w:b w:val="0"/>
            <w:bCs/>
            <w:webHidden/>
            <w:sz w:val="22"/>
            <w:szCs w:val="20"/>
          </w:rPr>
        </w:r>
        <w:r w:rsidR="00C7027D" w:rsidRPr="00C7027D">
          <w:rPr>
            <w:b w:val="0"/>
            <w:bCs/>
            <w:webHidden/>
            <w:sz w:val="22"/>
            <w:szCs w:val="20"/>
          </w:rPr>
          <w:fldChar w:fldCharType="separate"/>
        </w:r>
        <w:r>
          <w:rPr>
            <w:b w:val="0"/>
            <w:bCs/>
            <w:webHidden/>
            <w:sz w:val="22"/>
            <w:szCs w:val="20"/>
          </w:rPr>
          <w:t>22</w:t>
        </w:r>
        <w:r w:rsidR="00C7027D" w:rsidRPr="00C7027D">
          <w:rPr>
            <w:b w:val="0"/>
            <w:bCs/>
            <w:webHidden/>
            <w:sz w:val="22"/>
            <w:szCs w:val="20"/>
          </w:rPr>
          <w:fldChar w:fldCharType="end"/>
        </w:r>
      </w:hyperlink>
    </w:p>
    <w:p w14:paraId="438F37AB" w14:textId="27579B81" w:rsidR="00C7027D" w:rsidRPr="00C7027D" w:rsidRDefault="00590F5D" w:rsidP="00C85062">
      <w:pPr>
        <w:pStyle w:val="TOC1"/>
        <w:tabs>
          <w:tab w:val="clear" w:pos="880"/>
          <w:tab w:val="clear" w:pos="9060"/>
          <w:tab w:val="left" w:pos="630"/>
          <w:tab w:val="right" w:leader="dot" w:pos="9890"/>
        </w:tabs>
        <w:spacing w:before="80" w:after="80"/>
        <w:rPr>
          <w:rFonts w:asciiTheme="minorHAnsi" w:eastAsiaTheme="minorEastAsia" w:hAnsiTheme="minorHAnsi"/>
          <w:b w:val="0"/>
          <w:bCs/>
          <w:kern w:val="2"/>
          <w:sz w:val="20"/>
          <w:szCs w:val="20"/>
          <w:lang w:val="en-US" w:eastAsia="en-US" w:bidi="ar-SA"/>
          <w14:ligatures w14:val="standardContextual"/>
        </w:rPr>
      </w:pPr>
      <w:hyperlink w:anchor="_Toc154523225" w:history="1">
        <w:r w:rsidR="00C7027D" w:rsidRPr="00C7027D">
          <w:rPr>
            <w:rStyle w:val="Hyperlink"/>
            <w:b w:val="0"/>
            <w:bCs/>
            <w:sz w:val="22"/>
            <w:szCs w:val="20"/>
          </w:rPr>
          <w:t>2.1.1.</w:t>
        </w:r>
        <w:r w:rsidR="00C7027D" w:rsidRPr="00C7027D">
          <w:rPr>
            <w:rFonts w:asciiTheme="minorHAnsi" w:eastAsiaTheme="minorEastAsia" w:hAnsiTheme="minorHAnsi"/>
            <w:b w:val="0"/>
            <w:bCs/>
            <w:kern w:val="2"/>
            <w:sz w:val="20"/>
            <w:szCs w:val="20"/>
            <w:lang w:val="en-US" w:eastAsia="en-US" w:bidi="ar-SA"/>
            <w14:ligatures w14:val="standardContextual"/>
          </w:rPr>
          <w:tab/>
        </w:r>
        <w:r w:rsidR="00C7027D" w:rsidRPr="00C7027D">
          <w:rPr>
            <w:rStyle w:val="Hyperlink"/>
            <w:b w:val="0"/>
            <w:bCs/>
            <w:sz w:val="22"/>
            <w:szCs w:val="20"/>
          </w:rPr>
          <w:t>Ընդհանուր պահանջները</w:t>
        </w:r>
        <w:r w:rsidR="00C7027D" w:rsidRPr="00C7027D">
          <w:rPr>
            <w:b w:val="0"/>
            <w:bCs/>
            <w:webHidden/>
            <w:sz w:val="22"/>
            <w:szCs w:val="20"/>
          </w:rPr>
          <w:tab/>
        </w:r>
        <w:r w:rsidR="00C7027D" w:rsidRPr="00C7027D">
          <w:rPr>
            <w:b w:val="0"/>
            <w:bCs/>
            <w:webHidden/>
            <w:sz w:val="22"/>
            <w:szCs w:val="20"/>
          </w:rPr>
          <w:fldChar w:fldCharType="begin"/>
        </w:r>
        <w:r w:rsidR="00C7027D" w:rsidRPr="00C7027D">
          <w:rPr>
            <w:b w:val="0"/>
            <w:bCs/>
            <w:webHidden/>
            <w:sz w:val="22"/>
            <w:szCs w:val="20"/>
          </w:rPr>
          <w:instrText xml:space="preserve"> PAGEREF _Toc154523225 \h </w:instrText>
        </w:r>
        <w:r w:rsidR="00C7027D" w:rsidRPr="00C7027D">
          <w:rPr>
            <w:b w:val="0"/>
            <w:bCs/>
            <w:webHidden/>
            <w:sz w:val="22"/>
            <w:szCs w:val="20"/>
          </w:rPr>
        </w:r>
        <w:r w:rsidR="00C7027D" w:rsidRPr="00C7027D">
          <w:rPr>
            <w:b w:val="0"/>
            <w:bCs/>
            <w:webHidden/>
            <w:sz w:val="22"/>
            <w:szCs w:val="20"/>
          </w:rPr>
          <w:fldChar w:fldCharType="separate"/>
        </w:r>
        <w:r>
          <w:rPr>
            <w:b w:val="0"/>
            <w:bCs/>
            <w:webHidden/>
            <w:sz w:val="22"/>
            <w:szCs w:val="20"/>
          </w:rPr>
          <w:t>22</w:t>
        </w:r>
        <w:r w:rsidR="00C7027D" w:rsidRPr="00C7027D">
          <w:rPr>
            <w:b w:val="0"/>
            <w:bCs/>
            <w:webHidden/>
            <w:sz w:val="22"/>
            <w:szCs w:val="20"/>
          </w:rPr>
          <w:fldChar w:fldCharType="end"/>
        </w:r>
      </w:hyperlink>
    </w:p>
    <w:p w14:paraId="685785AB" w14:textId="6E4F68D3" w:rsidR="00C7027D" w:rsidRPr="00C7027D" w:rsidRDefault="00590F5D" w:rsidP="00C85062">
      <w:pPr>
        <w:pStyle w:val="TOC1"/>
        <w:tabs>
          <w:tab w:val="clear" w:pos="880"/>
          <w:tab w:val="clear" w:pos="9060"/>
          <w:tab w:val="left" w:pos="630"/>
          <w:tab w:val="right" w:leader="dot" w:pos="9890"/>
        </w:tabs>
        <w:spacing w:before="80" w:after="80"/>
        <w:rPr>
          <w:rFonts w:asciiTheme="minorHAnsi" w:eastAsiaTheme="minorEastAsia" w:hAnsiTheme="minorHAnsi"/>
          <w:b w:val="0"/>
          <w:bCs/>
          <w:kern w:val="2"/>
          <w:sz w:val="20"/>
          <w:szCs w:val="20"/>
          <w:lang w:val="en-US" w:eastAsia="en-US" w:bidi="ar-SA"/>
          <w14:ligatures w14:val="standardContextual"/>
        </w:rPr>
      </w:pPr>
      <w:hyperlink w:anchor="_Toc154523226" w:history="1">
        <w:r w:rsidR="00C7027D" w:rsidRPr="00C7027D">
          <w:rPr>
            <w:rStyle w:val="Hyperlink"/>
            <w:b w:val="0"/>
            <w:bCs/>
            <w:sz w:val="22"/>
            <w:szCs w:val="20"/>
          </w:rPr>
          <w:t>2.1.2.</w:t>
        </w:r>
        <w:r w:rsidR="00C7027D" w:rsidRPr="00C7027D">
          <w:rPr>
            <w:rFonts w:asciiTheme="minorHAnsi" w:eastAsiaTheme="minorEastAsia" w:hAnsiTheme="minorHAnsi"/>
            <w:b w:val="0"/>
            <w:bCs/>
            <w:kern w:val="2"/>
            <w:sz w:val="20"/>
            <w:szCs w:val="20"/>
            <w:lang w:val="en-US" w:eastAsia="en-US" w:bidi="ar-SA"/>
            <w14:ligatures w14:val="standardContextual"/>
          </w:rPr>
          <w:tab/>
        </w:r>
        <w:r w:rsidR="00C7027D" w:rsidRPr="00C7027D">
          <w:rPr>
            <w:rStyle w:val="Hyperlink"/>
            <w:b w:val="0"/>
            <w:bCs/>
            <w:sz w:val="22"/>
            <w:szCs w:val="20"/>
          </w:rPr>
          <w:t>Օրենքները և կանոնակարգերը</w:t>
        </w:r>
        <w:r w:rsidR="00C7027D" w:rsidRPr="00C7027D">
          <w:rPr>
            <w:b w:val="0"/>
            <w:bCs/>
            <w:webHidden/>
            <w:sz w:val="22"/>
            <w:szCs w:val="20"/>
          </w:rPr>
          <w:tab/>
        </w:r>
        <w:r w:rsidR="00C7027D" w:rsidRPr="00C7027D">
          <w:rPr>
            <w:b w:val="0"/>
            <w:bCs/>
            <w:webHidden/>
            <w:sz w:val="22"/>
            <w:szCs w:val="20"/>
          </w:rPr>
          <w:fldChar w:fldCharType="begin"/>
        </w:r>
        <w:r w:rsidR="00C7027D" w:rsidRPr="00C7027D">
          <w:rPr>
            <w:b w:val="0"/>
            <w:bCs/>
            <w:webHidden/>
            <w:sz w:val="22"/>
            <w:szCs w:val="20"/>
          </w:rPr>
          <w:instrText xml:space="preserve"> PAGEREF _Toc154523226 \h </w:instrText>
        </w:r>
        <w:r w:rsidR="00C7027D" w:rsidRPr="00C7027D">
          <w:rPr>
            <w:b w:val="0"/>
            <w:bCs/>
            <w:webHidden/>
            <w:sz w:val="22"/>
            <w:szCs w:val="20"/>
          </w:rPr>
        </w:r>
        <w:r w:rsidR="00C7027D" w:rsidRPr="00C7027D">
          <w:rPr>
            <w:b w:val="0"/>
            <w:bCs/>
            <w:webHidden/>
            <w:sz w:val="22"/>
            <w:szCs w:val="20"/>
          </w:rPr>
          <w:fldChar w:fldCharType="separate"/>
        </w:r>
        <w:r>
          <w:rPr>
            <w:b w:val="0"/>
            <w:bCs/>
            <w:webHidden/>
            <w:sz w:val="22"/>
            <w:szCs w:val="20"/>
          </w:rPr>
          <w:t>22</w:t>
        </w:r>
        <w:r w:rsidR="00C7027D" w:rsidRPr="00C7027D">
          <w:rPr>
            <w:b w:val="0"/>
            <w:bCs/>
            <w:webHidden/>
            <w:sz w:val="22"/>
            <w:szCs w:val="20"/>
          </w:rPr>
          <w:fldChar w:fldCharType="end"/>
        </w:r>
      </w:hyperlink>
    </w:p>
    <w:p w14:paraId="00AFD634" w14:textId="6CE97D76" w:rsidR="00C7027D" w:rsidRPr="00C7027D" w:rsidRDefault="00590F5D" w:rsidP="00C85062">
      <w:pPr>
        <w:pStyle w:val="TOC1"/>
        <w:tabs>
          <w:tab w:val="clear" w:pos="880"/>
          <w:tab w:val="clear" w:pos="9060"/>
          <w:tab w:val="left" w:pos="630"/>
          <w:tab w:val="right" w:leader="dot" w:pos="9890"/>
        </w:tabs>
        <w:spacing w:before="80" w:after="80"/>
        <w:rPr>
          <w:rFonts w:asciiTheme="minorHAnsi" w:eastAsiaTheme="minorEastAsia" w:hAnsiTheme="minorHAnsi"/>
          <w:b w:val="0"/>
          <w:bCs/>
          <w:kern w:val="2"/>
          <w:sz w:val="20"/>
          <w:szCs w:val="20"/>
          <w:lang w:val="en-US" w:eastAsia="en-US" w:bidi="ar-SA"/>
          <w14:ligatures w14:val="standardContextual"/>
        </w:rPr>
      </w:pPr>
      <w:hyperlink w:anchor="_Toc154523227" w:history="1">
        <w:r w:rsidR="00C7027D" w:rsidRPr="00C7027D">
          <w:rPr>
            <w:rStyle w:val="Hyperlink"/>
            <w:b w:val="0"/>
            <w:bCs/>
            <w:sz w:val="22"/>
            <w:szCs w:val="20"/>
          </w:rPr>
          <w:t>2.1.3.</w:t>
        </w:r>
        <w:r w:rsidR="00C7027D" w:rsidRPr="00C7027D">
          <w:rPr>
            <w:rFonts w:asciiTheme="minorHAnsi" w:eastAsiaTheme="minorEastAsia" w:hAnsiTheme="minorHAnsi"/>
            <w:b w:val="0"/>
            <w:bCs/>
            <w:kern w:val="2"/>
            <w:sz w:val="20"/>
            <w:szCs w:val="20"/>
            <w:lang w:val="en-US" w:eastAsia="en-US" w:bidi="ar-SA"/>
            <w14:ligatures w14:val="standardContextual"/>
          </w:rPr>
          <w:tab/>
        </w:r>
        <w:r w:rsidR="00C7027D" w:rsidRPr="00C7027D">
          <w:rPr>
            <w:rStyle w:val="Hyperlink"/>
            <w:b w:val="0"/>
            <w:bCs/>
            <w:sz w:val="22"/>
            <w:szCs w:val="20"/>
          </w:rPr>
          <w:t>Ընդհանուր ստանդարտները և նորմատիվային փաստաթղթերը</w:t>
        </w:r>
        <w:r w:rsidR="00C7027D" w:rsidRPr="00C7027D">
          <w:rPr>
            <w:b w:val="0"/>
            <w:bCs/>
            <w:webHidden/>
            <w:sz w:val="22"/>
            <w:szCs w:val="20"/>
          </w:rPr>
          <w:tab/>
        </w:r>
        <w:r w:rsidR="00C7027D" w:rsidRPr="00C7027D">
          <w:rPr>
            <w:b w:val="0"/>
            <w:bCs/>
            <w:webHidden/>
            <w:sz w:val="22"/>
            <w:szCs w:val="20"/>
          </w:rPr>
          <w:fldChar w:fldCharType="begin"/>
        </w:r>
        <w:r w:rsidR="00C7027D" w:rsidRPr="00C7027D">
          <w:rPr>
            <w:b w:val="0"/>
            <w:bCs/>
            <w:webHidden/>
            <w:sz w:val="22"/>
            <w:szCs w:val="20"/>
          </w:rPr>
          <w:instrText xml:space="preserve"> PAGEREF _Toc154523227 \h </w:instrText>
        </w:r>
        <w:r w:rsidR="00C7027D" w:rsidRPr="00C7027D">
          <w:rPr>
            <w:b w:val="0"/>
            <w:bCs/>
            <w:webHidden/>
            <w:sz w:val="22"/>
            <w:szCs w:val="20"/>
          </w:rPr>
        </w:r>
        <w:r w:rsidR="00C7027D" w:rsidRPr="00C7027D">
          <w:rPr>
            <w:b w:val="0"/>
            <w:bCs/>
            <w:webHidden/>
            <w:sz w:val="22"/>
            <w:szCs w:val="20"/>
          </w:rPr>
          <w:fldChar w:fldCharType="separate"/>
        </w:r>
        <w:r>
          <w:rPr>
            <w:b w:val="0"/>
            <w:bCs/>
            <w:webHidden/>
            <w:sz w:val="22"/>
            <w:szCs w:val="20"/>
          </w:rPr>
          <w:t>24</w:t>
        </w:r>
        <w:r w:rsidR="00C7027D" w:rsidRPr="00C7027D">
          <w:rPr>
            <w:b w:val="0"/>
            <w:bCs/>
            <w:webHidden/>
            <w:sz w:val="22"/>
            <w:szCs w:val="20"/>
          </w:rPr>
          <w:fldChar w:fldCharType="end"/>
        </w:r>
      </w:hyperlink>
    </w:p>
    <w:p w14:paraId="74B93DA3" w14:textId="26982CA8" w:rsidR="00C7027D" w:rsidRPr="00C7027D" w:rsidRDefault="00590F5D" w:rsidP="00C85062">
      <w:pPr>
        <w:pStyle w:val="TOC1"/>
        <w:tabs>
          <w:tab w:val="clear" w:pos="880"/>
          <w:tab w:val="clear" w:pos="9060"/>
          <w:tab w:val="left" w:pos="630"/>
          <w:tab w:val="right" w:leader="dot" w:pos="9890"/>
        </w:tabs>
        <w:spacing w:before="80" w:after="80"/>
        <w:rPr>
          <w:rFonts w:asciiTheme="minorHAnsi" w:eastAsiaTheme="minorEastAsia" w:hAnsiTheme="minorHAnsi"/>
          <w:b w:val="0"/>
          <w:bCs/>
          <w:kern w:val="2"/>
          <w:sz w:val="20"/>
          <w:szCs w:val="20"/>
          <w:lang w:val="en-US" w:eastAsia="en-US" w:bidi="ar-SA"/>
          <w14:ligatures w14:val="standardContextual"/>
        </w:rPr>
      </w:pPr>
      <w:hyperlink w:anchor="_Toc154523228" w:history="1">
        <w:r w:rsidR="00C7027D" w:rsidRPr="00C7027D">
          <w:rPr>
            <w:rStyle w:val="Hyperlink"/>
            <w:b w:val="0"/>
            <w:bCs/>
            <w:sz w:val="22"/>
            <w:szCs w:val="20"/>
          </w:rPr>
          <w:t>2.1.4.</w:t>
        </w:r>
        <w:r w:rsidR="00C7027D" w:rsidRPr="00C7027D">
          <w:rPr>
            <w:rFonts w:asciiTheme="minorHAnsi" w:eastAsiaTheme="minorEastAsia" w:hAnsiTheme="minorHAnsi"/>
            <w:b w:val="0"/>
            <w:bCs/>
            <w:kern w:val="2"/>
            <w:sz w:val="20"/>
            <w:szCs w:val="20"/>
            <w:lang w:val="en-US" w:eastAsia="en-US" w:bidi="ar-SA"/>
            <w14:ligatures w14:val="standardContextual"/>
          </w:rPr>
          <w:tab/>
        </w:r>
        <w:r w:rsidR="00C7027D" w:rsidRPr="00C7027D">
          <w:rPr>
            <w:rStyle w:val="Hyperlink"/>
            <w:b w:val="0"/>
            <w:bCs/>
            <w:sz w:val="22"/>
            <w:szCs w:val="20"/>
          </w:rPr>
          <w:t>Կոնտակտային միջերես</w:t>
        </w:r>
        <w:r w:rsidR="00C7027D" w:rsidRPr="00C7027D">
          <w:rPr>
            <w:b w:val="0"/>
            <w:bCs/>
            <w:webHidden/>
            <w:sz w:val="22"/>
            <w:szCs w:val="20"/>
          </w:rPr>
          <w:tab/>
        </w:r>
        <w:r w:rsidR="00C7027D" w:rsidRPr="00C7027D">
          <w:rPr>
            <w:b w:val="0"/>
            <w:bCs/>
            <w:webHidden/>
            <w:sz w:val="22"/>
            <w:szCs w:val="20"/>
          </w:rPr>
          <w:fldChar w:fldCharType="begin"/>
        </w:r>
        <w:r w:rsidR="00C7027D" w:rsidRPr="00C7027D">
          <w:rPr>
            <w:b w:val="0"/>
            <w:bCs/>
            <w:webHidden/>
            <w:sz w:val="22"/>
            <w:szCs w:val="20"/>
          </w:rPr>
          <w:instrText xml:space="preserve"> PAGEREF _Toc154523228 \h </w:instrText>
        </w:r>
        <w:r w:rsidR="00C7027D" w:rsidRPr="00C7027D">
          <w:rPr>
            <w:b w:val="0"/>
            <w:bCs/>
            <w:webHidden/>
            <w:sz w:val="22"/>
            <w:szCs w:val="20"/>
          </w:rPr>
        </w:r>
        <w:r w:rsidR="00C7027D" w:rsidRPr="00C7027D">
          <w:rPr>
            <w:b w:val="0"/>
            <w:bCs/>
            <w:webHidden/>
            <w:sz w:val="22"/>
            <w:szCs w:val="20"/>
          </w:rPr>
          <w:fldChar w:fldCharType="separate"/>
        </w:r>
        <w:r>
          <w:rPr>
            <w:b w:val="0"/>
            <w:bCs/>
            <w:webHidden/>
            <w:sz w:val="22"/>
            <w:szCs w:val="20"/>
          </w:rPr>
          <w:t>25</w:t>
        </w:r>
        <w:r w:rsidR="00C7027D" w:rsidRPr="00C7027D">
          <w:rPr>
            <w:b w:val="0"/>
            <w:bCs/>
            <w:webHidden/>
            <w:sz w:val="22"/>
            <w:szCs w:val="20"/>
          </w:rPr>
          <w:fldChar w:fldCharType="end"/>
        </w:r>
      </w:hyperlink>
    </w:p>
    <w:p w14:paraId="017E91A1" w14:textId="13160203" w:rsidR="00C7027D" w:rsidRPr="00C7027D" w:rsidRDefault="00590F5D" w:rsidP="00C85062">
      <w:pPr>
        <w:pStyle w:val="TOC1"/>
        <w:tabs>
          <w:tab w:val="clear" w:pos="880"/>
          <w:tab w:val="clear" w:pos="9060"/>
          <w:tab w:val="left" w:pos="630"/>
          <w:tab w:val="right" w:leader="dot" w:pos="9890"/>
        </w:tabs>
        <w:spacing w:before="80" w:after="80"/>
        <w:rPr>
          <w:rFonts w:asciiTheme="minorHAnsi" w:eastAsiaTheme="minorEastAsia" w:hAnsiTheme="minorHAnsi"/>
          <w:b w:val="0"/>
          <w:bCs/>
          <w:kern w:val="2"/>
          <w:sz w:val="20"/>
          <w:szCs w:val="20"/>
          <w:lang w:val="en-US" w:eastAsia="en-US" w:bidi="ar-SA"/>
          <w14:ligatures w14:val="standardContextual"/>
        </w:rPr>
      </w:pPr>
      <w:hyperlink w:anchor="_Toc154523229" w:history="1">
        <w:r w:rsidR="00C7027D" w:rsidRPr="00C7027D">
          <w:rPr>
            <w:rStyle w:val="Hyperlink"/>
            <w:b w:val="0"/>
            <w:bCs/>
            <w:sz w:val="22"/>
            <w:szCs w:val="20"/>
          </w:rPr>
          <w:t>2.1.5.</w:t>
        </w:r>
        <w:r w:rsidR="00C7027D" w:rsidRPr="00C7027D">
          <w:rPr>
            <w:rFonts w:asciiTheme="minorHAnsi" w:eastAsiaTheme="minorEastAsia" w:hAnsiTheme="minorHAnsi"/>
            <w:b w:val="0"/>
            <w:bCs/>
            <w:kern w:val="2"/>
            <w:sz w:val="20"/>
            <w:szCs w:val="20"/>
            <w:lang w:val="en-US" w:eastAsia="en-US" w:bidi="ar-SA"/>
            <w14:ligatures w14:val="standardContextual"/>
          </w:rPr>
          <w:tab/>
        </w:r>
        <w:r w:rsidR="00C7027D" w:rsidRPr="00C7027D">
          <w:rPr>
            <w:rStyle w:val="Hyperlink"/>
            <w:b w:val="0"/>
            <w:bCs/>
            <w:sz w:val="22"/>
            <w:szCs w:val="20"/>
          </w:rPr>
          <w:t>Անկոնտակտ միջերես</w:t>
        </w:r>
        <w:r w:rsidR="00C7027D" w:rsidRPr="00C7027D">
          <w:rPr>
            <w:b w:val="0"/>
            <w:bCs/>
            <w:webHidden/>
            <w:sz w:val="22"/>
            <w:szCs w:val="20"/>
          </w:rPr>
          <w:tab/>
        </w:r>
        <w:r w:rsidR="00C7027D" w:rsidRPr="00C7027D">
          <w:rPr>
            <w:b w:val="0"/>
            <w:bCs/>
            <w:webHidden/>
            <w:sz w:val="22"/>
            <w:szCs w:val="20"/>
          </w:rPr>
          <w:fldChar w:fldCharType="begin"/>
        </w:r>
        <w:r w:rsidR="00C7027D" w:rsidRPr="00C7027D">
          <w:rPr>
            <w:b w:val="0"/>
            <w:bCs/>
            <w:webHidden/>
            <w:sz w:val="22"/>
            <w:szCs w:val="20"/>
          </w:rPr>
          <w:instrText xml:space="preserve"> PAGEREF _Toc154523229 \h </w:instrText>
        </w:r>
        <w:r w:rsidR="00C7027D" w:rsidRPr="00C7027D">
          <w:rPr>
            <w:b w:val="0"/>
            <w:bCs/>
            <w:webHidden/>
            <w:sz w:val="22"/>
            <w:szCs w:val="20"/>
          </w:rPr>
        </w:r>
        <w:r w:rsidR="00C7027D" w:rsidRPr="00C7027D">
          <w:rPr>
            <w:b w:val="0"/>
            <w:bCs/>
            <w:webHidden/>
            <w:sz w:val="22"/>
            <w:szCs w:val="20"/>
          </w:rPr>
          <w:fldChar w:fldCharType="separate"/>
        </w:r>
        <w:r>
          <w:rPr>
            <w:b w:val="0"/>
            <w:bCs/>
            <w:webHidden/>
            <w:sz w:val="22"/>
            <w:szCs w:val="20"/>
          </w:rPr>
          <w:t>26</w:t>
        </w:r>
        <w:r w:rsidR="00C7027D" w:rsidRPr="00C7027D">
          <w:rPr>
            <w:b w:val="0"/>
            <w:bCs/>
            <w:webHidden/>
            <w:sz w:val="22"/>
            <w:szCs w:val="20"/>
          </w:rPr>
          <w:fldChar w:fldCharType="end"/>
        </w:r>
      </w:hyperlink>
    </w:p>
    <w:p w14:paraId="6FA56C6E" w14:textId="1C298E08" w:rsidR="00C7027D" w:rsidRPr="00C7027D" w:rsidRDefault="00590F5D" w:rsidP="00C85062">
      <w:pPr>
        <w:pStyle w:val="TOC1"/>
        <w:tabs>
          <w:tab w:val="clear" w:pos="880"/>
          <w:tab w:val="clear" w:pos="9060"/>
          <w:tab w:val="left" w:pos="630"/>
          <w:tab w:val="right" w:leader="dot" w:pos="9890"/>
        </w:tabs>
        <w:spacing w:before="80" w:after="80"/>
        <w:rPr>
          <w:rFonts w:asciiTheme="minorHAnsi" w:eastAsiaTheme="minorEastAsia" w:hAnsiTheme="minorHAnsi"/>
          <w:b w:val="0"/>
          <w:bCs/>
          <w:kern w:val="2"/>
          <w:sz w:val="20"/>
          <w:szCs w:val="20"/>
          <w:lang w:val="en-US" w:eastAsia="en-US" w:bidi="ar-SA"/>
          <w14:ligatures w14:val="standardContextual"/>
        </w:rPr>
      </w:pPr>
      <w:hyperlink w:anchor="_Toc154523230" w:history="1">
        <w:r w:rsidR="00C7027D" w:rsidRPr="00C7027D">
          <w:rPr>
            <w:rStyle w:val="Hyperlink"/>
            <w:b w:val="0"/>
            <w:bCs/>
            <w:sz w:val="22"/>
            <w:szCs w:val="20"/>
          </w:rPr>
          <w:t>2.2.</w:t>
        </w:r>
        <w:r w:rsidR="00C7027D" w:rsidRPr="00C7027D">
          <w:rPr>
            <w:rFonts w:asciiTheme="minorHAnsi" w:eastAsiaTheme="minorEastAsia" w:hAnsiTheme="minorHAnsi"/>
            <w:b w:val="0"/>
            <w:bCs/>
            <w:kern w:val="2"/>
            <w:sz w:val="20"/>
            <w:szCs w:val="20"/>
            <w:lang w:val="en-US" w:eastAsia="en-US" w:bidi="ar-SA"/>
            <w14:ligatures w14:val="standardContextual"/>
          </w:rPr>
          <w:tab/>
        </w:r>
        <w:r w:rsidR="00C7027D" w:rsidRPr="00C7027D">
          <w:rPr>
            <w:rStyle w:val="Hyperlink"/>
            <w:b w:val="0"/>
            <w:bCs/>
            <w:sz w:val="22"/>
            <w:szCs w:val="20"/>
          </w:rPr>
          <w:t>Ֆիզիկական ենթակառուցվածքին ներկայացվող պահանջները</w:t>
        </w:r>
        <w:r w:rsidR="00C7027D" w:rsidRPr="00C7027D">
          <w:rPr>
            <w:b w:val="0"/>
            <w:bCs/>
            <w:webHidden/>
            <w:sz w:val="22"/>
            <w:szCs w:val="20"/>
          </w:rPr>
          <w:tab/>
        </w:r>
        <w:r w:rsidR="00C7027D" w:rsidRPr="00C7027D">
          <w:rPr>
            <w:b w:val="0"/>
            <w:bCs/>
            <w:webHidden/>
            <w:sz w:val="22"/>
            <w:szCs w:val="20"/>
          </w:rPr>
          <w:fldChar w:fldCharType="begin"/>
        </w:r>
        <w:r w:rsidR="00C7027D" w:rsidRPr="00C7027D">
          <w:rPr>
            <w:b w:val="0"/>
            <w:bCs/>
            <w:webHidden/>
            <w:sz w:val="22"/>
            <w:szCs w:val="20"/>
          </w:rPr>
          <w:instrText xml:space="preserve"> PAGEREF _Toc154523230 \h </w:instrText>
        </w:r>
        <w:r w:rsidR="00C7027D" w:rsidRPr="00C7027D">
          <w:rPr>
            <w:b w:val="0"/>
            <w:bCs/>
            <w:webHidden/>
            <w:sz w:val="22"/>
            <w:szCs w:val="20"/>
          </w:rPr>
        </w:r>
        <w:r w:rsidR="00C7027D" w:rsidRPr="00C7027D">
          <w:rPr>
            <w:b w:val="0"/>
            <w:bCs/>
            <w:webHidden/>
            <w:sz w:val="22"/>
            <w:szCs w:val="20"/>
          </w:rPr>
          <w:fldChar w:fldCharType="separate"/>
        </w:r>
        <w:r>
          <w:rPr>
            <w:b w:val="0"/>
            <w:bCs/>
            <w:webHidden/>
            <w:sz w:val="22"/>
            <w:szCs w:val="20"/>
          </w:rPr>
          <w:t>27</w:t>
        </w:r>
        <w:r w:rsidR="00C7027D" w:rsidRPr="00C7027D">
          <w:rPr>
            <w:b w:val="0"/>
            <w:bCs/>
            <w:webHidden/>
            <w:sz w:val="22"/>
            <w:szCs w:val="20"/>
          </w:rPr>
          <w:fldChar w:fldCharType="end"/>
        </w:r>
      </w:hyperlink>
    </w:p>
    <w:p w14:paraId="383DB8D7" w14:textId="3DF8D3CC" w:rsidR="00C7027D" w:rsidRPr="00C7027D" w:rsidRDefault="00590F5D" w:rsidP="00C85062">
      <w:pPr>
        <w:pStyle w:val="TOC1"/>
        <w:tabs>
          <w:tab w:val="clear" w:pos="880"/>
          <w:tab w:val="clear" w:pos="9060"/>
          <w:tab w:val="left" w:pos="630"/>
          <w:tab w:val="right" w:leader="dot" w:pos="9890"/>
        </w:tabs>
        <w:spacing w:before="80" w:after="80"/>
        <w:rPr>
          <w:rFonts w:asciiTheme="minorHAnsi" w:eastAsiaTheme="minorEastAsia" w:hAnsiTheme="minorHAnsi"/>
          <w:b w:val="0"/>
          <w:bCs/>
          <w:kern w:val="2"/>
          <w:sz w:val="20"/>
          <w:szCs w:val="20"/>
          <w:lang w:val="en-US" w:eastAsia="en-US" w:bidi="ar-SA"/>
          <w14:ligatures w14:val="standardContextual"/>
        </w:rPr>
      </w:pPr>
      <w:hyperlink w:anchor="_Toc154523231" w:history="1">
        <w:r w:rsidR="00C7027D" w:rsidRPr="00C7027D">
          <w:rPr>
            <w:rStyle w:val="Hyperlink"/>
            <w:b w:val="0"/>
            <w:bCs/>
            <w:sz w:val="22"/>
            <w:szCs w:val="20"/>
          </w:rPr>
          <w:t>2.2.1.</w:t>
        </w:r>
        <w:r w:rsidR="00C7027D" w:rsidRPr="00C7027D">
          <w:rPr>
            <w:rFonts w:asciiTheme="minorHAnsi" w:eastAsiaTheme="minorEastAsia" w:hAnsiTheme="minorHAnsi"/>
            <w:b w:val="0"/>
            <w:bCs/>
            <w:kern w:val="2"/>
            <w:sz w:val="20"/>
            <w:szCs w:val="20"/>
            <w:lang w:val="en-US" w:eastAsia="en-US" w:bidi="ar-SA"/>
            <w14:ligatures w14:val="standardContextual"/>
          </w:rPr>
          <w:tab/>
        </w:r>
        <w:r w:rsidR="00C7027D" w:rsidRPr="00C7027D">
          <w:rPr>
            <w:rStyle w:val="Hyperlink"/>
            <w:b w:val="0"/>
            <w:bCs/>
            <w:sz w:val="22"/>
            <w:szCs w:val="20"/>
          </w:rPr>
          <w:t>Գրանցման կենտրոններին (սպասարկման կետերին) ներկայացվող պահանջները</w:t>
        </w:r>
        <w:r w:rsidR="00C7027D" w:rsidRPr="00C7027D">
          <w:rPr>
            <w:b w:val="0"/>
            <w:bCs/>
            <w:webHidden/>
            <w:sz w:val="22"/>
            <w:szCs w:val="20"/>
          </w:rPr>
          <w:tab/>
        </w:r>
        <w:r w:rsidR="00C7027D" w:rsidRPr="00C7027D">
          <w:rPr>
            <w:b w:val="0"/>
            <w:bCs/>
            <w:webHidden/>
            <w:sz w:val="22"/>
            <w:szCs w:val="20"/>
          </w:rPr>
          <w:fldChar w:fldCharType="begin"/>
        </w:r>
        <w:r w:rsidR="00C7027D" w:rsidRPr="00C7027D">
          <w:rPr>
            <w:b w:val="0"/>
            <w:bCs/>
            <w:webHidden/>
            <w:sz w:val="22"/>
            <w:szCs w:val="20"/>
          </w:rPr>
          <w:instrText xml:space="preserve"> PAGEREF _Toc154523231 \h </w:instrText>
        </w:r>
        <w:r w:rsidR="00C7027D" w:rsidRPr="00C7027D">
          <w:rPr>
            <w:b w:val="0"/>
            <w:bCs/>
            <w:webHidden/>
            <w:sz w:val="22"/>
            <w:szCs w:val="20"/>
          </w:rPr>
        </w:r>
        <w:r w:rsidR="00C7027D" w:rsidRPr="00C7027D">
          <w:rPr>
            <w:b w:val="0"/>
            <w:bCs/>
            <w:webHidden/>
            <w:sz w:val="22"/>
            <w:szCs w:val="20"/>
          </w:rPr>
          <w:fldChar w:fldCharType="separate"/>
        </w:r>
        <w:r>
          <w:rPr>
            <w:b w:val="0"/>
            <w:bCs/>
            <w:webHidden/>
            <w:sz w:val="22"/>
            <w:szCs w:val="20"/>
          </w:rPr>
          <w:t>27</w:t>
        </w:r>
        <w:r w:rsidR="00C7027D" w:rsidRPr="00C7027D">
          <w:rPr>
            <w:b w:val="0"/>
            <w:bCs/>
            <w:webHidden/>
            <w:sz w:val="22"/>
            <w:szCs w:val="20"/>
          </w:rPr>
          <w:fldChar w:fldCharType="end"/>
        </w:r>
      </w:hyperlink>
    </w:p>
    <w:p w14:paraId="32E8DF4E" w14:textId="33FDFCED" w:rsidR="00C7027D" w:rsidRPr="00C7027D" w:rsidRDefault="00590F5D" w:rsidP="00C85062">
      <w:pPr>
        <w:pStyle w:val="TOC1"/>
        <w:tabs>
          <w:tab w:val="clear" w:pos="880"/>
          <w:tab w:val="clear" w:pos="9060"/>
          <w:tab w:val="left" w:pos="630"/>
          <w:tab w:val="right" w:leader="dot" w:pos="9890"/>
        </w:tabs>
        <w:spacing w:before="80" w:after="80"/>
        <w:rPr>
          <w:rFonts w:asciiTheme="minorHAnsi" w:eastAsiaTheme="minorEastAsia" w:hAnsiTheme="minorHAnsi"/>
          <w:b w:val="0"/>
          <w:bCs/>
          <w:kern w:val="2"/>
          <w:sz w:val="20"/>
          <w:szCs w:val="20"/>
          <w:lang w:val="en-US" w:eastAsia="en-US" w:bidi="ar-SA"/>
          <w14:ligatures w14:val="standardContextual"/>
        </w:rPr>
      </w:pPr>
      <w:hyperlink w:anchor="_Toc154523232" w:history="1">
        <w:r w:rsidR="00C7027D" w:rsidRPr="00C7027D">
          <w:rPr>
            <w:rStyle w:val="Hyperlink"/>
            <w:b w:val="0"/>
            <w:bCs/>
            <w:sz w:val="22"/>
            <w:szCs w:val="20"/>
          </w:rPr>
          <w:t>2.2.2.</w:t>
        </w:r>
        <w:r w:rsidR="00C7027D" w:rsidRPr="00C7027D">
          <w:rPr>
            <w:rFonts w:asciiTheme="minorHAnsi" w:eastAsiaTheme="minorEastAsia" w:hAnsiTheme="minorHAnsi"/>
            <w:b w:val="0"/>
            <w:bCs/>
            <w:kern w:val="2"/>
            <w:sz w:val="20"/>
            <w:szCs w:val="20"/>
            <w:lang w:val="en-US" w:eastAsia="en-US" w:bidi="ar-SA"/>
            <w14:ligatures w14:val="standardContextual"/>
          </w:rPr>
          <w:tab/>
        </w:r>
        <w:r w:rsidR="00C7027D" w:rsidRPr="00C7027D">
          <w:rPr>
            <w:rStyle w:val="Hyperlink"/>
            <w:b w:val="0"/>
            <w:bCs/>
            <w:sz w:val="22"/>
            <w:szCs w:val="20"/>
          </w:rPr>
          <w:t>Անհատականացման կենտրոններին ներկայացվող պահանջները</w:t>
        </w:r>
        <w:r w:rsidR="00C7027D" w:rsidRPr="00C7027D">
          <w:rPr>
            <w:b w:val="0"/>
            <w:bCs/>
            <w:webHidden/>
            <w:sz w:val="22"/>
            <w:szCs w:val="20"/>
          </w:rPr>
          <w:tab/>
        </w:r>
        <w:r w:rsidR="00C7027D" w:rsidRPr="00C7027D">
          <w:rPr>
            <w:b w:val="0"/>
            <w:bCs/>
            <w:webHidden/>
            <w:sz w:val="22"/>
            <w:szCs w:val="20"/>
          </w:rPr>
          <w:fldChar w:fldCharType="begin"/>
        </w:r>
        <w:r w:rsidR="00C7027D" w:rsidRPr="00C7027D">
          <w:rPr>
            <w:b w:val="0"/>
            <w:bCs/>
            <w:webHidden/>
            <w:sz w:val="22"/>
            <w:szCs w:val="20"/>
          </w:rPr>
          <w:instrText xml:space="preserve"> PAGEREF _Toc154523232 \h </w:instrText>
        </w:r>
        <w:r w:rsidR="00C7027D" w:rsidRPr="00C7027D">
          <w:rPr>
            <w:b w:val="0"/>
            <w:bCs/>
            <w:webHidden/>
            <w:sz w:val="22"/>
            <w:szCs w:val="20"/>
          </w:rPr>
        </w:r>
        <w:r w:rsidR="00C7027D" w:rsidRPr="00C7027D">
          <w:rPr>
            <w:b w:val="0"/>
            <w:bCs/>
            <w:webHidden/>
            <w:sz w:val="22"/>
            <w:szCs w:val="20"/>
          </w:rPr>
          <w:fldChar w:fldCharType="separate"/>
        </w:r>
        <w:r>
          <w:rPr>
            <w:b w:val="0"/>
            <w:bCs/>
            <w:webHidden/>
            <w:sz w:val="22"/>
            <w:szCs w:val="20"/>
          </w:rPr>
          <w:t>28</w:t>
        </w:r>
        <w:r w:rsidR="00C7027D" w:rsidRPr="00C7027D">
          <w:rPr>
            <w:b w:val="0"/>
            <w:bCs/>
            <w:webHidden/>
            <w:sz w:val="22"/>
            <w:szCs w:val="20"/>
          </w:rPr>
          <w:fldChar w:fldCharType="end"/>
        </w:r>
      </w:hyperlink>
    </w:p>
    <w:p w14:paraId="2ACB8CF4" w14:textId="7F3BD991" w:rsidR="00C7027D" w:rsidRPr="00C7027D" w:rsidRDefault="00590F5D" w:rsidP="00C85062">
      <w:pPr>
        <w:pStyle w:val="TOC1"/>
        <w:tabs>
          <w:tab w:val="clear" w:pos="880"/>
          <w:tab w:val="clear" w:pos="9060"/>
          <w:tab w:val="left" w:pos="630"/>
          <w:tab w:val="right" w:leader="dot" w:pos="9890"/>
        </w:tabs>
        <w:spacing w:before="80" w:after="80"/>
        <w:rPr>
          <w:rFonts w:asciiTheme="minorHAnsi" w:eastAsiaTheme="minorEastAsia" w:hAnsiTheme="minorHAnsi"/>
          <w:b w:val="0"/>
          <w:bCs/>
          <w:kern w:val="2"/>
          <w:sz w:val="20"/>
          <w:szCs w:val="20"/>
          <w:lang w:val="en-US" w:eastAsia="en-US" w:bidi="ar-SA"/>
          <w14:ligatures w14:val="standardContextual"/>
        </w:rPr>
      </w:pPr>
      <w:hyperlink w:anchor="_Toc154523233" w:history="1">
        <w:r w:rsidR="00C7027D" w:rsidRPr="00C7027D">
          <w:rPr>
            <w:rStyle w:val="Hyperlink"/>
            <w:b w:val="0"/>
            <w:bCs/>
            <w:sz w:val="22"/>
            <w:szCs w:val="20"/>
          </w:rPr>
          <w:t>2.2.3.</w:t>
        </w:r>
        <w:r w:rsidR="00C7027D" w:rsidRPr="00C7027D">
          <w:rPr>
            <w:rFonts w:asciiTheme="minorHAnsi" w:eastAsiaTheme="minorEastAsia" w:hAnsiTheme="minorHAnsi"/>
            <w:b w:val="0"/>
            <w:bCs/>
            <w:kern w:val="2"/>
            <w:sz w:val="20"/>
            <w:szCs w:val="20"/>
            <w:lang w:val="en-US" w:eastAsia="en-US" w:bidi="ar-SA"/>
            <w14:ligatures w14:val="standardContextual"/>
          </w:rPr>
          <w:tab/>
        </w:r>
        <w:r w:rsidR="00C7027D" w:rsidRPr="00C7027D">
          <w:rPr>
            <w:rStyle w:val="Hyperlink"/>
            <w:b w:val="0"/>
            <w:bCs/>
            <w:sz w:val="22"/>
            <w:szCs w:val="20"/>
          </w:rPr>
          <w:t>Տեխնոլոգիական ենթակառուցվածքին ներկայացվող պահանջները</w:t>
        </w:r>
        <w:r w:rsidR="00C7027D" w:rsidRPr="00C7027D">
          <w:rPr>
            <w:b w:val="0"/>
            <w:bCs/>
            <w:webHidden/>
            <w:sz w:val="22"/>
            <w:szCs w:val="20"/>
          </w:rPr>
          <w:tab/>
        </w:r>
        <w:r w:rsidR="00C7027D" w:rsidRPr="00C7027D">
          <w:rPr>
            <w:b w:val="0"/>
            <w:bCs/>
            <w:webHidden/>
            <w:sz w:val="22"/>
            <w:szCs w:val="20"/>
          </w:rPr>
          <w:fldChar w:fldCharType="begin"/>
        </w:r>
        <w:r w:rsidR="00C7027D" w:rsidRPr="00C7027D">
          <w:rPr>
            <w:b w:val="0"/>
            <w:bCs/>
            <w:webHidden/>
            <w:sz w:val="22"/>
            <w:szCs w:val="20"/>
          </w:rPr>
          <w:instrText xml:space="preserve"> PAGEREF _Toc154523233 \h </w:instrText>
        </w:r>
        <w:r w:rsidR="00C7027D" w:rsidRPr="00C7027D">
          <w:rPr>
            <w:b w:val="0"/>
            <w:bCs/>
            <w:webHidden/>
            <w:sz w:val="22"/>
            <w:szCs w:val="20"/>
          </w:rPr>
        </w:r>
        <w:r w:rsidR="00C7027D" w:rsidRPr="00C7027D">
          <w:rPr>
            <w:b w:val="0"/>
            <w:bCs/>
            <w:webHidden/>
            <w:sz w:val="22"/>
            <w:szCs w:val="20"/>
          </w:rPr>
          <w:fldChar w:fldCharType="separate"/>
        </w:r>
        <w:r>
          <w:rPr>
            <w:b w:val="0"/>
            <w:bCs/>
            <w:webHidden/>
            <w:sz w:val="22"/>
            <w:szCs w:val="20"/>
          </w:rPr>
          <w:t>29</w:t>
        </w:r>
        <w:r w:rsidR="00C7027D" w:rsidRPr="00C7027D">
          <w:rPr>
            <w:b w:val="0"/>
            <w:bCs/>
            <w:webHidden/>
            <w:sz w:val="22"/>
            <w:szCs w:val="20"/>
          </w:rPr>
          <w:fldChar w:fldCharType="end"/>
        </w:r>
      </w:hyperlink>
    </w:p>
    <w:p w14:paraId="5DEB2968" w14:textId="1C4F68D4" w:rsidR="00C7027D" w:rsidRPr="00C7027D" w:rsidRDefault="00590F5D" w:rsidP="00C85062">
      <w:pPr>
        <w:pStyle w:val="TOC1"/>
        <w:tabs>
          <w:tab w:val="clear" w:pos="880"/>
          <w:tab w:val="clear" w:pos="9060"/>
          <w:tab w:val="left" w:pos="630"/>
          <w:tab w:val="right" w:leader="dot" w:pos="9890"/>
        </w:tabs>
        <w:spacing w:before="80" w:after="80"/>
        <w:rPr>
          <w:rFonts w:asciiTheme="minorHAnsi" w:eastAsiaTheme="minorEastAsia" w:hAnsiTheme="minorHAnsi"/>
          <w:b w:val="0"/>
          <w:bCs/>
          <w:kern w:val="2"/>
          <w:sz w:val="20"/>
          <w:szCs w:val="20"/>
          <w:lang w:val="en-US" w:eastAsia="en-US" w:bidi="ar-SA"/>
          <w14:ligatures w14:val="standardContextual"/>
        </w:rPr>
      </w:pPr>
      <w:hyperlink w:anchor="_Toc154523234" w:history="1">
        <w:r w:rsidR="00C7027D" w:rsidRPr="00C7027D">
          <w:rPr>
            <w:rStyle w:val="Hyperlink"/>
            <w:b w:val="0"/>
            <w:bCs/>
            <w:sz w:val="22"/>
            <w:szCs w:val="20"/>
          </w:rPr>
          <w:t>2.3.</w:t>
        </w:r>
        <w:r w:rsidR="00C7027D" w:rsidRPr="00C7027D">
          <w:rPr>
            <w:rFonts w:asciiTheme="minorHAnsi" w:eastAsiaTheme="minorEastAsia" w:hAnsiTheme="minorHAnsi"/>
            <w:b w:val="0"/>
            <w:bCs/>
            <w:kern w:val="2"/>
            <w:sz w:val="20"/>
            <w:szCs w:val="20"/>
            <w:lang w:val="en-US" w:eastAsia="en-US" w:bidi="ar-SA"/>
            <w14:ligatures w14:val="standardContextual"/>
          </w:rPr>
          <w:tab/>
        </w:r>
        <w:r w:rsidR="00C7027D" w:rsidRPr="00C7027D">
          <w:rPr>
            <w:rStyle w:val="Hyperlink"/>
            <w:b w:val="0"/>
            <w:bCs/>
            <w:sz w:val="22"/>
            <w:szCs w:val="20"/>
          </w:rPr>
          <w:t>Ճամփորդական և անձը հաստատող փաստաթղթերին ներկայացվող պահանջները</w:t>
        </w:r>
        <w:r w:rsidR="00C7027D" w:rsidRPr="00C7027D">
          <w:rPr>
            <w:b w:val="0"/>
            <w:bCs/>
            <w:webHidden/>
            <w:sz w:val="22"/>
            <w:szCs w:val="20"/>
          </w:rPr>
          <w:tab/>
        </w:r>
        <w:r w:rsidR="00C7027D" w:rsidRPr="00C7027D">
          <w:rPr>
            <w:b w:val="0"/>
            <w:bCs/>
            <w:webHidden/>
            <w:sz w:val="22"/>
            <w:szCs w:val="20"/>
          </w:rPr>
          <w:fldChar w:fldCharType="begin"/>
        </w:r>
        <w:r w:rsidR="00C7027D" w:rsidRPr="00C7027D">
          <w:rPr>
            <w:b w:val="0"/>
            <w:bCs/>
            <w:webHidden/>
            <w:sz w:val="22"/>
            <w:szCs w:val="20"/>
          </w:rPr>
          <w:instrText xml:space="preserve"> PAGEREF _Toc154523234 \h </w:instrText>
        </w:r>
        <w:r w:rsidR="00C7027D" w:rsidRPr="00C7027D">
          <w:rPr>
            <w:b w:val="0"/>
            <w:bCs/>
            <w:webHidden/>
            <w:sz w:val="22"/>
            <w:szCs w:val="20"/>
          </w:rPr>
        </w:r>
        <w:r w:rsidR="00C7027D" w:rsidRPr="00C7027D">
          <w:rPr>
            <w:b w:val="0"/>
            <w:bCs/>
            <w:webHidden/>
            <w:sz w:val="22"/>
            <w:szCs w:val="20"/>
          </w:rPr>
          <w:fldChar w:fldCharType="separate"/>
        </w:r>
        <w:r>
          <w:rPr>
            <w:b w:val="0"/>
            <w:bCs/>
            <w:webHidden/>
            <w:sz w:val="22"/>
            <w:szCs w:val="20"/>
          </w:rPr>
          <w:t>30</w:t>
        </w:r>
        <w:r w:rsidR="00C7027D" w:rsidRPr="00C7027D">
          <w:rPr>
            <w:b w:val="0"/>
            <w:bCs/>
            <w:webHidden/>
            <w:sz w:val="22"/>
            <w:szCs w:val="20"/>
          </w:rPr>
          <w:fldChar w:fldCharType="end"/>
        </w:r>
      </w:hyperlink>
    </w:p>
    <w:p w14:paraId="21A06089" w14:textId="0B0EDBB6" w:rsidR="00C7027D" w:rsidRPr="00C7027D" w:rsidRDefault="00590F5D" w:rsidP="00C85062">
      <w:pPr>
        <w:pStyle w:val="TOC1"/>
        <w:tabs>
          <w:tab w:val="clear" w:pos="880"/>
          <w:tab w:val="clear" w:pos="9060"/>
          <w:tab w:val="left" w:pos="630"/>
          <w:tab w:val="right" w:leader="dot" w:pos="9890"/>
        </w:tabs>
        <w:spacing w:before="80" w:after="80"/>
        <w:rPr>
          <w:rFonts w:asciiTheme="minorHAnsi" w:eastAsiaTheme="minorEastAsia" w:hAnsiTheme="minorHAnsi"/>
          <w:b w:val="0"/>
          <w:bCs/>
          <w:kern w:val="2"/>
          <w:sz w:val="20"/>
          <w:szCs w:val="20"/>
          <w:lang w:val="en-US" w:eastAsia="en-US" w:bidi="ar-SA"/>
          <w14:ligatures w14:val="standardContextual"/>
        </w:rPr>
      </w:pPr>
      <w:hyperlink w:anchor="_Toc154523235" w:history="1">
        <w:r w:rsidR="00C7027D" w:rsidRPr="00C7027D">
          <w:rPr>
            <w:rStyle w:val="Hyperlink"/>
            <w:b w:val="0"/>
            <w:bCs/>
            <w:sz w:val="22"/>
            <w:szCs w:val="20"/>
          </w:rPr>
          <w:t>2.3.1.</w:t>
        </w:r>
        <w:r w:rsidR="00C7027D" w:rsidRPr="00C7027D">
          <w:rPr>
            <w:rFonts w:asciiTheme="minorHAnsi" w:eastAsiaTheme="minorEastAsia" w:hAnsiTheme="minorHAnsi"/>
            <w:b w:val="0"/>
            <w:bCs/>
            <w:kern w:val="2"/>
            <w:sz w:val="20"/>
            <w:szCs w:val="20"/>
            <w:lang w:val="en-US" w:eastAsia="en-US" w:bidi="ar-SA"/>
            <w14:ligatures w14:val="standardContextual"/>
          </w:rPr>
          <w:tab/>
        </w:r>
        <w:r w:rsidR="00C7027D" w:rsidRPr="00C7027D">
          <w:rPr>
            <w:rStyle w:val="Hyperlink"/>
            <w:b w:val="0"/>
            <w:bCs/>
            <w:sz w:val="22"/>
            <w:szCs w:val="20"/>
          </w:rPr>
          <w:t>Փաստաթղթերի բլանկների արտադրություն</w:t>
        </w:r>
        <w:r w:rsidR="00C7027D" w:rsidRPr="00C7027D">
          <w:rPr>
            <w:b w:val="0"/>
            <w:bCs/>
            <w:webHidden/>
            <w:sz w:val="22"/>
            <w:szCs w:val="20"/>
          </w:rPr>
          <w:tab/>
        </w:r>
        <w:r w:rsidR="00C7027D" w:rsidRPr="00C7027D">
          <w:rPr>
            <w:b w:val="0"/>
            <w:bCs/>
            <w:webHidden/>
            <w:sz w:val="22"/>
            <w:szCs w:val="20"/>
          </w:rPr>
          <w:fldChar w:fldCharType="begin"/>
        </w:r>
        <w:r w:rsidR="00C7027D" w:rsidRPr="00C7027D">
          <w:rPr>
            <w:b w:val="0"/>
            <w:bCs/>
            <w:webHidden/>
            <w:sz w:val="22"/>
            <w:szCs w:val="20"/>
          </w:rPr>
          <w:instrText xml:space="preserve"> PAGEREF _Toc154523235 \h </w:instrText>
        </w:r>
        <w:r w:rsidR="00C7027D" w:rsidRPr="00C7027D">
          <w:rPr>
            <w:b w:val="0"/>
            <w:bCs/>
            <w:webHidden/>
            <w:sz w:val="22"/>
            <w:szCs w:val="20"/>
          </w:rPr>
        </w:r>
        <w:r w:rsidR="00C7027D" w:rsidRPr="00C7027D">
          <w:rPr>
            <w:b w:val="0"/>
            <w:bCs/>
            <w:webHidden/>
            <w:sz w:val="22"/>
            <w:szCs w:val="20"/>
          </w:rPr>
          <w:fldChar w:fldCharType="separate"/>
        </w:r>
        <w:r>
          <w:rPr>
            <w:b w:val="0"/>
            <w:bCs/>
            <w:webHidden/>
            <w:sz w:val="22"/>
            <w:szCs w:val="20"/>
          </w:rPr>
          <w:t>30</w:t>
        </w:r>
        <w:r w:rsidR="00C7027D" w:rsidRPr="00C7027D">
          <w:rPr>
            <w:b w:val="0"/>
            <w:bCs/>
            <w:webHidden/>
            <w:sz w:val="22"/>
            <w:szCs w:val="20"/>
          </w:rPr>
          <w:fldChar w:fldCharType="end"/>
        </w:r>
      </w:hyperlink>
    </w:p>
    <w:p w14:paraId="20A434DF" w14:textId="712EF573" w:rsidR="00C7027D" w:rsidRPr="00C7027D" w:rsidRDefault="00590F5D" w:rsidP="00C85062">
      <w:pPr>
        <w:pStyle w:val="TOC1"/>
        <w:tabs>
          <w:tab w:val="clear" w:pos="880"/>
          <w:tab w:val="clear" w:pos="9060"/>
          <w:tab w:val="left" w:pos="630"/>
          <w:tab w:val="right" w:leader="dot" w:pos="9890"/>
        </w:tabs>
        <w:spacing w:before="80" w:after="80"/>
        <w:rPr>
          <w:rFonts w:asciiTheme="minorHAnsi" w:eastAsiaTheme="minorEastAsia" w:hAnsiTheme="minorHAnsi"/>
          <w:b w:val="0"/>
          <w:bCs/>
          <w:kern w:val="2"/>
          <w:sz w:val="20"/>
          <w:szCs w:val="20"/>
          <w:lang w:val="en-US" w:eastAsia="en-US" w:bidi="ar-SA"/>
          <w14:ligatures w14:val="standardContextual"/>
        </w:rPr>
      </w:pPr>
      <w:hyperlink w:anchor="_Toc154523236" w:history="1">
        <w:r w:rsidR="00C7027D" w:rsidRPr="00C7027D">
          <w:rPr>
            <w:rStyle w:val="Hyperlink"/>
            <w:b w:val="0"/>
            <w:bCs/>
            <w:sz w:val="22"/>
            <w:szCs w:val="20"/>
          </w:rPr>
          <w:t>2.3.2.</w:t>
        </w:r>
        <w:r w:rsidR="00C7027D" w:rsidRPr="00C7027D">
          <w:rPr>
            <w:rFonts w:asciiTheme="minorHAnsi" w:eastAsiaTheme="minorEastAsia" w:hAnsiTheme="minorHAnsi"/>
            <w:b w:val="0"/>
            <w:bCs/>
            <w:kern w:val="2"/>
            <w:sz w:val="20"/>
            <w:szCs w:val="20"/>
            <w:lang w:val="en-US" w:eastAsia="en-US" w:bidi="ar-SA"/>
            <w14:ligatures w14:val="standardContextual"/>
          </w:rPr>
          <w:tab/>
        </w:r>
        <w:r w:rsidR="00C7027D" w:rsidRPr="00C7027D">
          <w:rPr>
            <w:rStyle w:val="Hyperlink"/>
            <w:b w:val="0"/>
            <w:bCs/>
            <w:sz w:val="22"/>
            <w:szCs w:val="20"/>
          </w:rPr>
          <w:t>Նույնականացման քարտի մասնագրերը.</w:t>
        </w:r>
        <w:r w:rsidR="00C7027D" w:rsidRPr="00C7027D">
          <w:rPr>
            <w:b w:val="0"/>
            <w:bCs/>
            <w:webHidden/>
            <w:sz w:val="22"/>
            <w:szCs w:val="20"/>
          </w:rPr>
          <w:tab/>
        </w:r>
        <w:r w:rsidR="00C7027D" w:rsidRPr="00C7027D">
          <w:rPr>
            <w:b w:val="0"/>
            <w:bCs/>
            <w:webHidden/>
            <w:sz w:val="22"/>
            <w:szCs w:val="20"/>
          </w:rPr>
          <w:fldChar w:fldCharType="begin"/>
        </w:r>
        <w:r w:rsidR="00C7027D" w:rsidRPr="00C7027D">
          <w:rPr>
            <w:b w:val="0"/>
            <w:bCs/>
            <w:webHidden/>
            <w:sz w:val="22"/>
            <w:szCs w:val="20"/>
          </w:rPr>
          <w:instrText xml:space="preserve"> PAGEREF _Toc154523236 \h </w:instrText>
        </w:r>
        <w:r w:rsidR="00C7027D" w:rsidRPr="00C7027D">
          <w:rPr>
            <w:b w:val="0"/>
            <w:bCs/>
            <w:webHidden/>
            <w:sz w:val="22"/>
            <w:szCs w:val="20"/>
          </w:rPr>
        </w:r>
        <w:r w:rsidR="00C7027D" w:rsidRPr="00C7027D">
          <w:rPr>
            <w:b w:val="0"/>
            <w:bCs/>
            <w:webHidden/>
            <w:sz w:val="22"/>
            <w:szCs w:val="20"/>
          </w:rPr>
          <w:fldChar w:fldCharType="separate"/>
        </w:r>
        <w:r>
          <w:rPr>
            <w:b w:val="0"/>
            <w:bCs/>
            <w:webHidden/>
            <w:sz w:val="22"/>
            <w:szCs w:val="20"/>
          </w:rPr>
          <w:t>32</w:t>
        </w:r>
        <w:r w:rsidR="00C7027D" w:rsidRPr="00C7027D">
          <w:rPr>
            <w:b w:val="0"/>
            <w:bCs/>
            <w:webHidden/>
            <w:sz w:val="22"/>
            <w:szCs w:val="20"/>
          </w:rPr>
          <w:fldChar w:fldCharType="end"/>
        </w:r>
      </w:hyperlink>
    </w:p>
    <w:p w14:paraId="568D2554" w14:textId="4613D67B" w:rsidR="00C7027D" w:rsidRPr="00C7027D" w:rsidRDefault="00590F5D" w:rsidP="00C85062">
      <w:pPr>
        <w:pStyle w:val="TOC1"/>
        <w:tabs>
          <w:tab w:val="clear" w:pos="880"/>
          <w:tab w:val="clear" w:pos="9060"/>
          <w:tab w:val="left" w:pos="630"/>
          <w:tab w:val="right" w:leader="dot" w:pos="9890"/>
        </w:tabs>
        <w:spacing w:before="80" w:after="80"/>
        <w:rPr>
          <w:rFonts w:asciiTheme="minorHAnsi" w:eastAsiaTheme="minorEastAsia" w:hAnsiTheme="minorHAnsi"/>
          <w:b w:val="0"/>
          <w:bCs/>
          <w:kern w:val="2"/>
          <w:sz w:val="20"/>
          <w:szCs w:val="20"/>
          <w:lang w:val="en-US" w:eastAsia="en-US" w:bidi="ar-SA"/>
          <w14:ligatures w14:val="standardContextual"/>
        </w:rPr>
      </w:pPr>
      <w:hyperlink w:anchor="_Toc154523237" w:history="1">
        <w:r w:rsidR="00C7027D" w:rsidRPr="00C7027D">
          <w:rPr>
            <w:rStyle w:val="Hyperlink"/>
            <w:b w:val="0"/>
            <w:bCs/>
            <w:sz w:val="22"/>
            <w:szCs w:val="20"/>
          </w:rPr>
          <w:t>2.3.3.</w:t>
        </w:r>
        <w:r w:rsidR="00C7027D" w:rsidRPr="00C7027D">
          <w:rPr>
            <w:rFonts w:asciiTheme="minorHAnsi" w:eastAsiaTheme="minorEastAsia" w:hAnsiTheme="minorHAnsi"/>
            <w:b w:val="0"/>
            <w:bCs/>
            <w:kern w:val="2"/>
            <w:sz w:val="20"/>
            <w:szCs w:val="20"/>
            <w:lang w:val="en-US" w:eastAsia="en-US" w:bidi="ar-SA"/>
            <w14:ligatures w14:val="standardContextual"/>
          </w:rPr>
          <w:tab/>
        </w:r>
        <w:r w:rsidR="00C7027D" w:rsidRPr="00C7027D">
          <w:rPr>
            <w:rStyle w:val="Hyperlink"/>
            <w:b w:val="0"/>
            <w:bCs/>
            <w:sz w:val="22"/>
            <w:szCs w:val="20"/>
          </w:rPr>
          <w:t>Անձնագրերի մասնագրեր</w:t>
        </w:r>
        <w:r w:rsidR="00C7027D" w:rsidRPr="00C7027D">
          <w:rPr>
            <w:b w:val="0"/>
            <w:bCs/>
            <w:webHidden/>
            <w:sz w:val="22"/>
            <w:szCs w:val="20"/>
          </w:rPr>
          <w:tab/>
        </w:r>
        <w:r w:rsidR="00C7027D" w:rsidRPr="00C7027D">
          <w:rPr>
            <w:b w:val="0"/>
            <w:bCs/>
            <w:webHidden/>
            <w:sz w:val="22"/>
            <w:szCs w:val="20"/>
          </w:rPr>
          <w:fldChar w:fldCharType="begin"/>
        </w:r>
        <w:r w:rsidR="00C7027D" w:rsidRPr="00C7027D">
          <w:rPr>
            <w:b w:val="0"/>
            <w:bCs/>
            <w:webHidden/>
            <w:sz w:val="22"/>
            <w:szCs w:val="20"/>
          </w:rPr>
          <w:instrText xml:space="preserve"> PAGEREF _Toc154523237 \h </w:instrText>
        </w:r>
        <w:r w:rsidR="00C7027D" w:rsidRPr="00C7027D">
          <w:rPr>
            <w:b w:val="0"/>
            <w:bCs/>
            <w:webHidden/>
            <w:sz w:val="22"/>
            <w:szCs w:val="20"/>
          </w:rPr>
        </w:r>
        <w:r w:rsidR="00C7027D" w:rsidRPr="00C7027D">
          <w:rPr>
            <w:b w:val="0"/>
            <w:bCs/>
            <w:webHidden/>
            <w:sz w:val="22"/>
            <w:szCs w:val="20"/>
          </w:rPr>
          <w:fldChar w:fldCharType="separate"/>
        </w:r>
        <w:r>
          <w:rPr>
            <w:b w:val="0"/>
            <w:bCs/>
            <w:webHidden/>
            <w:sz w:val="22"/>
            <w:szCs w:val="20"/>
          </w:rPr>
          <w:t>34</w:t>
        </w:r>
        <w:r w:rsidR="00C7027D" w:rsidRPr="00C7027D">
          <w:rPr>
            <w:b w:val="0"/>
            <w:bCs/>
            <w:webHidden/>
            <w:sz w:val="22"/>
            <w:szCs w:val="20"/>
          </w:rPr>
          <w:fldChar w:fldCharType="end"/>
        </w:r>
      </w:hyperlink>
    </w:p>
    <w:p w14:paraId="7FDDEAF1" w14:textId="6C664F61" w:rsidR="00C7027D" w:rsidRPr="00C7027D" w:rsidRDefault="00590F5D" w:rsidP="00C85062">
      <w:pPr>
        <w:pStyle w:val="TOC1"/>
        <w:tabs>
          <w:tab w:val="clear" w:pos="880"/>
          <w:tab w:val="clear" w:pos="9060"/>
          <w:tab w:val="left" w:pos="630"/>
          <w:tab w:val="right" w:leader="dot" w:pos="9890"/>
        </w:tabs>
        <w:spacing w:before="80" w:after="80"/>
        <w:rPr>
          <w:rFonts w:asciiTheme="minorHAnsi" w:eastAsiaTheme="minorEastAsia" w:hAnsiTheme="minorHAnsi"/>
          <w:b w:val="0"/>
          <w:bCs/>
          <w:kern w:val="2"/>
          <w:sz w:val="20"/>
          <w:szCs w:val="20"/>
          <w:lang w:val="en-US" w:eastAsia="en-US" w:bidi="ar-SA"/>
          <w14:ligatures w14:val="standardContextual"/>
        </w:rPr>
      </w:pPr>
      <w:hyperlink w:anchor="_Toc154523238" w:history="1">
        <w:r w:rsidR="00C7027D" w:rsidRPr="00C7027D">
          <w:rPr>
            <w:rStyle w:val="Hyperlink"/>
            <w:b w:val="0"/>
            <w:bCs/>
            <w:sz w:val="22"/>
            <w:szCs w:val="20"/>
          </w:rPr>
          <w:t>2.3.4.</w:t>
        </w:r>
        <w:r w:rsidR="00C7027D" w:rsidRPr="00C7027D">
          <w:rPr>
            <w:rFonts w:asciiTheme="minorHAnsi" w:eastAsiaTheme="minorEastAsia" w:hAnsiTheme="minorHAnsi"/>
            <w:b w:val="0"/>
            <w:bCs/>
            <w:kern w:val="2"/>
            <w:sz w:val="20"/>
            <w:szCs w:val="20"/>
            <w:lang w:val="en-US" w:eastAsia="en-US" w:bidi="ar-SA"/>
            <w14:ligatures w14:val="standardContextual"/>
          </w:rPr>
          <w:tab/>
        </w:r>
        <w:r w:rsidR="00C7027D" w:rsidRPr="00C7027D">
          <w:rPr>
            <w:rStyle w:val="Hyperlink"/>
            <w:b w:val="0"/>
            <w:bCs/>
            <w:sz w:val="22"/>
            <w:szCs w:val="20"/>
          </w:rPr>
          <w:t>Նմուշային և փորձնական փաստաթղթեր</w:t>
        </w:r>
        <w:r w:rsidR="00C7027D" w:rsidRPr="00C7027D">
          <w:rPr>
            <w:b w:val="0"/>
            <w:bCs/>
            <w:webHidden/>
            <w:sz w:val="22"/>
            <w:szCs w:val="20"/>
          </w:rPr>
          <w:tab/>
        </w:r>
        <w:r w:rsidR="00C7027D" w:rsidRPr="00C7027D">
          <w:rPr>
            <w:b w:val="0"/>
            <w:bCs/>
            <w:webHidden/>
            <w:sz w:val="22"/>
            <w:szCs w:val="20"/>
          </w:rPr>
          <w:fldChar w:fldCharType="begin"/>
        </w:r>
        <w:r w:rsidR="00C7027D" w:rsidRPr="00C7027D">
          <w:rPr>
            <w:b w:val="0"/>
            <w:bCs/>
            <w:webHidden/>
            <w:sz w:val="22"/>
            <w:szCs w:val="20"/>
          </w:rPr>
          <w:instrText xml:space="preserve"> PAGEREF _Toc154523238 \h </w:instrText>
        </w:r>
        <w:r w:rsidR="00C7027D" w:rsidRPr="00C7027D">
          <w:rPr>
            <w:b w:val="0"/>
            <w:bCs/>
            <w:webHidden/>
            <w:sz w:val="22"/>
            <w:szCs w:val="20"/>
          </w:rPr>
        </w:r>
        <w:r w:rsidR="00C7027D" w:rsidRPr="00C7027D">
          <w:rPr>
            <w:b w:val="0"/>
            <w:bCs/>
            <w:webHidden/>
            <w:sz w:val="22"/>
            <w:szCs w:val="20"/>
          </w:rPr>
          <w:fldChar w:fldCharType="separate"/>
        </w:r>
        <w:r>
          <w:rPr>
            <w:b w:val="0"/>
            <w:bCs/>
            <w:webHidden/>
            <w:sz w:val="22"/>
            <w:szCs w:val="20"/>
          </w:rPr>
          <w:t>38</w:t>
        </w:r>
        <w:r w:rsidR="00C7027D" w:rsidRPr="00C7027D">
          <w:rPr>
            <w:b w:val="0"/>
            <w:bCs/>
            <w:webHidden/>
            <w:sz w:val="22"/>
            <w:szCs w:val="20"/>
          </w:rPr>
          <w:fldChar w:fldCharType="end"/>
        </w:r>
      </w:hyperlink>
    </w:p>
    <w:p w14:paraId="7F8B212C" w14:textId="1CE2A8EB" w:rsidR="00C7027D" w:rsidRPr="00C7027D" w:rsidRDefault="00590F5D" w:rsidP="00C85062">
      <w:pPr>
        <w:pStyle w:val="TOC1"/>
        <w:tabs>
          <w:tab w:val="clear" w:pos="880"/>
          <w:tab w:val="clear" w:pos="9060"/>
          <w:tab w:val="left" w:pos="630"/>
          <w:tab w:val="right" w:leader="dot" w:pos="9890"/>
        </w:tabs>
        <w:spacing w:before="80" w:after="80"/>
        <w:rPr>
          <w:rFonts w:asciiTheme="minorHAnsi" w:eastAsiaTheme="minorEastAsia" w:hAnsiTheme="minorHAnsi"/>
          <w:b w:val="0"/>
          <w:bCs/>
          <w:kern w:val="2"/>
          <w:sz w:val="20"/>
          <w:szCs w:val="20"/>
          <w:lang w:val="en-US" w:eastAsia="en-US" w:bidi="ar-SA"/>
          <w14:ligatures w14:val="standardContextual"/>
        </w:rPr>
      </w:pPr>
      <w:hyperlink w:anchor="_Toc154523239" w:history="1">
        <w:r w:rsidR="00C7027D" w:rsidRPr="00C7027D">
          <w:rPr>
            <w:rStyle w:val="Hyperlink"/>
            <w:b w:val="0"/>
            <w:bCs/>
            <w:sz w:val="22"/>
            <w:szCs w:val="20"/>
          </w:rPr>
          <w:t>2.3.5.</w:t>
        </w:r>
        <w:r w:rsidR="00C7027D" w:rsidRPr="00C7027D">
          <w:rPr>
            <w:rFonts w:asciiTheme="minorHAnsi" w:eastAsiaTheme="minorEastAsia" w:hAnsiTheme="minorHAnsi"/>
            <w:b w:val="0"/>
            <w:bCs/>
            <w:kern w:val="2"/>
            <w:sz w:val="20"/>
            <w:szCs w:val="20"/>
            <w:lang w:val="en-US" w:eastAsia="en-US" w:bidi="ar-SA"/>
            <w14:ligatures w14:val="standardContextual"/>
          </w:rPr>
          <w:tab/>
        </w:r>
        <w:r w:rsidR="00C7027D" w:rsidRPr="00C7027D">
          <w:rPr>
            <w:rStyle w:val="Hyperlink"/>
            <w:b w:val="0"/>
            <w:bCs/>
            <w:sz w:val="22"/>
            <w:szCs w:val="20"/>
          </w:rPr>
          <w:t>Նույնականացման քարտերի չիպի և ՕՀ-ի մասնագրերը</w:t>
        </w:r>
        <w:r w:rsidR="00C7027D" w:rsidRPr="00C7027D">
          <w:rPr>
            <w:b w:val="0"/>
            <w:bCs/>
            <w:webHidden/>
            <w:sz w:val="22"/>
            <w:szCs w:val="20"/>
          </w:rPr>
          <w:tab/>
        </w:r>
        <w:r w:rsidR="00C7027D" w:rsidRPr="00C7027D">
          <w:rPr>
            <w:b w:val="0"/>
            <w:bCs/>
            <w:webHidden/>
            <w:sz w:val="22"/>
            <w:szCs w:val="20"/>
          </w:rPr>
          <w:fldChar w:fldCharType="begin"/>
        </w:r>
        <w:r w:rsidR="00C7027D" w:rsidRPr="00C7027D">
          <w:rPr>
            <w:b w:val="0"/>
            <w:bCs/>
            <w:webHidden/>
            <w:sz w:val="22"/>
            <w:szCs w:val="20"/>
          </w:rPr>
          <w:instrText xml:space="preserve"> PAGEREF _Toc154523239 \h </w:instrText>
        </w:r>
        <w:r w:rsidR="00C7027D" w:rsidRPr="00C7027D">
          <w:rPr>
            <w:b w:val="0"/>
            <w:bCs/>
            <w:webHidden/>
            <w:sz w:val="22"/>
            <w:szCs w:val="20"/>
          </w:rPr>
        </w:r>
        <w:r w:rsidR="00C7027D" w:rsidRPr="00C7027D">
          <w:rPr>
            <w:b w:val="0"/>
            <w:bCs/>
            <w:webHidden/>
            <w:sz w:val="22"/>
            <w:szCs w:val="20"/>
          </w:rPr>
          <w:fldChar w:fldCharType="separate"/>
        </w:r>
        <w:r>
          <w:rPr>
            <w:b w:val="0"/>
            <w:bCs/>
            <w:webHidden/>
            <w:sz w:val="22"/>
            <w:szCs w:val="20"/>
          </w:rPr>
          <w:t>40</w:t>
        </w:r>
        <w:r w:rsidR="00C7027D" w:rsidRPr="00C7027D">
          <w:rPr>
            <w:b w:val="0"/>
            <w:bCs/>
            <w:webHidden/>
            <w:sz w:val="22"/>
            <w:szCs w:val="20"/>
          </w:rPr>
          <w:fldChar w:fldCharType="end"/>
        </w:r>
      </w:hyperlink>
    </w:p>
    <w:p w14:paraId="17849E7B" w14:textId="78B32DEF" w:rsidR="00C7027D" w:rsidRPr="00C7027D" w:rsidRDefault="00590F5D" w:rsidP="00C85062">
      <w:pPr>
        <w:pStyle w:val="TOC1"/>
        <w:tabs>
          <w:tab w:val="clear" w:pos="880"/>
          <w:tab w:val="clear" w:pos="9060"/>
          <w:tab w:val="left" w:pos="630"/>
          <w:tab w:val="right" w:leader="dot" w:pos="9890"/>
        </w:tabs>
        <w:spacing w:before="80" w:after="80"/>
        <w:rPr>
          <w:rFonts w:asciiTheme="minorHAnsi" w:eastAsiaTheme="minorEastAsia" w:hAnsiTheme="minorHAnsi"/>
          <w:b w:val="0"/>
          <w:bCs/>
          <w:kern w:val="2"/>
          <w:sz w:val="20"/>
          <w:szCs w:val="20"/>
          <w:lang w:val="en-US" w:eastAsia="en-US" w:bidi="ar-SA"/>
          <w14:ligatures w14:val="standardContextual"/>
        </w:rPr>
      </w:pPr>
      <w:hyperlink w:anchor="_Toc154523240" w:history="1">
        <w:r w:rsidR="00C7027D" w:rsidRPr="00C7027D">
          <w:rPr>
            <w:rStyle w:val="Hyperlink"/>
            <w:b w:val="0"/>
            <w:bCs/>
            <w:sz w:val="22"/>
            <w:szCs w:val="20"/>
          </w:rPr>
          <w:t>2.3.6.</w:t>
        </w:r>
        <w:r w:rsidR="00C7027D" w:rsidRPr="00C7027D">
          <w:rPr>
            <w:rFonts w:asciiTheme="minorHAnsi" w:eastAsiaTheme="minorEastAsia" w:hAnsiTheme="minorHAnsi"/>
            <w:b w:val="0"/>
            <w:bCs/>
            <w:kern w:val="2"/>
            <w:sz w:val="20"/>
            <w:szCs w:val="20"/>
            <w:lang w:val="en-US" w:eastAsia="en-US" w:bidi="ar-SA"/>
            <w14:ligatures w14:val="standardContextual"/>
          </w:rPr>
          <w:tab/>
        </w:r>
        <w:r w:rsidR="00C7027D" w:rsidRPr="00C7027D">
          <w:rPr>
            <w:rStyle w:val="Hyperlink"/>
            <w:b w:val="0"/>
            <w:bCs/>
            <w:sz w:val="22"/>
            <w:szCs w:val="20"/>
          </w:rPr>
          <w:t>Անձնագրերի չիպի և ՕՀ-ի մասնագրերը</w:t>
        </w:r>
        <w:r w:rsidR="00C7027D" w:rsidRPr="00C7027D">
          <w:rPr>
            <w:b w:val="0"/>
            <w:bCs/>
            <w:webHidden/>
            <w:sz w:val="22"/>
            <w:szCs w:val="20"/>
          </w:rPr>
          <w:tab/>
        </w:r>
        <w:r w:rsidR="00C7027D" w:rsidRPr="00C7027D">
          <w:rPr>
            <w:b w:val="0"/>
            <w:bCs/>
            <w:webHidden/>
            <w:sz w:val="22"/>
            <w:szCs w:val="20"/>
          </w:rPr>
          <w:fldChar w:fldCharType="begin"/>
        </w:r>
        <w:r w:rsidR="00C7027D" w:rsidRPr="00C7027D">
          <w:rPr>
            <w:b w:val="0"/>
            <w:bCs/>
            <w:webHidden/>
            <w:sz w:val="22"/>
            <w:szCs w:val="20"/>
          </w:rPr>
          <w:instrText xml:space="preserve"> PAGEREF _Toc154523240 \h </w:instrText>
        </w:r>
        <w:r w:rsidR="00C7027D" w:rsidRPr="00C7027D">
          <w:rPr>
            <w:b w:val="0"/>
            <w:bCs/>
            <w:webHidden/>
            <w:sz w:val="22"/>
            <w:szCs w:val="20"/>
          </w:rPr>
        </w:r>
        <w:r w:rsidR="00C7027D" w:rsidRPr="00C7027D">
          <w:rPr>
            <w:b w:val="0"/>
            <w:bCs/>
            <w:webHidden/>
            <w:sz w:val="22"/>
            <w:szCs w:val="20"/>
          </w:rPr>
          <w:fldChar w:fldCharType="separate"/>
        </w:r>
        <w:r>
          <w:rPr>
            <w:b w:val="0"/>
            <w:bCs/>
            <w:webHidden/>
            <w:sz w:val="22"/>
            <w:szCs w:val="20"/>
          </w:rPr>
          <w:t>42</w:t>
        </w:r>
        <w:r w:rsidR="00C7027D" w:rsidRPr="00C7027D">
          <w:rPr>
            <w:b w:val="0"/>
            <w:bCs/>
            <w:webHidden/>
            <w:sz w:val="22"/>
            <w:szCs w:val="20"/>
          </w:rPr>
          <w:fldChar w:fldCharType="end"/>
        </w:r>
      </w:hyperlink>
    </w:p>
    <w:p w14:paraId="55C09426" w14:textId="5AA3011E" w:rsidR="00C7027D" w:rsidRPr="00C7027D" w:rsidRDefault="00590F5D" w:rsidP="00C85062">
      <w:pPr>
        <w:pStyle w:val="TOC1"/>
        <w:tabs>
          <w:tab w:val="clear" w:pos="880"/>
          <w:tab w:val="clear" w:pos="9060"/>
          <w:tab w:val="left" w:pos="630"/>
          <w:tab w:val="right" w:leader="dot" w:pos="9890"/>
        </w:tabs>
        <w:spacing w:before="80" w:after="80"/>
        <w:rPr>
          <w:rFonts w:asciiTheme="minorHAnsi" w:eastAsiaTheme="minorEastAsia" w:hAnsiTheme="minorHAnsi"/>
          <w:b w:val="0"/>
          <w:bCs/>
          <w:kern w:val="2"/>
          <w:sz w:val="20"/>
          <w:szCs w:val="20"/>
          <w:lang w:val="en-US" w:eastAsia="en-US" w:bidi="ar-SA"/>
          <w14:ligatures w14:val="standardContextual"/>
        </w:rPr>
      </w:pPr>
      <w:hyperlink w:anchor="_Toc154523241" w:history="1">
        <w:r w:rsidR="00C7027D" w:rsidRPr="00C7027D">
          <w:rPr>
            <w:rStyle w:val="Hyperlink"/>
            <w:b w:val="0"/>
            <w:bCs/>
            <w:sz w:val="22"/>
            <w:szCs w:val="20"/>
          </w:rPr>
          <w:t>2.3.7.</w:t>
        </w:r>
        <w:r w:rsidR="00C7027D" w:rsidRPr="00C7027D">
          <w:rPr>
            <w:rFonts w:asciiTheme="minorHAnsi" w:eastAsiaTheme="minorEastAsia" w:hAnsiTheme="minorHAnsi"/>
            <w:b w:val="0"/>
            <w:bCs/>
            <w:kern w:val="2"/>
            <w:sz w:val="20"/>
            <w:szCs w:val="20"/>
            <w:lang w:val="en-US" w:eastAsia="en-US" w:bidi="ar-SA"/>
            <w14:ligatures w14:val="standardContextual"/>
          </w:rPr>
          <w:tab/>
        </w:r>
        <w:r w:rsidR="00C7027D" w:rsidRPr="00C7027D">
          <w:rPr>
            <w:rStyle w:val="Hyperlink"/>
            <w:b w:val="0"/>
            <w:bCs/>
            <w:sz w:val="22"/>
            <w:szCs w:val="20"/>
          </w:rPr>
          <w:t>Միջանկյալ ծրագրային ապահովումը նույնականացման քարտի համար</w:t>
        </w:r>
        <w:r w:rsidR="00C7027D" w:rsidRPr="00C7027D">
          <w:rPr>
            <w:b w:val="0"/>
            <w:bCs/>
            <w:webHidden/>
            <w:sz w:val="22"/>
            <w:szCs w:val="20"/>
          </w:rPr>
          <w:tab/>
        </w:r>
        <w:r w:rsidR="00C7027D" w:rsidRPr="00C7027D">
          <w:rPr>
            <w:b w:val="0"/>
            <w:bCs/>
            <w:webHidden/>
            <w:sz w:val="22"/>
            <w:szCs w:val="20"/>
          </w:rPr>
          <w:fldChar w:fldCharType="begin"/>
        </w:r>
        <w:r w:rsidR="00C7027D" w:rsidRPr="00C7027D">
          <w:rPr>
            <w:b w:val="0"/>
            <w:bCs/>
            <w:webHidden/>
            <w:sz w:val="22"/>
            <w:szCs w:val="20"/>
          </w:rPr>
          <w:instrText xml:space="preserve"> PAGEREF _Toc154523241 \h </w:instrText>
        </w:r>
        <w:r w:rsidR="00C7027D" w:rsidRPr="00C7027D">
          <w:rPr>
            <w:b w:val="0"/>
            <w:bCs/>
            <w:webHidden/>
            <w:sz w:val="22"/>
            <w:szCs w:val="20"/>
          </w:rPr>
        </w:r>
        <w:r w:rsidR="00C7027D" w:rsidRPr="00C7027D">
          <w:rPr>
            <w:b w:val="0"/>
            <w:bCs/>
            <w:webHidden/>
            <w:sz w:val="22"/>
            <w:szCs w:val="20"/>
          </w:rPr>
          <w:fldChar w:fldCharType="separate"/>
        </w:r>
        <w:r>
          <w:rPr>
            <w:b w:val="0"/>
            <w:bCs/>
            <w:webHidden/>
            <w:sz w:val="22"/>
            <w:szCs w:val="20"/>
          </w:rPr>
          <w:t>43</w:t>
        </w:r>
        <w:r w:rsidR="00C7027D" w:rsidRPr="00C7027D">
          <w:rPr>
            <w:b w:val="0"/>
            <w:bCs/>
            <w:webHidden/>
            <w:sz w:val="22"/>
            <w:szCs w:val="20"/>
          </w:rPr>
          <w:fldChar w:fldCharType="end"/>
        </w:r>
      </w:hyperlink>
    </w:p>
    <w:p w14:paraId="580049E0" w14:textId="48805451" w:rsidR="00C7027D" w:rsidRPr="00C7027D" w:rsidRDefault="00590F5D" w:rsidP="00C85062">
      <w:pPr>
        <w:pStyle w:val="TOC1"/>
        <w:tabs>
          <w:tab w:val="clear" w:pos="880"/>
          <w:tab w:val="clear" w:pos="9060"/>
          <w:tab w:val="left" w:pos="630"/>
          <w:tab w:val="right" w:leader="dot" w:pos="9890"/>
        </w:tabs>
        <w:spacing w:before="80" w:after="80"/>
        <w:rPr>
          <w:rFonts w:asciiTheme="minorHAnsi" w:eastAsiaTheme="minorEastAsia" w:hAnsiTheme="minorHAnsi"/>
          <w:b w:val="0"/>
          <w:bCs/>
          <w:kern w:val="2"/>
          <w:sz w:val="20"/>
          <w:szCs w:val="20"/>
          <w:lang w:val="en-US" w:eastAsia="en-US" w:bidi="ar-SA"/>
          <w14:ligatures w14:val="standardContextual"/>
        </w:rPr>
      </w:pPr>
      <w:hyperlink w:anchor="_Toc154523242" w:history="1">
        <w:r w:rsidR="00C7027D" w:rsidRPr="00C7027D">
          <w:rPr>
            <w:rStyle w:val="Hyperlink"/>
            <w:b w:val="0"/>
            <w:bCs/>
            <w:sz w:val="22"/>
            <w:szCs w:val="20"/>
          </w:rPr>
          <w:t>2.4.</w:t>
        </w:r>
        <w:r w:rsidR="00C7027D" w:rsidRPr="00C7027D">
          <w:rPr>
            <w:rFonts w:asciiTheme="minorHAnsi" w:eastAsiaTheme="minorEastAsia" w:hAnsiTheme="minorHAnsi"/>
            <w:b w:val="0"/>
            <w:bCs/>
            <w:kern w:val="2"/>
            <w:sz w:val="20"/>
            <w:szCs w:val="20"/>
            <w:lang w:val="en-US" w:eastAsia="en-US" w:bidi="ar-SA"/>
            <w14:ligatures w14:val="standardContextual"/>
          </w:rPr>
          <w:tab/>
        </w:r>
        <w:r w:rsidR="00C7027D" w:rsidRPr="00C7027D">
          <w:rPr>
            <w:rStyle w:val="Hyperlink"/>
            <w:b w:val="0"/>
            <w:bCs/>
            <w:sz w:val="22"/>
            <w:szCs w:val="20"/>
          </w:rPr>
          <w:t>Ինքնության և փաստաթղթերի կառավարման տեղեկատվական համակարգին ներկայացվող պահանջները</w:t>
        </w:r>
        <w:r w:rsidR="00C7027D" w:rsidRPr="00C7027D">
          <w:rPr>
            <w:b w:val="0"/>
            <w:bCs/>
            <w:webHidden/>
            <w:sz w:val="22"/>
            <w:szCs w:val="20"/>
          </w:rPr>
          <w:tab/>
        </w:r>
        <w:r w:rsidR="00C7027D" w:rsidRPr="00C7027D">
          <w:rPr>
            <w:b w:val="0"/>
            <w:bCs/>
            <w:webHidden/>
            <w:sz w:val="22"/>
            <w:szCs w:val="20"/>
          </w:rPr>
          <w:fldChar w:fldCharType="begin"/>
        </w:r>
        <w:r w:rsidR="00C7027D" w:rsidRPr="00C7027D">
          <w:rPr>
            <w:b w:val="0"/>
            <w:bCs/>
            <w:webHidden/>
            <w:sz w:val="22"/>
            <w:szCs w:val="20"/>
          </w:rPr>
          <w:instrText xml:space="preserve"> PAGEREF _Toc154523242 \h </w:instrText>
        </w:r>
        <w:r w:rsidR="00C7027D" w:rsidRPr="00C7027D">
          <w:rPr>
            <w:b w:val="0"/>
            <w:bCs/>
            <w:webHidden/>
            <w:sz w:val="22"/>
            <w:szCs w:val="20"/>
          </w:rPr>
        </w:r>
        <w:r w:rsidR="00C7027D" w:rsidRPr="00C7027D">
          <w:rPr>
            <w:b w:val="0"/>
            <w:bCs/>
            <w:webHidden/>
            <w:sz w:val="22"/>
            <w:szCs w:val="20"/>
          </w:rPr>
          <w:fldChar w:fldCharType="separate"/>
        </w:r>
        <w:r>
          <w:rPr>
            <w:b w:val="0"/>
            <w:bCs/>
            <w:webHidden/>
            <w:sz w:val="22"/>
            <w:szCs w:val="20"/>
          </w:rPr>
          <w:t>44</w:t>
        </w:r>
        <w:r w:rsidR="00C7027D" w:rsidRPr="00C7027D">
          <w:rPr>
            <w:b w:val="0"/>
            <w:bCs/>
            <w:webHidden/>
            <w:sz w:val="22"/>
            <w:szCs w:val="20"/>
          </w:rPr>
          <w:fldChar w:fldCharType="end"/>
        </w:r>
      </w:hyperlink>
    </w:p>
    <w:p w14:paraId="1E1EE893" w14:textId="01142D25" w:rsidR="00C7027D" w:rsidRPr="00C7027D" w:rsidRDefault="00590F5D" w:rsidP="00C85062">
      <w:pPr>
        <w:pStyle w:val="TOC1"/>
        <w:tabs>
          <w:tab w:val="clear" w:pos="880"/>
          <w:tab w:val="clear" w:pos="9060"/>
          <w:tab w:val="left" w:pos="630"/>
          <w:tab w:val="right" w:leader="dot" w:pos="9890"/>
        </w:tabs>
        <w:spacing w:before="80" w:after="80"/>
        <w:rPr>
          <w:rFonts w:asciiTheme="minorHAnsi" w:eastAsiaTheme="minorEastAsia" w:hAnsiTheme="minorHAnsi"/>
          <w:b w:val="0"/>
          <w:bCs/>
          <w:kern w:val="2"/>
          <w:sz w:val="20"/>
          <w:szCs w:val="20"/>
          <w:lang w:val="en-US" w:eastAsia="en-US" w:bidi="ar-SA"/>
          <w14:ligatures w14:val="standardContextual"/>
        </w:rPr>
      </w:pPr>
      <w:hyperlink w:anchor="_Toc154523243" w:history="1">
        <w:r w:rsidR="00C7027D" w:rsidRPr="00C7027D">
          <w:rPr>
            <w:rStyle w:val="Hyperlink"/>
            <w:b w:val="0"/>
            <w:bCs/>
            <w:sz w:val="22"/>
            <w:szCs w:val="20"/>
          </w:rPr>
          <w:t>2.4.1.</w:t>
        </w:r>
        <w:r w:rsidR="00C7027D" w:rsidRPr="00C7027D">
          <w:rPr>
            <w:rFonts w:asciiTheme="minorHAnsi" w:eastAsiaTheme="minorEastAsia" w:hAnsiTheme="minorHAnsi"/>
            <w:b w:val="0"/>
            <w:bCs/>
            <w:kern w:val="2"/>
            <w:sz w:val="20"/>
            <w:szCs w:val="20"/>
            <w:lang w:val="en-US" w:eastAsia="en-US" w:bidi="ar-SA"/>
            <w14:ligatures w14:val="standardContextual"/>
          </w:rPr>
          <w:tab/>
        </w:r>
        <w:r w:rsidR="00C7027D" w:rsidRPr="00C7027D">
          <w:rPr>
            <w:rStyle w:val="Hyperlink"/>
            <w:b w:val="0"/>
            <w:bCs/>
            <w:sz w:val="22"/>
            <w:szCs w:val="20"/>
          </w:rPr>
          <w:t>ԻՓԿՏՀ-ին ներկայացվող ոչ ֆունկցիոնալ պահանջները</w:t>
        </w:r>
        <w:r w:rsidR="00C7027D" w:rsidRPr="00C7027D">
          <w:rPr>
            <w:b w:val="0"/>
            <w:bCs/>
            <w:webHidden/>
            <w:sz w:val="22"/>
            <w:szCs w:val="20"/>
          </w:rPr>
          <w:tab/>
        </w:r>
        <w:r w:rsidR="00C7027D" w:rsidRPr="00C7027D">
          <w:rPr>
            <w:b w:val="0"/>
            <w:bCs/>
            <w:webHidden/>
            <w:sz w:val="22"/>
            <w:szCs w:val="20"/>
          </w:rPr>
          <w:fldChar w:fldCharType="begin"/>
        </w:r>
        <w:r w:rsidR="00C7027D" w:rsidRPr="00C7027D">
          <w:rPr>
            <w:b w:val="0"/>
            <w:bCs/>
            <w:webHidden/>
            <w:sz w:val="22"/>
            <w:szCs w:val="20"/>
          </w:rPr>
          <w:instrText xml:space="preserve"> PAGEREF _Toc154523243 \h </w:instrText>
        </w:r>
        <w:r w:rsidR="00C7027D" w:rsidRPr="00C7027D">
          <w:rPr>
            <w:b w:val="0"/>
            <w:bCs/>
            <w:webHidden/>
            <w:sz w:val="22"/>
            <w:szCs w:val="20"/>
          </w:rPr>
        </w:r>
        <w:r w:rsidR="00C7027D" w:rsidRPr="00C7027D">
          <w:rPr>
            <w:b w:val="0"/>
            <w:bCs/>
            <w:webHidden/>
            <w:sz w:val="22"/>
            <w:szCs w:val="20"/>
          </w:rPr>
          <w:fldChar w:fldCharType="separate"/>
        </w:r>
        <w:r>
          <w:rPr>
            <w:b w:val="0"/>
            <w:bCs/>
            <w:webHidden/>
            <w:sz w:val="22"/>
            <w:szCs w:val="20"/>
          </w:rPr>
          <w:t>44</w:t>
        </w:r>
        <w:r w:rsidR="00C7027D" w:rsidRPr="00C7027D">
          <w:rPr>
            <w:b w:val="0"/>
            <w:bCs/>
            <w:webHidden/>
            <w:sz w:val="22"/>
            <w:szCs w:val="20"/>
          </w:rPr>
          <w:fldChar w:fldCharType="end"/>
        </w:r>
      </w:hyperlink>
    </w:p>
    <w:p w14:paraId="22CD0CD8" w14:textId="762EEE63" w:rsidR="00C7027D" w:rsidRPr="00C7027D" w:rsidRDefault="00590F5D" w:rsidP="00C85062">
      <w:pPr>
        <w:pStyle w:val="TOC1"/>
        <w:tabs>
          <w:tab w:val="clear" w:pos="880"/>
          <w:tab w:val="clear" w:pos="9060"/>
          <w:tab w:val="left" w:pos="630"/>
          <w:tab w:val="right" w:leader="dot" w:pos="9890"/>
        </w:tabs>
        <w:spacing w:before="80" w:after="80"/>
        <w:rPr>
          <w:rFonts w:asciiTheme="minorHAnsi" w:eastAsiaTheme="minorEastAsia" w:hAnsiTheme="minorHAnsi"/>
          <w:b w:val="0"/>
          <w:bCs/>
          <w:kern w:val="2"/>
          <w:sz w:val="20"/>
          <w:szCs w:val="20"/>
          <w:lang w:val="en-US" w:eastAsia="en-US" w:bidi="ar-SA"/>
          <w14:ligatures w14:val="standardContextual"/>
        </w:rPr>
      </w:pPr>
      <w:hyperlink w:anchor="_Toc154523244" w:history="1">
        <w:r w:rsidR="00C7027D" w:rsidRPr="00C7027D">
          <w:rPr>
            <w:rStyle w:val="Hyperlink"/>
            <w:b w:val="0"/>
            <w:bCs/>
            <w:sz w:val="22"/>
            <w:szCs w:val="20"/>
          </w:rPr>
          <w:t>2.4.2.</w:t>
        </w:r>
        <w:r w:rsidR="00C7027D" w:rsidRPr="00C7027D">
          <w:rPr>
            <w:rFonts w:asciiTheme="minorHAnsi" w:eastAsiaTheme="minorEastAsia" w:hAnsiTheme="minorHAnsi"/>
            <w:b w:val="0"/>
            <w:bCs/>
            <w:kern w:val="2"/>
            <w:sz w:val="20"/>
            <w:szCs w:val="20"/>
            <w:lang w:val="en-US" w:eastAsia="en-US" w:bidi="ar-SA"/>
            <w14:ligatures w14:val="standardContextual"/>
          </w:rPr>
          <w:tab/>
        </w:r>
        <w:r w:rsidR="00C7027D" w:rsidRPr="00C7027D">
          <w:rPr>
            <w:rStyle w:val="Hyperlink"/>
            <w:b w:val="0"/>
            <w:bCs/>
            <w:sz w:val="22"/>
            <w:szCs w:val="20"/>
          </w:rPr>
          <w:t>ՆՓԿՏՀ-ին ներկայացվող ֆունկցիոնալ պահանջները</w:t>
        </w:r>
        <w:r w:rsidR="00C7027D" w:rsidRPr="00C7027D">
          <w:rPr>
            <w:b w:val="0"/>
            <w:bCs/>
            <w:webHidden/>
            <w:sz w:val="22"/>
            <w:szCs w:val="20"/>
          </w:rPr>
          <w:tab/>
        </w:r>
        <w:r w:rsidR="00C7027D" w:rsidRPr="00C7027D">
          <w:rPr>
            <w:b w:val="0"/>
            <w:bCs/>
            <w:webHidden/>
            <w:sz w:val="22"/>
            <w:szCs w:val="20"/>
          </w:rPr>
          <w:fldChar w:fldCharType="begin"/>
        </w:r>
        <w:r w:rsidR="00C7027D" w:rsidRPr="00C7027D">
          <w:rPr>
            <w:b w:val="0"/>
            <w:bCs/>
            <w:webHidden/>
            <w:sz w:val="22"/>
            <w:szCs w:val="20"/>
          </w:rPr>
          <w:instrText xml:space="preserve"> PAGEREF _Toc154523244 \h </w:instrText>
        </w:r>
        <w:r w:rsidR="00C7027D" w:rsidRPr="00C7027D">
          <w:rPr>
            <w:b w:val="0"/>
            <w:bCs/>
            <w:webHidden/>
            <w:sz w:val="22"/>
            <w:szCs w:val="20"/>
          </w:rPr>
        </w:r>
        <w:r w:rsidR="00C7027D" w:rsidRPr="00C7027D">
          <w:rPr>
            <w:b w:val="0"/>
            <w:bCs/>
            <w:webHidden/>
            <w:sz w:val="22"/>
            <w:szCs w:val="20"/>
          </w:rPr>
          <w:fldChar w:fldCharType="separate"/>
        </w:r>
        <w:r>
          <w:rPr>
            <w:b w:val="0"/>
            <w:bCs/>
            <w:webHidden/>
            <w:sz w:val="22"/>
            <w:szCs w:val="20"/>
          </w:rPr>
          <w:t>48</w:t>
        </w:r>
        <w:r w:rsidR="00C7027D" w:rsidRPr="00C7027D">
          <w:rPr>
            <w:b w:val="0"/>
            <w:bCs/>
            <w:webHidden/>
            <w:sz w:val="22"/>
            <w:szCs w:val="20"/>
          </w:rPr>
          <w:fldChar w:fldCharType="end"/>
        </w:r>
      </w:hyperlink>
    </w:p>
    <w:p w14:paraId="2F729236" w14:textId="17D66721" w:rsidR="00C7027D" w:rsidRPr="00C7027D" w:rsidRDefault="00590F5D" w:rsidP="00C85062">
      <w:pPr>
        <w:pStyle w:val="TOC1"/>
        <w:tabs>
          <w:tab w:val="clear" w:pos="880"/>
          <w:tab w:val="clear" w:pos="9060"/>
          <w:tab w:val="left" w:pos="630"/>
          <w:tab w:val="right" w:leader="dot" w:pos="9890"/>
        </w:tabs>
        <w:spacing w:before="80" w:after="80"/>
        <w:rPr>
          <w:rFonts w:asciiTheme="minorHAnsi" w:eastAsiaTheme="minorEastAsia" w:hAnsiTheme="minorHAnsi"/>
          <w:b w:val="0"/>
          <w:bCs/>
          <w:kern w:val="2"/>
          <w:sz w:val="20"/>
          <w:szCs w:val="20"/>
          <w:lang w:val="en-US" w:eastAsia="en-US" w:bidi="ar-SA"/>
          <w14:ligatures w14:val="standardContextual"/>
        </w:rPr>
      </w:pPr>
      <w:hyperlink w:anchor="_Toc154523245" w:history="1">
        <w:r w:rsidR="00C7027D" w:rsidRPr="00C7027D">
          <w:rPr>
            <w:rStyle w:val="Hyperlink"/>
            <w:b w:val="0"/>
            <w:bCs/>
            <w:sz w:val="22"/>
            <w:szCs w:val="20"/>
          </w:rPr>
          <w:t>2.5.</w:t>
        </w:r>
        <w:r w:rsidR="00C7027D" w:rsidRPr="00C7027D">
          <w:rPr>
            <w:rFonts w:asciiTheme="minorHAnsi" w:eastAsiaTheme="minorEastAsia" w:hAnsiTheme="minorHAnsi"/>
            <w:b w:val="0"/>
            <w:bCs/>
            <w:kern w:val="2"/>
            <w:sz w:val="20"/>
            <w:szCs w:val="20"/>
            <w:lang w:val="en-US" w:eastAsia="en-US" w:bidi="ar-SA"/>
            <w14:ligatures w14:val="standardContextual"/>
          </w:rPr>
          <w:tab/>
        </w:r>
        <w:r w:rsidR="00C7027D" w:rsidRPr="00C7027D">
          <w:rPr>
            <w:rStyle w:val="Hyperlink"/>
            <w:b w:val="0"/>
            <w:bCs/>
            <w:sz w:val="22"/>
            <w:szCs w:val="20"/>
          </w:rPr>
          <w:t>Ծառայությունների մակարդակի մասին պայմանագրի ԿԱՑ-երը</w:t>
        </w:r>
        <w:r w:rsidR="00C7027D" w:rsidRPr="00C7027D">
          <w:rPr>
            <w:b w:val="0"/>
            <w:bCs/>
            <w:webHidden/>
            <w:sz w:val="22"/>
            <w:szCs w:val="20"/>
          </w:rPr>
          <w:tab/>
        </w:r>
        <w:r w:rsidR="00C7027D" w:rsidRPr="00C7027D">
          <w:rPr>
            <w:b w:val="0"/>
            <w:bCs/>
            <w:webHidden/>
            <w:sz w:val="22"/>
            <w:szCs w:val="20"/>
          </w:rPr>
          <w:fldChar w:fldCharType="begin"/>
        </w:r>
        <w:r w:rsidR="00C7027D" w:rsidRPr="00C7027D">
          <w:rPr>
            <w:b w:val="0"/>
            <w:bCs/>
            <w:webHidden/>
            <w:sz w:val="22"/>
            <w:szCs w:val="20"/>
          </w:rPr>
          <w:instrText xml:space="preserve"> PAGEREF _Toc154523245 \h </w:instrText>
        </w:r>
        <w:r w:rsidR="00C7027D" w:rsidRPr="00C7027D">
          <w:rPr>
            <w:b w:val="0"/>
            <w:bCs/>
            <w:webHidden/>
            <w:sz w:val="22"/>
            <w:szCs w:val="20"/>
          </w:rPr>
        </w:r>
        <w:r w:rsidR="00C7027D" w:rsidRPr="00C7027D">
          <w:rPr>
            <w:b w:val="0"/>
            <w:bCs/>
            <w:webHidden/>
            <w:sz w:val="22"/>
            <w:szCs w:val="20"/>
          </w:rPr>
          <w:fldChar w:fldCharType="separate"/>
        </w:r>
        <w:r>
          <w:rPr>
            <w:b w:val="0"/>
            <w:bCs/>
            <w:webHidden/>
            <w:sz w:val="22"/>
            <w:szCs w:val="20"/>
          </w:rPr>
          <w:t>62</w:t>
        </w:r>
        <w:r w:rsidR="00C7027D" w:rsidRPr="00C7027D">
          <w:rPr>
            <w:b w:val="0"/>
            <w:bCs/>
            <w:webHidden/>
            <w:sz w:val="22"/>
            <w:szCs w:val="20"/>
          </w:rPr>
          <w:fldChar w:fldCharType="end"/>
        </w:r>
      </w:hyperlink>
    </w:p>
    <w:p w14:paraId="595FEFFE" w14:textId="6CF0F9AA" w:rsidR="00C7027D" w:rsidRPr="00C7027D" w:rsidRDefault="00590F5D" w:rsidP="00C85062">
      <w:pPr>
        <w:pStyle w:val="TOC1"/>
        <w:tabs>
          <w:tab w:val="clear" w:pos="880"/>
          <w:tab w:val="clear" w:pos="9060"/>
          <w:tab w:val="left" w:pos="630"/>
          <w:tab w:val="right" w:leader="dot" w:pos="9890"/>
        </w:tabs>
        <w:spacing w:before="80" w:after="80"/>
        <w:rPr>
          <w:rFonts w:asciiTheme="minorHAnsi" w:eastAsiaTheme="minorEastAsia" w:hAnsiTheme="minorHAnsi"/>
          <w:b w:val="0"/>
          <w:bCs/>
          <w:kern w:val="2"/>
          <w:sz w:val="20"/>
          <w:szCs w:val="20"/>
          <w:lang w:val="en-US" w:eastAsia="en-US" w:bidi="ar-SA"/>
          <w14:ligatures w14:val="standardContextual"/>
        </w:rPr>
      </w:pPr>
      <w:hyperlink w:anchor="_Toc154523246" w:history="1">
        <w:r w:rsidR="00C7027D" w:rsidRPr="00C7027D">
          <w:rPr>
            <w:rStyle w:val="Hyperlink"/>
            <w:b w:val="0"/>
            <w:bCs/>
            <w:sz w:val="22"/>
            <w:szCs w:val="20"/>
          </w:rPr>
          <w:t>2.6.</w:t>
        </w:r>
        <w:r w:rsidR="00C7027D" w:rsidRPr="00C7027D">
          <w:rPr>
            <w:rFonts w:asciiTheme="minorHAnsi" w:eastAsiaTheme="minorEastAsia" w:hAnsiTheme="minorHAnsi"/>
            <w:b w:val="0"/>
            <w:bCs/>
            <w:kern w:val="2"/>
            <w:sz w:val="20"/>
            <w:szCs w:val="20"/>
            <w:lang w:val="en-US" w:eastAsia="en-US" w:bidi="ar-SA"/>
            <w14:ligatures w14:val="standardContextual"/>
          </w:rPr>
          <w:tab/>
        </w:r>
        <w:r w:rsidR="00C7027D" w:rsidRPr="00C7027D">
          <w:rPr>
            <w:rStyle w:val="Hyperlink"/>
            <w:b w:val="0"/>
            <w:bCs/>
            <w:sz w:val="22"/>
            <w:szCs w:val="20"/>
          </w:rPr>
          <w:t>Անհրաժեշտ ծառայություններին ներկայացվող պահանջները</w:t>
        </w:r>
        <w:r w:rsidR="00C7027D" w:rsidRPr="00C7027D">
          <w:rPr>
            <w:b w:val="0"/>
            <w:bCs/>
            <w:webHidden/>
            <w:sz w:val="22"/>
            <w:szCs w:val="20"/>
          </w:rPr>
          <w:tab/>
        </w:r>
        <w:r w:rsidR="00C7027D" w:rsidRPr="00C7027D">
          <w:rPr>
            <w:b w:val="0"/>
            <w:bCs/>
            <w:webHidden/>
            <w:sz w:val="22"/>
            <w:szCs w:val="20"/>
          </w:rPr>
          <w:fldChar w:fldCharType="begin"/>
        </w:r>
        <w:r w:rsidR="00C7027D" w:rsidRPr="00C7027D">
          <w:rPr>
            <w:b w:val="0"/>
            <w:bCs/>
            <w:webHidden/>
            <w:sz w:val="22"/>
            <w:szCs w:val="20"/>
          </w:rPr>
          <w:instrText xml:space="preserve"> PAGEREF _Toc154523246 \h </w:instrText>
        </w:r>
        <w:r w:rsidR="00C7027D" w:rsidRPr="00C7027D">
          <w:rPr>
            <w:b w:val="0"/>
            <w:bCs/>
            <w:webHidden/>
            <w:sz w:val="22"/>
            <w:szCs w:val="20"/>
          </w:rPr>
        </w:r>
        <w:r w:rsidR="00C7027D" w:rsidRPr="00C7027D">
          <w:rPr>
            <w:b w:val="0"/>
            <w:bCs/>
            <w:webHidden/>
            <w:sz w:val="22"/>
            <w:szCs w:val="20"/>
          </w:rPr>
          <w:fldChar w:fldCharType="separate"/>
        </w:r>
        <w:r>
          <w:rPr>
            <w:b w:val="0"/>
            <w:bCs/>
            <w:webHidden/>
            <w:sz w:val="22"/>
            <w:szCs w:val="20"/>
          </w:rPr>
          <w:t>63</w:t>
        </w:r>
        <w:r w:rsidR="00C7027D" w:rsidRPr="00C7027D">
          <w:rPr>
            <w:b w:val="0"/>
            <w:bCs/>
            <w:webHidden/>
            <w:sz w:val="22"/>
            <w:szCs w:val="20"/>
          </w:rPr>
          <w:fldChar w:fldCharType="end"/>
        </w:r>
      </w:hyperlink>
    </w:p>
    <w:p w14:paraId="5086BCF6" w14:textId="6379B40C" w:rsidR="00C7027D" w:rsidRPr="00C7027D" w:rsidRDefault="00590F5D" w:rsidP="00C85062">
      <w:pPr>
        <w:pStyle w:val="TOC1"/>
        <w:tabs>
          <w:tab w:val="clear" w:pos="880"/>
          <w:tab w:val="clear" w:pos="9060"/>
          <w:tab w:val="left" w:pos="630"/>
          <w:tab w:val="right" w:leader="dot" w:pos="9890"/>
        </w:tabs>
        <w:spacing w:before="80" w:after="80"/>
        <w:rPr>
          <w:rFonts w:asciiTheme="minorHAnsi" w:eastAsiaTheme="minorEastAsia" w:hAnsiTheme="minorHAnsi"/>
          <w:b w:val="0"/>
          <w:bCs/>
          <w:kern w:val="2"/>
          <w:sz w:val="20"/>
          <w:szCs w:val="20"/>
          <w:lang w:val="en-US" w:eastAsia="en-US" w:bidi="ar-SA"/>
          <w14:ligatures w14:val="standardContextual"/>
        </w:rPr>
      </w:pPr>
      <w:hyperlink w:anchor="_Toc154523247" w:history="1">
        <w:r w:rsidR="00C7027D" w:rsidRPr="00C7027D">
          <w:rPr>
            <w:rStyle w:val="Hyperlink"/>
            <w:b w:val="0"/>
            <w:bCs/>
            <w:sz w:val="22"/>
            <w:szCs w:val="20"/>
          </w:rPr>
          <w:t>2.6.1.</w:t>
        </w:r>
        <w:r w:rsidR="00C7027D" w:rsidRPr="00C7027D">
          <w:rPr>
            <w:rFonts w:asciiTheme="minorHAnsi" w:eastAsiaTheme="minorEastAsia" w:hAnsiTheme="minorHAnsi"/>
            <w:b w:val="0"/>
            <w:bCs/>
            <w:kern w:val="2"/>
            <w:sz w:val="20"/>
            <w:szCs w:val="20"/>
            <w:lang w:val="en-US" w:eastAsia="en-US" w:bidi="ar-SA"/>
            <w14:ligatures w14:val="standardContextual"/>
          </w:rPr>
          <w:tab/>
        </w:r>
        <w:r w:rsidR="00C7027D" w:rsidRPr="00C7027D">
          <w:rPr>
            <w:rStyle w:val="Hyperlink"/>
            <w:b w:val="0"/>
            <w:bCs/>
            <w:sz w:val="22"/>
            <w:szCs w:val="20"/>
          </w:rPr>
          <w:t>Նախագծմանը և իրականացմանը ներկայացվող պահանջները</w:t>
        </w:r>
        <w:r w:rsidR="00C7027D" w:rsidRPr="00C7027D">
          <w:rPr>
            <w:b w:val="0"/>
            <w:bCs/>
            <w:webHidden/>
            <w:sz w:val="22"/>
            <w:szCs w:val="20"/>
          </w:rPr>
          <w:tab/>
        </w:r>
        <w:r w:rsidR="00C7027D" w:rsidRPr="00C7027D">
          <w:rPr>
            <w:b w:val="0"/>
            <w:bCs/>
            <w:webHidden/>
            <w:sz w:val="22"/>
            <w:szCs w:val="20"/>
          </w:rPr>
          <w:fldChar w:fldCharType="begin"/>
        </w:r>
        <w:r w:rsidR="00C7027D" w:rsidRPr="00C7027D">
          <w:rPr>
            <w:b w:val="0"/>
            <w:bCs/>
            <w:webHidden/>
            <w:sz w:val="22"/>
            <w:szCs w:val="20"/>
          </w:rPr>
          <w:instrText xml:space="preserve"> PAGEREF _Toc154523247 \h </w:instrText>
        </w:r>
        <w:r w:rsidR="00C7027D" w:rsidRPr="00C7027D">
          <w:rPr>
            <w:b w:val="0"/>
            <w:bCs/>
            <w:webHidden/>
            <w:sz w:val="22"/>
            <w:szCs w:val="20"/>
          </w:rPr>
        </w:r>
        <w:r w:rsidR="00C7027D" w:rsidRPr="00C7027D">
          <w:rPr>
            <w:b w:val="0"/>
            <w:bCs/>
            <w:webHidden/>
            <w:sz w:val="22"/>
            <w:szCs w:val="20"/>
          </w:rPr>
          <w:fldChar w:fldCharType="separate"/>
        </w:r>
        <w:r>
          <w:rPr>
            <w:b w:val="0"/>
            <w:bCs/>
            <w:webHidden/>
            <w:sz w:val="22"/>
            <w:szCs w:val="20"/>
          </w:rPr>
          <w:t>64</w:t>
        </w:r>
        <w:r w:rsidR="00C7027D" w:rsidRPr="00C7027D">
          <w:rPr>
            <w:b w:val="0"/>
            <w:bCs/>
            <w:webHidden/>
            <w:sz w:val="22"/>
            <w:szCs w:val="20"/>
          </w:rPr>
          <w:fldChar w:fldCharType="end"/>
        </w:r>
      </w:hyperlink>
    </w:p>
    <w:p w14:paraId="5C0C1377" w14:textId="612322A8" w:rsidR="00C7027D" w:rsidRPr="00C7027D" w:rsidRDefault="00590F5D" w:rsidP="00C85062">
      <w:pPr>
        <w:pStyle w:val="TOC1"/>
        <w:tabs>
          <w:tab w:val="clear" w:pos="880"/>
          <w:tab w:val="clear" w:pos="9060"/>
          <w:tab w:val="left" w:pos="630"/>
          <w:tab w:val="right" w:leader="dot" w:pos="9890"/>
        </w:tabs>
        <w:spacing w:before="80" w:after="80"/>
        <w:rPr>
          <w:rFonts w:asciiTheme="minorHAnsi" w:eastAsiaTheme="minorEastAsia" w:hAnsiTheme="minorHAnsi"/>
          <w:b w:val="0"/>
          <w:bCs/>
          <w:kern w:val="2"/>
          <w:sz w:val="20"/>
          <w:szCs w:val="20"/>
          <w:lang w:val="en-US" w:eastAsia="en-US" w:bidi="ar-SA"/>
          <w14:ligatures w14:val="standardContextual"/>
        </w:rPr>
      </w:pPr>
      <w:hyperlink w:anchor="_Toc154523248" w:history="1">
        <w:r w:rsidR="00C7027D" w:rsidRPr="00C7027D">
          <w:rPr>
            <w:rStyle w:val="Hyperlink"/>
            <w:b w:val="0"/>
            <w:bCs/>
            <w:sz w:val="22"/>
            <w:szCs w:val="20"/>
          </w:rPr>
          <w:t>2.6.2.</w:t>
        </w:r>
        <w:r w:rsidR="00C7027D" w:rsidRPr="00C7027D">
          <w:rPr>
            <w:rFonts w:asciiTheme="minorHAnsi" w:eastAsiaTheme="minorEastAsia" w:hAnsiTheme="minorHAnsi"/>
            <w:b w:val="0"/>
            <w:bCs/>
            <w:kern w:val="2"/>
            <w:sz w:val="20"/>
            <w:szCs w:val="20"/>
            <w:lang w:val="en-US" w:eastAsia="en-US" w:bidi="ar-SA"/>
            <w14:ligatures w14:val="standardContextual"/>
          </w:rPr>
          <w:tab/>
        </w:r>
        <w:r w:rsidR="00C7027D" w:rsidRPr="00C7027D">
          <w:rPr>
            <w:rStyle w:val="Hyperlink"/>
            <w:b w:val="0"/>
            <w:bCs/>
            <w:sz w:val="22"/>
            <w:szCs w:val="20"/>
          </w:rPr>
          <w:t>«Մեկ պատուհանի» սկզբունքով սպասարկման գործառնություններին ներկայացվող պահանջները</w:t>
        </w:r>
        <w:r w:rsidR="00C7027D" w:rsidRPr="00C7027D">
          <w:rPr>
            <w:b w:val="0"/>
            <w:bCs/>
            <w:webHidden/>
            <w:sz w:val="22"/>
            <w:szCs w:val="20"/>
          </w:rPr>
          <w:tab/>
        </w:r>
        <w:r w:rsidR="00C7027D" w:rsidRPr="00C7027D">
          <w:rPr>
            <w:b w:val="0"/>
            <w:bCs/>
            <w:webHidden/>
            <w:sz w:val="22"/>
            <w:szCs w:val="20"/>
          </w:rPr>
          <w:fldChar w:fldCharType="begin"/>
        </w:r>
        <w:r w:rsidR="00C7027D" w:rsidRPr="00C7027D">
          <w:rPr>
            <w:b w:val="0"/>
            <w:bCs/>
            <w:webHidden/>
            <w:sz w:val="22"/>
            <w:szCs w:val="20"/>
          </w:rPr>
          <w:instrText xml:space="preserve"> PAGEREF _Toc154523248 \h </w:instrText>
        </w:r>
        <w:r w:rsidR="00C7027D" w:rsidRPr="00C7027D">
          <w:rPr>
            <w:b w:val="0"/>
            <w:bCs/>
            <w:webHidden/>
            <w:sz w:val="22"/>
            <w:szCs w:val="20"/>
          </w:rPr>
        </w:r>
        <w:r w:rsidR="00C7027D" w:rsidRPr="00C7027D">
          <w:rPr>
            <w:b w:val="0"/>
            <w:bCs/>
            <w:webHidden/>
            <w:sz w:val="22"/>
            <w:szCs w:val="20"/>
          </w:rPr>
          <w:fldChar w:fldCharType="separate"/>
        </w:r>
        <w:r>
          <w:rPr>
            <w:b w:val="0"/>
            <w:bCs/>
            <w:webHidden/>
            <w:sz w:val="22"/>
            <w:szCs w:val="20"/>
          </w:rPr>
          <w:t>66</w:t>
        </w:r>
        <w:r w:rsidR="00C7027D" w:rsidRPr="00C7027D">
          <w:rPr>
            <w:b w:val="0"/>
            <w:bCs/>
            <w:webHidden/>
            <w:sz w:val="22"/>
            <w:szCs w:val="20"/>
          </w:rPr>
          <w:fldChar w:fldCharType="end"/>
        </w:r>
      </w:hyperlink>
    </w:p>
    <w:p w14:paraId="56539DDC" w14:textId="3288FA8B" w:rsidR="00C7027D" w:rsidRPr="00C7027D" w:rsidRDefault="00590F5D" w:rsidP="00C85062">
      <w:pPr>
        <w:pStyle w:val="TOC1"/>
        <w:tabs>
          <w:tab w:val="clear" w:pos="880"/>
          <w:tab w:val="clear" w:pos="9060"/>
          <w:tab w:val="left" w:pos="630"/>
          <w:tab w:val="right" w:leader="dot" w:pos="9890"/>
        </w:tabs>
        <w:spacing w:before="80" w:after="80"/>
        <w:rPr>
          <w:rFonts w:asciiTheme="minorHAnsi" w:eastAsiaTheme="minorEastAsia" w:hAnsiTheme="minorHAnsi"/>
          <w:b w:val="0"/>
          <w:bCs/>
          <w:kern w:val="2"/>
          <w:sz w:val="20"/>
          <w:szCs w:val="20"/>
          <w:lang w:val="en-US" w:eastAsia="en-US" w:bidi="ar-SA"/>
          <w14:ligatures w14:val="standardContextual"/>
        </w:rPr>
      </w:pPr>
      <w:hyperlink w:anchor="_Toc154523249" w:history="1">
        <w:r w:rsidR="00C7027D" w:rsidRPr="00C7027D">
          <w:rPr>
            <w:rStyle w:val="Hyperlink"/>
            <w:b w:val="0"/>
            <w:bCs/>
            <w:sz w:val="22"/>
            <w:szCs w:val="20"/>
          </w:rPr>
          <w:t>2.6.3.</w:t>
        </w:r>
        <w:r w:rsidR="00C7027D" w:rsidRPr="00C7027D">
          <w:rPr>
            <w:rFonts w:asciiTheme="minorHAnsi" w:eastAsiaTheme="minorEastAsia" w:hAnsiTheme="minorHAnsi"/>
            <w:b w:val="0"/>
            <w:bCs/>
            <w:kern w:val="2"/>
            <w:sz w:val="20"/>
            <w:szCs w:val="20"/>
            <w:lang w:val="en-US" w:eastAsia="en-US" w:bidi="ar-SA"/>
            <w14:ligatures w14:val="standardContextual"/>
          </w:rPr>
          <w:tab/>
        </w:r>
        <w:r w:rsidR="00C7027D" w:rsidRPr="00C7027D">
          <w:rPr>
            <w:rStyle w:val="Hyperlink"/>
            <w:b w:val="0"/>
            <w:bCs/>
            <w:sz w:val="22"/>
            <w:szCs w:val="20"/>
          </w:rPr>
          <w:t>Հանձնմանը ներկայացվող պահանջները</w:t>
        </w:r>
        <w:r w:rsidR="00C7027D" w:rsidRPr="00C7027D">
          <w:rPr>
            <w:b w:val="0"/>
            <w:bCs/>
            <w:webHidden/>
            <w:sz w:val="22"/>
            <w:szCs w:val="20"/>
          </w:rPr>
          <w:tab/>
        </w:r>
        <w:r w:rsidR="00C7027D" w:rsidRPr="00C7027D">
          <w:rPr>
            <w:b w:val="0"/>
            <w:bCs/>
            <w:webHidden/>
            <w:sz w:val="22"/>
            <w:szCs w:val="20"/>
          </w:rPr>
          <w:fldChar w:fldCharType="begin"/>
        </w:r>
        <w:r w:rsidR="00C7027D" w:rsidRPr="00C7027D">
          <w:rPr>
            <w:b w:val="0"/>
            <w:bCs/>
            <w:webHidden/>
            <w:sz w:val="22"/>
            <w:szCs w:val="20"/>
          </w:rPr>
          <w:instrText xml:space="preserve"> PAGEREF _Toc154523249 \h </w:instrText>
        </w:r>
        <w:r w:rsidR="00C7027D" w:rsidRPr="00C7027D">
          <w:rPr>
            <w:b w:val="0"/>
            <w:bCs/>
            <w:webHidden/>
            <w:sz w:val="22"/>
            <w:szCs w:val="20"/>
          </w:rPr>
        </w:r>
        <w:r w:rsidR="00C7027D" w:rsidRPr="00C7027D">
          <w:rPr>
            <w:b w:val="0"/>
            <w:bCs/>
            <w:webHidden/>
            <w:sz w:val="22"/>
            <w:szCs w:val="20"/>
          </w:rPr>
          <w:fldChar w:fldCharType="separate"/>
        </w:r>
        <w:r>
          <w:rPr>
            <w:b w:val="0"/>
            <w:bCs/>
            <w:webHidden/>
            <w:sz w:val="22"/>
            <w:szCs w:val="20"/>
          </w:rPr>
          <w:t>71</w:t>
        </w:r>
        <w:r w:rsidR="00C7027D" w:rsidRPr="00C7027D">
          <w:rPr>
            <w:b w:val="0"/>
            <w:bCs/>
            <w:webHidden/>
            <w:sz w:val="22"/>
            <w:szCs w:val="20"/>
          </w:rPr>
          <w:fldChar w:fldCharType="end"/>
        </w:r>
      </w:hyperlink>
    </w:p>
    <w:p w14:paraId="60DBF4C2" w14:textId="48260D7C" w:rsidR="00C7027D" w:rsidRPr="00C7027D" w:rsidRDefault="00590F5D" w:rsidP="00C85062">
      <w:pPr>
        <w:pStyle w:val="TOC1"/>
        <w:tabs>
          <w:tab w:val="clear" w:pos="880"/>
          <w:tab w:val="clear" w:pos="9060"/>
          <w:tab w:val="left" w:pos="630"/>
          <w:tab w:val="right" w:leader="dot" w:pos="9890"/>
        </w:tabs>
        <w:spacing w:before="80" w:after="80"/>
        <w:rPr>
          <w:rFonts w:asciiTheme="minorHAnsi" w:eastAsiaTheme="minorEastAsia" w:hAnsiTheme="minorHAnsi"/>
          <w:b w:val="0"/>
          <w:bCs/>
          <w:kern w:val="2"/>
          <w:sz w:val="20"/>
          <w:szCs w:val="20"/>
          <w:lang w:val="en-US" w:eastAsia="en-US" w:bidi="ar-SA"/>
          <w14:ligatures w14:val="standardContextual"/>
        </w:rPr>
      </w:pPr>
      <w:hyperlink w:anchor="_Toc154523250" w:history="1">
        <w:r w:rsidR="00C7027D" w:rsidRPr="00C7027D">
          <w:rPr>
            <w:rStyle w:val="Hyperlink"/>
            <w:b w:val="0"/>
            <w:bCs/>
            <w:sz w:val="22"/>
            <w:szCs w:val="20"/>
          </w:rPr>
          <w:t>2.6.4.</w:t>
        </w:r>
        <w:r w:rsidR="00C7027D" w:rsidRPr="00C7027D">
          <w:rPr>
            <w:rFonts w:asciiTheme="minorHAnsi" w:eastAsiaTheme="minorEastAsia" w:hAnsiTheme="minorHAnsi"/>
            <w:b w:val="0"/>
            <w:bCs/>
            <w:kern w:val="2"/>
            <w:sz w:val="20"/>
            <w:szCs w:val="20"/>
            <w:lang w:val="en-US" w:eastAsia="en-US" w:bidi="ar-SA"/>
            <w14:ligatures w14:val="standardContextual"/>
          </w:rPr>
          <w:tab/>
        </w:r>
        <w:r w:rsidR="00C7027D" w:rsidRPr="00C7027D">
          <w:rPr>
            <w:rStyle w:val="Hyperlink"/>
            <w:b w:val="0"/>
            <w:bCs/>
            <w:sz w:val="22"/>
            <w:szCs w:val="20"/>
          </w:rPr>
          <w:t>Հատուկ դրույթներ կենսաչափական տվյալների և փաստաթղթերի ռեգիստրի (Ռեգիստր) նախագծման, իրականացման և հանձնման վերաբերյալ</w:t>
        </w:r>
        <w:r w:rsidR="00C7027D" w:rsidRPr="00C7027D">
          <w:rPr>
            <w:b w:val="0"/>
            <w:bCs/>
            <w:webHidden/>
            <w:sz w:val="22"/>
            <w:szCs w:val="20"/>
          </w:rPr>
          <w:tab/>
        </w:r>
        <w:r w:rsidR="00C7027D" w:rsidRPr="00C7027D">
          <w:rPr>
            <w:b w:val="0"/>
            <w:bCs/>
            <w:webHidden/>
            <w:sz w:val="22"/>
            <w:szCs w:val="20"/>
          </w:rPr>
          <w:fldChar w:fldCharType="begin"/>
        </w:r>
        <w:r w:rsidR="00C7027D" w:rsidRPr="00C7027D">
          <w:rPr>
            <w:b w:val="0"/>
            <w:bCs/>
            <w:webHidden/>
            <w:sz w:val="22"/>
            <w:szCs w:val="20"/>
          </w:rPr>
          <w:instrText xml:space="preserve"> PAGEREF _Toc154523250 \h </w:instrText>
        </w:r>
        <w:r w:rsidR="00C7027D" w:rsidRPr="00C7027D">
          <w:rPr>
            <w:b w:val="0"/>
            <w:bCs/>
            <w:webHidden/>
            <w:sz w:val="22"/>
            <w:szCs w:val="20"/>
          </w:rPr>
        </w:r>
        <w:r w:rsidR="00C7027D" w:rsidRPr="00C7027D">
          <w:rPr>
            <w:b w:val="0"/>
            <w:bCs/>
            <w:webHidden/>
            <w:sz w:val="22"/>
            <w:szCs w:val="20"/>
          </w:rPr>
          <w:fldChar w:fldCharType="separate"/>
        </w:r>
        <w:r>
          <w:rPr>
            <w:b w:val="0"/>
            <w:bCs/>
            <w:webHidden/>
            <w:sz w:val="22"/>
            <w:szCs w:val="20"/>
          </w:rPr>
          <w:t>79</w:t>
        </w:r>
        <w:r w:rsidR="00C7027D" w:rsidRPr="00C7027D">
          <w:rPr>
            <w:b w:val="0"/>
            <w:bCs/>
            <w:webHidden/>
            <w:sz w:val="22"/>
            <w:szCs w:val="20"/>
          </w:rPr>
          <w:fldChar w:fldCharType="end"/>
        </w:r>
      </w:hyperlink>
    </w:p>
    <w:p w14:paraId="7149AFA2" w14:textId="12B166C2" w:rsidR="00C7027D" w:rsidRPr="00C7027D" w:rsidRDefault="00590F5D" w:rsidP="00C85062">
      <w:pPr>
        <w:pStyle w:val="TOC1"/>
        <w:tabs>
          <w:tab w:val="clear" w:pos="880"/>
          <w:tab w:val="clear" w:pos="9060"/>
          <w:tab w:val="left" w:pos="630"/>
          <w:tab w:val="right" w:leader="dot" w:pos="9890"/>
        </w:tabs>
        <w:spacing w:before="80" w:after="80"/>
        <w:rPr>
          <w:rFonts w:asciiTheme="minorHAnsi" w:eastAsiaTheme="minorEastAsia" w:hAnsiTheme="minorHAnsi"/>
          <w:b w:val="0"/>
          <w:bCs/>
          <w:kern w:val="2"/>
          <w:sz w:val="20"/>
          <w:szCs w:val="20"/>
          <w:lang w:val="en-US" w:eastAsia="en-US" w:bidi="ar-SA"/>
          <w14:ligatures w14:val="standardContextual"/>
        </w:rPr>
      </w:pPr>
      <w:hyperlink w:anchor="_Toc154523251" w:history="1">
        <w:r w:rsidR="00C7027D" w:rsidRPr="00C7027D">
          <w:rPr>
            <w:rStyle w:val="Hyperlink"/>
            <w:b w:val="0"/>
            <w:bCs/>
            <w:sz w:val="22"/>
            <w:szCs w:val="20"/>
          </w:rPr>
          <w:t>3.</w:t>
        </w:r>
        <w:r w:rsidR="00C7027D" w:rsidRPr="00C7027D">
          <w:rPr>
            <w:rFonts w:asciiTheme="minorHAnsi" w:eastAsiaTheme="minorEastAsia" w:hAnsiTheme="minorHAnsi"/>
            <w:b w:val="0"/>
            <w:bCs/>
            <w:kern w:val="2"/>
            <w:sz w:val="20"/>
            <w:szCs w:val="20"/>
            <w:lang w:val="en-US" w:eastAsia="en-US" w:bidi="ar-SA"/>
            <w14:ligatures w14:val="standardContextual"/>
          </w:rPr>
          <w:tab/>
        </w:r>
        <w:r w:rsidR="00C7027D" w:rsidRPr="00C7027D">
          <w:rPr>
            <w:rStyle w:val="Hyperlink"/>
            <w:b w:val="0"/>
            <w:bCs/>
            <w:sz w:val="22"/>
            <w:szCs w:val="20"/>
          </w:rPr>
          <w:t>ՀԱՎԵԼՎԱԾՆԵՐ</w:t>
        </w:r>
        <w:r w:rsidR="00C7027D" w:rsidRPr="00C7027D">
          <w:rPr>
            <w:b w:val="0"/>
            <w:bCs/>
            <w:webHidden/>
            <w:sz w:val="22"/>
            <w:szCs w:val="20"/>
          </w:rPr>
          <w:tab/>
        </w:r>
        <w:r w:rsidR="00C7027D" w:rsidRPr="00C7027D">
          <w:rPr>
            <w:b w:val="0"/>
            <w:bCs/>
            <w:webHidden/>
            <w:sz w:val="22"/>
            <w:szCs w:val="20"/>
          </w:rPr>
          <w:fldChar w:fldCharType="begin"/>
        </w:r>
        <w:r w:rsidR="00C7027D" w:rsidRPr="00C7027D">
          <w:rPr>
            <w:b w:val="0"/>
            <w:bCs/>
            <w:webHidden/>
            <w:sz w:val="22"/>
            <w:szCs w:val="20"/>
          </w:rPr>
          <w:instrText xml:space="preserve"> PAGEREF _Toc154523251 \h </w:instrText>
        </w:r>
        <w:r w:rsidR="00C7027D" w:rsidRPr="00C7027D">
          <w:rPr>
            <w:b w:val="0"/>
            <w:bCs/>
            <w:webHidden/>
            <w:sz w:val="22"/>
            <w:szCs w:val="20"/>
          </w:rPr>
        </w:r>
        <w:r w:rsidR="00C7027D" w:rsidRPr="00C7027D">
          <w:rPr>
            <w:b w:val="0"/>
            <w:bCs/>
            <w:webHidden/>
            <w:sz w:val="22"/>
            <w:szCs w:val="20"/>
          </w:rPr>
          <w:fldChar w:fldCharType="separate"/>
        </w:r>
        <w:r>
          <w:rPr>
            <w:b w:val="0"/>
            <w:bCs/>
            <w:webHidden/>
            <w:sz w:val="22"/>
            <w:szCs w:val="20"/>
          </w:rPr>
          <w:t>83</w:t>
        </w:r>
        <w:r w:rsidR="00C7027D" w:rsidRPr="00C7027D">
          <w:rPr>
            <w:b w:val="0"/>
            <w:bCs/>
            <w:webHidden/>
            <w:sz w:val="22"/>
            <w:szCs w:val="20"/>
          </w:rPr>
          <w:fldChar w:fldCharType="end"/>
        </w:r>
      </w:hyperlink>
    </w:p>
    <w:p w14:paraId="3937AB65" w14:textId="32E3CF0A" w:rsidR="009C5B9E" w:rsidRDefault="00275998" w:rsidP="00C85062">
      <w:pPr>
        <w:tabs>
          <w:tab w:val="left" w:pos="630"/>
          <w:tab w:val="right" w:leader="dot" w:pos="9890"/>
        </w:tabs>
        <w:spacing w:before="80" w:after="80" w:line="240" w:lineRule="auto"/>
        <w:rPr>
          <w:rFonts w:ascii="GHEA Grapalat" w:hAnsi="GHEA Grapalat"/>
          <w:b/>
          <w:sz w:val="24"/>
          <w:szCs w:val="24"/>
        </w:rPr>
      </w:pPr>
      <w:r w:rsidRPr="00C7027D">
        <w:rPr>
          <w:rFonts w:ascii="GHEA Grapalat" w:hAnsi="GHEA Grapalat"/>
          <w:bCs/>
        </w:rPr>
        <w:fldChar w:fldCharType="end"/>
      </w:r>
      <w:bookmarkStart w:id="4" w:name="_Toc135064945"/>
    </w:p>
    <w:p w14:paraId="150703FD" w14:textId="27B72340" w:rsidR="00B407B8" w:rsidRPr="0046495F" w:rsidRDefault="009C5B9E" w:rsidP="00422EF6">
      <w:pPr>
        <w:rPr>
          <w:rFonts w:ascii="GHEA Grapalat" w:hAnsi="GHEA Grapalat"/>
          <w:b/>
          <w:sz w:val="24"/>
          <w:szCs w:val="24"/>
        </w:rPr>
      </w:pPr>
      <w:r>
        <w:rPr>
          <w:rFonts w:ascii="GHEA Grapalat" w:hAnsi="GHEA Grapalat"/>
          <w:b/>
          <w:sz w:val="24"/>
          <w:szCs w:val="24"/>
        </w:rPr>
        <w:br w:type="column"/>
      </w:r>
      <w:r w:rsidR="00B407B8" w:rsidRPr="0046495F">
        <w:rPr>
          <w:rFonts w:ascii="GHEA Grapalat" w:hAnsi="GHEA Grapalat"/>
          <w:b/>
          <w:sz w:val="24"/>
          <w:szCs w:val="24"/>
        </w:rPr>
        <w:lastRenderedPageBreak/>
        <w:t>ՀԱՊԱՎՈՒՄՆԵՐԸ ԵՎ ՍԱՀՄԱՆՈՒՄՆԵՐԸ</w:t>
      </w:r>
      <w:bookmarkEnd w:id="1"/>
      <w:bookmarkEnd w:id="2"/>
      <w:bookmarkEnd w:id="3"/>
      <w:bookmarkEnd w:id="4"/>
    </w:p>
    <w:p w14:paraId="4930B429" w14:textId="3F9EFBD8" w:rsidR="00B407B8" w:rsidRPr="0046495F" w:rsidRDefault="00B407B8" w:rsidP="00EA4012">
      <w:pPr>
        <w:widowControl w:val="0"/>
        <w:spacing w:before="120" w:after="120" w:line="240" w:lineRule="auto"/>
        <w:jc w:val="both"/>
        <w:rPr>
          <w:rFonts w:ascii="GHEA Grapalat" w:hAnsi="GHEA Grapalat"/>
          <w:sz w:val="24"/>
          <w:szCs w:val="24"/>
        </w:rPr>
      </w:pPr>
      <w:r w:rsidRPr="0046495F">
        <w:rPr>
          <w:rFonts w:ascii="GHEA Grapalat" w:hAnsi="GHEA Grapalat"/>
          <w:sz w:val="24"/>
          <w:szCs w:val="24"/>
        </w:rPr>
        <w:t xml:space="preserve">Փաստաթղթում օգտագործված հապավումների </w:t>
      </w:r>
      <w:r w:rsidR="00A909D4">
        <w:rPr>
          <w:rFonts w:ascii="GHEA Grapalat" w:hAnsi="GHEA Grapalat"/>
          <w:sz w:val="24"/>
          <w:szCs w:val="24"/>
        </w:rPr>
        <w:t>և</w:t>
      </w:r>
      <w:r w:rsidRPr="0046495F">
        <w:rPr>
          <w:rFonts w:ascii="GHEA Grapalat" w:hAnsi="GHEA Grapalat"/>
          <w:sz w:val="24"/>
          <w:szCs w:val="24"/>
        </w:rPr>
        <w:t xml:space="preserve"> սահմանումների ցանկը բերված է 1-ին աղյուսակում:</w:t>
      </w:r>
    </w:p>
    <w:p w14:paraId="6C7C6C06" w14:textId="484B9B21" w:rsidR="00B407B8" w:rsidRPr="0046495F" w:rsidRDefault="00B407B8" w:rsidP="00EA4012">
      <w:pPr>
        <w:widowControl w:val="0"/>
        <w:spacing w:before="240" w:after="240" w:line="240" w:lineRule="auto"/>
        <w:jc w:val="both"/>
        <w:rPr>
          <w:rFonts w:ascii="GHEA Grapalat" w:hAnsi="GHEA Grapalat"/>
          <w:sz w:val="24"/>
          <w:szCs w:val="24"/>
        </w:rPr>
      </w:pPr>
      <w:r w:rsidRPr="0046495F">
        <w:rPr>
          <w:rFonts w:ascii="GHEA Grapalat" w:hAnsi="GHEA Grapalat"/>
          <w:b/>
          <w:sz w:val="24"/>
          <w:szCs w:val="24"/>
        </w:rPr>
        <w:t>Աղյուսակ 1</w:t>
      </w:r>
      <w:r w:rsidRPr="0046495F">
        <w:rPr>
          <w:rFonts w:ascii="GHEA Grapalat" w:hAnsi="GHEA Grapalat"/>
          <w:sz w:val="24"/>
          <w:szCs w:val="24"/>
        </w:rPr>
        <w:t xml:space="preserve">. Հապավումները </w:t>
      </w:r>
      <w:r w:rsidR="00A909D4">
        <w:rPr>
          <w:rFonts w:ascii="GHEA Grapalat" w:hAnsi="GHEA Grapalat"/>
          <w:sz w:val="24"/>
          <w:szCs w:val="24"/>
        </w:rPr>
        <w:t>և</w:t>
      </w:r>
      <w:r w:rsidRPr="0046495F">
        <w:rPr>
          <w:rFonts w:ascii="GHEA Grapalat" w:hAnsi="GHEA Grapalat"/>
          <w:sz w:val="24"/>
          <w:szCs w:val="24"/>
        </w:rPr>
        <w:t xml:space="preserve"> սահմանումները</w:t>
      </w:r>
    </w:p>
    <w:tbl>
      <w:tblPr>
        <w:tblW w:w="935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425"/>
        <w:gridCol w:w="6930"/>
      </w:tblGrid>
      <w:tr w:rsidR="00B407B8" w:rsidRPr="0046495F" w14:paraId="6BAEA23B" w14:textId="77777777" w:rsidTr="00422EF6">
        <w:trPr>
          <w:tblHeader/>
          <w:jc w:val="center"/>
        </w:trPr>
        <w:tc>
          <w:tcPr>
            <w:tcW w:w="2425" w:type="dxa"/>
            <w:shd w:val="clear" w:color="auto" w:fill="808080"/>
            <w:vAlign w:val="center"/>
          </w:tcPr>
          <w:p w14:paraId="7C4907EE" w14:textId="510F2BFA" w:rsidR="00B407B8" w:rsidRPr="0046495F" w:rsidRDefault="00B407B8" w:rsidP="00C73292">
            <w:pPr>
              <w:widowControl w:val="0"/>
              <w:spacing w:after="0" w:line="240" w:lineRule="auto"/>
              <w:jc w:val="center"/>
              <w:rPr>
                <w:rFonts w:ascii="GHEA Grapalat" w:hAnsi="GHEA Grapalat"/>
                <w:b/>
                <w:color w:val="FFFFFF" w:themeColor="background1"/>
                <w:sz w:val="20"/>
                <w:szCs w:val="24"/>
              </w:rPr>
            </w:pPr>
            <w:r w:rsidRPr="0046495F">
              <w:rPr>
                <w:rFonts w:ascii="GHEA Grapalat" w:hAnsi="GHEA Grapalat"/>
                <w:b/>
                <w:color w:val="FFFFFF" w:themeColor="background1"/>
                <w:sz w:val="20"/>
                <w:szCs w:val="24"/>
              </w:rPr>
              <w:t xml:space="preserve">Հապավումները </w:t>
            </w:r>
            <w:r w:rsidR="00A909D4">
              <w:rPr>
                <w:rFonts w:ascii="GHEA Grapalat" w:hAnsi="GHEA Grapalat"/>
                <w:b/>
                <w:color w:val="FFFFFF" w:themeColor="background1"/>
                <w:sz w:val="20"/>
                <w:szCs w:val="24"/>
              </w:rPr>
              <w:t>և</w:t>
            </w:r>
            <w:r w:rsidRPr="0046495F">
              <w:rPr>
                <w:rFonts w:ascii="GHEA Grapalat" w:hAnsi="GHEA Grapalat"/>
                <w:b/>
                <w:color w:val="FFFFFF" w:themeColor="background1"/>
                <w:sz w:val="20"/>
                <w:szCs w:val="24"/>
              </w:rPr>
              <w:t xml:space="preserve"> սահմանումները</w:t>
            </w:r>
          </w:p>
        </w:tc>
        <w:tc>
          <w:tcPr>
            <w:tcW w:w="6930" w:type="dxa"/>
            <w:shd w:val="clear" w:color="auto" w:fill="808080"/>
            <w:vAlign w:val="center"/>
          </w:tcPr>
          <w:p w14:paraId="18C22914" w14:textId="77777777" w:rsidR="00B407B8" w:rsidRPr="0046495F" w:rsidRDefault="00B407B8" w:rsidP="00C73292">
            <w:pPr>
              <w:widowControl w:val="0"/>
              <w:spacing w:after="0" w:line="240" w:lineRule="auto"/>
              <w:jc w:val="center"/>
              <w:rPr>
                <w:rFonts w:ascii="GHEA Grapalat" w:hAnsi="GHEA Grapalat"/>
                <w:color w:val="FFFFFF" w:themeColor="background1"/>
                <w:sz w:val="20"/>
                <w:szCs w:val="24"/>
              </w:rPr>
            </w:pPr>
            <w:r w:rsidRPr="0046495F">
              <w:rPr>
                <w:rFonts w:ascii="GHEA Grapalat" w:hAnsi="GHEA Grapalat"/>
                <w:color w:val="FFFFFF" w:themeColor="background1"/>
                <w:sz w:val="20"/>
                <w:szCs w:val="24"/>
              </w:rPr>
              <w:t>Բացատրություն</w:t>
            </w:r>
          </w:p>
        </w:tc>
      </w:tr>
      <w:tr w:rsidR="00B407B8" w:rsidRPr="0046495F" w14:paraId="1E7E3E71" w14:textId="77777777" w:rsidTr="00422EF6">
        <w:trPr>
          <w:jc w:val="center"/>
        </w:trPr>
        <w:tc>
          <w:tcPr>
            <w:tcW w:w="2425" w:type="dxa"/>
            <w:shd w:val="clear" w:color="auto" w:fill="auto"/>
          </w:tcPr>
          <w:p w14:paraId="25929397" w14:textId="77777777" w:rsidR="00B407B8" w:rsidRPr="0046495F" w:rsidRDefault="00B407B8" w:rsidP="00C73292">
            <w:pPr>
              <w:widowControl w:val="0"/>
              <w:spacing w:after="0" w:line="240" w:lineRule="auto"/>
              <w:rPr>
                <w:rFonts w:ascii="GHEA Grapalat" w:hAnsi="GHEA Grapalat"/>
                <w:b/>
                <w:sz w:val="20"/>
                <w:szCs w:val="24"/>
              </w:rPr>
            </w:pPr>
            <w:r w:rsidRPr="0046495F">
              <w:rPr>
                <w:rFonts w:ascii="GHEA Grapalat" w:hAnsi="GHEA Grapalat"/>
                <w:b/>
                <w:sz w:val="20"/>
                <w:szCs w:val="24"/>
              </w:rPr>
              <w:t>Հայաստան, ՀՀ, AM</w:t>
            </w:r>
          </w:p>
        </w:tc>
        <w:tc>
          <w:tcPr>
            <w:tcW w:w="6930" w:type="dxa"/>
            <w:shd w:val="clear" w:color="auto" w:fill="auto"/>
          </w:tcPr>
          <w:p w14:paraId="0334DFE6" w14:textId="77777777" w:rsidR="00B407B8" w:rsidRPr="0046495F" w:rsidRDefault="00B407B8" w:rsidP="00C73292">
            <w:pPr>
              <w:widowControl w:val="0"/>
              <w:spacing w:after="0" w:line="240" w:lineRule="auto"/>
              <w:rPr>
                <w:rFonts w:ascii="GHEA Grapalat" w:hAnsi="GHEA Grapalat"/>
                <w:sz w:val="20"/>
                <w:szCs w:val="24"/>
              </w:rPr>
            </w:pPr>
            <w:r w:rsidRPr="0046495F">
              <w:rPr>
                <w:rFonts w:ascii="GHEA Grapalat" w:hAnsi="GHEA Grapalat"/>
                <w:sz w:val="20"/>
                <w:szCs w:val="24"/>
              </w:rPr>
              <w:t>Հայաստանի Հանրապետություն</w:t>
            </w:r>
          </w:p>
        </w:tc>
      </w:tr>
      <w:tr w:rsidR="00B407B8" w:rsidRPr="0046495F" w14:paraId="28ED7689" w14:textId="77777777" w:rsidTr="00422EF6">
        <w:trPr>
          <w:jc w:val="center"/>
        </w:trPr>
        <w:tc>
          <w:tcPr>
            <w:tcW w:w="2425" w:type="dxa"/>
            <w:shd w:val="clear" w:color="auto" w:fill="auto"/>
          </w:tcPr>
          <w:p w14:paraId="6C2E3E41" w14:textId="77777777" w:rsidR="00B407B8" w:rsidRPr="0046495F" w:rsidRDefault="00B407B8" w:rsidP="00C73292">
            <w:pPr>
              <w:widowControl w:val="0"/>
              <w:spacing w:after="0" w:line="240" w:lineRule="auto"/>
              <w:rPr>
                <w:rFonts w:ascii="GHEA Grapalat" w:hAnsi="GHEA Grapalat"/>
                <w:b/>
                <w:sz w:val="20"/>
                <w:szCs w:val="24"/>
              </w:rPr>
            </w:pPr>
            <w:r w:rsidRPr="0046495F">
              <w:rPr>
                <w:rFonts w:ascii="GHEA Grapalat" w:hAnsi="GHEA Grapalat"/>
                <w:b/>
                <w:sz w:val="20"/>
                <w:szCs w:val="24"/>
              </w:rPr>
              <w:t>ՄԲՀ</w:t>
            </w:r>
          </w:p>
        </w:tc>
        <w:tc>
          <w:tcPr>
            <w:tcW w:w="6930" w:type="dxa"/>
            <w:shd w:val="clear" w:color="auto" w:fill="auto"/>
          </w:tcPr>
          <w:p w14:paraId="45174637" w14:textId="77777777" w:rsidR="00B407B8" w:rsidRPr="0046495F" w:rsidRDefault="00B407B8" w:rsidP="00C73292">
            <w:pPr>
              <w:widowControl w:val="0"/>
              <w:spacing w:after="0" w:line="240" w:lineRule="auto"/>
              <w:rPr>
                <w:rFonts w:ascii="GHEA Grapalat" w:hAnsi="GHEA Grapalat"/>
                <w:b/>
                <w:sz w:val="20"/>
                <w:szCs w:val="24"/>
              </w:rPr>
            </w:pPr>
            <w:r w:rsidRPr="0046495F">
              <w:rPr>
                <w:rFonts w:ascii="GHEA Grapalat" w:hAnsi="GHEA Grapalat"/>
                <w:b/>
                <w:sz w:val="20"/>
                <w:szCs w:val="24"/>
              </w:rPr>
              <w:t xml:space="preserve">Մատչման բազային հսկողություն </w:t>
            </w:r>
          </w:p>
        </w:tc>
      </w:tr>
      <w:tr w:rsidR="00B407B8" w:rsidRPr="0046495F" w14:paraId="36A2FF57" w14:textId="77777777" w:rsidTr="00422EF6">
        <w:trPr>
          <w:trHeight w:val="58"/>
          <w:jc w:val="center"/>
        </w:trPr>
        <w:tc>
          <w:tcPr>
            <w:tcW w:w="2425" w:type="dxa"/>
            <w:shd w:val="clear" w:color="auto" w:fill="auto"/>
          </w:tcPr>
          <w:p w14:paraId="38E93558" w14:textId="77777777" w:rsidR="00B407B8" w:rsidRPr="0046495F" w:rsidRDefault="00B407B8" w:rsidP="00C73292">
            <w:pPr>
              <w:widowControl w:val="0"/>
              <w:spacing w:after="0" w:line="240" w:lineRule="auto"/>
              <w:rPr>
                <w:rFonts w:ascii="GHEA Grapalat" w:hAnsi="GHEA Grapalat"/>
                <w:b/>
                <w:sz w:val="20"/>
                <w:szCs w:val="24"/>
              </w:rPr>
            </w:pPr>
            <w:r w:rsidRPr="0046495F">
              <w:rPr>
                <w:rFonts w:ascii="GHEA Grapalat" w:hAnsi="GHEA Grapalat"/>
                <w:b/>
                <w:sz w:val="20"/>
                <w:szCs w:val="24"/>
              </w:rPr>
              <w:t>ՀՄ</w:t>
            </w:r>
          </w:p>
        </w:tc>
        <w:tc>
          <w:tcPr>
            <w:tcW w:w="6930" w:type="dxa"/>
            <w:shd w:val="clear" w:color="auto" w:fill="auto"/>
          </w:tcPr>
          <w:p w14:paraId="65B0470F" w14:textId="77777777" w:rsidR="00B407B8" w:rsidRPr="0046495F" w:rsidRDefault="00B407B8" w:rsidP="00C73292">
            <w:pPr>
              <w:widowControl w:val="0"/>
              <w:spacing w:after="0" w:line="240" w:lineRule="auto"/>
              <w:rPr>
                <w:rFonts w:ascii="GHEA Grapalat" w:hAnsi="GHEA Grapalat"/>
                <w:sz w:val="20"/>
                <w:szCs w:val="24"/>
              </w:rPr>
            </w:pPr>
            <w:r w:rsidRPr="0046495F">
              <w:rPr>
                <w:rFonts w:ascii="GHEA Grapalat" w:hAnsi="GHEA Grapalat"/>
                <w:sz w:val="20"/>
                <w:szCs w:val="24"/>
              </w:rPr>
              <w:t>Հավաստագրման մարմին</w:t>
            </w:r>
          </w:p>
        </w:tc>
      </w:tr>
      <w:tr w:rsidR="00B407B8" w:rsidRPr="0046495F" w14:paraId="71509A3E" w14:textId="77777777" w:rsidTr="00422EF6">
        <w:trPr>
          <w:jc w:val="center"/>
        </w:trPr>
        <w:tc>
          <w:tcPr>
            <w:tcW w:w="2425" w:type="dxa"/>
            <w:shd w:val="clear" w:color="auto" w:fill="auto"/>
          </w:tcPr>
          <w:p w14:paraId="262A6DDF" w14:textId="77777777" w:rsidR="00B407B8" w:rsidRPr="0046495F" w:rsidRDefault="00B407B8" w:rsidP="00C73292">
            <w:pPr>
              <w:widowControl w:val="0"/>
              <w:spacing w:after="0" w:line="240" w:lineRule="auto"/>
              <w:rPr>
                <w:rFonts w:ascii="GHEA Grapalat" w:hAnsi="GHEA Grapalat"/>
                <w:b/>
                <w:sz w:val="20"/>
                <w:szCs w:val="24"/>
              </w:rPr>
            </w:pPr>
            <w:r w:rsidRPr="0046495F">
              <w:rPr>
                <w:rFonts w:ascii="GHEA Grapalat" w:hAnsi="GHEA Grapalat"/>
                <w:b/>
                <w:sz w:val="20"/>
                <w:szCs w:val="24"/>
              </w:rPr>
              <w:t>Պատվիրատու</w:t>
            </w:r>
          </w:p>
        </w:tc>
        <w:tc>
          <w:tcPr>
            <w:tcW w:w="6930" w:type="dxa"/>
            <w:shd w:val="clear" w:color="auto" w:fill="auto"/>
          </w:tcPr>
          <w:p w14:paraId="44C5BF81" w14:textId="77777777" w:rsidR="00B407B8" w:rsidRPr="0046495F" w:rsidRDefault="00B407B8" w:rsidP="00C73292">
            <w:pPr>
              <w:widowControl w:val="0"/>
              <w:spacing w:after="0" w:line="240" w:lineRule="auto"/>
              <w:rPr>
                <w:rFonts w:ascii="GHEA Grapalat" w:hAnsi="GHEA Grapalat"/>
                <w:sz w:val="20"/>
                <w:szCs w:val="24"/>
              </w:rPr>
            </w:pPr>
            <w:r w:rsidRPr="0046495F">
              <w:rPr>
                <w:rFonts w:ascii="GHEA Grapalat" w:hAnsi="GHEA Grapalat"/>
                <w:sz w:val="20"/>
                <w:szCs w:val="24"/>
              </w:rPr>
              <w:t>Հայաստանի Հանրապետության ներքին գործերի նախարարություն</w:t>
            </w:r>
          </w:p>
        </w:tc>
      </w:tr>
      <w:tr w:rsidR="00B407B8" w:rsidRPr="0046495F" w14:paraId="7DEC6B3A" w14:textId="77777777" w:rsidTr="00422EF6">
        <w:trPr>
          <w:jc w:val="center"/>
        </w:trPr>
        <w:tc>
          <w:tcPr>
            <w:tcW w:w="2425" w:type="dxa"/>
            <w:shd w:val="clear" w:color="auto" w:fill="auto"/>
          </w:tcPr>
          <w:p w14:paraId="3C3A2952" w14:textId="77777777" w:rsidR="00B407B8" w:rsidRPr="0046495F" w:rsidRDefault="00B407B8" w:rsidP="00C73292">
            <w:pPr>
              <w:widowControl w:val="0"/>
              <w:spacing w:after="0" w:line="240" w:lineRule="auto"/>
              <w:rPr>
                <w:rFonts w:ascii="GHEA Grapalat" w:hAnsi="GHEA Grapalat"/>
                <w:b/>
                <w:sz w:val="20"/>
                <w:szCs w:val="24"/>
              </w:rPr>
            </w:pPr>
            <w:r w:rsidRPr="0046495F">
              <w:rPr>
                <w:rFonts w:ascii="GHEA Grapalat" w:hAnsi="GHEA Grapalat"/>
                <w:b/>
                <w:sz w:val="20"/>
                <w:szCs w:val="24"/>
              </w:rPr>
              <w:t>ՀՉՑ</w:t>
            </w:r>
          </w:p>
        </w:tc>
        <w:tc>
          <w:tcPr>
            <w:tcW w:w="6930" w:type="dxa"/>
            <w:shd w:val="clear" w:color="auto" w:fill="auto"/>
          </w:tcPr>
          <w:p w14:paraId="1E4FFEBD" w14:textId="77777777" w:rsidR="00B407B8" w:rsidRPr="0046495F" w:rsidRDefault="00B407B8" w:rsidP="00C73292">
            <w:pPr>
              <w:widowControl w:val="0"/>
              <w:spacing w:after="0" w:line="240" w:lineRule="auto"/>
              <w:rPr>
                <w:rFonts w:ascii="GHEA Grapalat" w:hAnsi="GHEA Grapalat"/>
                <w:sz w:val="20"/>
                <w:szCs w:val="24"/>
              </w:rPr>
            </w:pPr>
            <w:r w:rsidRPr="0046495F">
              <w:rPr>
                <w:rFonts w:ascii="GHEA Grapalat" w:hAnsi="GHEA Grapalat"/>
                <w:sz w:val="20"/>
                <w:szCs w:val="24"/>
              </w:rPr>
              <w:t>Հավաստագրի չեղարկման ցանկ</w:t>
            </w:r>
          </w:p>
        </w:tc>
      </w:tr>
      <w:tr w:rsidR="00B407B8" w:rsidRPr="0046495F" w14:paraId="24D7F461" w14:textId="77777777" w:rsidTr="00422EF6">
        <w:trPr>
          <w:jc w:val="center"/>
        </w:trPr>
        <w:tc>
          <w:tcPr>
            <w:tcW w:w="2425" w:type="dxa"/>
            <w:shd w:val="clear" w:color="auto" w:fill="auto"/>
          </w:tcPr>
          <w:p w14:paraId="71DA96B7" w14:textId="77777777" w:rsidR="00B407B8" w:rsidRPr="0046495F" w:rsidRDefault="00B407B8" w:rsidP="00C73292">
            <w:pPr>
              <w:widowControl w:val="0"/>
              <w:spacing w:after="0" w:line="240" w:lineRule="auto"/>
              <w:rPr>
                <w:rFonts w:ascii="GHEA Grapalat" w:hAnsi="GHEA Grapalat"/>
                <w:b/>
                <w:sz w:val="20"/>
                <w:szCs w:val="24"/>
              </w:rPr>
            </w:pPr>
            <w:r w:rsidRPr="0046495F">
              <w:rPr>
                <w:rFonts w:ascii="GHEA Grapalat" w:hAnsi="GHEA Grapalat"/>
                <w:b/>
                <w:sz w:val="20"/>
                <w:szCs w:val="24"/>
              </w:rPr>
              <w:t>ԵՍՀՄ</w:t>
            </w:r>
          </w:p>
        </w:tc>
        <w:tc>
          <w:tcPr>
            <w:tcW w:w="6930" w:type="dxa"/>
            <w:shd w:val="clear" w:color="auto" w:fill="auto"/>
          </w:tcPr>
          <w:p w14:paraId="69D4D40D" w14:textId="77777777" w:rsidR="00B407B8" w:rsidRPr="0046495F" w:rsidRDefault="00B407B8" w:rsidP="00C73292">
            <w:pPr>
              <w:widowControl w:val="0"/>
              <w:spacing w:after="0" w:line="240" w:lineRule="auto"/>
              <w:rPr>
                <w:rFonts w:ascii="GHEA Grapalat" w:hAnsi="GHEA Grapalat"/>
                <w:sz w:val="20"/>
                <w:szCs w:val="24"/>
              </w:rPr>
            </w:pPr>
            <w:r w:rsidRPr="0046495F">
              <w:rPr>
                <w:rFonts w:ascii="GHEA Grapalat" w:hAnsi="GHEA Grapalat"/>
                <w:sz w:val="20"/>
                <w:szCs w:val="24"/>
              </w:rPr>
              <w:t>Երկրի ստորագրող հավաստագրման մարմին</w:t>
            </w:r>
          </w:p>
        </w:tc>
      </w:tr>
      <w:tr w:rsidR="00B407B8" w:rsidRPr="0046495F" w14:paraId="78828F55" w14:textId="77777777" w:rsidTr="00422EF6">
        <w:trPr>
          <w:jc w:val="center"/>
        </w:trPr>
        <w:tc>
          <w:tcPr>
            <w:tcW w:w="2425" w:type="dxa"/>
            <w:shd w:val="clear" w:color="auto" w:fill="auto"/>
          </w:tcPr>
          <w:p w14:paraId="0BC6F82C" w14:textId="77777777" w:rsidR="00B407B8" w:rsidRPr="0046495F" w:rsidRDefault="00B407B8" w:rsidP="00C73292">
            <w:pPr>
              <w:widowControl w:val="0"/>
              <w:spacing w:after="0" w:line="240" w:lineRule="auto"/>
              <w:rPr>
                <w:rFonts w:ascii="GHEA Grapalat" w:hAnsi="GHEA Grapalat"/>
                <w:b/>
                <w:sz w:val="20"/>
                <w:szCs w:val="24"/>
              </w:rPr>
            </w:pPr>
            <w:r w:rsidRPr="0046495F">
              <w:rPr>
                <w:rFonts w:ascii="GHEA Grapalat" w:hAnsi="GHEA Grapalat"/>
                <w:b/>
                <w:sz w:val="20"/>
                <w:szCs w:val="24"/>
              </w:rPr>
              <w:t>ՀՍՀ</w:t>
            </w:r>
          </w:p>
        </w:tc>
        <w:tc>
          <w:tcPr>
            <w:tcW w:w="6930" w:type="dxa"/>
            <w:shd w:val="clear" w:color="auto" w:fill="auto"/>
          </w:tcPr>
          <w:p w14:paraId="6B2B55AC" w14:textId="77777777" w:rsidR="00B407B8" w:rsidRPr="0046495F" w:rsidRDefault="00B407B8" w:rsidP="00C73292">
            <w:pPr>
              <w:widowControl w:val="0"/>
              <w:spacing w:after="0" w:line="240" w:lineRule="auto"/>
              <w:rPr>
                <w:rFonts w:ascii="GHEA Grapalat" w:hAnsi="GHEA Grapalat"/>
                <w:sz w:val="20"/>
                <w:szCs w:val="24"/>
              </w:rPr>
            </w:pPr>
            <w:r w:rsidRPr="0046495F">
              <w:rPr>
                <w:rFonts w:ascii="GHEA Grapalat" w:hAnsi="GHEA Grapalat"/>
                <w:sz w:val="20"/>
                <w:szCs w:val="24"/>
              </w:rPr>
              <w:t>Հավաստագրի ստորագրման հարցում</w:t>
            </w:r>
          </w:p>
        </w:tc>
      </w:tr>
      <w:tr w:rsidR="00B407B8" w:rsidRPr="0046495F" w14:paraId="6679E3CA" w14:textId="77777777" w:rsidTr="00422EF6">
        <w:trPr>
          <w:jc w:val="center"/>
        </w:trPr>
        <w:tc>
          <w:tcPr>
            <w:tcW w:w="2425" w:type="dxa"/>
            <w:shd w:val="clear" w:color="auto" w:fill="auto"/>
          </w:tcPr>
          <w:p w14:paraId="43C1A6CA" w14:textId="77777777" w:rsidR="00B407B8" w:rsidRPr="0046495F" w:rsidRDefault="00B407B8" w:rsidP="00C73292">
            <w:pPr>
              <w:widowControl w:val="0"/>
              <w:spacing w:after="0" w:line="240" w:lineRule="auto"/>
              <w:rPr>
                <w:rFonts w:ascii="GHEA Grapalat" w:hAnsi="GHEA Grapalat"/>
                <w:b/>
                <w:sz w:val="20"/>
                <w:szCs w:val="24"/>
              </w:rPr>
            </w:pPr>
            <w:r w:rsidRPr="0046495F">
              <w:rPr>
                <w:rFonts w:ascii="GHEA Grapalat" w:hAnsi="GHEA Grapalat"/>
                <w:b/>
                <w:sz w:val="20"/>
                <w:szCs w:val="24"/>
              </w:rPr>
              <w:t>ԵՀՀՄ</w:t>
            </w:r>
          </w:p>
        </w:tc>
        <w:tc>
          <w:tcPr>
            <w:tcW w:w="6930" w:type="dxa"/>
            <w:shd w:val="clear" w:color="auto" w:fill="auto"/>
          </w:tcPr>
          <w:p w14:paraId="77287769" w14:textId="77777777" w:rsidR="00B407B8" w:rsidRPr="0046495F" w:rsidRDefault="00B407B8" w:rsidP="00C73292">
            <w:pPr>
              <w:widowControl w:val="0"/>
              <w:spacing w:after="0" w:line="240" w:lineRule="auto"/>
              <w:rPr>
                <w:rFonts w:ascii="GHEA Grapalat" w:hAnsi="GHEA Grapalat"/>
                <w:sz w:val="20"/>
                <w:szCs w:val="24"/>
              </w:rPr>
            </w:pPr>
            <w:r w:rsidRPr="0046495F">
              <w:rPr>
                <w:rFonts w:ascii="GHEA Grapalat" w:hAnsi="GHEA Grapalat"/>
                <w:sz w:val="20"/>
                <w:szCs w:val="24"/>
              </w:rPr>
              <w:t>Երկրի հաստատող հավաստագրման մարմին</w:t>
            </w:r>
          </w:p>
        </w:tc>
      </w:tr>
      <w:tr w:rsidR="00B407B8" w:rsidRPr="0046495F" w14:paraId="29E6A759" w14:textId="77777777" w:rsidTr="00422EF6">
        <w:trPr>
          <w:jc w:val="center"/>
        </w:trPr>
        <w:tc>
          <w:tcPr>
            <w:tcW w:w="2425" w:type="dxa"/>
            <w:shd w:val="clear" w:color="auto" w:fill="auto"/>
          </w:tcPr>
          <w:p w14:paraId="6D24A4E8" w14:textId="77777777" w:rsidR="00B407B8" w:rsidRPr="0046495F" w:rsidRDefault="00B407B8" w:rsidP="00C73292">
            <w:pPr>
              <w:widowControl w:val="0"/>
              <w:spacing w:after="0" w:line="240" w:lineRule="auto"/>
              <w:rPr>
                <w:rFonts w:ascii="GHEA Grapalat" w:hAnsi="GHEA Grapalat"/>
                <w:b/>
                <w:sz w:val="20"/>
                <w:szCs w:val="24"/>
              </w:rPr>
            </w:pPr>
            <w:r w:rsidRPr="0046495F">
              <w:rPr>
                <w:rFonts w:ascii="GHEA Grapalat" w:hAnsi="GHEA Grapalat"/>
                <w:b/>
                <w:sz w:val="20"/>
                <w:szCs w:val="24"/>
              </w:rPr>
              <w:t>ՏԿ</w:t>
            </w:r>
          </w:p>
        </w:tc>
        <w:tc>
          <w:tcPr>
            <w:tcW w:w="6930" w:type="dxa"/>
            <w:shd w:val="clear" w:color="auto" w:fill="auto"/>
          </w:tcPr>
          <w:p w14:paraId="31D74108" w14:textId="77777777" w:rsidR="00B407B8" w:rsidRPr="0046495F" w:rsidRDefault="00B407B8" w:rsidP="00C73292">
            <w:pPr>
              <w:widowControl w:val="0"/>
              <w:spacing w:after="0" w:line="240" w:lineRule="auto"/>
              <w:rPr>
                <w:rFonts w:ascii="GHEA Grapalat" w:hAnsi="GHEA Grapalat"/>
                <w:sz w:val="20"/>
                <w:szCs w:val="24"/>
              </w:rPr>
            </w:pPr>
            <w:r w:rsidRPr="0046495F">
              <w:rPr>
                <w:rFonts w:ascii="GHEA Grapalat" w:hAnsi="GHEA Grapalat"/>
                <w:sz w:val="20"/>
                <w:szCs w:val="24"/>
              </w:rPr>
              <w:t>Տվյալների կենտրոն</w:t>
            </w:r>
          </w:p>
        </w:tc>
      </w:tr>
      <w:tr w:rsidR="00B407B8" w:rsidRPr="0046495F" w14:paraId="4F2EBDD7" w14:textId="77777777" w:rsidTr="00422EF6">
        <w:trPr>
          <w:jc w:val="center"/>
        </w:trPr>
        <w:tc>
          <w:tcPr>
            <w:tcW w:w="2425" w:type="dxa"/>
            <w:shd w:val="clear" w:color="auto" w:fill="auto"/>
          </w:tcPr>
          <w:p w14:paraId="10AEDA33" w14:textId="77777777" w:rsidR="00B407B8" w:rsidRPr="0046495F" w:rsidRDefault="00B407B8" w:rsidP="00C73292">
            <w:pPr>
              <w:widowControl w:val="0"/>
              <w:spacing w:after="0" w:line="240" w:lineRule="auto"/>
              <w:rPr>
                <w:rFonts w:ascii="GHEA Grapalat" w:hAnsi="GHEA Grapalat"/>
                <w:b/>
                <w:sz w:val="20"/>
                <w:szCs w:val="24"/>
              </w:rPr>
            </w:pPr>
            <w:r w:rsidRPr="0046495F">
              <w:rPr>
                <w:rFonts w:ascii="GHEA Grapalat" w:hAnsi="GHEA Grapalat"/>
                <w:b/>
                <w:sz w:val="20"/>
                <w:szCs w:val="24"/>
              </w:rPr>
              <w:t>ՎՎՀ</w:t>
            </w:r>
          </w:p>
        </w:tc>
        <w:tc>
          <w:tcPr>
            <w:tcW w:w="6930" w:type="dxa"/>
            <w:shd w:val="clear" w:color="auto" w:fill="auto"/>
          </w:tcPr>
          <w:p w14:paraId="1EF59A57" w14:textId="77777777" w:rsidR="00B407B8" w:rsidRPr="0046495F" w:rsidRDefault="00B407B8" w:rsidP="00C73292">
            <w:pPr>
              <w:widowControl w:val="0"/>
              <w:spacing w:after="0" w:line="240" w:lineRule="auto"/>
              <w:rPr>
                <w:rFonts w:ascii="GHEA Grapalat" w:hAnsi="GHEA Grapalat"/>
                <w:sz w:val="20"/>
                <w:szCs w:val="24"/>
              </w:rPr>
            </w:pPr>
            <w:r w:rsidRPr="0046495F">
              <w:rPr>
                <w:rFonts w:ascii="GHEA Grapalat" w:hAnsi="GHEA Grapalat"/>
                <w:sz w:val="20"/>
                <w:szCs w:val="24"/>
              </w:rPr>
              <w:t>Վթարային վերականգնման հանգույց</w:t>
            </w:r>
          </w:p>
        </w:tc>
      </w:tr>
      <w:tr w:rsidR="00B407B8" w:rsidRPr="0046495F" w14:paraId="2EE7C6F5" w14:textId="77777777" w:rsidTr="00422EF6">
        <w:trPr>
          <w:jc w:val="center"/>
        </w:trPr>
        <w:tc>
          <w:tcPr>
            <w:tcW w:w="2425" w:type="dxa"/>
            <w:shd w:val="clear" w:color="auto" w:fill="auto"/>
          </w:tcPr>
          <w:p w14:paraId="4F35D0D3" w14:textId="77777777" w:rsidR="00B407B8" w:rsidRPr="0046495F" w:rsidRDefault="00B407B8" w:rsidP="00C73292">
            <w:pPr>
              <w:widowControl w:val="0"/>
              <w:spacing w:after="0" w:line="240" w:lineRule="auto"/>
              <w:rPr>
                <w:rFonts w:ascii="GHEA Grapalat" w:hAnsi="GHEA Grapalat"/>
                <w:b/>
                <w:sz w:val="20"/>
                <w:szCs w:val="24"/>
              </w:rPr>
            </w:pPr>
            <w:r w:rsidRPr="0046495F">
              <w:rPr>
                <w:rFonts w:ascii="GHEA Grapalat" w:hAnsi="GHEA Grapalat"/>
                <w:b/>
                <w:sz w:val="20"/>
                <w:szCs w:val="24"/>
              </w:rPr>
              <w:t>Փ</w:t>
            </w:r>
            <w:r w:rsidR="00C67776" w:rsidRPr="0046495F">
              <w:rPr>
                <w:rFonts w:ascii="GHEA Grapalat" w:hAnsi="GHEA Grapalat"/>
                <w:b/>
                <w:sz w:val="20"/>
                <w:szCs w:val="24"/>
              </w:rPr>
              <w:t>Հ</w:t>
            </w:r>
            <w:r w:rsidRPr="0046495F">
              <w:rPr>
                <w:rFonts w:ascii="GHEA Grapalat" w:hAnsi="GHEA Grapalat"/>
                <w:b/>
                <w:sz w:val="20"/>
                <w:szCs w:val="24"/>
              </w:rPr>
              <w:t>ՀՄ</w:t>
            </w:r>
          </w:p>
        </w:tc>
        <w:tc>
          <w:tcPr>
            <w:tcW w:w="6930" w:type="dxa"/>
            <w:shd w:val="clear" w:color="auto" w:fill="auto"/>
          </w:tcPr>
          <w:p w14:paraId="5E9901D2" w14:textId="77777777" w:rsidR="00B407B8" w:rsidRPr="0046495F" w:rsidRDefault="00B407B8" w:rsidP="00C73292">
            <w:pPr>
              <w:widowControl w:val="0"/>
              <w:spacing w:after="0" w:line="240" w:lineRule="auto"/>
              <w:rPr>
                <w:rFonts w:ascii="GHEA Grapalat" w:hAnsi="GHEA Grapalat"/>
                <w:sz w:val="20"/>
                <w:szCs w:val="24"/>
              </w:rPr>
            </w:pPr>
            <w:r w:rsidRPr="0046495F">
              <w:rPr>
                <w:rFonts w:ascii="GHEA Grapalat" w:hAnsi="GHEA Grapalat"/>
                <w:sz w:val="20"/>
                <w:szCs w:val="24"/>
              </w:rPr>
              <w:t>Փաստաթղթերը հաստատող հավաստագրման մարմին</w:t>
            </w:r>
          </w:p>
        </w:tc>
      </w:tr>
      <w:tr w:rsidR="00B407B8" w:rsidRPr="0046495F" w14:paraId="3E840FBA" w14:textId="77777777" w:rsidTr="00422EF6">
        <w:trPr>
          <w:jc w:val="center"/>
        </w:trPr>
        <w:tc>
          <w:tcPr>
            <w:tcW w:w="2425" w:type="dxa"/>
            <w:shd w:val="clear" w:color="auto" w:fill="auto"/>
          </w:tcPr>
          <w:p w14:paraId="0CC86D8A" w14:textId="77777777" w:rsidR="00B407B8" w:rsidRPr="0046495F" w:rsidRDefault="00B407B8" w:rsidP="00C73292">
            <w:pPr>
              <w:widowControl w:val="0"/>
              <w:spacing w:after="0" w:line="240" w:lineRule="auto"/>
              <w:rPr>
                <w:rFonts w:ascii="GHEA Grapalat" w:hAnsi="GHEA Grapalat"/>
                <w:b/>
                <w:sz w:val="20"/>
                <w:szCs w:val="24"/>
              </w:rPr>
            </w:pPr>
            <w:r w:rsidRPr="0046495F">
              <w:rPr>
                <w:rFonts w:ascii="GHEA Grapalat" w:hAnsi="GHEA Grapalat"/>
                <w:b/>
                <w:sz w:val="20"/>
                <w:szCs w:val="24"/>
              </w:rPr>
              <w:t>ՄԸՀ</w:t>
            </w:r>
          </w:p>
        </w:tc>
        <w:tc>
          <w:tcPr>
            <w:tcW w:w="6930" w:type="dxa"/>
            <w:shd w:val="clear" w:color="auto" w:fill="auto"/>
          </w:tcPr>
          <w:p w14:paraId="001EF405" w14:textId="77777777" w:rsidR="00B407B8" w:rsidRPr="0046495F" w:rsidRDefault="00B407B8" w:rsidP="00C73292">
            <w:pPr>
              <w:widowControl w:val="0"/>
              <w:spacing w:after="0" w:line="240" w:lineRule="auto"/>
              <w:rPr>
                <w:rFonts w:ascii="GHEA Grapalat" w:hAnsi="GHEA Grapalat"/>
                <w:sz w:val="20"/>
                <w:szCs w:val="24"/>
              </w:rPr>
            </w:pPr>
            <w:r w:rsidRPr="0046495F">
              <w:rPr>
                <w:rFonts w:ascii="GHEA Grapalat" w:hAnsi="GHEA Grapalat"/>
                <w:sz w:val="20"/>
                <w:szCs w:val="24"/>
              </w:rPr>
              <w:t>Մատչման ընդլայնված հսկողություն</w:t>
            </w:r>
          </w:p>
        </w:tc>
      </w:tr>
      <w:tr w:rsidR="00B407B8" w:rsidRPr="0046495F" w14:paraId="2CD18AC2" w14:textId="77777777" w:rsidTr="00422EF6">
        <w:trPr>
          <w:jc w:val="center"/>
        </w:trPr>
        <w:tc>
          <w:tcPr>
            <w:tcW w:w="2425" w:type="dxa"/>
            <w:shd w:val="clear" w:color="auto" w:fill="auto"/>
          </w:tcPr>
          <w:p w14:paraId="6B5C16FB" w14:textId="77777777" w:rsidR="00B407B8" w:rsidRPr="0046495F" w:rsidRDefault="00B407B8" w:rsidP="00C73292">
            <w:pPr>
              <w:widowControl w:val="0"/>
              <w:spacing w:after="0" w:line="240" w:lineRule="auto"/>
              <w:rPr>
                <w:rFonts w:ascii="GHEA Grapalat" w:hAnsi="GHEA Grapalat"/>
                <w:b/>
                <w:sz w:val="20"/>
                <w:szCs w:val="24"/>
              </w:rPr>
            </w:pPr>
            <w:r w:rsidRPr="0046495F">
              <w:rPr>
                <w:rFonts w:ascii="GHEA Grapalat" w:hAnsi="GHEA Grapalat"/>
                <w:b/>
                <w:sz w:val="20"/>
                <w:szCs w:val="24"/>
              </w:rPr>
              <w:t>Էլ</w:t>
            </w:r>
            <w:r w:rsidR="00384FEB" w:rsidRPr="0046495F">
              <w:rPr>
                <w:rFonts w:ascii="GHEA Grapalat" w:hAnsi="GHEA Grapalat"/>
                <w:b/>
                <w:sz w:val="20"/>
                <w:szCs w:val="24"/>
              </w:rPr>
              <w:t>.</w:t>
            </w:r>
            <w:r w:rsidRPr="0046495F">
              <w:rPr>
                <w:rFonts w:ascii="GHEA Grapalat" w:hAnsi="GHEA Grapalat"/>
                <w:b/>
                <w:sz w:val="20"/>
                <w:szCs w:val="24"/>
              </w:rPr>
              <w:t xml:space="preserve"> ՆՀՏԾ</w:t>
            </w:r>
          </w:p>
        </w:tc>
        <w:tc>
          <w:tcPr>
            <w:tcW w:w="6930" w:type="dxa"/>
            <w:shd w:val="clear" w:color="auto" w:fill="auto"/>
          </w:tcPr>
          <w:p w14:paraId="46EA7D31" w14:textId="61C3EEC1" w:rsidR="00B407B8" w:rsidRPr="0046495F" w:rsidRDefault="00B407B8" w:rsidP="00C73292">
            <w:pPr>
              <w:widowControl w:val="0"/>
              <w:spacing w:after="0" w:line="240" w:lineRule="auto"/>
              <w:rPr>
                <w:rFonts w:ascii="GHEA Grapalat" w:hAnsi="GHEA Grapalat"/>
                <w:sz w:val="20"/>
                <w:szCs w:val="24"/>
              </w:rPr>
            </w:pPr>
            <w:r w:rsidRPr="0046495F">
              <w:rPr>
                <w:rFonts w:ascii="GHEA Grapalat" w:hAnsi="GHEA Grapalat"/>
                <w:sz w:val="20"/>
                <w:szCs w:val="24"/>
              </w:rPr>
              <w:t xml:space="preserve">«Էլեկտրոնային նույնականացման, հաստատման </w:t>
            </w:r>
            <w:r w:rsidR="00A909D4">
              <w:rPr>
                <w:rFonts w:ascii="GHEA Grapalat" w:hAnsi="GHEA Grapalat"/>
                <w:sz w:val="20"/>
                <w:szCs w:val="24"/>
              </w:rPr>
              <w:t>և</w:t>
            </w:r>
            <w:r w:rsidRPr="0046495F">
              <w:rPr>
                <w:rFonts w:ascii="GHEA Grapalat" w:hAnsi="GHEA Grapalat"/>
                <w:sz w:val="20"/>
                <w:szCs w:val="24"/>
              </w:rPr>
              <w:t xml:space="preserve"> տրաստային ծառայությունների մասին» ԵՄ-ի կանոնակարգ</w:t>
            </w:r>
          </w:p>
        </w:tc>
      </w:tr>
      <w:tr w:rsidR="00B407B8" w:rsidRPr="0046495F" w14:paraId="610EF5E4" w14:textId="77777777" w:rsidTr="00422EF6">
        <w:trPr>
          <w:jc w:val="center"/>
        </w:trPr>
        <w:tc>
          <w:tcPr>
            <w:tcW w:w="2425" w:type="dxa"/>
            <w:shd w:val="clear" w:color="auto" w:fill="auto"/>
          </w:tcPr>
          <w:p w14:paraId="7DC4F2AA" w14:textId="77777777" w:rsidR="00B407B8" w:rsidRPr="0046495F" w:rsidRDefault="00B407B8" w:rsidP="00C73292">
            <w:pPr>
              <w:widowControl w:val="0"/>
              <w:spacing w:after="0" w:line="240" w:lineRule="auto"/>
              <w:rPr>
                <w:rFonts w:ascii="GHEA Grapalat" w:hAnsi="GHEA Grapalat"/>
                <w:b/>
                <w:sz w:val="20"/>
                <w:szCs w:val="24"/>
              </w:rPr>
            </w:pPr>
            <w:r w:rsidRPr="0046495F">
              <w:rPr>
                <w:rFonts w:ascii="GHEA Grapalat" w:hAnsi="GHEA Grapalat"/>
                <w:b/>
                <w:sz w:val="20"/>
                <w:szCs w:val="24"/>
              </w:rPr>
              <w:t>Էլ</w:t>
            </w:r>
            <w:r w:rsidR="00384FEB" w:rsidRPr="0046495F">
              <w:rPr>
                <w:rFonts w:ascii="GHEA Grapalat" w:hAnsi="GHEA Grapalat"/>
                <w:b/>
                <w:sz w:val="20"/>
                <w:szCs w:val="24"/>
              </w:rPr>
              <w:t>.</w:t>
            </w:r>
            <w:r w:rsidRPr="0046495F">
              <w:rPr>
                <w:rFonts w:ascii="GHEA Grapalat" w:hAnsi="GHEA Grapalat"/>
                <w:b/>
                <w:sz w:val="20"/>
                <w:szCs w:val="24"/>
              </w:rPr>
              <w:t xml:space="preserve"> ՄԸՃՓ</w:t>
            </w:r>
          </w:p>
        </w:tc>
        <w:tc>
          <w:tcPr>
            <w:tcW w:w="6930" w:type="dxa"/>
            <w:shd w:val="clear" w:color="auto" w:fill="auto"/>
          </w:tcPr>
          <w:p w14:paraId="079E5AD3" w14:textId="77777777" w:rsidR="00B407B8" w:rsidRPr="0046495F" w:rsidRDefault="00B407B8" w:rsidP="00C73292">
            <w:pPr>
              <w:widowControl w:val="0"/>
              <w:spacing w:after="0" w:line="240" w:lineRule="auto"/>
              <w:rPr>
                <w:rFonts w:ascii="GHEA Grapalat" w:hAnsi="GHEA Grapalat"/>
                <w:sz w:val="20"/>
                <w:szCs w:val="24"/>
              </w:rPr>
            </w:pPr>
            <w:r w:rsidRPr="0046495F">
              <w:rPr>
                <w:rFonts w:ascii="GHEA Grapalat" w:hAnsi="GHEA Grapalat"/>
                <w:sz w:val="20"/>
                <w:szCs w:val="24"/>
              </w:rPr>
              <w:t>Էլեկտրոնային մեքենայաընթեռնելի ճամփորդական փաստաթղթեր</w:t>
            </w:r>
          </w:p>
        </w:tc>
      </w:tr>
      <w:tr w:rsidR="00B407B8" w:rsidRPr="0046495F" w14:paraId="774191B7" w14:textId="77777777" w:rsidTr="00422EF6">
        <w:trPr>
          <w:jc w:val="center"/>
        </w:trPr>
        <w:tc>
          <w:tcPr>
            <w:tcW w:w="2425" w:type="dxa"/>
            <w:shd w:val="clear" w:color="auto" w:fill="auto"/>
          </w:tcPr>
          <w:p w14:paraId="15FC103C" w14:textId="77777777" w:rsidR="00B407B8" w:rsidRPr="0046495F" w:rsidRDefault="00B407B8" w:rsidP="00C73292">
            <w:pPr>
              <w:widowControl w:val="0"/>
              <w:spacing w:after="0" w:line="240" w:lineRule="auto"/>
              <w:rPr>
                <w:rFonts w:ascii="GHEA Grapalat" w:hAnsi="GHEA Grapalat"/>
                <w:b/>
                <w:sz w:val="20"/>
                <w:szCs w:val="24"/>
              </w:rPr>
            </w:pPr>
            <w:r w:rsidRPr="0046495F">
              <w:rPr>
                <w:rFonts w:ascii="GHEA Grapalat" w:hAnsi="GHEA Grapalat"/>
                <w:b/>
                <w:sz w:val="20"/>
                <w:szCs w:val="24"/>
              </w:rPr>
              <w:t>Գրանցման կենտրոն</w:t>
            </w:r>
          </w:p>
        </w:tc>
        <w:tc>
          <w:tcPr>
            <w:tcW w:w="6930" w:type="dxa"/>
            <w:shd w:val="clear" w:color="auto" w:fill="auto"/>
          </w:tcPr>
          <w:p w14:paraId="02079090" w14:textId="2B38C1BA" w:rsidR="00B407B8" w:rsidRPr="0046495F" w:rsidRDefault="00B407B8" w:rsidP="00C73292">
            <w:pPr>
              <w:widowControl w:val="0"/>
              <w:spacing w:after="0" w:line="240" w:lineRule="auto"/>
              <w:rPr>
                <w:rFonts w:ascii="GHEA Grapalat" w:hAnsi="GHEA Grapalat"/>
                <w:sz w:val="20"/>
                <w:szCs w:val="24"/>
              </w:rPr>
            </w:pPr>
            <w:r w:rsidRPr="0046495F">
              <w:rPr>
                <w:rFonts w:ascii="GHEA Grapalat" w:hAnsi="GHEA Grapalat"/>
                <w:sz w:val="20"/>
                <w:szCs w:val="24"/>
              </w:rPr>
              <w:t xml:space="preserve">Քաղաքացիների կենսաչափական տվյալների գրանցման, քաղաքացիներին ճամփորդական </w:t>
            </w:r>
            <w:r w:rsidR="00A909D4">
              <w:rPr>
                <w:rFonts w:ascii="GHEA Grapalat" w:hAnsi="GHEA Grapalat"/>
                <w:sz w:val="20"/>
                <w:szCs w:val="24"/>
              </w:rPr>
              <w:t>և</w:t>
            </w:r>
            <w:r w:rsidRPr="0046495F">
              <w:rPr>
                <w:rFonts w:ascii="GHEA Grapalat" w:hAnsi="GHEA Grapalat"/>
                <w:sz w:val="20"/>
                <w:szCs w:val="24"/>
              </w:rPr>
              <w:t xml:space="preserve"> անձը հաստատող փաստաթղթերի թողարկման (առաքման), ինչպես նա</w:t>
            </w:r>
            <w:r w:rsidR="00A909D4">
              <w:rPr>
                <w:rFonts w:ascii="GHEA Grapalat" w:hAnsi="GHEA Grapalat"/>
                <w:sz w:val="20"/>
                <w:szCs w:val="24"/>
              </w:rPr>
              <w:t>և</w:t>
            </w:r>
            <w:r w:rsidRPr="0046495F">
              <w:rPr>
                <w:rFonts w:ascii="GHEA Grapalat" w:hAnsi="GHEA Grapalat"/>
                <w:sz w:val="20"/>
                <w:szCs w:val="24"/>
              </w:rPr>
              <w:t xml:space="preserve"> հաճախորդների ընդհանուր սպասարկման համար օգտագործվող կենտրոն</w:t>
            </w:r>
          </w:p>
        </w:tc>
      </w:tr>
      <w:tr w:rsidR="00B407B8" w:rsidRPr="0046495F" w14:paraId="74D61A6A" w14:textId="77777777" w:rsidTr="00422EF6">
        <w:trPr>
          <w:jc w:val="center"/>
        </w:trPr>
        <w:tc>
          <w:tcPr>
            <w:tcW w:w="2425" w:type="dxa"/>
            <w:shd w:val="clear" w:color="auto" w:fill="auto"/>
          </w:tcPr>
          <w:p w14:paraId="29801C89" w14:textId="77777777" w:rsidR="00B407B8" w:rsidRPr="0046495F" w:rsidRDefault="00B407B8" w:rsidP="00C73292">
            <w:pPr>
              <w:widowControl w:val="0"/>
              <w:spacing w:after="0" w:line="240" w:lineRule="auto"/>
              <w:rPr>
                <w:rFonts w:ascii="GHEA Grapalat" w:hAnsi="GHEA Grapalat"/>
                <w:b/>
                <w:sz w:val="20"/>
                <w:szCs w:val="24"/>
              </w:rPr>
            </w:pPr>
            <w:r w:rsidRPr="0046495F">
              <w:rPr>
                <w:rFonts w:ascii="GHEA Grapalat" w:hAnsi="GHEA Grapalat"/>
                <w:b/>
                <w:sz w:val="20"/>
                <w:szCs w:val="24"/>
              </w:rPr>
              <w:t>Էլ</w:t>
            </w:r>
            <w:r w:rsidR="00384FEB" w:rsidRPr="0046495F">
              <w:rPr>
                <w:rFonts w:ascii="GHEA Grapalat" w:hAnsi="GHEA Grapalat"/>
                <w:b/>
                <w:sz w:val="20"/>
                <w:szCs w:val="24"/>
              </w:rPr>
              <w:t>.</w:t>
            </w:r>
            <w:r w:rsidRPr="0046495F">
              <w:rPr>
                <w:rFonts w:ascii="GHEA Grapalat" w:hAnsi="GHEA Grapalat"/>
                <w:b/>
                <w:sz w:val="20"/>
                <w:szCs w:val="24"/>
              </w:rPr>
              <w:t xml:space="preserve"> ստորագրություն</w:t>
            </w:r>
          </w:p>
        </w:tc>
        <w:tc>
          <w:tcPr>
            <w:tcW w:w="6930" w:type="dxa"/>
            <w:shd w:val="clear" w:color="auto" w:fill="auto"/>
          </w:tcPr>
          <w:p w14:paraId="32D37256" w14:textId="77777777" w:rsidR="00B407B8" w:rsidRPr="0046495F" w:rsidRDefault="00B407B8" w:rsidP="00C73292">
            <w:pPr>
              <w:widowControl w:val="0"/>
              <w:spacing w:after="0" w:line="240" w:lineRule="auto"/>
              <w:rPr>
                <w:rFonts w:ascii="GHEA Grapalat" w:hAnsi="GHEA Grapalat"/>
                <w:sz w:val="20"/>
                <w:szCs w:val="24"/>
              </w:rPr>
            </w:pPr>
            <w:r w:rsidRPr="0046495F">
              <w:rPr>
                <w:rFonts w:ascii="GHEA Grapalat" w:hAnsi="GHEA Grapalat"/>
                <w:sz w:val="20"/>
                <w:szCs w:val="24"/>
              </w:rPr>
              <w:t>Էլեկտրոնային ստորագրություն</w:t>
            </w:r>
          </w:p>
        </w:tc>
      </w:tr>
      <w:tr w:rsidR="00B407B8" w:rsidRPr="0046495F" w14:paraId="71D5549C" w14:textId="77777777" w:rsidTr="00422EF6">
        <w:trPr>
          <w:jc w:val="center"/>
        </w:trPr>
        <w:tc>
          <w:tcPr>
            <w:tcW w:w="2425" w:type="dxa"/>
            <w:shd w:val="clear" w:color="auto" w:fill="auto"/>
          </w:tcPr>
          <w:p w14:paraId="54C05828" w14:textId="77777777" w:rsidR="00B407B8" w:rsidRPr="0046495F" w:rsidRDefault="00B407B8" w:rsidP="00C73292">
            <w:pPr>
              <w:widowControl w:val="0"/>
              <w:spacing w:after="0" w:line="240" w:lineRule="auto"/>
              <w:rPr>
                <w:rFonts w:ascii="GHEA Grapalat" w:hAnsi="GHEA Grapalat"/>
                <w:b/>
                <w:sz w:val="20"/>
                <w:szCs w:val="24"/>
              </w:rPr>
            </w:pPr>
            <w:r w:rsidRPr="0046495F">
              <w:rPr>
                <w:rFonts w:ascii="GHEA Grapalat" w:hAnsi="GHEA Grapalat"/>
                <w:b/>
                <w:sz w:val="20"/>
                <w:szCs w:val="24"/>
              </w:rPr>
              <w:t>«ԷԿԵՆԳ» ՓԲԸ, ԷԿԵՆԳ</w:t>
            </w:r>
          </w:p>
        </w:tc>
        <w:tc>
          <w:tcPr>
            <w:tcW w:w="6930" w:type="dxa"/>
            <w:shd w:val="clear" w:color="auto" w:fill="auto"/>
          </w:tcPr>
          <w:p w14:paraId="7202D5EA" w14:textId="77777777" w:rsidR="00B407B8" w:rsidRPr="0046495F" w:rsidRDefault="00B407B8" w:rsidP="00C73292">
            <w:pPr>
              <w:widowControl w:val="0"/>
              <w:spacing w:after="0" w:line="240" w:lineRule="auto"/>
              <w:rPr>
                <w:rFonts w:ascii="GHEA Grapalat" w:hAnsi="GHEA Grapalat"/>
                <w:sz w:val="20"/>
                <w:szCs w:val="24"/>
              </w:rPr>
            </w:pPr>
            <w:r w:rsidRPr="0046495F">
              <w:rPr>
                <w:rFonts w:ascii="GHEA Grapalat" w:hAnsi="GHEA Grapalat"/>
                <w:sz w:val="20"/>
                <w:szCs w:val="24"/>
              </w:rPr>
              <w:t>Էլեկտրոնային կառավարման ենթակառուցվածքների ներդրման գրասենյակ</w:t>
            </w:r>
          </w:p>
        </w:tc>
      </w:tr>
      <w:tr w:rsidR="00B407B8" w:rsidRPr="0046495F" w14:paraId="6457C66E" w14:textId="77777777" w:rsidTr="00422EF6">
        <w:trPr>
          <w:jc w:val="center"/>
        </w:trPr>
        <w:tc>
          <w:tcPr>
            <w:tcW w:w="2425" w:type="dxa"/>
            <w:shd w:val="clear" w:color="auto" w:fill="auto"/>
          </w:tcPr>
          <w:p w14:paraId="201BE660" w14:textId="77777777" w:rsidR="00B407B8" w:rsidRPr="0046495F" w:rsidRDefault="00B407B8" w:rsidP="00C73292">
            <w:pPr>
              <w:widowControl w:val="0"/>
              <w:spacing w:after="0" w:line="240" w:lineRule="auto"/>
              <w:rPr>
                <w:rFonts w:ascii="GHEA Grapalat" w:hAnsi="GHEA Grapalat"/>
                <w:b/>
                <w:sz w:val="20"/>
                <w:szCs w:val="24"/>
              </w:rPr>
            </w:pPr>
            <w:r w:rsidRPr="0046495F">
              <w:rPr>
                <w:rFonts w:ascii="GHEA Grapalat" w:hAnsi="GHEA Grapalat"/>
                <w:b/>
                <w:sz w:val="20"/>
                <w:szCs w:val="24"/>
              </w:rPr>
              <w:t>ՀԿ</w:t>
            </w:r>
          </w:p>
        </w:tc>
        <w:tc>
          <w:tcPr>
            <w:tcW w:w="6930" w:type="dxa"/>
            <w:shd w:val="clear" w:color="auto" w:fill="auto"/>
          </w:tcPr>
          <w:p w14:paraId="6961B488" w14:textId="77777777" w:rsidR="00B407B8" w:rsidRPr="0046495F" w:rsidRDefault="00B407B8" w:rsidP="00C73292">
            <w:pPr>
              <w:widowControl w:val="0"/>
              <w:spacing w:after="0" w:line="240" w:lineRule="auto"/>
              <w:rPr>
                <w:rFonts w:ascii="GHEA Grapalat" w:hAnsi="GHEA Grapalat"/>
                <w:sz w:val="20"/>
                <w:szCs w:val="24"/>
              </w:rPr>
            </w:pPr>
            <w:r w:rsidRPr="0046495F">
              <w:rPr>
                <w:rFonts w:ascii="GHEA Grapalat" w:hAnsi="GHEA Grapalat"/>
                <w:sz w:val="20"/>
                <w:szCs w:val="24"/>
              </w:rPr>
              <w:t>Հայաստանի կառավարություն</w:t>
            </w:r>
          </w:p>
        </w:tc>
      </w:tr>
      <w:tr w:rsidR="00B407B8" w:rsidRPr="0046495F" w14:paraId="322169E1" w14:textId="77777777" w:rsidTr="00422EF6">
        <w:trPr>
          <w:jc w:val="center"/>
        </w:trPr>
        <w:tc>
          <w:tcPr>
            <w:tcW w:w="2425" w:type="dxa"/>
            <w:shd w:val="clear" w:color="auto" w:fill="auto"/>
          </w:tcPr>
          <w:p w14:paraId="166461ED" w14:textId="77777777" w:rsidR="00B407B8" w:rsidRPr="0046495F" w:rsidRDefault="00B407B8" w:rsidP="00C73292">
            <w:pPr>
              <w:widowControl w:val="0"/>
              <w:spacing w:after="0" w:line="240" w:lineRule="auto"/>
              <w:rPr>
                <w:rFonts w:ascii="GHEA Grapalat" w:hAnsi="GHEA Grapalat"/>
                <w:b/>
                <w:sz w:val="20"/>
                <w:szCs w:val="24"/>
              </w:rPr>
            </w:pPr>
            <w:r w:rsidRPr="0046495F">
              <w:rPr>
                <w:rFonts w:ascii="GHEA Grapalat" w:hAnsi="GHEA Grapalat"/>
                <w:b/>
                <w:sz w:val="20"/>
                <w:szCs w:val="24"/>
              </w:rPr>
              <w:t>ԸՔ</w:t>
            </w:r>
          </w:p>
        </w:tc>
        <w:tc>
          <w:tcPr>
            <w:tcW w:w="6930" w:type="dxa"/>
            <w:shd w:val="clear" w:color="auto" w:fill="auto"/>
          </w:tcPr>
          <w:p w14:paraId="240D6D28" w14:textId="77777777" w:rsidR="00B407B8" w:rsidRPr="0046495F" w:rsidRDefault="00B407B8" w:rsidP="00C73292">
            <w:pPr>
              <w:widowControl w:val="0"/>
              <w:spacing w:after="0" w:line="240" w:lineRule="auto"/>
              <w:rPr>
                <w:rFonts w:ascii="GHEA Grapalat" w:hAnsi="GHEA Grapalat"/>
                <w:sz w:val="20"/>
                <w:szCs w:val="24"/>
              </w:rPr>
            </w:pPr>
            <w:r w:rsidRPr="0046495F">
              <w:rPr>
                <w:rFonts w:ascii="GHEA Grapalat" w:hAnsi="GHEA Grapalat"/>
                <w:sz w:val="20"/>
                <w:szCs w:val="24"/>
              </w:rPr>
              <w:t>Ընդհանուր քարտեզագրում</w:t>
            </w:r>
          </w:p>
        </w:tc>
      </w:tr>
      <w:tr w:rsidR="00B407B8" w:rsidRPr="0046495F" w14:paraId="0CE4562F" w14:textId="77777777" w:rsidTr="00422EF6">
        <w:trPr>
          <w:jc w:val="center"/>
        </w:trPr>
        <w:tc>
          <w:tcPr>
            <w:tcW w:w="2425" w:type="dxa"/>
            <w:shd w:val="clear" w:color="auto" w:fill="auto"/>
          </w:tcPr>
          <w:p w14:paraId="46E7A81E" w14:textId="77777777" w:rsidR="00B407B8" w:rsidRPr="0046495F" w:rsidRDefault="00B407B8" w:rsidP="00C73292">
            <w:pPr>
              <w:widowControl w:val="0"/>
              <w:spacing w:after="0" w:line="240" w:lineRule="auto"/>
              <w:rPr>
                <w:rFonts w:ascii="GHEA Grapalat" w:hAnsi="GHEA Grapalat"/>
                <w:b/>
                <w:sz w:val="20"/>
                <w:szCs w:val="24"/>
              </w:rPr>
            </w:pPr>
            <w:r w:rsidRPr="0046495F">
              <w:rPr>
                <w:rFonts w:ascii="GHEA Grapalat" w:hAnsi="GHEA Grapalat"/>
                <w:b/>
                <w:sz w:val="20"/>
                <w:szCs w:val="24"/>
              </w:rPr>
              <w:t>ԻԿԱՕ</w:t>
            </w:r>
          </w:p>
        </w:tc>
        <w:tc>
          <w:tcPr>
            <w:tcW w:w="6930" w:type="dxa"/>
            <w:shd w:val="clear" w:color="auto" w:fill="auto"/>
          </w:tcPr>
          <w:p w14:paraId="40295666" w14:textId="77777777" w:rsidR="00B407B8" w:rsidRPr="0046495F" w:rsidRDefault="00B407B8" w:rsidP="00C73292">
            <w:pPr>
              <w:widowControl w:val="0"/>
              <w:spacing w:after="0" w:line="240" w:lineRule="auto"/>
              <w:rPr>
                <w:rFonts w:ascii="GHEA Grapalat" w:hAnsi="GHEA Grapalat"/>
                <w:sz w:val="20"/>
                <w:szCs w:val="24"/>
              </w:rPr>
            </w:pPr>
            <w:r w:rsidRPr="0046495F">
              <w:rPr>
                <w:rFonts w:ascii="GHEA Grapalat" w:hAnsi="GHEA Grapalat"/>
                <w:sz w:val="20"/>
                <w:szCs w:val="24"/>
              </w:rPr>
              <w:t>Քաղաքացիական ավիացիայի միջազգային կազմակերպություն</w:t>
            </w:r>
          </w:p>
        </w:tc>
      </w:tr>
      <w:tr w:rsidR="00B407B8" w:rsidRPr="0046495F" w14:paraId="43743B14" w14:textId="77777777" w:rsidTr="00422EF6">
        <w:trPr>
          <w:jc w:val="center"/>
        </w:trPr>
        <w:tc>
          <w:tcPr>
            <w:tcW w:w="2425" w:type="dxa"/>
            <w:shd w:val="clear" w:color="auto" w:fill="auto"/>
          </w:tcPr>
          <w:p w14:paraId="2ECAF55C" w14:textId="77777777" w:rsidR="00B407B8" w:rsidRPr="0046495F" w:rsidRDefault="006F4291" w:rsidP="00C73292">
            <w:pPr>
              <w:widowControl w:val="0"/>
              <w:spacing w:after="0" w:line="240" w:lineRule="auto"/>
              <w:rPr>
                <w:rFonts w:ascii="GHEA Grapalat" w:hAnsi="GHEA Grapalat"/>
                <w:b/>
                <w:sz w:val="20"/>
                <w:szCs w:val="24"/>
              </w:rPr>
            </w:pPr>
            <w:r w:rsidRPr="0046495F">
              <w:rPr>
                <w:rFonts w:ascii="GHEA Grapalat" w:hAnsi="GHEA Grapalat"/>
                <w:b/>
                <w:sz w:val="20"/>
                <w:szCs w:val="24"/>
              </w:rPr>
              <w:t>Ն</w:t>
            </w:r>
            <w:r w:rsidR="00B407B8" w:rsidRPr="0046495F">
              <w:rPr>
                <w:rFonts w:ascii="GHEA Grapalat" w:hAnsi="GHEA Grapalat"/>
                <w:b/>
                <w:sz w:val="20"/>
                <w:szCs w:val="24"/>
              </w:rPr>
              <w:t>ույնականացման քարտ</w:t>
            </w:r>
          </w:p>
        </w:tc>
        <w:tc>
          <w:tcPr>
            <w:tcW w:w="6930" w:type="dxa"/>
            <w:shd w:val="clear" w:color="auto" w:fill="auto"/>
          </w:tcPr>
          <w:p w14:paraId="3B338B4F" w14:textId="77777777" w:rsidR="00B407B8" w:rsidRPr="0046495F" w:rsidRDefault="00B407B8" w:rsidP="00C73292">
            <w:pPr>
              <w:widowControl w:val="0"/>
              <w:spacing w:after="0" w:line="240" w:lineRule="auto"/>
              <w:rPr>
                <w:rFonts w:ascii="GHEA Grapalat" w:hAnsi="GHEA Grapalat"/>
                <w:sz w:val="20"/>
                <w:szCs w:val="24"/>
              </w:rPr>
            </w:pPr>
            <w:r w:rsidRPr="0046495F">
              <w:rPr>
                <w:rFonts w:ascii="GHEA Grapalat" w:hAnsi="GHEA Grapalat"/>
                <w:sz w:val="20"/>
                <w:szCs w:val="24"/>
              </w:rPr>
              <w:t>Ազգային նույնականացման քարտ</w:t>
            </w:r>
          </w:p>
        </w:tc>
      </w:tr>
      <w:tr w:rsidR="00B407B8" w:rsidRPr="0046495F" w14:paraId="0F3C3886" w14:textId="77777777" w:rsidTr="00422EF6">
        <w:trPr>
          <w:jc w:val="center"/>
        </w:trPr>
        <w:tc>
          <w:tcPr>
            <w:tcW w:w="2425" w:type="dxa"/>
            <w:shd w:val="clear" w:color="auto" w:fill="auto"/>
          </w:tcPr>
          <w:p w14:paraId="5D0B3EE3" w14:textId="77777777" w:rsidR="00B407B8" w:rsidRPr="0046495F" w:rsidRDefault="00B407B8" w:rsidP="00C73292">
            <w:pPr>
              <w:widowControl w:val="0"/>
              <w:spacing w:after="0" w:line="240" w:lineRule="auto"/>
              <w:rPr>
                <w:rFonts w:ascii="GHEA Grapalat" w:hAnsi="GHEA Grapalat"/>
                <w:b/>
                <w:sz w:val="20"/>
                <w:szCs w:val="24"/>
              </w:rPr>
            </w:pPr>
            <w:r w:rsidRPr="0046495F">
              <w:rPr>
                <w:rFonts w:ascii="GHEA Grapalat" w:hAnsi="GHEA Grapalat"/>
                <w:b/>
                <w:sz w:val="20"/>
                <w:szCs w:val="24"/>
              </w:rPr>
              <w:t>ՆՓԿՏՀ</w:t>
            </w:r>
          </w:p>
        </w:tc>
        <w:tc>
          <w:tcPr>
            <w:tcW w:w="6930" w:type="dxa"/>
            <w:shd w:val="clear" w:color="auto" w:fill="auto"/>
          </w:tcPr>
          <w:p w14:paraId="13787564" w14:textId="57AF9FBB" w:rsidR="00B407B8" w:rsidRPr="0046495F" w:rsidRDefault="00B407B8" w:rsidP="00C73292">
            <w:pPr>
              <w:widowControl w:val="0"/>
              <w:spacing w:after="0" w:line="240" w:lineRule="auto"/>
              <w:rPr>
                <w:rFonts w:ascii="GHEA Grapalat" w:hAnsi="GHEA Grapalat"/>
                <w:sz w:val="20"/>
                <w:szCs w:val="24"/>
              </w:rPr>
            </w:pPr>
            <w:r w:rsidRPr="0046495F">
              <w:rPr>
                <w:rFonts w:ascii="GHEA Grapalat" w:hAnsi="GHEA Grapalat"/>
                <w:sz w:val="20"/>
                <w:szCs w:val="24"/>
              </w:rPr>
              <w:t xml:space="preserve">Նույնականացման </w:t>
            </w:r>
            <w:r w:rsidR="00A909D4">
              <w:rPr>
                <w:rFonts w:ascii="GHEA Grapalat" w:hAnsi="GHEA Grapalat"/>
                <w:sz w:val="20"/>
                <w:szCs w:val="24"/>
              </w:rPr>
              <w:t>և</w:t>
            </w:r>
            <w:r w:rsidRPr="0046495F">
              <w:rPr>
                <w:rFonts w:ascii="GHEA Grapalat" w:hAnsi="GHEA Grapalat"/>
                <w:sz w:val="20"/>
                <w:szCs w:val="24"/>
              </w:rPr>
              <w:t xml:space="preserve"> փաստաթղթերի կառավարման տեղեկատվական համակարգ</w:t>
            </w:r>
          </w:p>
        </w:tc>
      </w:tr>
      <w:tr w:rsidR="00B407B8" w:rsidRPr="0046495F" w14:paraId="5DF96482" w14:textId="77777777" w:rsidTr="00422EF6">
        <w:trPr>
          <w:jc w:val="center"/>
        </w:trPr>
        <w:tc>
          <w:tcPr>
            <w:tcW w:w="2425" w:type="dxa"/>
            <w:shd w:val="clear" w:color="auto" w:fill="auto"/>
          </w:tcPr>
          <w:p w14:paraId="14513331" w14:textId="77777777" w:rsidR="00B407B8" w:rsidRPr="0046495F" w:rsidRDefault="00B407B8" w:rsidP="00C73292">
            <w:pPr>
              <w:widowControl w:val="0"/>
              <w:spacing w:after="0" w:line="240" w:lineRule="auto"/>
              <w:rPr>
                <w:rFonts w:ascii="GHEA Grapalat" w:hAnsi="GHEA Grapalat"/>
                <w:b/>
                <w:sz w:val="20"/>
                <w:szCs w:val="24"/>
              </w:rPr>
            </w:pPr>
            <w:r w:rsidRPr="0046495F">
              <w:rPr>
                <w:rFonts w:ascii="GHEA Grapalat" w:hAnsi="GHEA Grapalat"/>
                <w:b/>
                <w:sz w:val="20"/>
                <w:szCs w:val="24"/>
              </w:rPr>
              <w:t>ԻՔ</w:t>
            </w:r>
          </w:p>
        </w:tc>
        <w:tc>
          <w:tcPr>
            <w:tcW w:w="6930" w:type="dxa"/>
            <w:shd w:val="clear" w:color="auto" w:fill="auto"/>
          </w:tcPr>
          <w:p w14:paraId="0A258F5C" w14:textId="77777777" w:rsidR="00B407B8" w:rsidRPr="0046495F" w:rsidRDefault="00B407B8" w:rsidP="00C73292">
            <w:pPr>
              <w:widowControl w:val="0"/>
              <w:spacing w:after="0" w:line="240" w:lineRule="auto"/>
              <w:rPr>
                <w:rFonts w:ascii="GHEA Grapalat" w:hAnsi="GHEA Grapalat"/>
                <w:sz w:val="20"/>
                <w:szCs w:val="24"/>
              </w:rPr>
            </w:pPr>
            <w:r w:rsidRPr="0046495F">
              <w:rPr>
                <w:rFonts w:ascii="GHEA Grapalat" w:hAnsi="GHEA Grapalat"/>
                <w:sz w:val="20"/>
                <w:szCs w:val="24"/>
              </w:rPr>
              <w:t>Ինտեգրված քարտեզագրում</w:t>
            </w:r>
          </w:p>
        </w:tc>
      </w:tr>
      <w:tr w:rsidR="00B407B8" w:rsidRPr="0046495F" w14:paraId="18BA7C46" w14:textId="77777777" w:rsidTr="00422EF6">
        <w:trPr>
          <w:jc w:val="center"/>
        </w:trPr>
        <w:tc>
          <w:tcPr>
            <w:tcW w:w="2425" w:type="dxa"/>
            <w:shd w:val="clear" w:color="auto" w:fill="auto"/>
          </w:tcPr>
          <w:p w14:paraId="4391AFE2" w14:textId="77777777" w:rsidR="00B407B8" w:rsidRPr="0046495F" w:rsidRDefault="00B407B8" w:rsidP="00C73292">
            <w:pPr>
              <w:widowControl w:val="0"/>
              <w:spacing w:after="0" w:line="240" w:lineRule="auto"/>
              <w:rPr>
                <w:rFonts w:ascii="GHEA Grapalat" w:hAnsi="GHEA Grapalat"/>
                <w:b/>
                <w:sz w:val="20"/>
                <w:szCs w:val="24"/>
              </w:rPr>
            </w:pPr>
            <w:r w:rsidRPr="0046495F">
              <w:rPr>
                <w:rFonts w:ascii="GHEA Grapalat" w:hAnsi="GHEA Grapalat"/>
                <w:b/>
                <w:sz w:val="20"/>
                <w:szCs w:val="24"/>
              </w:rPr>
              <w:t>ՏՏ</w:t>
            </w:r>
          </w:p>
        </w:tc>
        <w:tc>
          <w:tcPr>
            <w:tcW w:w="6930" w:type="dxa"/>
            <w:shd w:val="clear" w:color="auto" w:fill="auto"/>
          </w:tcPr>
          <w:p w14:paraId="47155714" w14:textId="77777777" w:rsidR="00B407B8" w:rsidRPr="0046495F" w:rsidRDefault="00B407B8" w:rsidP="00C73292">
            <w:pPr>
              <w:widowControl w:val="0"/>
              <w:spacing w:after="0" w:line="240" w:lineRule="auto"/>
              <w:rPr>
                <w:rFonts w:ascii="GHEA Grapalat" w:hAnsi="GHEA Grapalat"/>
                <w:sz w:val="20"/>
                <w:szCs w:val="24"/>
              </w:rPr>
            </w:pPr>
            <w:r w:rsidRPr="0046495F">
              <w:rPr>
                <w:rFonts w:ascii="GHEA Grapalat" w:hAnsi="GHEA Grapalat"/>
                <w:sz w:val="20"/>
                <w:szCs w:val="24"/>
              </w:rPr>
              <w:t>Տեղեկատվական տեխնոլոգիաներ</w:t>
            </w:r>
          </w:p>
        </w:tc>
      </w:tr>
      <w:tr w:rsidR="00B407B8" w:rsidRPr="0046495F" w14:paraId="5A45BE3A" w14:textId="77777777" w:rsidTr="00422EF6">
        <w:trPr>
          <w:jc w:val="center"/>
        </w:trPr>
        <w:tc>
          <w:tcPr>
            <w:tcW w:w="2425" w:type="dxa"/>
            <w:shd w:val="clear" w:color="auto" w:fill="auto"/>
          </w:tcPr>
          <w:p w14:paraId="453E5362" w14:textId="77777777" w:rsidR="00B407B8" w:rsidRPr="0046495F" w:rsidRDefault="00B407B8" w:rsidP="00C73292">
            <w:pPr>
              <w:widowControl w:val="0"/>
              <w:spacing w:after="0" w:line="240" w:lineRule="auto"/>
              <w:rPr>
                <w:rFonts w:ascii="GHEA Grapalat" w:hAnsi="GHEA Grapalat"/>
                <w:b/>
                <w:sz w:val="20"/>
                <w:szCs w:val="24"/>
              </w:rPr>
            </w:pPr>
            <w:r w:rsidRPr="0046495F">
              <w:rPr>
                <w:rFonts w:ascii="GHEA Grapalat" w:hAnsi="GHEA Grapalat"/>
                <w:b/>
                <w:sz w:val="20"/>
                <w:szCs w:val="24"/>
              </w:rPr>
              <w:t xml:space="preserve">Մ </w:t>
            </w:r>
          </w:p>
        </w:tc>
        <w:tc>
          <w:tcPr>
            <w:tcW w:w="6930" w:type="dxa"/>
            <w:shd w:val="clear" w:color="auto" w:fill="auto"/>
          </w:tcPr>
          <w:p w14:paraId="0311BB29" w14:textId="77777777" w:rsidR="00B407B8" w:rsidRPr="0046495F" w:rsidRDefault="00B407B8" w:rsidP="00C73292">
            <w:pPr>
              <w:widowControl w:val="0"/>
              <w:spacing w:after="0" w:line="240" w:lineRule="auto"/>
              <w:rPr>
                <w:rFonts w:ascii="GHEA Grapalat" w:hAnsi="GHEA Grapalat"/>
                <w:sz w:val="20"/>
                <w:szCs w:val="24"/>
              </w:rPr>
            </w:pPr>
            <w:r w:rsidRPr="0046495F">
              <w:rPr>
                <w:rFonts w:ascii="GHEA Grapalat" w:hAnsi="GHEA Grapalat"/>
                <w:sz w:val="20"/>
                <w:szCs w:val="24"/>
              </w:rPr>
              <w:t>Միլիոն</w:t>
            </w:r>
          </w:p>
        </w:tc>
      </w:tr>
      <w:tr w:rsidR="00B407B8" w:rsidRPr="0046495F" w14:paraId="55AD9804" w14:textId="77777777" w:rsidTr="00422EF6">
        <w:trPr>
          <w:jc w:val="center"/>
        </w:trPr>
        <w:tc>
          <w:tcPr>
            <w:tcW w:w="2425" w:type="dxa"/>
            <w:shd w:val="clear" w:color="auto" w:fill="auto"/>
          </w:tcPr>
          <w:p w14:paraId="409FA8F7" w14:textId="77777777" w:rsidR="00B407B8" w:rsidRPr="0046495F" w:rsidRDefault="00B407B8" w:rsidP="00C73292">
            <w:pPr>
              <w:widowControl w:val="0"/>
              <w:spacing w:after="0" w:line="240" w:lineRule="auto"/>
              <w:rPr>
                <w:rFonts w:ascii="GHEA Grapalat" w:hAnsi="GHEA Grapalat"/>
                <w:b/>
                <w:sz w:val="20"/>
                <w:szCs w:val="24"/>
              </w:rPr>
            </w:pPr>
            <w:r w:rsidRPr="0046495F">
              <w:rPr>
                <w:rFonts w:ascii="GHEA Grapalat" w:hAnsi="GHEA Grapalat"/>
                <w:b/>
                <w:sz w:val="20"/>
                <w:szCs w:val="24"/>
              </w:rPr>
              <w:t>ՄԾ, Միգրացիոն ծառայություն</w:t>
            </w:r>
          </w:p>
        </w:tc>
        <w:tc>
          <w:tcPr>
            <w:tcW w:w="6930" w:type="dxa"/>
            <w:shd w:val="clear" w:color="auto" w:fill="auto"/>
          </w:tcPr>
          <w:p w14:paraId="4821D9CE" w14:textId="2F72346D" w:rsidR="00B407B8" w:rsidRPr="0046495F" w:rsidRDefault="00B407B8" w:rsidP="00C73292">
            <w:pPr>
              <w:widowControl w:val="0"/>
              <w:spacing w:after="0" w:line="240" w:lineRule="auto"/>
              <w:rPr>
                <w:rFonts w:ascii="GHEA Grapalat" w:hAnsi="GHEA Grapalat"/>
                <w:sz w:val="20"/>
                <w:szCs w:val="24"/>
              </w:rPr>
            </w:pPr>
            <w:r w:rsidRPr="0046495F">
              <w:rPr>
                <w:rFonts w:ascii="GHEA Grapalat" w:hAnsi="GHEA Grapalat"/>
                <w:sz w:val="20"/>
                <w:szCs w:val="24"/>
              </w:rPr>
              <w:t xml:space="preserve">Հայաստանի Հանրապետության ներքին գործերի նախարարության Միգրացիայի </w:t>
            </w:r>
            <w:r w:rsidR="00A909D4">
              <w:rPr>
                <w:rFonts w:ascii="GHEA Grapalat" w:hAnsi="GHEA Grapalat"/>
                <w:sz w:val="20"/>
                <w:szCs w:val="24"/>
              </w:rPr>
              <w:t>և</w:t>
            </w:r>
            <w:r w:rsidRPr="0046495F">
              <w:rPr>
                <w:rFonts w:ascii="GHEA Grapalat" w:hAnsi="GHEA Grapalat"/>
                <w:sz w:val="20"/>
                <w:szCs w:val="24"/>
              </w:rPr>
              <w:t xml:space="preserve"> քաղաքացիության ծառայություն</w:t>
            </w:r>
          </w:p>
        </w:tc>
      </w:tr>
      <w:tr w:rsidR="00B407B8" w:rsidRPr="0046495F" w14:paraId="41FA6409" w14:textId="77777777" w:rsidTr="00422EF6">
        <w:trPr>
          <w:jc w:val="center"/>
        </w:trPr>
        <w:tc>
          <w:tcPr>
            <w:tcW w:w="2425" w:type="dxa"/>
            <w:shd w:val="clear" w:color="auto" w:fill="auto"/>
          </w:tcPr>
          <w:p w14:paraId="7FADA5AB" w14:textId="77777777" w:rsidR="00B407B8" w:rsidRPr="0046495F" w:rsidRDefault="00B407B8" w:rsidP="00C73292">
            <w:pPr>
              <w:widowControl w:val="0"/>
              <w:spacing w:after="0" w:line="240" w:lineRule="auto"/>
              <w:rPr>
                <w:rFonts w:ascii="GHEA Grapalat" w:hAnsi="GHEA Grapalat"/>
                <w:b/>
                <w:sz w:val="20"/>
                <w:szCs w:val="24"/>
              </w:rPr>
            </w:pPr>
            <w:r w:rsidRPr="0046495F">
              <w:rPr>
                <w:rFonts w:ascii="GHEA Grapalat" w:hAnsi="GHEA Grapalat"/>
                <w:b/>
                <w:sz w:val="20"/>
                <w:szCs w:val="24"/>
              </w:rPr>
              <w:t>ԱԳՆ</w:t>
            </w:r>
          </w:p>
        </w:tc>
        <w:tc>
          <w:tcPr>
            <w:tcW w:w="6930" w:type="dxa"/>
            <w:shd w:val="clear" w:color="auto" w:fill="auto"/>
          </w:tcPr>
          <w:p w14:paraId="43B9979E" w14:textId="77777777" w:rsidR="00B407B8" w:rsidRPr="0046495F" w:rsidRDefault="00B407B8" w:rsidP="00C73292">
            <w:pPr>
              <w:widowControl w:val="0"/>
              <w:spacing w:after="0" w:line="240" w:lineRule="auto"/>
              <w:rPr>
                <w:rFonts w:ascii="GHEA Grapalat" w:hAnsi="GHEA Grapalat"/>
                <w:sz w:val="20"/>
                <w:szCs w:val="24"/>
              </w:rPr>
            </w:pPr>
            <w:r w:rsidRPr="0046495F">
              <w:rPr>
                <w:rFonts w:ascii="GHEA Grapalat" w:hAnsi="GHEA Grapalat"/>
                <w:sz w:val="20"/>
                <w:szCs w:val="24"/>
              </w:rPr>
              <w:t>Հայաստանի Հանրապետության արտաքին գործերի նախարարություն</w:t>
            </w:r>
          </w:p>
        </w:tc>
      </w:tr>
      <w:tr w:rsidR="00B407B8" w:rsidRPr="0046495F" w14:paraId="603F53A8" w14:textId="77777777" w:rsidTr="00422EF6">
        <w:trPr>
          <w:jc w:val="center"/>
        </w:trPr>
        <w:tc>
          <w:tcPr>
            <w:tcW w:w="2425" w:type="dxa"/>
            <w:shd w:val="clear" w:color="auto" w:fill="auto"/>
          </w:tcPr>
          <w:p w14:paraId="3DDC8CBB" w14:textId="77777777" w:rsidR="00B407B8" w:rsidRPr="0046495F" w:rsidRDefault="00B407B8" w:rsidP="00C73292">
            <w:pPr>
              <w:widowControl w:val="0"/>
              <w:spacing w:after="0" w:line="240" w:lineRule="auto"/>
              <w:rPr>
                <w:rFonts w:ascii="GHEA Grapalat" w:hAnsi="GHEA Grapalat"/>
                <w:b/>
                <w:sz w:val="20"/>
                <w:szCs w:val="24"/>
              </w:rPr>
            </w:pPr>
            <w:r w:rsidRPr="0046495F">
              <w:rPr>
                <w:rFonts w:ascii="GHEA Grapalat" w:hAnsi="GHEA Grapalat"/>
                <w:b/>
                <w:sz w:val="20"/>
                <w:szCs w:val="24"/>
              </w:rPr>
              <w:t>ՄԸԳ</w:t>
            </w:r>
          </w:p>
        </w:tc>
        <w:tc>
          <w:tcPr>
            <w:tcW w:w="6930" w:type="dxa"/>
            <w:shd w:val="clear" w:color="auto" w:fill="auto"/>
          </w:tcPr>
          <w:p w14:paraId="510FA525" w14:textId="77777777" w:rsidR="00B407B8" w:rsidRPr="0046495F" w:rsidRDefault="00B407B8" w:rsidP="00C73292">
            <w:pPr>
              <w:widowControl w:val="0"/>
              <w:spacing w:after="0" w:line="240" w:lineRule="auto"/>
              <w:rPr>
                <w:rFonts w:ascii="GHEA Grapalat" w:hAnsi="GHEA Grapalat"/>
                <w:sz w:val="20"/>
                <w:szCs w:val="24"/>
              </w:rPr>
            </w:pPr>
            <w:r w:rsidRPr="0046495F">
              <w:rPr>
                <w:rFonts w:ascii="GHEA Grapalat" w:hAnsi="GHEA Grapalat"/>
                <w:sz w:val="20"/>
                <w:szCs w:val="24"/>
              </w:rPr>
              <w:t>Մեքենայաընթեռնելի գոտի</w:t>
            </w:r>
          </w:p>
        </w:tc>
      </w:tr>
      <w:tr w:rsidR="00B407B8" w:rsidRPr="0046495F" w14:paraId="3CBB340F" w14:textId="77777777" w:rsidTr="00422EF6">
        <w:trPr>
          <w:jc w:val="center"/>
        </w:trPr>
        <w:tc>
          <w:tcPr>
            <w:tcW w:w="2425" w:type="dxa"/>
            <w:shd w:val="clear" w:color="auto" w:fill="auto"/>
          </w:tcPr>
          <w:p w14:paraId="78793E5A" w14:textId="77777777" w:rsidR="00B407B8" w:rsidRPr="0046495F" w:rsidRDefault="00B407B8" w:rsidP="00C73292">
            <w:pPr>
              <w:widowControl w:val="0"/>
              <w:spacing w:after="0" w:line="240" w:lineRule="auto"/>
              <w:rPr>
                <w:rFonts w:ascii="GHEA Grapalat" w:hAnsi="GHEA Grapalat"/>
                <w:b/>
                <w:sz w:val="20"/>
                <w:szCs w:val="24"/>
              </w:rPr>
            </w:pPr>
            <w:r w:rsidRPr="0046495F">
              <w:rPr>
                <w:rFonts w:ascii="GHEA Grapalat" w:hAnsi="GHEA Grapalat"/>
                <w:b/>
                <w:sz w:val="20"/>
                <w:szCs w:val="24"/>
              </w:rPr>
              <w:t>ԿՉ</w:t>
            </w:r>
          </w:p>
        </w:tc>
        <w:tc>
          <w:tcPr>
            <w:tcW w:w="6930" w:type="dxa"/>
            <w:shd w:val="clear" w:color="auto" w:fill="auto"/>
          </w:tcPr>
          <w:p w14:paraId="5E59F93B" w14:textId="77777777" w:rsidR="00B407B8" w:rsidRPr="0046495F" w:rsidRDefault="00B407B8" w:rsidP="00C73292">
            <w:pPr>
              <w:widowControl w:val="0"/>
              <w:spacing w:after="0" w:line="240" w:lineRule="auto"/>
              <w:rPr>
                <w:rFonts w:ascii="GHEA Grapalat" w:hAnsi="GHEA Grapalat"/>
                <w:sz w:val="20"/>
                <w:szCs w:val="24"/>
              </w:rPr>
            </w:pPr>
            <w:r w:rsidRPr="0046495F">
              <w:rPr>
                <w:rFonts w:ascii="GHEA Grapalat" w:hAnsi="GHEA Grapalat"/>
                <w:sz w:val="20"/>
                <w:szCs w:val="24"/>
              </w:rPr>
              <w:t>Կիրառելի չէ</w:t>
            </w:r>
          </w:p>
        </w:tc>
      </w:tr>
      <w:tr w:rsidR="00B407B8" w:rsidRPr="0046495F" w14:paraId="6E475059" w14:textId="77777777" w:rsidTr="00422EF6">
        <w:trPr>
          <w:jc w:val="center"/>
        </w:trPr>
        <w:tc>
          <w:tcPr>
            <w:tcW w:w="2425" w:type="dxa"/>
            <w:shd w:val="clear" w:color="auto" w:fill="auto"/>
          </w:tcPr>
          <w:p w14:paraId="74C9054D" w14:textId="77777777" w:rsidR="00B407B8" w:rsidRPr="0046495F" w:rsidRDefault="00B407B8" w:rsidP="00C73292">
            <w:pPr>
              <w:widowControl w:val="0"/>
              <w:spacing w:after="0" w:line="240" w:lineRule="auto"/>
              <w:rPr>
                <w:rFonts w:ascii="GHEA Grapalat" w:hAnsi="GHEA Grapalat"/>
                <w:b/>
                <w:sz w:val="20"/>
                <w:szCs w:val="24"/>
              </w:rPr>
            </w:pPr>
            <w:r w:rsidRPr="0046495F">
              <w:rPr>
                <w:rFonts w:ascii="GHEA Grapalat" w:hAnsi="GHEA Grapalat"/>
                <w:b/>
                <w:sz w:val="20"/>
                <w:szCs w:val="24"/>
              </w:rPr>
              <w:t>ՄԴՀ</w:t>
            </w:r>
          </w:p>
        </w:tc>
        <w:tc>
          <w:tcPr>
            <w:tcW w:w="6930" w:type="dxa"/>
            <w:shd w:val="clear" w:color="auto" w:fill="auto"/>
          </w:tcPr>
          <w:p w14:paraId="5EDD63B7" w14:textId="77777777" w:rsidR="00B407B8" w:rsidRPr="0046495F" w:rsidRDefault="00B407B8" w:rsidP="00C73292">
            <w:pPr>
              <w:widowControl w:val="0"/>
              <w:spacing w:after="0" w:line="240" w:lineRule="auto"/>
              <w:rPr>
                <w:rFonts w:ascii="GHEA Grapalat" w:hAnsi="GHEA Grapalat"/>
                <w:sz w:val="20"/>
                <w:szCs w:val="24"/>
              </w:rPr>
            </w:pPr>
            <w:r w:rsidRPr="0046495F">
              <w:rPr>
                <w:rFonts w:ascii="GHEA Grapalat" w:hAnsi="GHEA Grapalat"/>
                <w:sz w:val="20"/>
                <w:szCs w:val="24"/>
              </w:rPr>
              <w:t xml:space="preserve">Մոտակա դաշտի հաղորդակցում </w:t>
            </w:r>
          </w:p>
        </w:tc>
      </w:tr>
      <w:tr w:rsidR="00B407B8" w:rsidRPr="0046495F" w14:paraId="4DC711B4" w14:textId="77777777" w:rsidTr="00422EF6">
        <w:trPr>
          <w:jc w:val="center"/>
        </w:trPr>
        <w:tc>
          <w:tcPr>
            <w:tcW w:w="2425" w:type="dxa"/>
            <w:shd w:val="clear" w:color="auto" w:fill="auto"/>
          </w:tcPr>
          <w:p w14:paraId="40E2639D" w14:textId="77777777" w:rsidR="00B407B8" w:rsidRPr="0046495F" w:rsidRDefault="00B407B8" w:rsidP="00C73292">
            <w:pPr>
              <w:widowControl w:val="0"/>
              <w:spacing w:after="0" w:line="240" w:lineRule="auto"/>
              <w:rPr>
                <w:rFonts w:ascii="GHEA Grapalat" w:hAnsi="GHEA Grapalat"/>
                <w:b/>
                <w:sz w:val="20"/>
                <w:szCs w:val="24"/>
              </w:rPr>
            </w:pPr>
            <w:r w:rsidRPr="0046495F">
              <w:rPr>
                <w:rFonts w:ascii="GHEA Grapalat" w:hAnsi="GHEA Grapalat"/>
                <w:b/>
                <w:sz w:val="20"/>
                <w:szCs w:val="24"/>
              </w:rPr>
              <w:t>ՕՀ</w:t>
            </w:r>
          </w:p>
        </w:tc>
        <w:tc>
          <w:tcPr>
            <w:tcW w:w="6930" w:type="dxa"/>
            <w:shd w:val="clear" w:color="auto" w:fill="auto"/>
          </w:tcPr>
          <w:p w14:paraId="48144C7C" w14:textId="77777777" w:rsidR="00B407B8" w:rsidRPr="0046495F" w:rsidRDefault="00B407B8" w:rsidP="00C73292">
            <w:pPr>
              <w:widowControl w:val="0"/>
              <w:spacing w:after="0" w:line="240" w:lineRule="auto"/>
              <w:rPr>
                <w:rFonts w:ascii="GHEA Grapalat" w:hAnsi="GHEA Grapalat"/>
                <w:sz w:val="20"/>
                <w:szCs w:val="24"/>
              </w:rPr>
            </w:pPr>
            <w:r w:rsidRPr="0046495F">
              <w:rPr>
                <w:rFonts w:ascii="GHEA Grapalat" w:hAnsi="GHEA Grapalat"/>
                <w:sz w:val="20"/>
                <w:szCs w:val="24"/>
              </w:rPr>
              <w:t>Օպերացիոն համակարգ</w:t>
            </w:r>
          </w:p>
        </w:tc>
      </w:tr>
      <w:tr w:rsidR="00B407B8" w:rsidRPr="0046495F" w14:paraId="24CB4C7D" w14:textId="77777777" w:rsidTr="00422EF6">
        <w:trPr>
          <w:jc w:val="center"/>
        </w:trPr>
        <w:tc>
          <w:tcPr>
            <w:tcW w:w="2425" w:type="dxa"/>
            <w:shd w:val="clear" w:color="auto" w:fill="auto"/>
          </w:tcPr>
          <w:p w14:paraId="68FF0C5E" w14:textId="77777777" w:rsidR="00B407B8" w:rsidRPr="0046495F" w:rsidRDefault="00B407B8" w:rsidP="00C73292">
            <w:pPr>
              <w:widowControl w:val="0"/>
              <w:spacing w:after="0" w:line="240" w:lineRule="auto"/>
              <w:rPr>
                <w:rFonts w:ascii="GHEA Grapalat" w:hAnsi="GHEA Grapalat"/>
                <w:b/>
                <w:sz w:val="20"/>
                <w:szCs w:val="24"/>
              </w:rPr>
            </w:pPr>
            <w:r w:rsidRPr="0046495F">
              <w:rPr>
                <w:rFonts w:ascii="GHEA Grapalat" w:hAnsi="GHEA Grapalat"/>
                <w:b/>
                <w:sz w:val="20"/>
                <w:szCs w:val="24"/>
              </w:rPr>
              <w:t>ԵԽԽՎ</w:t>
            </w:r>
          </w:p>
        </w:tc>
        <w:tc>
          <w:tcPr>
            <w:tcW w:w="6930" w:type="dxa"/>
            <w:shd w:val="clear" w:color="auto" w:fill="auto"/>
          </w:tcPr>
          <w:p w14:paraId="1B8A5428" w14:textId="77777777" w:rsidR="00B407B8" w:rsidRPr="0046495F" w:rsidRDefault="00B407B8" w:rsidP="00C73292">
            <w:pPr>
              <w:widowControl w:val="0"/>
              <w:spacing w:after="0" w:line="240" w:lineRule="auto"/>
              <w:rPr>
                <w:rFonts w:ascii="GHEA Grapalat" w:hAnsi="GHEA Grapalat"/>
                <w:sz w:val="20"/>
                <w:szCs w:val="24"/>
              </w:rPr>
            </w:pPr>
            <w:r w:rsidRPr="0046495F">
              <w:rPr>
                <w:rFonts w:ascii="GHEA Grapalat" w:hAnsi="GHEA Grapalat"/>
                <w:sz w:val="20"/>
                <w:szCs w:val="24"/>
              </w:rPr>
              <w:t xml:space="preserve">Գաղտնաբառով իսկորոշված կապի հաստատում </w:t>
            </w:r>
          </w:p>
        </w:tc>
      </w:tr>
      <w:tr w:rsidR="00B407B8" w:rsidRPr="0046495F" w14:paraId="496AD678" w14:textId="77777777" w:rsidTr="00422EF6">
        <w:trPr>
          <w:jc w:val="center"/>
        </w:trPr>
        <w:tc>
          <w:tcPr>
            <w:tcW w:w="2425" w:type="dxa"/>
            <w:shd w:val="clear" w:color="auto" w:fill="auto"/>
          </w:tcPr>
          <w:p w14:paraId="2642159A" w14:textId="77777777" w:rsidR="00B407B8" w:rsidRPr="0046495F" w:rsidRDefault="00B407B8" w:rsidP="00C73292">
            <w:pPr>
              <w:widowControl w:val="0"/>
              <w:spacing w:after="0" w:line="240" w:lineRule="auto"/>
              <w:rPr>
                <w:rFonts w:ascii="GHEA Grapalat" w:hAnsi="GHEA Grapalat"/>
                <w:b/>
                <w:sz w:val="20"/>
                <w:szCs w:val="24"/>
              </w:rPr>
            </w:pPr>
            <w:r w:rsidRPr="0046495F">
              <w:rPr>
                <w:rFonts w:ascii="GHEA Grapalat" w:hAnsi="GHEA Grapalat"/>
                <w:b/>
                <w:sz w:val="20"/>
                <w:szCs w:val="24"/>
              </w:rPr>
              <w:t>PIN ծածկագիր</w:t>
            </w:r>
          </w:p>
        </w:tc>
        <w:tc>
          <w:tcPr>
            <w:tcW w:w="6930" w:type="dxa"/>
            <w:shd w:val="clear" w:color="auto" w:fill="auto"/>
          </w:tcPr>
          <w:p w14:paraId="504385A4" w14:textId="77777777" w:rsidR="00B407B8" w:rsidRPr="0046495F" w:rsidRDefault="00B407B8" w:rsidP="00C73292">
            <w:pPr>
              <w:widowControl w:val="0"/>
              <w:spacing w:after="0" w:line="240" w:lineRule="auto"/>
              <w:rPr>
                <w:rFonts w:ascii="GHEA Grapalat" w:hAnsi="GHEA Grapalat"/>
                <w:sz w:val="20"/>
                <w:szCs w:val="24"/>
              </w:rPr>
            </w:pPr>
            <w:r w:rsidRPr="0046495F">
              <w:rPr>
                <w:rFonts w:ascii="GHEA Grapalat" w:hAnsi="GHEA Grapalat"/>
                <w:sz w:val="20"/>
                <w:szCs w:val="24"/>
              </w:rPr>
              <w:t>Անձի նույնականացման համարի ծածկագիր</w:t>
            </w:r>
          </w:p>
        </w:tc>
      </w:tr>
      <w:tr w:rsidR="00B407B8" w:rsidRPr="0046495F" w14:paraId="42E81CC7" w14:textId="77777777" w:rsidTr="00422EF6">
        <w:trPr>
          <w:jc w:val="center"/>
        </w:trPr>
        <w:tc>
          <w:tcPr>
            <w:tcW w:w="2425" w:type="dxa"/>
            <w:shd w:val="clear" w:color="auto" w:fill="auto"/>
          </w:tcPr>
          <w:p w14:paraId="22B29708" w14:textId="77777777" w:rsidR="00B407B8" w:rsidRPr="0046495F" w:rsidRDefault="00B407B8" w:rsidP="00C73292">
            <w:pPr>
              <w:widowControl w:val="0"/>
              <w:spacing w:after="0" w:line="240" w:lineRule="auto"/>
              <w:rPr>
                <w:rFonts w:ascii="GHEA Grapalat" w:hAnsi="GHEA Grapalat"/>
                <w:b/>
                <w:sz w:val="20"/>
                <w:szCs w:val="24"/>
              </w:rPr>
            </w:pPr>
            <w:r w:rsidRPr="0046495F">
              <w:rPr>
                <w:rFonts w:ascii="GHEA Grapalat" w:hAnsi="GHEA Grapalat"/>
                <w:b/>
                <w:sz w:val="20"/>
                <w:szCs w:val="24"/>
              </w:rPr>
              <w:t>ՀԲԵ</w:t>
            </w:r>
          </w:p>
        </w:tc>
        <w:tc>
          <w:tcPr>
            <w:tcW w:w="6930" w:type="dxa"/>
            <w:shd w:val="clear" w:color="auto" w:fill="auto"/>
          </w:tcPr>
          <w:p w14:paraId="3858D4CA" w14:textId="77777777" w:rsidR="00B407B8" w:rsidRPr="0046495F" w:rsidRDefault="00B407B8" w:rsidP="00C73292">
            <w:pPr>
              <w:widowControl w:val="0"/>
              <w:spacing w:after="0" w:line="240" w:lineRule="auto"/>
              <w:rPr>
                <w:rFonts w:ascii="GHEA Grapalat" w:hAnsi="GHEA Grapalat"/>
                <w:sz w:val="20"/>
                <w:szCs w:val="24"/>
              </w:rPr>
            </w:pPr>
            <w:r w:rsidRPr="0046495F">
              <w:rPr>
                <w:rFonts w:ascii="GHEA Grapalat" w:hAnsi="GHEA Grapalat"/>
                <w:sz w:val="20"/>
                <w:szCs w:val="24"/>
              </w:rPr>
              <w:t>Հանրային բանալիների ենթակառուցվածք</w:t>
            </w:r>
          </w:p>
        </w:tc>
      </w:tr>
      <w:tr w:rsidR="00B407B8" w:rsidRPr="0046495F" w14:paraId="18928247" w14:textId="77777777" w:rsidTr="00422EF6">
        <w:trPr>
          <w:jc w:val="center"/>
        </w:trPr>
        <w:tc>
          <w:tcPr>
            <w:tcW w:w="2425" w:type="dxa"/>
            <w:shd w:val="clear" w:color="auto" w:fill="auto"/>
          </w:tcPr>
          <w:p w14:paraId="5DA4DE80" w14:textId="77777777" w:rsidR="00B407B8" w:rsidRPr="0046495F" w:rsidRDefault="00B407B8" w:rsidP="00C73292">
            <w:pPr>
              <w:widowControl w:val="0"/>
              <w:spacing w:after="0" w:line="240" w:lineRule="auto"/>
              <w:rPr>
                <w:rFonts w:ascii="GHEA Grapalat" w:hAnsi="GHEA Grapalat"/>
                <w:b/>
                <w:sz w:val="20"/>
                <w:szCs w:val="24"/>
              </w:rPr>
            </w:pPr>
            <w:r w:rsidRPr="0046495F">
              <w:rPr>
                <w:rFonts w:ascii="GHEA Grapalat" w:hAnsi="GHEA Grapalat"/>
                <w:b/>
                <w:sz w:val="20"/>
                <w:szCs w:val="24"/>
              </w:rPr>
              <w:t>ՊՄԳ</w:t>
            </w:r>
          </w:p>
        </w:tc>
        <w:tc>
          <w:tcPr>
            <w:tcW w:w="6930" w:type="dxa"/>
            <w:shd w:val="clear" w:color="auto" w:fill="auto"/>
          </w:tcPr>
          <w:p w14:paraId="18F8B709" w14:textId="77777777" w:rsidR="00B407B8" w:rsidRPr="0046495F" w:rsidRDefault="00B407B8" w:rsidP="00C73292">
            <w:pPr>
              <w:widowControl w:val="0"/>
              <w:spacing w:after="0" w:line="240" w:lineRule="auto"/>
              <w:rPr>
                <w:rFonts w:ascii="GHEA Grapalat" w:hAnsi="GHEA Grapalat"/>
                <w:sz w:val="20"/>
                <w:szCs w:val="24"/>
              </w:rPr>
            </w:pPr>
            <w:r w:rsidRPr="0046495F">
              <w:rPr>
                <w:rFonts w:ascii="GHEA Grapalat" w:hAnsi="GHEA Grapalat"/>
                <w:sz w:val="20"/>
                <w:szCs w:val="24"/>
              </w:rPr>
              <w:t>Պետական-մասնավոր գործընկերություն</w:t>
            </w:r>
          </w:p>
        </w:tc>
      </w:tr>
      <w:tr w:rsidR="00B407B8" w:rsidRPr="0046495F" w14:paraId="30C13B88" w14:textId="77777777" w:rsidTr="00422EF6">
        <w:trPr>
          <w:jc w:val="center"/>
        </w:trPr>
        <w:tc>
          <w:tcPr>
            <w:tcW w:w="2425" w:type="dxa"/>
            <w:shd w:val="clear" w:color="auto" w:fill="auto"/>
          </w:tcPr>
          <w:p w14:paraId="479CA580" w14:textId="77777777" w:rsidR="00B407B8" w:rsidRPr="0046495F" w:rsidRDefault="00B407B8" w:rsidP="00C73292">
            <w:pPr>
              <w:widowControl w:val="0"/>
              <w:spacing w:after="0" w:line="240" w:lineRule="auto"/>
              <w:rPr>
                <w:rFonts w:ascii="GHEA Grapalat" w:hAnsi="GHEA Grapalat"/>
                <w:b/>
                <w:sz w:val="20"/>
                <w:szCs w:val="24"/>
              </w:rPr>
            </w:pPr>
            <w:r w:rsidRPr="0046495F">
              <w:rPr>
                <w:rFonts w:ascii="GHEA Grapalat" w:hAnsi="GHEA Grapalat"/>
                <w:b/>
                <w:sz w:val="20"/>
                <w:szCs w:val="24"/>
              </w:rPr>
              <w:t>Ծրագիր</w:t>
            </w:r>
          </w:p>
        </w:tc>
        <w:tc>
          <w:tcPr>
            <w:tcW w:w="6930" w:type="dxa"/>
            <w:shd w:val="clear" w:color="auto" w:fill="auto"/>
          </w:tcPr>
          <w:p w14:paraId="5F85F2D2" w14:textId="256D509F" w:rsidR="00B407B8" w:rsidRPr="0046495F" w:rsidRDefault="00B407B8" w:rsidP="00C73292">
            <w:pPr>
              <w:widowControl w:val="0"/>
              <w:spacing w:after="0" w:line="240" w:lineRule="auto"/>
              <w:rPr>
                <w:rFonts w:ascii="GHEA Grapalat" w:hAnsi="GHEA Grapalat"/>
                <w:sz w:val="20"/>
                <w:szCs w:val="24"/>
              </w:rPr>
            </w:pPr>
            <w:r w:rsidRPr="0046495F">
              <w:rPr>
                <w:rFonts w:ascii="GHEA Grapalat" w:hAnsi="GHEA Grapalat"/>
                <w:sz w:val="20"/>
                <w:szCs w:val="24"/>
              </w:rPr>
              <w:t xml:space="preserve">Կենսաչափական անձնագրերի </w:t>
            </w:r>
            <w:r w:rsidR="00A909D4">
              <w:rPr>
                <w:rFonts w:ascii="GHEA Grapalat" w:hAnsi="GHEA Grapalat"/>
                <w:sz w:val="20"/>
                <w:szCs w:val="24"/>
              </w:rPr>
              <w:t>և</w:t>
            </w:r>
            <w:r w:rsidRPr="0046495F">
              <w:rPr>
                <w:rFonts w:ascii="GHEA Grapalat" w:hAnsi="GHEA Grapalat"/>
                <w:sz w:val="20"/>
                <w:szCs w:val="24"/>
              </w:rPr>
              <w:t xml:space="preserve"> նույնականացման քարտերի </w:t>
            </w:r>
            <w:r w:rsidRPr="0046495F">
              <w:rPr>
                <w:rFonts w:ascii="GHEA Grapalat" w:hAnsi="GHEA Grapalat"/>
                <w:sz w:val="20"/>
                <w:szCs w:val="24"/>
              </w:rPr>
              <w:lastRenderedPageBreak/>
              <w:t>թողարկման ծառայությունների ՊՄԳ ծրագիր</w:t>
            </w:r>
          </w:p>
        </w:tc>
      </w:tr>
      <w:tr w:rsidR="00B407B8" w:rsidRPr="0046495F" w14:paraId="41BDAEA0" w14:textId="77777777" w:rsidTr="00422EF6">
        <w:trPr>
          <w:jc w:val="center"/>
        </w:trPr>
        <w:tc>
          <w:tcPr>
            <w:tcW w:w="2425" w:type="dxa"/>
            <w:shd w:val="clear" w:color="auto" w:fill="auto"/>
          </w:tcPr>
          <w:p w14:paraId="001590B3" w14:textId="77777777" w:rsidR="00B407B8" w:rsidRPr="0046495F" w:rsidRDefault="00B407B8" w:rsidP="00C73292">
            <w:pPr>
              <w:widowControl w:val="0"/>
              <w:spacing w:after="0" w:line="240" w:lineRule="auto"/>
              <w:rPr>
                <w:rFonts w:ascii="GHEA Grapalat" w:hAnsi="GHEA Grapalat"/>
                <w:b/>
                <w:sz w:val="20"/>
                <w:szCs w:val="24"/>
              </w:rPr>
            </w:pPr>
            <w:r w:rsidRPr="0046495F">
              <w:rPr>
                <w:rFonts w:ascii="GHEA Grapalat" w:hAnsi="GHEA Grapalat"/>
                <w:b/>
                <w:sz w:val="20"/>
                <w:szCs w:val="24"/>
              </w:rPr>
              <w:lastRenderedPageBreak/>
              <w:t>Ռեգիստր</w:t>
            </w:r>
          </w:p>
        </w:tc>
        <w:tc>
          <w:tcPr>
            <w:tcW w:w="6930" w:type="dxa"/>
            <w:shd w:val="clear" w:color="auto" w:fill="auto"/>
          </w:tcPr>
          <w:p w14:paraId="565CD0A8" w14:textId="2E1A24DD" w:rsidR="00B407B8" w:rsidRPr="0046495F" w:rsidRDefault="00B407B8" w:rsidP="00C73292">
            <w:pPr>
              <w:widowControl w:val="0"/>
              <w:spacing w:after="0" w:line="240" w:lineRule="auto"/>
              <w:rPr>
                <w:rFonts w:ascii="GHEA Grapalat" w:hAnsi="GHEA Grapalat"/>
                <w:sz w:val="20"/>
                <w:szCs w:val="24"/>
              </w:rPr>
            </w:pPr>
            <w:r w:rsidRPr="0046495F">
              <w:rPr>
                <w:rFonts w:ascii="GHEA Grapalat" w:hAnsi="GHEA Grapalat"/>
                <w:sz w:val="20"/>
                <w:szCs w:val="24"/>
              </w:rPr>
              <w:t>Կեն</w:t>
            </w:r>
            <w:r w:rsidR="00B622F6" w:rsidRPr="0046495F">
              <w:rPr>
                <w:rFonts w:ascii="GHEA Grapalat" w:hAnsi="GHEA Grapalat"/>
                <w:sz w:val="20"/>
                <w:szCs w:val="24"/>
              </w:rPr>
              <w:t>ս</w:t>
            </w:r>
            <w:r w:rsidRPr="0046495F">
              <w:rPr>
                <w:rFonts w:ascii="GHEA Grapalat" w:hAnsi="GHEA Grapalat"/>
                <w:sz w:val="20"/>
                <w:szCs w:val="24"/>
              </w:rPr>
              <w:t xml:space="preserve">աչափական տվյալների </w:t>
            </w:r>
            <w:r w:rsidR="00A909D4">
              <w:rPr>
                <w:rFonts w:ascii="GHEA Grapalat" w:hAnsi="GHEA Grapalat"/>
                <w:sz w:val="20"/>
                <w:szCs w:val="24"/>
              </w:rPr>
              <w:t>և</w:t>
            </w:r>
            <w:r w:rsidRPr="0046495F">
              <w:rPr>
                <w:rFonts w:ascii="GHEA Grapalat" w:hAnsi="GHEA Grapalat"/>
                <w:sz w:val="20"/>
                <w:szCs w:val="24"/>
              </w:rPr>
              <w:t xml:space="preserve"> փաստաթղթերի ռեգիստր՝ ՆՓԿՏՀ-ի բաղադրիչ</w:t>
            </w:r>
          </w:p>
        </w:tc>
      </w:tr>
      <w:tr w:rsidR="00B407B8" w:rsidRPr="0046495F" w14:paraId="061AFE56" w14:textId="77777777" w:rsidTr="00422EF6">
        <w:trPr>
          <w:jc w:val="center"/>
        </w:trPr>
        <w:tc>
          <w:tcPr>
            <w:tcW w:w="2425" w:type="dxa"/>
            <w:shd w:val="clear" w:color="auto" w:fill="auto"/>
          </w:tcPr>
          <w:p w14:paraId="24E0FF54" w14:textId="77777777" w:rsidR="00B407B8" w:rsidRPr="0046495F" w:rsidRDefault="00B407B8" w:rsidP="00C73292">
            <w:pPr>
              <w:widowControl w:val="0"/>
              <w:spacing w:after="0" w:line="240" w:lineRule="auto"/>
              <w:rPr>
                <w:rFonts w:ascii="GHEA Grapalat" w:hAnsi="GHEA Grapalat"/>
                <w:b/>
                <w:sz w:val="20"/>
                <w:szCs w:val="24"/>
              </w:rPr>
            </w:pPr>
            <w:r w:rsidRPr="0046495F">
              <w:rPr>
                <w:rFonts w:ascii="GHEA Grapalat" w:hAnsi="GHEA Grapalat"/>
                <w:b/>
                <w:sz w:val="20"/>
                <w:szCs w:val="24"/>
              </w:rPr>
              <w:t>ՈՀՀՄ</w:t>
            </w:r>
          </w:p>
        </w:tc>
        <w:tc>
          <w:tcPr>
            <w:tcW w:w="6930" w:type="dxa"/>
            <w:shd w:val="clear" w:color="auto" w:fill="auto"/>
          </w:tcPr>
          <w:p w14:paraId="66AFECC4" w14:textId="77777777" w:rsidR="00B407B8" w:rsidRPr="0046495F" w:rsidRDefault="00B407B8" w:rsidP="00C73292">
            <w:pPr>
              <w:widowControl w:val="0"/>
              <w:spacing w:after="0" w:line="240" w:lineRule="auto"/>
              <w:rPr>
                <w:rFonts w:ascii="GHEA Grapalat" w:hAnsi="GHEA Grapalat"/>
                <w:sz w:val="20"/>
                <w:szCs w:val="24"/>
              </w:rPr>
            </w:pPr>
            <w:r w:rsidRPr="0046495F">
              <w:rPr>
                <w:rFonts w:ascii="GHEA Grapalat" w:hAnsi="GHEA Grapalat"/>
                <w:sz w:val="20"/>
                <w:szCs w:val="24"/>
              </w:rPr>
              <w:t>Որակի հաստատման հավաստագրման մարմին</w:t>
            </w:r>
          </w:p>
        </w:tc>
      </w:tr>
      <w:tr w:rsidR="00B407B8" w:rsidRPr="0046495F" w14:paraId="192C75F6" w14:textId="77777777" w:rsidTr="00422EF6">
        <w:trPr>
          <w:jc w:val="center"/>
        </w:trPr>
        <w:tc>
          <w:tcPr>
            <w:tcW w:w="2425" w:type="dxa"/>
            <w:shd w:val="clear" w:color="auto" w:fill="auto"/>
          </w:tcPr>
          <w:p w14:paraId="549BE8A1" w14:textId="77777777" w:rsidR="00B407B8" w:rsidRPr="0046495F" w:rsidRDefault="00B407B8" w:rsidP="00C73292">
            <w:pPr>
              <w:widowControl w:val="0"/>
              <w:spacing w:after="0" w:line="240" w:lineRule="auto"/>
              <w:rPr>
                <w:rFonts w:ascii="GHEA Grapalat" w:hAnsi="GHEA Grapalat"/>
                <w:b/>
                <w:sz w:val="20"/>
                <w:szCs w:val="24"/>
              </w:rPr>
            </w:pPr>
            <w:r w:rsidRPr="0046495F">
              <w:rPr>
                <w:rFonts w:ascii="GHEA Grapalat" w:hAnsi="GHEA Grapalat"/>
                <w:b/>
                <w:sz w:val="20"/>
                <w:szCs w:val="24"/>
              </w:rPr>
              <w:t>Ծառայություններ մատուցող</w:t>
            </w:r>
          </w:p>
        </w:tc>
        <w:tc>
          <w:tcPr>
            <w:tcW w:w="6930" w:type="dxa"/>
            <w:shd w:val="clear" w:color="auto" w:fill="auto"/>
          </w:tcPr>
          <w:p w14:paraId="7C385BF3" w14:textId="25A11C7A" w:rsidR="00B407B8" w:rsidRPr="0046495F" w:rsidRDefault="00B407B8" w:rsidP="00C73292">
            <w:pPr>
              <w:widowControl w:val="0"/>
              <w:spacing w:after="0" w:line="240" w:lineRule="auto"/>
              <w:rPr>
                <w:rFonts w:ascii="GHEA Grapalat" w:hAnsi="GHEA Grapalat"/>
                <w:sz w:val="20"/>
                <w:szCs w:val="24"/>
              </w:rPr>
            </w:pPr>
            <w:r w:rsidRPr="0046495F">
              <w:rPr>
                <w:rFonts w:ascii="GHEA Grapalat" w:hAnsi="GHEA Grapalat"/>
                <w:sz w:val="20"/>
                <w:szCs w:val="24"/>
              </w:rPr>
              <w:t xml:space="preserve">Նոր կենսաչափական անձնագրերի </w:t>
            </w:r>
            <w:r w:rsidR="00A909D4">
              <w:rPr>
                <w:rFonts w:ascii="GHEA Grapalat" w:hAnsi="GHEA Grapalat"/>
                <w:sz w:val="20"/>
                <w:szCs w:val="24"/>
              </w:rPr>
              <w:t>և</w:t>
            </w:r>
            <w:r w:rsidRPr="0046495F">
              <w:rPr>
                <w:rFonts w:ascii="GHEA Grapalat" w:hAnsi="GHEA Grapalat"/>
                <w:sz w:val="20"/>
                <w:szCs w:val="24"/>
              </w:rPr>
              <w:t xml:space="preserve"> էլեկտրոնային նույնականացման քարտերի թողարկման ՊՄԳ մրցույթի հաղթողը</w:t>
            </w:r>
          </w:p>
        </w:tc>
      </w:tr>
      <w:tr w:rsidR="00B407B8" w:rsidRPr="0046495F" w14:paraId="5C51F979" w14:textId="77777777" w:rsidTr="00422EF6">
        <w:trPr>
          <w:jc w:val="center"/>
        </w:trPr>
        <w:tc>
          <w:tcPr>
            <w:tcW w:w="2425" w:type="dxa"/>
            <w:shd w:val="clear" w:color="auto" w:fill="auto"/>
          </w:tcPr>
          <w:p w14:paraId="59B61B6F" w14:textId="77777777" w:rsidR="00B407B8" w:rsidRPr="0046495F" w:rsidRDefault="00B407B8" w:rsidP="00C73292">
            <w:pPr>
              <w:widowControl w:val="0"/>
              <w:spacing w:after="0" w:line="240" w:lineRule="auto"/>
              <w:rPr>
                <w:rFonts w:ascii="GHEA Grapalat" w:hAnsi="GHEA Grapalat"/>
                <w:b/>
                <w:sz w:val="20"/>
                <w:szCs w:val="24"/>
              </w:rPr>
            </w:pPr>
            <w:r w:rsidRPr="0046495F">
              <w:rPr>
                <w:rFonts w:ascii="GHEA Grapalat" w:hAnsi="GHEA Grapalat"/>
                <w:b/>
                <w:sz w:val="20"/>
                <w:szCs w:val="24"/>
              </w:rPr>
              <w:t>ԾՄՊ</w:t>
            </w:r>
          </w:p>
        </w:tc>
        <w:tc>
          <w:tcPr>
            <w:tcW w:w="6930" w:type="dxa"/>
            <w:shd w:val="clear" w:color="auto" w:fill="auto"/>
          </w:tcPr>
          <w:p w14:paraId="3A474C96" w14:textId="77777777" w:rsidR="00B407B8" w:rsidRPr="0046495F" w:rsidRDefault="00B407B8" w:rsidP="00C73292">
            <w:pPr>
              <w:widowControl w:val="0"/>
              <w:spacing w:after="0" w:line="240" w:lineRule="auto"/>
              <w:rPr>
                <w:rFonts w:ascii="GHEA Grapalat" w:hAnsi="GHEA Grapalat"/>
                <w:sz w:val="20"/>
                <w:szCs w:val="24"/>
              </w:rPr>
            </w:pPr>
            <w:r w:rsidRPr="0046495F">
              <w:rPr>
                <w:rFonts w:ascii="GHEA Grapalat" w:hAnsi="GHEA Grapalat"/>
                <w:sz w:val="20"/>
                <w:szCs w:val="24"/>
              </w:rPr>
              <w:t>Ծառայությունների մակարդակի մասին պայմանագիր</w:t>
            </w:r>
          </w:p>
        </w:tc>
      </w:tr>
      <w:tr w:rsidR="00B407B8" w:rsidRPr="0046495F" w14:paraId="4BF68DFF" w14:textId="77777777" w:rsidTr="00422EF6">
        <w:trPr>
          <w:jc w:val="center"/>
        </w:trPr>
        <w:tc>
          <w:tcPr>
            <w:tcW w:w="2425" w:type="dxa"/>
            <w:shd w:val="clear" w:color="auto" w:fill="auto"/>
          </w:tcPr>
          <w:p w14:paraId="4FDC6EC6" w14:textId="77777777" w:rsidR="00B407B8" w:rsidRPr="0046495F" w:rsidRDefault="00B407B8" w:rsidP="00C73292">
            <w:pPr>
              <w:widowControl w:val="0"/>
              <w:spacing w:after="0" w:line="240" w:lineRule="auto"/>
              <w:rPr>
                <w:rFonts w:ascii="GHEA Grapalat" w:hAnsi="GHEA Grapalat"/>
                <w:b/>
                <w:sz w:val="20"/>
                <w:szCs w:val="24"/>
              </w:rPr>
            </w:pPr>
            <w:r w:rsidRPr="0046495F">
              <w:rPr>
                <w:rFonts w:ascii="GHEA Grapalat" w:hAnsi="GHEA Grapalat"/>
                <w:b/>
                <w:sz w:val="20"/>
                <w:szCs w:val="24"/>
              </w:rPr>
              <w:t>ԿՀԾ</w:t>
            </w:r>
          </w:p>
        </w:tc>
        <w:tc>
          <w:tcPr>
            <w:tcW w:w="6930" w:type="dxa"/>
            <w:shd w:val="clear" w:color="auto" w:fill="auto"/>
          </w:tcPr>
          <w:p w14:paraId="56927746" w14:textId="77777777" w:rsidR="00B407B8" w:rsidRPr="0046495F" w:rsidRDefault="00B407B8" w:rsidP="00C73292">
            <w:pPr>
              <w:widowControl w:val="0"/>
              <w:spacing w:after="0" w:line="240" w:lineRule="auto"/>
              <w:rPr>
                <w:rFonts w:ascii="GHEA Grapalat" w:hAnsi="GHEA Grapalat"/>
                <w:sz w:val="20"/>
                <w:szCs w:val="24"/>
              </w:rPr>
            </w:pPr>
            <w:r w:rsidRPr="0046495F">
              <w:rPr>
                <w:rFonts w:ascii="GHEA Grapalat" w:hAnsi="GHEA Grapalat"/>
                <w:sz w:val="20"/>
                <w:szCs w:val="24"/>
              </w:rPr>
              <w:t>Կարճ հաղորդագրության ծառայություն</w:t>
            </w:r>
          </w:p>
        </w:tc>
      </w:tr>
      <w:tr w:rsidR="00B407B8" w:rsidRPr="0046495F" w14:paraId="03252365" w14:textId="77777777" w:rsidTr="00422EF6">
        <w:trPr>
          <w:jc w:val="center"/>
        </w:trPr>
        <w:tc>
          <w:tcPr>
            <w:tcW w:w="2425" w:type="dxa"/>
            <w:shd w:val="clear" w:color="auto" w:fill="auto"/>
          </w:tcPr>
          <w:p w14:paraId="4CB25A1C" w14:textId="77777777" w:rsidR="00B407B8" w:rsidRPr="0046495F" w:rsidRDefault="00B407B8" w:rsidP="00C73292">
            <w:pPr>
              <w:widowControl w:val="0"/>
              <w:spacing w:after="0" w:line="240" w:lineRule="auto"/>
              <w:rPr>
                <w:rFonts w:ascii="GHEA Grapalat" w:hAnsi="GHEA Grapalat"/>
                <w:b/>
                <w:sz w:val="20"/>
                <w:szCs w:val="24"/>
              </w:rPr>
            </w:pPr>
            <w:r w:rsidRPr="0046495F">
              <w:rPr>
                <w:rFonts w:ascii="GHEA Grapalat" w:hAnsi="GHEA Grapalat"/>
                <w:b/>
                <w:sz w:val="20"/>
                <w:szCs w:val="24"/>
              </w:rPr>
              <w:t>Մրցույթ</w:t>
            </w:r>
          </w:p>
        </w:tc>
        <w:tc>
          <w:tcPr>
            <w:tcW w:w="6930" w:type="dxa"/>
            <w:shd w:val="clear" w:color="auto" w:fill="auto"/>
          </w:tcPr>
          <w:p w14:paraId="7137C247" w14:textId="710A4112" w:rsidR="00B407B8" w:rsidRPr="0046495F" w:rsidRDefault="00B407B8" w:rsidP="00C73292">
            <w:pPr>
              <w:widowControl w:val="0"/>
              <w:spacing w:after="0" w:line="240" w:lineRule="auto"/>
              <w:rPr>
                <w:rFonts w:ascii="GHEA Grapalat" w:hAnsi="GHEA Grapalat"/>
                <w:sz w:val="20"/>
                <w:szCs w:val="24"/>
              </w:rPr>
            </w:pPr>
            <w:r w:rsidRPr="0046495F">
              <w:rPr>
                <w:rFonts w:ascii="GHEA Grapalat" w:hAnsi="GHEA Grapalat"/>
                <w:sz w:val="20"/>
                <w:szCs w:val="24"/>
              </w:rPr>
              <w:t xml:space="preserve">Նոր կենսաչափական անձնագրերի </w:t>
            </w:r>
            <w:r w:rsidR="00A909D4">
              <w:rPr>
                <w:rFonts w:ascii="GHEA Grapalat" w:hAnsi="GHEA Grapalat"/>
                <w:sz w:val="20"/>
                <w:szCs w:val="24"/>
              </w:rPr>
              <w:t>և</w:t>
            </w:r>
            <w:r w:rsidRPr="0046495F">
              <w:rPr>
                <w:rFonts w:ascii="GHEA Grapalat" w:hAnsi="GHEA Grapalat"/>
                <w:sz w:val="20"/>
                <w:szCs w:val="24"/>
              </w:rPr>
              <w:t xml:space="preserve"> էլեկտրոնային նույնականացման քարտերի թողարկման ՊՄԳ մրցույթ </w:t>
            </w:r>
          </w:p>
        </w:tc>
      </w:tr>
      <w:tr w:rsidR="00B407B8" w:rsidRPr="0046495F" w14:paraId="6E401912" w14:textId="77777777" w:rsidTr="00422EF6">
        <w:trPr>
          <w:jc w:val="center"/>
        </w:trPr>
        <w:tc>
          <w:tcPr>
            <w:tcW w:w="2425" w:type="dxa"/>
            <w:shd w:val="clear" w:color="auto" w:fill="auto"/>
          </w:tcPr>
          <w:p w14:paraId="42CB8812" w14:textId="77777777" w:rsidR="00B407B8" w:rsidRPr="0046495F" w:rsidRDefault="00B407B8" w:rsidP="00C73292">
            <w:pPr>
              <w:widowControl w:val="0"/>
              <w:spacing w:after="0" w:line="240" w:lineRule="auto"/>
              <w:rPr>
                <w:rFonts w:ascii="GHEA Grapalat" w:hAnsi="GHEA Grapalat"/>
                <w:b/>
                <w:sz w:val="20"/>
                <w:szCs w:val="24"/>
              </w:rPr>
            </w:pPr>
            <w:r w:rsidRPr="0046495F">
              <w:rPr>
                <w:rFonts w:ascii="GHEA Grapalat" w:hAnsi="GHEA Grapalat"/>
                <w:b/>
                <w:sz w:val="20"/>
                <w:szCs w:val="24"/>
              </w:rPr>
              <w:t>Տեխնիկական պահանջներ</w:t>
            </w:r>
          </w:p>
        </w:tc>
        <w:tc>
          <w:tcPr>
            <w:tcW w:w="6930" w:type="dxa"/>
            <w:shd w:val="clear" w:color="auto" w:fill="auto"/>
          </w:tcPr>
          <w:p w14:paraId="15300518" w14:textId="77777777" w:rsidR="00B407B8" w:rsidRPr="0046495F" w:rsidRDefault="00B407B8" w:rsidP="00C73292">
            <w:pPr>
              <w:widowControl w:val="0"/>
              <w:spacing w:after="0" w:line="240" w:lineRule="auto"/>
              <w:rPr>
                <w:rFonts w:ascii="GHEA Grapalat" w:hAnsi="GHEA Grapalat"/>
                <w:sz w:val="20"/>
                <w:szCs w:val="24"/>
              </w:rPr>
            </w:pPr>
            <w:r w:rsidRPr="0046495F">
              <w:rPr>
                <w:rFonts w:ascii="GHEA Grapalat" w:hAnsi="GHEA Grapalat"/>
                <w:sz w:val="20"/>
                <w:szCs w:val="24"/>
              </w:rPr>
              <w:t>Սույն փաստաթղթում նկարագրված՝ ծառայություններին ներկայացվող նվազագույն պահանջները, Մրցույթի շրջանակը</w:t>
            </w:r>
          </w:p>
        </w:tc>
      </w:tr>
      <w:tr w:rsidR="00B407B8" w:rsidRPr="0046495F" w14:paraId="4710824C" w14:textId="77777777" w:rsidTr="00422EF6">
        <w:trPr>
          <w:jc w:val="center"/>
        </w:trPr>
        <w:tc>
          <w:tcPr>
            <w:tcW w:w="2425" w:type="dxa"/>
            <w:shd w:val="clear" w:color="auto" w:fill="auto"/>
          </w:tcPr>
          <w:p w14:paraId="2C0EBFF3" w14:textId="77777777" w:rsidR="00B407B8" w:rsidRPr="0046495F" w:rsidRDefault="00B407B8" w:rsidP="00C73292">
            <w:pPr>
              <w:widowControl w:val="0"/>
              <w:spacing w:after="0" w:line="240" w:lineRule="auto"/>
              <w:rPr>
                <w:rFonts w:ascii="GHEA Grapalat" w:hAnsi="GHEA Grapalat"/>
                <w:b/>
                <w:sz w:val="20"/>
                <w:szCs w:val="24"/>
              </w:rPr>
            </w:pPr>
            <w:r w:rsidRPr="0046495F">
              <w:rPr>
                <w:rFonts w:ascii="GHEA Grapalat" w:hAnsi="GHEA Grapalat"/>
                <w:b/>
                <w:sz w:val="20"/>
                <w:szCs w:val="24"/>
              </w:rPr>
              <w:t>ՈՒՄ</w:t>
            </w:r>
          </w:p>
        </w:tc>
        <w:tc>
          <w:tcPr>
            <w:tcW w:w="6930" w:type="dxa"/>
            <w:shd w:val="clear" w:color="auto" w:fill="auto"/>
          </w:tcPr>
          <w:p w14:paraId="4CE6A338" w14:textId="77777777" w:rsidR="00B407B8" w:rsidRPr="0046495F" w:rsidRDefault="00B407B8" w:rsidP="00C73292">
            <w:pPr>
              <w:widowControl w:val="0"/>
              <w:spacing w:after="0" w:line="240" w:lineRule="auto"/>
              <w:rPr>
                <w:rFonts w:ascii="GHEA Grapalat" w:hAnsi="GHEA Grapalat"/>
                <w:sz w:val="20"/>
                <w:szCs w:val="24"/>
              </w:rPr>
            </w:pPr>
            <w:r w:rsidRPr="0046495F">
              <w:rPr>
                <w:rFonts w:ascii="GHEA Grapalat" w:hAnsi="GHEA Grapalat"/>
                <w:sz w:val="20"/>
                <w:szCs w:val="24"/>
              </w:rPr>
              <w:t>Ուլտրամանուշակագույն</w:t>
            </w:r>
          </w:p>
        </w:tc>
      </w:tr>
    </w:tbl>
    <w:p w14:paraId="5F63671D" w14:textId="77777777" w:rsidR="00D06FE8" w:rsidRPr="0046495F" w:rsidRDefault="00D06FE8" w:rsidP="00D06FE8">
      <w:pPr>
        <w:widowControl w:val="0"/>
        <w:spacing w:after="160" w:line="360" w:lineRule="auto"/>
        <w:jc w:val="both"/>
        <w:rPr>
          <w:rFonts w:ascii="GHEA Grapalat" w:hAnsi="GHEA Grapalat"/>
          <w:sz w:val="24"/>
          <w:szCs w:val="24"/>
        </w:rPr>
      </w:pPr>
      <w:bookmarkStart w:id="5" w:name="_Toc118365952"/>
      <w:bookmarkStart w:id="6" w:name="_Toc125993351"/>
      <w:bookmarkStart w:id="7" w:name="_Toc130825828"/>
    </w:p>
    <w:p w14:paraId="0377A4A5" w14:textId="77777777" w:rsidR="00B407B8" w:rsidRPr="0046495F" w:rsidRDefault="00B407B8" w:rsidP="00D06FE8">
      <w:pPr>
        <w:widowControl w:val="0"/>
        <w:spacing w:after="160" w:line="360" w:lineRule="auto"/>
        <w:ind w:firstLine="567"/>
        <w:jc w:val="both"/>
        <w:rPr>
          <w:rFonts w:ascii="GHEA Grapalat" w:hAnsi="GHEA Grapalat"/>
          <w:sz w:val="24"/>
          <w:szCs w:val="24"/>
        </w:rPr>
      </w:pPr>
      <w:r w:rsidRPr="0046495F">
        <w:rPr>
          <w:rFonts w:ascii="GHEA Grapalat" w:hAnsi="GHEA Grapalat"/>
          <w:sz w:val="24"/>
          <w:szCs w:val="24"/>
        </w:rPr>
        <w:br w:type="page"/>
      </w:r>
    </w:p>
    <w:p w14:paraId="1FF41101" w14:textId="7757980A" w:rsidR="00B407B8" w:rsidRPr="00DE4537" w:rsidRDefault="00B407B8" w:rsidP="00F25EC5">
      <w:pPr>
        <w:pStyle w:val="ListParagraph"/>
        <w:widowControl w:val="0"/>
        <w:numPr>
          <w:ilvl w:val="0"/>
          <w:numId w:val="38"/>
        </w:numPr>
        <w:spacing w:before="120" w:after="120"/>
        <w:ind w:left="360"/>
        <w:contextualSpacing w:val="0"/>
        <w:jc w:val="both"/>
        <w:outlineLvl w:val="0"/>
        <w:rPr>
          <w:rFonts w:ascii="GHEA Grapalat" w:hAnsi="GHEA Grapalat"/>
          <w:b/>
          <w:sz w:val="24"/>
          <w:szCs w:val="24"/>
        </w:rPr>
      </w:pPr>
      <w:bookmarkStart w:id="8" w:name="_Toc135064946"/>
      <w:bookmarkStart w:id="9" w:name="_Toc154523220"/>
      <w:r w:rsidRPr="00DE4537">
        <w:rPr>
          <w:rFonts w:ascii="GHEA Grapalat" w:hAnsi="GHEA Grapalat"/>
          <w:b/>
          <w:sz w:val="24"/>
          <w:szCs w:val="24"/>
        </w:rPr>
        <w:lastRenderedPageBreak/>
        <w:t>ԾՐԱԳՐԻ ՆԿԱՐԱԳՐՈՒԹՅՈՒՆԸ, ՇՐՋԱՆԱԿԸ ԵՎ ՆՊԱՏԱԿՆԵՐԸ</w:t>
      </w:r>
      <w:bookmarkEnd w:id="5"/>
      <w:bookmarkEnd w:id="6"/>
      <w:bookmarkEnd w:id="7"/>
      <w:bookmarkEnd w:id="8"/>
      <w:bookmarkEnd w:id="9"/>
    </w:p>
    <w:p w14:paraId="5080B225" w14:textId="444483B6" w:rsidR="00B407B8" w:rsidRPr="00DE4537" w:rsidRDefault="00B407B8" w:rsidP="009C5B9E">
      <w:pPr>
        <w:pStyle w:val="ListParagraph"/>
        <w:widowControl w:val="0"/>
        <w:numPr>
          <w:ilvl w:val="1"/>
          <w:numId w:val="38"/>
        </w:numPr>
        <w:spacing w:before="240" w:after="240" w:line="240" w:lineRule="auto"/>
        <w:ind w:left="446" w:hanging="446"/>
        <w:contextualSpacing w:val="0"/>
        <w:jc w:val="both"/>
        <w:outlineLvl w:val="0"/>
        <w:rPr>
          <w:rFonts w:ascii="GHEA Grapalat" w:hAnsi="GHEA Grapalat"/>
          <w:b/>
          <w:sz w:val="24"/>
          <w:szCs w:val="24"/>
        </w:rPr>
      </w:pPr>
      <w:bookmarkStart w:id="10" w:name="_Toc130825829"/>
      <w:bookmarkStart w:id="11" w:name="_Toc135064947"/>
      <w:bookmarkStart w:id="12" w:name="_Toc154523221"/>
      <w:r w:rsidRPr="00DE4537">
        <w:rPr>
          <w:rFonts w:ascii="GHEA Grapalat" w:hAnsi="GHEA Grapalat"/>
          <w:b/>
          <w:sz w:val="24"/>
          <w:szCs w:val="24"/>
        </w:rPr>
        <w:t>Ծրագրի համատեքստը</w:t>
      </w:r>
      <w:bookmarkEnd w:id="10"/>
      <w:bookmarkEnd w:id="11"/>
      <w:bookmarkEnd w:id="12"/>
    </w:p>
    <w:p w14:paraId="743F04F0" w14:textId="14089828" w:rsidR="00B407B8" w:rsidRPr="00422EF6" w:rsidRDefault="00B407B8" w:rsidP="009C5B9E">
      <w:pPr>
        <w:pStyle w:val="ListParagraph"/>
        <w:widowControl w:val="0"/>
        <w:numPr>
          <w:ilvl w:val="0"/>
          <w:numId w:val="31"/>
        </w:numPr>
        <w:spacing w:before="120" w:after="120" w:line="240" w:lineRule="auto"/>
        <w:ind w:left="-86" w:firstLine="446"/>
        <w:contextualSpacing w:val="0"/>
        <w:jc w:val="both"/>
        <w:rPr>
          <w:rFonts w:ascii="GHEA Grapalat" w:hAnsi="GHEA Grapalat"/>
          <w:sz w:val="24"/>
          <w:szCs w:val="24"/>
        </w:rPr>
      </w:pPr>
      <w:r w:rsidRPr="00422EF6">
        <w:rPr>
          <w:rFonts w:ascii="GHEA Grapalat" w:hAnsi="GHEA Grapalat"/>
          <w:spacing w:val="-4"/>
          <w:sz w:val="24"/>
          <w:szCs w:val="24"/>
        </w:rPr>
        <w:t xml:space="preserve">Հայաստանի կառավարությունը (ՀԿ), ի դեմս </w:t>
      </w:r>
      <w:r w:rsidR="00047EE4">
        <w:rPr>
          <w:rFonts w:ascii="GHEA Grapalat" w:hAnsi="GHEA Grapalat"/>
          <w:spacing w:val="-4"/>
          <w:sz w:val="24"/>
          <w:szCs w:val="24"/>
        </w:rPr>
        <w:t>ՀՀ ն</w:t>
      </w:r>
      <w:r w:rsidRPr="00422EF6">
        <w:rPr>
          <w:rFonts w:ascii="GHEA Grapalat" w:hAnsi="GHEA Grapalat"/>
          <w:spacing w:val="-4"/>
          <w:sz w:val="24"/>
          <w:szCs w:val="24"/>
        </w:rPr>
        <w:t xml:space="preserve">երքին գործերի նախարարության, նպատակ ունի ՊՄԳ համաձայնագիր կնքել նոր կենսաչափական անձնագրերի (անձնագրեր) </w:t>
      </w:r>
      <w:r w:rsidR="00A909D4">
        <w:rPr>
          <w:rFonts w:ascii="GHEA Grapalat" w:hAnsi="GHEA Grapalat"/>
          <w:spacing w:val="-4"/>
          <w:sz w:val="24"/>
          <w:szCs w:val="24"/>
        </w:rPr>
        <w:t>և</w:t>
      </w:r>
      <w:r w:rsidRPr="00422EF6">
        <w:rPr>
          <w:rFonts w:ascii="GHEA Grapalat" w:hAnsi="GHEA Grapalat"/>
          <w:spacing w:val="-4"/>
          <w:sz w:val="24"/>
          <w:szCs w:val="24"/>
        </w:rPr>
        <w:t xml:space="preserve"> էլեկտրոնային նույնական</w:t>
      </w:r>
      <w:r w:rsidR="00B622F6" w:rsidRPr="00422EF6">
        <w:rPr>
          <w:rFonts w:ascii="GHEA Grapalat" w:hAnsi="GHEA Grapalat"/>
          <w:spacing w:val="-4"/>
          <w:sz w:val="24"/>
          <w:szCs w:val="24"/>
        </w:rPr>
        <w:t>ա</w:t>
      </w:r>
      <w:r w:rsidRPr="00422EF6">
        <w:rPr>
          <w:rFonts w:ascii="GHEA Grapalat" w:hAnsi="GHEA Grapalat"/>
          <w:spacing w:val="-4"/>
          <w:sz w:val="24"/>
          <w:szCs w:val="24"/>
        </w:rPr>
        <w:t>ցման քարտերի (նույնականացման</w:t>
      </w:r>
      <w:r w:rsidRPr="00422EF6">
        <w:rPr>
          <w:rFonts w:ascii="GHEA Grapalat" w:hAnsi="GHEA Grapalat"/>
          <w:sz w:val="24"/>
          <w:szCs w:val="24"/>
        </w:rPr>
        <w:t xml:space="preserve"> քարտեր) թողարկման վերաբերյալ (այսուհետ՝ Ծրագիր)։ </w:t>
      </w:r>
    </w:p>
    <w:p w14:paraId="30AD60AD" w14:textId="7A87C113" w:rsidR="00B407B8" w:rsidRPr="00422EF6" w:rsidRDefault="00B407B8" w:rsidP="009C5B9E">
      <w:pPr>
        <w:pStyle w:val="ListParagraph"/>
        <w:widowControl w:val="0"/>
        <w:numPr>
          <w:ilvl w:val="0"/>
          <w:numId w:val="31"/>
        </w:numPr>
        <w:spacing w:before="120" w:after="120" w:line="240" w:lineRule="auto"/>
        <w:ind w:left="-86" w:firstLine="446"/>
        <w:contextualSpacing w:val="0"/>
        <w:jc w:val="both"/>
        <w:rPr>
          <w:rFonts w:ascii="GHEA Grapalat" w:hAnsi="GHEA Grapalat"/>
          <w:sz w:val="24"/>
          <w:szCs w:val="24"/>
        </w:rPr>
      </w:pPr>
      <w:r w:rsidRPr="00422EF6">
        <w:rPr>
          <w:rFonts w:ascii="GHEA Grapalat" w:hAnsi="GHEA Grapalat"/>
          <w:sz w:val="24"/>
          <w:szCs w:val="24"/>
        </w:rPr>
        <w:t xml:space="preserve">Ներկայումս ճամփորդական </w:t>
      </w:r>
      <w:r w:rsidR="00A909D4">
        <w:rPr>
          <w:rFonts w:ascii="GHEA Grapalat" w:hAnsi="GHEA Grapalat"/>
          <w:sz w:val="24"/>
          <w:szCs w:val="24"/>
        </w:rPr>
        <w:t>և</w:t>
      </w:r>
      <w:r w:rsidRPr="00422EF6">
        <w:rPr>
          <w:rFonts w:ascii="GHEA Grapalat" w:hAnsi="GHEA Grapalat"/>
          <w:sz w:val="24"/>
          <w:szCs w:val="24"/>
        </w:rPr>
        <w:t xml:space="preserve"> նույնականացման փաստաթղթերի թողարկումն իրականացվում է Ներքին գործերի նախարարությանն առընթեր Միգրացիոն ծառայության (ՄԾ) կողմից՝ տեղական մատակարարի հետ համագործակցությամբ։ Դիվանագիտական անձնագրերի </w:t>
      </w:r>
      <w:r w:rsidR="00A909D4">
        <w:rPr>
          <w:rFonts w:ascii="GHEA Grapalat" w:hAnsi="GHEA Grapalat"/>
          <w:sz w:val="24"/>
          <w:szCs w:val="24"/>
        </w:rPr>
        <w:t>և</w:t>
      </w:r>
      <w:r w:rsidRPr="00422EF6">
        <w:rPr>
          <w:rFonts w:ascii="GHEA Grapalat" w:hAnsi="GHEA Grapalat"/>
          <w:sz w:val="24"/>
          <w:szCs w:val="24"/>
        </w:rPr>
        <w:t xml:space="preserve"> արտերկրում անձնագրերի թողարկումն իրականացվում է Արտաքին գործերի նախարարության (ԱԳՆ) աջակցությամբ: Էլեկտրոնային կառավարման ենթակառուցվածքների ներդրման գրասենյակը (ԷԿԵՆԳ) նույնականացման քարտերի հավաստագրեր է տրամադրում՝ իսկորոշման </w:t>
      </w:r>
      <w:r w:rsidR="00A909D4">
        <w:rPr>
          <w:rFonts w:ascii="GHEA Grapalat" w:hAnsi="GHEA Grapalat"/>
          <w:sz w:val="24"/>
          <w:szCs w:val="24"/>
        </w:rPr>
        <w:t>և</w:t>
      </w:r>
      <w:r w:rsidRPr="00422EF6">
        <w:rPr>
          <w:rFonts w:ascii="GHEA Grapalat" w:hAnsi="GHEA Grapalat"/>
          <w:sz w:val="24"/>
          <w:szCs w:val="24"/>
        </w:rPr>
        <w:t xml:space="preserve"> էլեկտրոնային ստորագրության համար։ Անձնագրերի </w:t>
      </w:r>
      <w:r w:rsidR="00A909D4">
        <w:rPr>
          <w:rFonts w:ascii="GHEA Grapalat" w:hAnsi="GHEA Grapalat"/>
          <w:sz w:val="24"/>
          <w:szCs w:val="24"/>
        </w:rPr>
        <w:t>և</w:t>
      </w:r>
      <w:r w:rsidRPr="00422EF6">
        <w:rPr>
          <w:rFonts w:ascii="GHEA Grapalat" w:hAnsi="GHEA Grapalat"/>
          <w:sz w:val="24"/>
          <w:szCs w:val="24"/>
        </w:rPr>
        <w:t xml:space="preserve"> նույնականացման քարտերի թողարկման համար անհրաժեշտ սարքավորումները </w:t>
      </w:r>
      <w:r w:rsidR="00A909D4">
        <w:rPr>
          <w:rFonts w:ascii="GHEA Grapalat" w:hAnsi="GHEA Grapalat"/>
          <w:sz w:val="24"/>
          <w:szCs w:val="24"/>
        </w:rPr>
        <w:t>և</w:t>
      </w:r>
      <w:r w:rsidRPr="00422EF6">
        <w:rPr>
          <w:rFonts w:ascii="GHEA Grapalat" w:hAnsi="GHEA Grapalat"/>
          <w:sz w:val="24"/>
          <w:szCs w:val="24"/>
        </w:rPr>
        <w:t xml:space="preserve"> գույքը կառավարվում </w:t>
      </w:r>
      <w:r w:rsidR="00CE042D" w:rsidRPr="00422EF6">
        <w:rPr>
          <w:rFonts w:ascii="GHEA Grapalat" w:hAnsi="GHEA Grapalat"/>
          <w:sz w:val="24"/>
          <w:szCs w:val="24"/>
        </w:rPr>
        <w:t>են</w:t>
      </w:r>
      <w:r w:rsidRPr="00422EF6">
        <w:rPr>
          <w:rFonts w:ascii="GHEA Grapalat" w:hAnsi="GHEA Grapalat"/>
          <w:sz w:val="24"/>
          <w:szCs w:val="24"/>
        </w:rPr>
        <w:t xml:space="preserve"> ՄԾ-ի, ինչպես նա</w:t>
      </w:r>
      <w:r w:rsidR="00A909D4">
        <w:rPr>
          <w:rFonts w:ascii="GHEA Grapalat" w:hAnsi="GHEA Grapalat"/>
          <w:sz w:val="24"/>
          <w:szCs w:val="24"/>
        </w:rPr>
        <w:t>և</w:t>
      </w:r>
      <w:r w:rsidRPr="00422EF6">
        <w:rPr>
          <w:rFonts w:ascii="GHEA Grapalat" w:hAnsi="GHEA Grapalat"/>
          <w:sz w:val="24"/>
          <w:szCs w:val="24"/>
        </w:rPr>
        <w:t xml:space="preserve"> ԱԳՆ-ի կողմից։ </w:t>
      </w:r>
    </w:p>
    <w:p w14:paraId="06629F7F" w14:textId="29808A23" w:rsidR="00B407B8" w:rsidRPr="00422EF6" w:rsidRDefault="00B407B8" w:rsidP="009C5B9E">
      <w:pPr>
        <w:pStyle w:val="ListParagraph"/>
        <w:widowControl w:val="0"/>
        <w:numPr>
          <w:ilvl w:val="0"/>
          <w:numId w:val="31"/>
        </w:numPr>
        <w:spacing w:before="120" w:after="120" w:line="240" w:lineRule="auto"/>
        <w:ind w:left="-86" w:firstLine="446"/>
        <w:contextualSpacing w:val="0"/>
        <w:jc w:val="both"/>
        <w:rPr>
          <w:rFonts w:ascii="GHEA Grapalat" w:hAnsi="GHEA Grapalat"/>
          <w:sz w:val="24"/>
          <w:szCs w:val="24"/>
        </w:rPr>
      </w:pPr>
      <w:r w:rsidRPr="00422EF6">
        <w:rPr>
          <w:rFonts w:ascii="GHEA Grapalat" w:hAnsi="GHEA Grapalat"/>
          <w:sz w:val="24"/>
          <w:szCs w:val="24"/>
        </w:rPr>
        <w:t xml:space="preserve">Քաղաքացիների կենսաչափական տվյալների գրանցման, քաղաքացիներին ճամփորդական </w:t>
      </w:r>
      <w:r w:rsidR="00A909D4">
        <w:rPr>
          <w:rFonts w:ascii="GHEA Grapalat" w:hAnsi="GHEA Grapalat"/>
          <w:sz w:val="24"/>
          <w:szCs w:val="24"/>
        </w:rPr>
        <w:t>և</w:t>
      </w:r>
      <w:r w:rsidRPr="00422EF6">
        <w:rPr>
          <w:rFonts w:ascii="GHEA Grapalat" w:hAnsi="GHEA Grapalat"/>
          <w:sz w:val="24"/>
          <w:szCs w:val="24"/>
        </w:rPr>
        <w:t xml:space="preserve"> անձը հաստատող փաստաթղթերի թողարկման (առաքման), ինչպես նա</w:t>
      </w:r>
      <w:r w:rsidR="00A909D4">
        <w:rPr>
          <w:rFonts w:ascii="GHEA Grapalat" w:hAnsi="GHEA Grapalat"/>
          <w:sz w:val="24"/>
          <w:szCs w:val="24"/>
        </w:rPr>
        <w:t>և</w:t>
      </w:r>
      <w:r w:rsidRPr="00422EF6">
        <w:rPr>
          <w:rFonts w:ascii="GHEA Grapalat" w:hAnsi="GHEA Grapalat"/>
          <w:sz w:val="24"/>
          <w:szCs w:val="24"/>
        </w:rPr>
        <w:t xml:space="preserve"> հաճախորդների ընդհանուր սպասարկման համար կան </w:t>
      </w:r>
      <w:r w:rsidR="004665CC">
        <w:rPr>
          <w:rFonts w:ascii="GHEA Grapalat" w:hAnsi="GHEA Grapalat"/>
          <w:sz w:val="24"/>
          <w:szCs w:val="24"/>
        </w:rPr>
        <w:t xml:space="preserve">126 </w:t>
      </w:r>
      <w:r w:rsidRPr="00422EF6">
        <w:rPr>
          <w:rFonts w:ascii="GHEA Grapalat" w:hAnsi="GHEA Grapalat"/>
          <w:sz w:val="24"/>
          <w:szCs w:val="24"/>
        </w:rPr>
        <w:t>գրանցման կենտրոններ՝</w:t>
      </w:r>
    </w:p>
    <w:p w14:paraId="108D8C07" w14:textId="45502937" w:rsidR="00B407B8" w:rsidRPr="00047EE4" w:rsidRDefault="00B407B8" w:rsidP="009C5B9E">
      <w:pPr>
        <w:pStyle w:val="ListParagraph"/>
        <w:widowControl w:val="0"/>
        <w:numPr>
          <w:ilvl w:val="0"/>
          <w:numId w:val="35"/>
        </w:numPr>
        <w:spacing w:before="120" w:after="120" w:line="240" w:lineRule="auto"/>
        <w:ind w:left="-86" w:firstLine="446"/>
        <w:contextualSpacing w:val="0"/>
        <w:jc w:val="both"/>
        <w:rPr>
          <w:rFonts w:ascii="GHEA Grapalat" w:hAnsi="GHEA Grapalat"/>
          <w:sz w:val="24"/>
          <w:szCs w:val="24"/>
        </w:rPr>
      </w:pPr>
      <w:r w:rsidRPr="00047EE4">
        <w:rPr>
          <w:rFonts w:ascii="GHEA Grapalat" w:hAnsi="GHEA Grapalat"/>
          <w:sz w:val="24"/>
          <w:szCs w:val="24"/>
        </w:rPr>
        <w:t>65 գրանցման կենտրոն</w:t>
      </w:r>
      <w:r w:rsidR="00CE042D" w:rsidRPr="00047EE4">
        <w:rPr>
          <w:rFonts w:ascii="GHEA Grapalat" w:hAnsi="GHEA Grapalat"/>
          <w:sz w:val="24"/>
          <w:szCs w:val="24"/>
        </w:rPr>
        <w:t>՝</w:t>
      </w:r>
      <w:r w:rsidRPr="00047EE4">
        <w:rPr>
          <w:rFonts w:ascii="GHEA Grapalat" w:hAnsi="GHEA Grapalat"/>
          <w:sz w:val="24"/>
          <w:szCs w:val="24"/>
        </w:rPr>
        <w:t xml:space="preserve"> Հայաստանի տարածքում</w:t>
      </w:r>
      <w:r w:rsidR="00367BD6">
        <w:rPr>
          <w:rFonts w:ascii="GHEA Grapalat" w:hAnsi="GHEA Grapalat"/>
          <w:sz w:val="24"/>
          <w:szCs w:val="24"/>
        </w:rPr>
        <w:t>,</w:t>
      </w:r>
    </w:p>
    <w:p w14:paraId="2141A78F" w14:textId="46712B79" w:rsidR="00B407B8" w:rsidRPr="00047EE4" w:rsidRDefault="00B407B8" w:rsidP="009C5B9E">
      <w:pPr>
        <w:pStyle w:val="ListParagraph"/>
        <w:widowControl w:val="0"/>
        <w:numPr>
          <w:ilvl w:val="0"/>
          <w:numId w:val="35"/>
        </w:numPr>
        <w:spacing w:before="120" w:after="120" w:line="240" w:lineRule="auto"/>
        <w:ind w:left="-86" w:firstLine="446"/>
        <w:contextualSpacing w:val="0"/>
        <w:jc w:val="both"/>
        <w:rPr>
          <w:rFonts w:ascii="GHEA Grapalat" w:hAnsi="GHEA Grapalat"/>
          <w:sz w:val="24"/>
          <w:szCs w:val="24"/>
        </w:rPr>
      </w:pPr>
      <w:r w:rsidRPr="00047EE4">
        <w:rPr>
          <w:rFonts w:ascii="GHEA Grapalat" w:hAnsi="GHEA Grapalat"/>
          <w:sz w:val="24"/>
          <w:szCs w:val="24"/>
        </w:rPr>
        <w:t>6</w:t>
      </w:r>
      <w:r w:rsidR="00A90A36" w:rsidRPr="00047EE4">
        <w:rPr>
          <w:rFonts w:ascii="GHEA Grapalat" w:hAnsi="GHEA Grapalat"/>
          <w:sz w:val="24"/>
          <w:szCs w:val="24"/>
        </w:rPr>
        <w:t>1</w:t>
      </w:r>
      <w:r w:rsidRPr="00047EE4">
        <w:rPr>
          <w:rFonts w:ascii="GHEA Grapalat" w:hAnsi="GHEA Grapalat"/>
          <w:sz w:val="24"/>
          <w:szCs w:val="24"/>
        </w:rPr>
        <w:t xml:space="preserve"> գրանցման կենտրոն</w:t>
      </w:r>
      <w:r w:rsidR="00CE042D" w:rsidRPr="00047EE4">
        <w:rPr>
          <w:rFonts w:ascii="GHEA Grapalat" w:hAnsi="GHEA Grapalat"/>
          <w:sz w:val="24"/>
          <w:szCs w:val="24"/>
        </w:rPr>
        <w:t>՝</w:t>
      </w:r>
      <w:r w:rsidRPr="00047EE4">
        <w:rPr>
          <w:rFonts w:ascii="GHEA Grapalat" w:hAnsi="GHEA Grapalat"/>
          <w:sz w:val="24"/>
          <w:szCs w:val="24"/>
        </w:rPr>
        <w:t xml:space="preserve"> արտերկրյա առաքելություններում (տարբեր երկրներում գտնվող դեսպանատներ </w:t>
      </w:r>
      <w:r w:rsidR="00A909D4">
        <w:rPr>
          <w:rFonts w:ascii="GHEA Grapalat" w:hAnsi="GHEA Grapalat"/>
          <w:sz w:val="24"/>
          <w:szCs w:val="24"/>
        </w:rPr>
        <w:t>և</w:t>
      </w:r>
      <w:r w:rsidRPr="00047EE4">
        <w:rPr>
          <w:rFonts w:ascii="GHEA Grapalat" w:hAnsi="GHEA Grapalat"/>
          <w:sz w:val="24"/>
          <w:szCs w:val="24"/>
        </w:rPr>
        <w:t xml:space="preserve"> հյուպատոսարաններ, նա</w:t>
      </w:r>
      <w:r w:rsidR="00A909D4">
        <w:rPr>
          <w:rFonts w:ascii="GHEA Grapalat" w:hAnsi="GHEA Grapalat"/>
          <w:sz w:val="24"/>
          <w:szCs w:val="24"/>
        </w:rPr>
        <w:t>և</w:t>
      </w:r>
      <w:r w:rsidR="00367BD6">
        <w:rPr>
          <w:rFonts w:ascii="GHEA Grapalat" w:hAnsi="GHEA Grapalat"/>
          <w:sz w:val="24"/>
          <w:szCs w:val="24"/>
        </w:rPr>
        <w:t>՝</w:t>
      </w:r>
      <w:r w:rsidRPr="00047EE4">
        <w:rPr>
          <w:rFonts w:ascii="GHEA Grapalat" w:hAnsi="GHEA Grapalat"/>
          <w:sz w:val="24"/>
          <w:szCs w:val="24"/>
        </w:rPr>
        <w:t xml:space="preserve"> մեկ կենտրոն Եր</w:t>
      </w:r>
      <w:r w:rsidR="00A909D4">
        <w:rPr>
          <w:rFonts w:ascii="GHEA Grapalat" w:hAnsi="GHEA Grapalat"/>
          <w:sz w:val="24"/>
          <w:szCs w:val="24"/>
        </w:rPr>
        <w:t>և</w:t>
      </w:r>
      <w:r w:rsidRPr="00047EE4">
        <w:rPr>
          <w:rFonts w:ascii="GHEA Grapalat" w:hAnsi="GHEA Grapalat"/>
          <w:sz w:val="24"/>
          <w:szCs w:val="24"/>
        </w:rPr>
        <w:t xml:space="preserve">անում՝ դիվանագիտական անձնագրերի </w:t>
      </w:r>
      <w:r w:rsidR="00A909D4">
        <w:rPr>
          <w:rFonts w:ascii="GHEA Grapalat" w:hAnsi="GHEA Grapalat"/>
          <w:sz w:val="24"/>
          <w:szCs w:val="24"/>
        </w:rPr>
        <w:t>և</w:t>
      </w:r>
      <w:r w:rsidRPr="00047EE4">
        <w:rPr>
          <w:rFonts w:ascii="GHEA Grapalat" w:hAnsi="GHEA Grapalat"/>
          <w:sz w:val="24"/>
          <w:szCs w:val="24"/>
        </w:rPr>
        <w:t xml:space="preserve"> նույնականացման քարտերի համար)</w:t>
      </w:r>
      <w:r w:rsidR="00CE042D" w:rsidRPr="00047EE4">
        <w:rPr>
          <w:rFonts w:ascii="GHEA Grapalat" w:hAnsi="GHEA Grapalat"/>
          <w:sz w:val="24"/>
          <w:szCs w:val="24"/>
        </w:rPr>
        <w:t>.</w:t>
      </w:r>
      <w:r w:rsidRPr="00047EE4">
        <w:rPr>
          <w:rFonts w:ascii="GHEA Grapalat" w:hAnsi="GHEA Grapalat"/>
          <w:sz w:val="24"/>
          <w:szCs w:val="24"/>
        </w:rPr>
        <w:t xml:space="preserve"> ներկայումս գործում են 54 գրանցման կենտրոններ, </w:t>
      </w:r>
      <w:r w:rsidR="00A909D4">
        <w:rPr>
          <w:rFonts w:ascii="GHEA Grapalat" w:hAnsi="GHEA Grapalat"/>
          <w:sz w:val="24"/>
          <w:szCs w:val="24"/>
        </w:rPr>
        <w:t>և</w:t>
      </w:r>
      <w:r w:rsidRPr="00047EE4">
        <w:rPr>
          <w:rFonts w:ascii="GHEA Grapalat" w:hAnsi="GHEA Grapalat"/>
          <w:sz w:val="24"/>
          <w:szCs w:val="24"/>
        </w:rPr>
        <w:t xml:space="preserve">ս </w:t>
      </w:r>
      <w:r w:rsidR="00A90A36" w:rsidRPr="00047EE4">
        <w:rPr>
          <w:rFonts w:ascii="GHEA Grapalat" w:hAnsi="GHEA Grapalat"/>
          <w:sz w:val="24"/>
          <w:szCs w:val="24"/>
        </w:rPr>
        <w:t>7</w:t>
      </w:r>
      <w:r w:rsidRPr="00047EE4">
        <w:rPr>
          <w:rFonts w:ascii="GHEA Grapalat" w:hAnsi="GHEA Grapalat"/>
          <w:sz w:val="24"/>
          <w:szCs w:val="24"/>
        </w:rPr>
        <w:t>-ը կբացվեն 202</w:t>
      </w:r>
      <w:r w:rsidR="00A90A36" w:rsidRPr="00047EE4">
        <w:rPr>
          <w:rFonts w:ascii="GHEA Grapalat" w:hAnsi="GHEA Grapalat"/>
          <w:sz w:val="24"/>
          <w:szCs w:val="24"/>
        </w:rPr>
        <w:t>4</w:t>
      </w:r>
      <w:r w:rsidRPr="00047EE4">
        <w:rPr>
          <w:rFonts w:ascii="GHEA Grapalat" w:hAnsi="GHEA Grapalat"/>
          <w:sz w:val="24"/>
          <w:szCs w:val="24"/>
        </w:rPr>
        <w:t xml:space="preserve"> թվականին, </w:t>
      </w:r>
      <w:r w:rsidR="00A909D4">
        <w:rPr>
          <w:rFonts w:ascii="GHEA Grapalat" w:hAnsi="GHEA Grapalat"/>
          <w:sz w:val="24"/>
          <w:szCs w:val="24"/>
        </w:rPr>
        <w:t>և</w:t>
      </w:r>
      <w:r w:rsidRPr="00047EE4">
        <w:rPr>
          <w:rFonts w:ascii="GHEA Grapalat" w:hAnsi="GHEA Grapalat"/>
          <w:sz w:val="24"/>
          <w:szCs w:val="24"/>
        </w:rPr>
        <w:t xml:space="preserve"> ծրագրվում է, որ հաջորդ </w:t>
      </w:r>
      <w:r w:rsidR="00D55885" w:rsidRPr="00047EE4">
        <w:rPr>
          <w:rFonts w:ascii="GHEA Grapalat" w:hAnsi="GHEA Grapalat"/>
          <w:sz w:val="24"/>
          <w:szCs w:val="24"/>
        </w:rPr>
        <w:t>10</w:t>
      </w:r>
      <w:r w:rsidRPr="00047EE4">
        <w:rPr>
          <w:rFonts w:ascii="GHEA Grapalat" w:hAnsi="GHEA Grapalat"/>
          <w:sz w:val="24"/>
          <w:szCs w:val="24"/>
        </w:rPr>
        <w:t xml:space="preserve"> տարիների ընթացքում կբացվեն հնարավոր նոր 1</w:t>
      </w:r>
      <w:r w:rsidR="00A90A36" w:rsidRPr="00047EE4">
        <w:rPr>
          <w:rFonts w:ascii="GHEA Grapalat" w:hAnsi="GHEA Grapalat"/>
          <w:sz w:val="24"/>
          <w:szCs w:val="24"/>
        </w:rPr>
        <w:t>5</w:t>
      </w:r>
      <w:r w:rsidRPr="00047EE4">
        <w:rPr>
          <w:rFonts w:ascii="GHEA Grapalat" w:hAnsi="GHEA Grapalat"/>
          <w:sz w:val="24"/>
          <w:szCs w:val="24"/>
        </w:rPr>
        <w:t xml:space="preserve"> կենտրոններ։</w:t>
      </w:r>
    </w:p>
    <w:p w14:paraId="6EC5E992" w14:textId="639E5EAC" w:rsidR="00B407B8" w:rsidRPr="0046495F" w:rsidRDefault="00B407B8" w:rsidP="009C5B9E">
      <w:pPr>
        <w:pStyle w:val="ListParagraph"/>
        <w:widowControl w:val="0"/>
        <w:numPr>
          <w:ilvl w:val="0"/>
          <w:numId w:val="31"/>
        </w:numPr>
        <w:spacing w:before="120" w:after="120" w:line="240" w:lineRule="auto"/>
        <w:ind w:left="-86" w:firstLine="446"/>
        <w:contextualSpacing w:val="0"/>
        <w:jc w:val="both"/>
        <w:rPr>
          <w:rFonts w:ascii="GHEA Grapalat" w:hAnsi="GHEA Grapalat"/>
          <w:sz w:val="24"/>
          <w:szCs w:val="24"/>
        </w:rPr>
      </w:pPr>
      <w:r w:rsidRPr="0046495F">
        <w:rPr>
          <w:rFonts w:ascii="GHEA Grapalat" w:hAnsi="GHEA Grapalat"/>
          <w:sz w:val="24"/>
          <w:szCs w:val="24"/>
        </w:rPr>
        <w:t xml:space="preserve">Գրանցման կենտրոնների պատմական փաստաթղթերի ծավալը, գտնվելու վայրերը </w:t>
      </w:r>
      <w:r w:rsidR="00A909D4">
        <w:rPr>
          <w:rFonts w:ascii="GHEA Grapalat" w:hAnsi="GHEA Grapalat"/>
          <w:sz w:val="24"/>
          <w:szCs w:val="24"/>
        </w:rPr>
        <w:t>և</w:t>
      </w:r>
      <w:r w:rsidRPr="0046495F">
        <w:rPr>
          <w:rFonts w:ascii="GHEA Grapalat" w:hAnsi="GHEA Grapalat"/>
          <w:sz w:val="24"/>
          <w:szCs w:val="24"/>
        </w:rPr>
        <w:t xml:space="preserve"> արտադրողականության վերաբերյալ տեղեկությունները ներկայացված են «</w:t>
      </w:r>
      <w:r w:rsidR="00CB7EB9" w:rsidRPr="0046495F">
        <w:rPr>
          <w:rFonts w:ascii="GHEA Grapalat" w:hAnsi="GHEA Grapalat"/>
          <w:sz w:val="24"/>
          <w:szCs w:val="24"/>
        </w:rPr>
        <w:t>Հ</w:t>
      </w:r>
      <w:r w:rsidRPr="0046495F">
        <w:rPr>
          <w:rFonts w:ascii="GHEA Grapalat" w:hAnsi="GHEA Grapalat"/>
          <w:sz w:val="24"/>
          <w:szCs w:val="24"/>
        </w:rPr>
        <w:t>ավելված</w:t>
      </w:r>
      <w:r w:rsidR="00CB7EB9" w:rsidRPr="0046495F">
        <w:rPr>
          <w:rFonts w:ascii="GHEA Grapalat" w:hAnsi="GHEA Grapalat"/>
          <w:sz w:val="24"/>
          <w:szCs w:val="24"/>
        </w:rPr>
        <w:t xml:space="preserve"> 1-ում</w:t>
      </w:r>
      <w:r w:rsidR="005D4C4A" w:rsidRPr="0046495F">
        <w:rPr>
          <w:rFonts w:ascii="GHEA Grapalat" w:hAnsi="GHEA Grapalat"/>
          <w:sz w:val="24"/>
          <w:szCs w:val="24"/>
        </w:rPr>
        <w:t>.</w:t>
      </w:r>
      <w:r w:rsidRPr="0046495F">
        <w:rPr>
          <w:rFonts w:ascii="GHEA Grapalat" w:hAnsi="GHEA Grapalat"/>
          <w:sz w:val="24"/>
          <w:szCs w:val="24"/>
        </w:rPr>
        <w:t xml:space="preserve"> Հայաստանում </w:t>
      </w:r>
      <w:r w:rsidR="00A909D4">
        <w:rPr>
          <w:rFonts w:ascii="GHEA Grapalat" w:hAnsi="GHEA Grapalat"/>
          <w:sz w:val="24"/>
          <w:szCs w:val="24"/>
        </w:rPr>
        <w:t>և</w:t>
      </w:r>
      <w:r w:rsidRPr="0046495F">
        <w:rPr>
          <w:rFonts w:ascii="GHEA Grapalat" w:hAnsi="GHEA Grapalat"/>
          <w:sz w:val="24"/>
          <w:szCs w:val="24"/>
        </w:rPr>
        <w:t xml:space="preserve"> օտարերկրյա առաքելություններում շահագործվող գրանցման/հաճախորդների սպասարկման կենտրոններ</w:t>
      </w:r>
      <w:r w:rsidR="003C4F3C" w:rsidRPr="0046495F">
        <w:rPr>
          <w:rFonts w:ascii="GHEA Grapalat" w:hAnsi="GHEA Grapalat"/>
          <w:sz w:val="24"/>
          <w:szCs w:val="24"/>
        </w:rPr>
        <w:t>ի, թողարկված փաստաթղթերի ծավալների մասին տվյալներ</w:t>
      </w:r>
      <w:r w:rsidRPr="0046495F">
        <w:rPr>
          <w:rFonts w:ascii="GHEA Grapalat" w:hAnsi="GHEA Grapalat"/>
          <w:sz w:val="24"/>
          <w:szCs w:val="24"/>
        </w:rPr>
        <w:t>» հավելվածում։</w:t>
      </w:r>
    </w:p>
    <w:p w14:paraId="399E70F6" w14:textId="0435C9F5" w:rsidR="00B407B8" w:rsidRPr="0046495F" w:rsidRDefault="00B407B8" w:rsidP="009C5B9E">
      <w:pPr>
        <w:pStyle w:val="ListParagraph"/>
        <w:widowControl w:val="0"/>
        <w:numPr>
          <w:ilvl w:val="0"/>
          <w:numId w:val="31"/>
        </w:numPr>
        <w:spacing w:before="120" w:after="120" w:line="240" w:lineRule="auto"/>
        <w:ind w:left="-86" w:firstLine="446"/>
        <w:contextualSpacing w:val="0"/>
        <w:jc w:val="both"/>
        <w:rPr>
          <w:rFonts w:ascii="GHEA Grapalat" w:hAnsi="GHEA Grapalat"/>
          <w:sz w:val="24"/>
          <w:szCs w:val="24"/>
        </w:rPr>
      </w:pPr>
      <w:r w:rsidRPr="0046495F">
        <w:rPr>
          <w:rFonts w:ascii="GHEA Grapalat" w:hAnsi="GHEA Grapalat"/>
          <w:sz w:val="24"/>
          <w:szCs w:val="24"/>
        </w:rPr>
        <w:t xml:space="preserve">Կենսաչափական անձնագրերը </w:t>
      </w:r>
      <w:r w:rsidR="00A909D4">
        <w:rPr>
          <w:rFonts w:ascii="GHEA Grapalat" w:hAnsi="GHEA Grapalat"/>
          <w:sz w:val="24"/>
          <w:szCs w:val="24"/>
        </w:rPr>
        <w:t>և</w:t>
      </w:r>
      <w:r w:rsidRPr="0046495F">
        <w:rPr>
          <w:rFonts w:ascii="GHEA Grapalat" w:hAnsi="GHEA Grapalat"/>
          <w:sz w:val="24"/>
          <w:szCs w:val="24"/>
        </w:rPr>
        <w:t xml:space="preserve"> նույնականացման քարտերը Հայաստանի Հանրապետությունում հասանելի են ավելի քան 10 տարի, սակայն քաղաքացիների վատ փորձառությունը, անձը հաստատող </w:t>
      </w:r>
      <w:r w:rsidR="00A909D4">
        <w:rPr>
          <w:rFonts w:ascii="GHEA Grapalat" w:hAnsi="GHEA Grapalat"/>
          <w:sz w:val="24"/>
          <w:szCs w:val="24"/>
        </w:rPr>
        <w:t>և</w:t>
      </w:r>
      <w:r w:rsidRPr="0046495F">
        <w:rPr>
          <w:rFonts w:ascii="GHEA Grapalat" w:hAnsi="GHEA Grapalat"/>
          <w:sz w:val="24"/>
          <w:szCs w:val="24"/>
        </w:rPr>
        <w:t xml:space="preserve"> ճամփորդական ժամանակակից </w:t>
      </w:r>
      <w:r w:rsidR="00A909D4">
        <w:rPr>
          <w:rFonts w:ascii="GHEA Grapalat" w:hAnsi="GHEA Grapalat"/>
          <w:sz w:val="24"/>
          <w:szCs w:val="24"/>
        </w:rPr>
        <w:t>և</w:t>
      </w:r>
      <w:r w:rsidRPr="0046495F">
        <w:rPr>
          <w:rFonts w:ascii="GHEA Grapalat" w:hAnsi="GHEA Grapalat"/>
          <w:sz w:val="24"/>
          <w:szCs w:val="24"/>
        </w:rPr>
        <w:t xml:space="preserve"> անվտանգ փաստաթղթերի օգտագործման ցածր մակարդակը, ինչպես նա</w:t>
      </w:r>
      <w:r w:rsidR="00A909D4">
        <w:rPr>
          <w:rFonts w:ascii="GHEA Grapalat" w:hAnsi="GHEA Grapalat"/>
          <w:sz w:val="24"/>
          <w:szCs w:val="24"/>
        </w:rPr>
        <w:t>և</w:t>
      </w:r>
      <w:r w:rsidRPr="0046495F">
        <w:rPr>
          <w:rFonts w:ascii="GHEA Grapalat" w:hAnsi="GHEA Grapalat"/>
          <w:sz w:val="24"/>
          <w:szCs w:val="24"/>
        </w:rPr>
        <w:t xml:space="preserve"> ոչ արդյունավետ գործընթացները </w:t>
      </w:r>
      <w:r w:rsidR="00A909D4">
        <w:rPr>
          <w:rFonts w:ascii="GHEA Grapalat" w:hAnsi="GHEA Grapalat"/>
          <w:sz w:val="24"/>
          <w:szCs w:val="24"/>
        </w:rPr>
        <w:t>և</w:t>
      </w:r>
      <w:r w:rsidRPr="0046495F">
        <w:rPr>
          <w:rFonts w:ascii="GHEA Grapalat" w:hAnsi="GHEA Grapalat"/>
          <w:sz w:val="24"/>
          <w:szCs w:val="24"/>
        </w:rPr>
        <w:t xml:space="preserve"> վերհանված գործառնական ռիսկերն առաջ են բերել Ծրագիրը նախաձեռնելու անհրաժեշտություն։ </w:t>
      </w:r>
    </w:p>
    <w:p w14:paraId="0E606F01" w14:textId="214EE314" w:rsidR="00B407B8" w:rsidRPr="0046495F" w:rsidRDefault="00B407B8" w:rsidP="009C5B9E">
      <w:pPr>
        <w:pStyle w:val="ListParagraph"/>
        <w:widowControl w:val="0"/>
        <w:numPr>
          <w:ilvl w:val="0"/>
          <w:numId w:val="31"/>
        </w:numPr>
        <w:spacing w:before="120" w:after="120" w:line="240" w:lineRule="auto"/>
        <w:ind w:left="-86" w:firstLine="446"/>
        <w:contextualSpacing w:val="0"/>
        <w:jc w:val="both"/>
        <w:rPr>
          <w:rFonts w:ascii="GHEA Grapalat" w:hAnsi="GHEA Grapalat"/>
          <w:sz w:val="24"/>
          <w:szCs w:val="24"/>
        </w:rPr>
      </w:pPr>
      <w:r w:rsidRPr="0046495F">
        <w:rPr>
          <w:rFonts w:ascii="GHEA Grapalat" w:hAnsi="GHEA Grapalat"/>
          <w:sz w:val="24"/>
          <w:szCs w:val="24"/>
        </w:rPr>
        <w:t xml:space="preserve">Ծառայություններ մատուցողից ակնկալվում է կենսաչափական անձնագրերի </w:t>
      </w:r>
      <w:r w:rsidR="00A909D4">
        <w:rPr>
          <w:rFonts w:ascii="GHEA Grapalat" w:hAnsi="GHEA Grapalat"/>
          <w:sz w:val="24"/>
          <w:szCs w:val="24"/>
        </w:rPr>
        <w:t>և</w:t>
      </w:r>
      <w:r w:rsidRPr="0046495F">
        <w:rPr>
          <w:rFonts w:ascii="GHEA Grapalat" w:hAnsi="GHEA Grapalat"/>
          <w:sz w:val="24"/>
          <w:szCs w:val="24"/>
        </w:rPr>
        <w:t xml:space="preserve"> նույնականացման քարտերի թողարկման </w:t>
      </w:r>
      <w:r w:rsidR="00A909D4">
        <w:rPr>
          <w:rFonts w:ascii="GHEA Grapalat" w:hAnsi="GHEA Grapalat"/>
          <w:sz w:val="24"/>
          <w:szCs w:val="24"/>
        </w:rPr>
        <w:t>և</w:t>
      </w:r>
      <w:r w:rsidRPr="0046495F">
        <w:rPr>
          <w:rFonts w:ascii="GHEA Grapalat" w:hAnsi="GHEA Grapalat"/>
          <w:sz w:val="24"/>
          <w:szCs w:val="24"/>
        </w:rPr>
        <w:t xml:space="preserve"> բաշխման համապարփակ գործընթաց բերել «նոու-հաու»՝ նպատակ ունենալով </w:t>
      </w:r>
      <w:r w:rsidR="0091148E">
        <w:rPr>
          <w:rFonts w:ascii="GHEA Grapalat" w:hAnsi="GHEA Grapalat"/>
          <w:sz w:val="24"/>
          <w:szCs w:val="24"/>
        </w:rPr>
        <w:t>հասցեագրել և լուծել</w:t>
      </w:r>
      <w:r w:rsidRPr="0046495F">
        <w:rPr>
          <w:rFonts w:ascii="GHEA Grapalat" w:hAnsi="GHEA Grapalat"/>
          <w:sz w:val="24"/>
          <w:szCs w:val="24"/>
        </w:rPr>
        <w:t xml:space="preserve"> </w:t>
      </w:r>
      <w:r w:rsidR="0040256B">
        <w:rPr>
          <w:rFonts w:ascii="GHEA Grapalat" w:hAnsi="GHEA Grapalat"/>
          <w:sz w:val="24"/>
          <w:szCs w:val="24"/>
        </w:rPr>
        <w:t>ստորև</w:t>
      </w:r>
      <w:r w:rsidRPr="0046495F">
        <w:rPr>
          <w:rFonts w:ascii="GHEA Grapalat" w:hAnsi="GHEA Grapalat"/>
          <w:sz w:val="24"/>
          <w:szCs w:val="24"/>
        </w:rPr>
        <w:t xml:space="preserve"> </w:t>
      </w:r>
      <w:r w:rsidR="0040256B">
        <w:rPr>
          <w:rFonts w:ascii="GHEA Grapalat" w:hAnsi="GHEA Grapalat"/>
          <w:sz w:val="24"/>
          <w:szCs w:val="24"/>
        </w:rPr>
        <w:t>նշված</w:t>
      </w:r>
      <w:r w:rsidRPr="0046495F">
        <w:rPr>
          <w:rFonts w:ascii="GHEA Grapalat" w:hAnsi="GHEA Grapalat"/>
          <w:sz w:val="24"/>
          <w:szCs w:val="24"/>
        </w:rPr>
        <w:t xml:space="preserve"> խնդիրներ</w:t>
      </w:r>
      <w:r w:rsidR="0091148E">
        <w:rPr>
          <w:rFonts w:ascii="GHEA Grapalat" w:hAnsi="GHEA Grapalat"/>
          <w:sz w:val="24"/>
          <w:szCs w:val="24"/>
        </w:rPr>
        <w:t>ը։</w:t>
      </w:r>
    </w:p>
    <w:p w14:paraId="21DDBB1E" w14:textId="77777777" w:rsidR="00B407B8" w:rsidRPr="0091148E" w:rsidRDefault="00B407B8" w:rsidP="0091148E">
      <w:pPr>
        <w:pStyle w:val="ListParagraph"/>
        <w:widowControl w:val="0"/>
        <w:numPr>
          <w:ilvl w:val="0"/>
          <w:numId w:val="32"/>
        </w:numPr>
        <w:spacing w:before="120" w:after="120" w:line="240" w:lineRule="auto"/>
        <w:ind w:left="720"/>
        <w:contextualSpacing w:val="0"/>
        <w:jc w:val="both"/>
        <w:rPr>
          <w:rFonts w:ascii="GHEA Grapalat" w:hAnsi="GHEA Grapalat"/>
          <w:b/>
          <w:i/>
          <w:sz w:val="24"/>
          <w:szCs w:val="24"/>
        </w:rPr>
      </w:pPr>
      <w:r w:rsidRPr="0091148E">
        <w:rPr>
          <w:rFonts w:ascii="GHEA Grapalat" w:hAnsi="GHEA Grapalat"/>
          <w:b/>
          <w:i/>
          <w:sz w:val="24"/>
          <w:szCs w:val="24"/>
        </w:rPr>
        <w:t>Քաղաքացիների վատ փորձառություն</w:t>
      </w:r>
      <w:r w:rsidR="005D4C4A" w:rsidRPr="0091148E">
        <w:rPr>
          <w:rFonts w:ascii="GHEA Grapalat" w:hAnsi="GHEA Grapalat"/>
          <w:b/>
          <w:i/>
          <w:sz w:val="24"/>
          <w:szCs w:val="24"/>
        </w:rPr>
        <w:t>.</w:t>
      </w:r>
    </w:p>
    <w:p w14:paraId="52603CB9" w14:textId="5812B392" w:rsidR="00B407B8" w:rsidRPr="00047EE4" w:rsidRDefault="00B407B8" w:rsidP="000567B5">
      <w:pPr>
        <w:pStyle w:val="ListParagraph"/>
        <w:widowControl w:val="0"/>
        <w:numPr>
          <w:ilvl w:val="0"/>
          <w:numId w:val="51"/>
        </w:numPr>
        <w:spacing w:before="120" w:after="120" w:line="240" w:lineRule="auto"/>
        <w:ind w:left="-90" w:firstLine="450"/>
        <w:contextualSpacing w:val="0"/>
        <w:jc w:val="both"/>
        <w:rPr>
          <w:rFonts w:ascii="GHEA Grapalat" w:hAnsi="GHEA Grapalat"/>
          <w:sz w:val="24"/>
          <w:szCs w:val="24"/>
        </w:rPr>
      </w:pPr>
      <w:r w:rsidRPr="00047EE4">
        <w:rPr>
          <w:rFonts w:ascii="GHEA Grapalat" w:hAnsi="GHEA Grapalat"/>
          <w:sz w:val="24"/>
          <w:szCs w:val="24"/>
        </w:rPr>
        <w:t xml:space="preserve">Անձը </w:t>
      </w:r>
      <w:r w:rsidRPr="000567B5">
        <w:rPr>
          <w:rFonts w:ascii="GHEA Grapalat" w:hAnsi="GHEA Grapalat" w:cs="Sylfaen"/>
          <w:sz w:val="24"/>
          <w:szCs w:val="24"/>
        </w:rPr>
        <w:t>հաստատող</w:t>
      </w:r>
      <w:r w:rsidRPr="00047EE4">
        <w:rPr>
          <w:rFonts w:ascii="GHEA Grapalat" w:hAnsi="GHEA Grapalat"/>
          <w:sz w:val="24"/>
          <w:szCs w:val="24"/>
        </w:rPr>
        <w:t xml:space="preserve"> </w:t>
      </w:r>
      <w:r w:rsidR="00A909D4">
        <w:rPr>
          <w:rFonts w:ascii="GHEA Grapalat" w:hAnsi="GHEA Grapalat"/>
          <w:sz w:val="24"/>
          <w:szCs w:val="24"/>
        </w:rPr>
        <w:t>և</w:t>
      </w:r>
      <w:r w:rsidRPr="00047EE4">
        <w:rPr>
          <w:rFonts w:ascii="GHEA Grapalat" w:hAnsi="GHEA Grapalat"/>
          <w:sz w:val="24"/>
          <w:szCs w:val="24"/>
        </w:rPr>
        <w:t xml:space="preserve"> ճամփորդական փաստաթղթերի թողարկումը երկար ժամանակ է տ</w:t>
      </w:r>
      <w:r w:rsidR="00A909D4">
        <w:rPr>
          <w:rFonts w:ascii="GHEA Grapalat" w:hAnsi="GHEA Grapalat"/>
          <w:sz w:val="24"/>
          <w:szCs w:val="24"/>
        </w:rPr>
        <w:t>և</w:t>
      </w:r>
      <w:r w:rsidRPr="00047EE4">
        <w:rPr>
          <w:rFonts w:ascii="GHEA Grapalat" w:hAnsi="GHEA Grapalat"/>
          <w:sz w:val="24"/>
          <w:szCs w:val="24"/>
        </w:rPr>
        <w:t xml:space="preserve">ում, հատկապես՝ ծանրաբեռնված ժամանակահատվածներում (օրինակ՝ քաղաքացին </w:t>
      </w:r>
      <w:r w:rsidRPr="00047EE4">
        <w:rPr>
          <w:rFonts w:ascii="GHEA Grapalat" w:hAnsi="GHEA Grapalat"/>
          <w:sz w:val="24"/>
          <w:szCs w:val="24"/>
        </w:rPr>
        <w:lastRenderedPageBreak/>
        <w:t>կարող է ստիպված լինել սպասել 4 ժամ կենդանի հերթում՝ ճամփորդական կամ նույնականացման փաստաթղթի համար դիմում լրացնելու համար):</w:t>
      </w:r>
    </w:p>
    <w:p w14:paraId="51066258" w14:textId="21011D9E" w:rsidR="001D5683" w:rsidRPr="00047EE4" w:rsidRDefault="00574EBD" w:rsidP="000567B5">
      <w:pPr>
        <w:pStyle w:val="ListParagraph"/>
        <w:widowControl w:val="0"/>
        <w:numPr>
          <w:ilvl w:val="0"/>
          <w:numId w:val="51"/>
        </w:numPr>
        <w:spacing w:before="120" w:after="120" w:line="240" w:lineRule="auto"/>
        <w:ind w:left="-90" w:firstLine="450"/>
        <w:contextualSpacing w:val="0"/>
        <w:jc w:val="both"/>
        <w:rPr>
          <w:rFonts w:ascii="GHEA Grapalat" w:hAnsi="GHEA Grapalat"/>
          <w:sz w:val="24"/>
          <w:szCs w:val="24"/>
        </w:rPr>
      </w:pPr>
      <w:r w:rsidRPr="00047EE4">
        <w:rPr>
          <w:rFonts w:ascii="GHEA Grapalat" w:hAnsi="GHEA Grapalat" w:cs="Sylfaen"/>
          <w:sz w:val="24"/>
          <w:szCs w:val="24"/>
        </w:rPr>
        <w:t>Փաստաթղթի</w:t>
      </w:r>
      <w:r w:rsidRPr="00047EE4">
        <w:rPr>
          <w:rFonts w:ascii="GHEA Grapalat" w:hAnsi="GHEA Grapalat"/>
          <w:sz w:val="24"/>
          <w:szCs w:val="24"/>
        </w:rPr>
        <w:t xml:space="preserve"> </w:t>
      </w:r>
      <w:r w:rsidRPr="00047EE4">
        <w:rPr>
          <w:rFonts w:ascii="GHEA Grapalat" w:hAnsi="GHEA Grapalat" w:cs="Sylfaen"/>
          <w:sz w:val="24"/>
          <w:szCs w:val="24"/>
        </w:rPr>
        <w:t>թողարկման</w:t>
      </w:r>
      <w:r w:rsidRPr="00047EE4">
        <w:rPr>
          <w:rFonts w:ascii="GHEA Grapalat" w:hAnsi="GHEA Grapalat"/>
          <w:sz w:val="24"/>
          <w:szCs w:val="24"/>
        </w:rPr>
        <w:t xml:space="preserve"> </w:t>
      </w:r>
      <w:r w:rsidRPr="00047EE4">
        <w:rPr>
          <w:rFonts w:ascii="GHEA Grapalat" w:hAnsi="GHEA Grapalat" w:cs="Sylfaen"/>
          <w:sz w:val="24"/>
          <w:szCs w:val="24"/>
        </w:rPr>
        <w:t>գործընթաց</w:t>
      </w:r>
      <w:r w:rsidR="001D5683" w:rsidRPr="00047EE4">
        <w:rPr>
          <w:rFonts w:ascii="GHEA Grapalat" w:hAnsi="GHEA Grapalat" w:cs="Sylfaen"/>
          <w:sz w:val="24"/>
          <w:szCs w:val="24"/>
        </w:rPr>
        <w:t>ն</w:t>
      </w:r>
      <w:r w:rsidRPr="00047EE4">
        <w:rPr>
          <w:rFonts w:ascii="GHEA Grapalat" w:hAnsi="GHEA Grapalat"/>
          <w:sz w:val="24"/>
          <w:szCs w:val="24"/>
        </w:rPr>
        <w:t xml:space="preserve"> </w:t>
      </w:r>
      <w:r w:rsidRPr="00047EE4">
        <w:rPr>
          <w:rFonts w:ascii="GHEA Grapalat" w:hAnsi="GHEA Grapalat" w:cs="Sylfaen"/>
          <w:sz w:val="24"/>
          <w:szCs w:val="24"/>
        </w:rPr>
        <w:t>օգտագործողի</w:t>
      </w:r>
      <w:r w:rsidRPr="00047EE4">
        <w:rPr>
          <w:rFonts w:ascii="GHEA Grapalat" w:hAnsi="GHEA Grapalat"/>
          <w:sz w:val="24"/>
          <w:szCs w:val="24"/>
        </w:rPr>
        <w:t xml:space="preserve"> </w:t>
      </w:r>
      <w:r w:rsidRPr="00047EE4">
        <w:rPr>
          <w:rFonts w:ascii="GHEA Grapalat" w:hAnsi="GHEA Grapalat" w:cs="Sylfaen"/>
          <w:sz w:val="24"/>
          <w:szCs w:val="24"/>
        </w:rPr>
        <w:t>համար</w:t>
      </w:r>
      <w:r w:rsidRPr="00047EE4">
        <w:rPr>
          <w:rFonts w:ascii="GHEA Grapalat" w:hAnsi="GHEA Grapalat"/>
          <w:sz w:val="24"/>
          <w:szCs w:val="24"/>
        </w:rPr>
        <w:t xml:space="preserve"> հարմարավետ </w:t>
      </w:r>
      <w:r w:rsidRPr="00047EE4">
        <w:rPr>
          <w:rFonts w:ascii="GHEA Grapalat" w:hAnsi="GHEA Grapalat" w:cs="Sylfaen"/>
          <w:sz w:val="24"/>
          <w:szCs w:val="24"/>
        </w:rPr>
        <w:t>չէ</w:t>
      </w:r>
      <w:r w:rsidRPr="00047EE4">
        <w:rPr>
          <w:rFonts w:ascii="GHEA Grapalat" w:hAnsi="GHEA Grapalat"/>
          <w:sz w:val="24"/>
          <w:szCs w:val="24"/>
        </w:rPr>
        <w:t xml:space="preserve">. </w:t>
      </w:r>
      <w:r w:rsidRPr="00047EE4">
        <w:rPr>
          <w:rFonts w:ascii="GHEA Grapalat" w:hAnsi="GHEA Grapalat" w:cs="Sylfaen"/>
          <w:sz w:val="24"/>
          <w:szCs w:val="24"/>
        </w:rPr>
        <w:t>դիմումները</w:t>
      </w:r>
      <w:r w:rsidRPr="00047EE4">
        <w:rPr>
          <w:rFonts w:ascii="GHEA Grapalat" w:hAnsi="GHEA Grapalat"/>
          <w:sz w:val="24"/>
          <w:szCs w:val="24"/>
        </w:rPr>
        <w:t xml:space="preserve"> </w:t>
      </w:r>
      <w:r w:rsidRPr="00047EE4">
        <w:rPr>
          <w:rFonts w:ascii="GHEA Grapalat" w:hAnsi="GHEA Grapalat" w:cs="Sylfaen"/>
          <w:sz w:val="24"/>
          <w:szCs w:val="24"/>
        </w:rPr>
        <w:t>ստորագրվում</w:t>
      </w:r>
      <w:r w:rsidRPr="00047EE4">
        <w:rPr>
          <w:rFonts w:ascii="GHEA Grapalat" w:hAnsi="GHEA Grapalat"/>
          <w:sz w:val="24"/>
          <w:szCs w:val="24"/>
        </w:rPr>
        <w:t xml:space="preserve"> </w:t>
      </w:r>
      <w:r w:rsidRPr="00047EE4">
        <w:rPr>
          <w:rFonts w:ascii="GHEA Grapalat" w:hAnsi="GHEA Grapalat" w:cs="Sylfaen"/>
          <w:sz w:val="24"/>
          <w:szCs w:val="24"/>
        </w:rPr>
        <w:t>են</w:t>
      </w:r>
      <w:r w:rsidRPr="00047EE4">
        <w:rPr>
          <w:rFonts w:ascii="GHEA Grapalat" w:hAnsi="GHEA Grapalat"/>
          <w:sz w:val="24"/>
          <w:szCs w:val="24"/>
        </w:rPr>
        <w:t xml:space="preserve"> </w:t>
      </w:r>
      <w:r w:rsidRPr="00047EE4">
        <w:rPr>
          <w:rFonts w:ascii="GHEA Grapalat" w:hAnsi="GHEA Grapalat" w:cs="Sylfaen"/>
          <w:sz w:val="24"/>
          <w:szCs w:val="24"/>
        </w:rPr>
        <w:t>միայն</w:t>
      </w:r>
      <w:r w:rsidRPr="00047EE4">
        <w:rPr>
          <w:rFonts w:ascii="GHEA Grapalat" w:hAnsi="GHEA Grapalat"/>
          <w:sz w:val="24"/>
          <w:szCs w:val="24"/>
        </w:rPr>
        <w:t xml:space="preserve"> </w:t>
      </w:r>
      <w:r w:rsidRPr="00047EE4">
        <w:rPr>
          <w:rFonts w:ascii="GHEA Grapalat" w:hAnsi="GHEA Grapalat" w:cs="Sylfaen"/>
          <w:sz w:val="24"/>
          <w:szCs w:val="24"/>
        </w:rPr>
        <w:t>տեղում</w:t>
      </w:r>
      <w:r w:rsidRPr="00047EE4">
        <w:rPr>
          <w:rFonts w:ascii="GHEA Grapalat" w:hAnsi="GHEA Grapalat"/>
          <w:sz w:val="24"/>
          <w:szCs w:val="24"/>
        </w:rPr>
        <w:t xml:space="preserve">, </w:t>
      </w:r>
      <w:r w:rsidRPr="00047EE4">
        <w:rPr>
          <w:rFonts w:ascii="GHEA Grapalat" w:hAnsi="GHEA Grapalat" w:cs="Sylfaen"/>
          <w:sz w:val="24"/>
          <w:szCs w:val="24"/>
        </w:rPr>
        <w:t>թղթային</w:t>
      </w:r>
      <w:r w:rsidRPr="00047EE4">
        <w:rPr>
          <w:rFonts w:ascii="GHEA Grapalat" w:hAnsi="GHEA Grapalat"/>
          <w:sz w:val="24"/>
          <w:szCs w:val="24"/>
        </w:rPr>
        <w:t xml:space="preserve"> </w:t>
      </w:r>
      <w:r w:rsidRPr="00047EE4">
        <w:rPr>
          <w:rFonts w:ascii="GHEA Grapalat" w:hAnsi="GHEA Grapalat" w:cs="Sylfaen"/>
          <w:sz w:val="24"/>
          <w:szCs w:val="24"/>
        </w:rPr>
        <w:t>ձ</w:t>
      </w:r>
      <w:r w:rsidR="00A909D4">
        <w:rPr>
          <w:rFonts w:ascii="GHEA Grapalat" w:hAnsi="GHEA Grapalat" w:cs="Sylfaen"/>
          <w:sz w:val="24"/>
          <w:szCs w:val="24"/>
        </w:rPr>
        <w:t>և</w:t>
      </w:r>
      <w:r w:rsidRPr="00047EE4">
        <w:rPr>
          <w:rFonts w:ascii="GHEA Grapalat" w:hAnsi="GHEA Grapalat" w:cs="Sylfaen"/>
          <w:sz w:val="24"/>
          <w:szCs w:val="24"/>
        </w:rPr>
        <w:t>աչափով</w:t>
      </w:r>
      <w:r w:rsidRPr="00047EE4">
        <w:rPr>
          <w:rFonts w:ascii="GHEA Grapalat" w:hAnsi="GHEA Grapalat"/>
          <w:sz w:val="24"/>
          <w:szCs w:val="24"/>
        </w:rPr>
        <w:t xml:space="preserve">, քաղաքացիները </w:t>
      </w:r>
      <w:r w:rsidRPr="00047EE4">
        <w:rPr>
          <w:rFonts w:ascii="GHEA Grapalat" w:hAnsi="GHEA Grapalat" w:cs="Sylfaen"/>
          <w:sz w:val="24"/>
          <w:szCs w:val="24"/>
        </w:rPr>
        <w:t>ստիպված</w:t>
      </w:r>
      <w:r w:rsidRPr="00047EE4">
        <w:rPr>
          <w:rFonts w:ascii="GHEA Grapalat" w:hAnsi="GHEA Grapalat"/>
          <w:sz w:val="24"/>
          <w:szCs w:val="24"/>
        </w:rPr>
        <w:t xml:space="preserve"> </w:t>
      </w:r>
      <w:r w:rsidRPr="00047EE4">
        <w:rPr>
          <w:rFonts w:ascii="GHEA Grapalat" w:hAnsi="GHEA Grapalat" w:cs="Sylfaen"/>
          <w:sz w:val="24"/>
          <w:szCs w:val="24"/>
        </w:rPr>
        <w:t>են</w:t>
      </w:r>
      <w:r w:rsidRPr="00047EE4">
        <w:rPr>
          <w:rFonts w:ascii="GHEA Grapalat" w:hAnsi="GHEA Grapalat"/>
          <w:sz w:val="24"/>
          <w:szCs w:val="24"/>
        </w:rPr>
        <w:t xml:space="preserve"> </w:t>
      </w:r>
      <w:r w:rsidR="001D5683" w:rsidRPr="00047EE4">
        <w:rPr>
          <w:rFonts w:ascii="GHEA Grapalat" w:hAnsi="GHEA Grapalat" w:cs="Sylfaen"/>
          <w:sz w:val="24"/>
          <w:szCs w:val="24"/>
        </w:rPr>
        <w:t xml:space="preserve">երկար </w:t>
      </w:r>
      <w:r w:rsidRPr="00047EE4">
        <w:rPr>
          <w:rFonts w:ascii="GHEA Grapalat" w:hAnsi="GHEA Grapalat" w:cs="Sylfaen"/>
          <w:sz w:val="24"/>
          <w:szCs w:val="24"/>
        </w:rPr>
        <w:t>սպասել</w:t>
      </w:r>
      <w:r w:rsidRPr="00047EE4">
        <w:rPr>
          <w:rFonts w:ascii="GHEA Grapalat" w:hAnsi="GHEA Grapalat"/>
          <w:sz w:val="24"/>
          <w:szCs w:val="24"/>
        </w:rPr>
        <w:t xml:space="preserve"> </w:t>
      </w:r>
      <w:r w:rsidRPr="00047EE4">
        <w:rPr>
          <w:rFonts w:ascii="GHEA Grapalat" w:hAnsi="GHEA Grapalat" w:cs="Sylfaen"/>
          <w:sz w:val="24"/>
          <w:szCs w:val="24"/>
        </w:rPr>
        <w:t>հերթերում</w:t>
      </w:r>
      <w:r w:rsidRPr="00047EE4">
        <w:rPr>
          <w:rFonts w:ascii="GHEA Grapalat" w:hAnsi="GHEA Grapalat"/>
          <w:sz w:val="24"/>
          <w:szCs w:val="24"/>
        </w:rPr>
        <w:t xml:space="preserve"> (</w:t>
      </w:r>
      <w:r w:rsidRPr="00047EE4">
        <w:rPr>
          <w:rFonts w:ascii="GHEA Grapalat" w:hAnsi="GHEA Grapalat" w:cs="Sylfaen"/>
          <w:sz w:val="24"/>
          <w:szCs w:val="24"/>
        </w:rPr>
        <w:t>հատկապես՝</w:t>
      </w:r>
      <w:r w:rsidRPr="00047EE4">
        <w:rPr>
          <w:rFonts w:ascii="GHEA Grapalat" w:hAnsi="GHEA Grapalat"/>
          <w:sz w:val="24"/>
          <w:szCs w:val="24"/>
        </w:rPr>
        <w:t xml:space="preserve"> </w:t>
      </w:r>
      <w:r w:rsidRPr="00047EE4">
        <w:rPr>
          <w:rFonts w:ascii="GHEA Grapalat" w:hAnsi="GHEA Grapalat" w:cs="Sylfaen"/>
          <w:sz w:val="24"/>
          <w:szCs w:val="24"/>
        </w:rPr>
        <w:t>ծանրաբեռնված</w:t>
      </w:r>
      <w:r w:rsidRPr="00047EE4">
        <w:rPr>
          <w:rFonts w:ascii="GHEA Grapalat" w:hAnsi="GHEA Grapalat"/>
          <w:sz w:val="24"/>
          <w:szCs w:val="24"/>
        </w:rPr>
        <w:t xml:space="preserve"> </w:t>
      </w:r>
      <w:r w:rsidRPr="00047EE4">
        <w:rPr>
          <w:rFonts w:ascii="GHEA Grapalat" w:hAnsi="GHEA Grapalat" w:cs="Sylfaen"/>
          <w:sz w:val="24"/>
          <w:szCs w:val="24"/>
        </w:rPr>
        <w:t>ժամերին</w:t>
      </w:r>
      <w:r w:rsidRPr="00047EE4">
        <w:rPr>
          <w:rFonts w:ascii="GHEA Grapalat" w:hAnsi="GHEA Grapalat"/>
          <w:sz w:val="24"/>
          <w:szCs w:val="24"/>
        </w:rPr>
        <w:t>)</w:t>
      </w:r>
      <w:r w:rsidRPr="00047EE4">
        <w:rPr>
          <w:rFonts w:ascii="GHEA Grapalat" w:hAnsi="GHEA Grapalat" w:cs="Sylfaen"/>
          <w:sz w:val="24"/>
          <w:szCs w:val="24"/>
        </w:rPr>
        <w:t>՝</w:t>
      </w:r>
      <w:r w:rsidRPr="00047EE4">
        <w:rPr>
          <w:rFonts w:ascii="GHEA Grapalat" w:hAnsi="GHEA Grapalat"/>
          <w:sz w:val="24"/>
          <w:szCs w:val="24"/>
        </w:rPr>
        <w:t xml:space="preserve"> </w:t>
      </w:r>
      <w:r w:rsidRPr="00047EE4">
        <w:rPr>
          <w:rFonts w:ascii="GHEA Grapalat" w:hAnsi="GHEA Grapalat" w:cs="Sylfaen"/>
          <w:sz w:val="24"/>
          <w:szCs w:val="24"/>
        </w:rPr>
        <w:t>փաստաթուղթ</w:t>
      </w:r>
      <w:r w:rsidRPr="00047EE4">
        <w:rPr>
          <w:rFonts w:ascii="GHEA Grapalat" w:hAnsi="GHEA Grapalat"/>
          <w:sz w:val="24"/>
          <w:szCs w:val="24"/>
        </w:rPr>
        <w:t xml:space="preserve"> </w:t>
      </w:r>
      <w:r w:rsidRPr="00047EE4">
        <w:rPr>
          <w:rFonts w:ascii="GHEA Grapalat" w:hAnsi="GHEA Grapalat" w:cs="Sylfaen"/>
          <w:sz w:val="24"/>
          <w:szCs w:val="24"/>
        </w:rPr>
        <w:t>ստանալու</w:t>
      </w:r>
      <w:r w:rsidRPr="00047EE4">
        <w:rPr>
          <w:rFonts w:ascii="GHEA Grapalat" w:hAnsi="GHEA Grapalat"/>
          <w:sz w:val="24"/>
          <w:szCs w:val="24"/>
        </w:rPr>
        <w:t xml:space="preserve"> </w:t>
      </w:r>
      <w:r w:rsidRPr="00047EE4">
        <w:rPr>
          <w:rFonts w:ascii="GHEA Grapalat" w:hAnsi="GHEA Grapalat" w:cs="Sylfaen"/>
          <w:sz w:val="24"/>
          <w:szCs w:val="24"/>
        </w:rPr>
        <w:t>դիմում</w:t>
      </w:r>
      <w:r w:rsidRPr="00047EE4">
        <w:rPr>
          <w:rFonts w:ascii="GHEA Grapalat" w:hAnsi="GHEA Grapalat"/>
          <w:sz w:val="24"/>
          <w:szCs w:val="24"/>
        </w:rPr>
        <w:t xml:space="preserve"> </w:t>
      </w:r>
      <w:r w:rsidRPr="00047EE4">
        <w:rPr>
          <w:rFonts w:ascii="GHEA Grapalat" w:hAnsi="GHEA Grapalat" w:cs="Sylfaen"/>
          <w:sz w:val="24"/>
          <w:szCs w:val="24"/>
        </w:rPr>
        <w:t>ներկայացնելու</w:t>
      </w:r>
      <w:r w:rsidRPr="00047EE4">
        <w:rPr>
          <w:rFonts w:ascii="GHEA Grapalat" w:hAnsi="GHEA Grapalat"/>
          <w:sz w:val="24"/>
          <w:szCs w:val="24"/>
        </w:rPr>
        <w:t xml:space="preserve"> </w:t>
      </w:r>
      <w:r w:rsidRPr="00047EE4">
        <w:rPr>
          <w:rFonts w:ascii="GHEA Grapalat" w:hAnsi="GHEA Grapalat" w:cs="Sylfaen"/>
          <w:sz w:val="24"/>
          <w:szCs w:val="24"/>
        </w:rPr>
        <w:t>համար</w:t>
      </w:r>
      <w:r w:rsidRPr="00047EE4">
        <w:rPr>
          <w:rFonts w:ascii="GHEA Grapalat" w:hAnsi="GHEA Grapalat"/>
          <w:sz w:val="24"/>
          <w:szCs w:val="24"/>
        </w:rPr>
        <w:t xml:space="preserve">, </w:t>
      </w:r>
      <w:r w:rsidRPr="00047EE4">
        <w:rPr>
          <w:rFonts w:ascii="GHEA Grapalat" w:hAnsi="GHEA Grapalat" w:cs="Sylfaen"/>
          <w:sz w:val="24"/>
          <w:szCs w:val="24"/>
        </w:rPr>
        <w:t>քանի</w:t>
      </w:r>
      <w:r w:rsidRPr="00047EE4">
        <w:rPr>
          <w:rFonts w:ascii="GHEA Grapalat" w:hAnsi="GHEA Grapalat"/>
          <w:sz w:val="24"/>
          <w:szCs w:val="24"/>
        </w:rPr>
        <w:t xml:space="preserve"> </w:t>
      </w:r>
      <w:r w:rsidRPr="00047EE4">
        <w:rPr>
          <w:rFonts w:ascii="GHEA Grapalat" w:hAnsi="GHEA Grapalat" w:cs="Sylfaen"/>
          <w:sz w:val="24"/>
          <w:szCs w:val="24"/>
        </w:rPr>
        <w:t>որ</w:t>
      </w:r>
      <w:r w:rsidRPr="00047EE4">
        <w:rPr>
          <w:rFonts w:ascii="GHEA Grapalat" w:hAnsi="GHEA Grapalat"/>
          <w:sz w:val="24"/>
          <w:szCs w:val="24"/>
        </w:rPr>
        <w:t xml:space="preserve"> </w:t>
      </w:r>
      <w:r w:rsidRPr="00047EE4">
        <w:rPr>
          <w:rFonts w:ascii="GHEA Grapalat" w:hAnsi="GHEA Grapalat" w:cs="Sylfaen"/>
          <w:sz w:val="24"/>
          <w:szCs w:val="24"/>
        </w:rPr>
        <w:t>ժամերի</w:t>
      </w:r>
      <w:r w:rsidRPr="00047EE4">
        <w:rPr>
          <w:rFonts w:ascii="GHEA Grapalat" w:hAnsi="GHEA Grapalat"/>
          <w:sz w:val="24"/>
          <w:szCs w:val="24"/>
        </w:rPr>
        <w:t xml:space="preserve"> </w:t>
      </w:r>
      <w:r w:rsidRPr="00047EE4">
        <w:rPr>
          <w:rFonts w:ascii="GHEA Grapalat" w:hAnsi="GHEA Grapalat" w:cs="Sylfaen"/>
          <w:sz w:val="24"/>
          <w:szCs w:val="24"/>
        </w:rPr>
        <w:t>առցանց</w:t>
      </w:r>
      <w:r w:rsidRPr="00047EE4">
        <w:rPr>
          <w:rFonts w:ascii="GHEA Grapalat" w:hAnsi="GHEA Grapalat"/>
          <w:sz w:val="24"/>
          <w:szCs w:val="24"/>
        </w:rPr>
        <w:t xml:space="preserve"> </w:t>
      </w:r>
      <w:r w:rsidRPr="00047EE4">
        <w:rPr>
          <w:rFonts w:ascii="GHEA Grapalat" w:hAnsi="GHEA Grapalat" w:cs="Sylfaen"/>
          <w:sz w:val="24"/>
          <w:szCs w:val="24"/>
        </w:rPr>
        <w:t>ամրագրման</w:t>
      </w:r>
      <w:r w:rsidRPr="00047EE4">
        <w:rPr>
          <w:rFonts w:ascii="GHEA Grapalat" w:hAnsi="GHEA Grapalat"/>
          <w:sz w:val="24"/>
          <w:szCs w:val="24"/>
        </w:rPr>
        <w:t xml:space="preserve"> </w:t>
      </w:r>
      <w:r w:rsidRPr="00047EE4">
        <w:rPr>
          <w:rFonts w:ascii="GHEA Grapalat" w:hAnsi="GHEA Grapalat" w:cs="Sylfaen"/>
          <w:sz w:val="24"/>
          <w:szCs w:val="24"/>
        </w:rPr>
        <w:t>համակարգն</w:t>
      </w:r>
      <w:r w:rsidRPr="00047EE4">
        <w:rPr>
          <w:rFonts w:ascii="GHEA Grapalat" w:hAnsi="GHEA Grapalat"/>
          <w:sz w:val="24"/>
          <w:szCs w:val="24"/>
        </w:rPr>
        <w:t xml:space="preserve"> </w:t>
      </w:r>
      <w:r w:rsidRPr="00047EE4">
        <w:rPr>
          <w:rFonts w:ascii="GHEA Grapalat" w:hAnsi="GHEA Grapalat" w:cs="Sylfaen"/>
          <w:sz w:val="24"/>
          <w:szCs w:val="24"/>
        </w:rPr>
        <w:t>օգտագործվում</w:t>
      </w:r>
      <w:r w:rsidRPr="00047EE4">
        <w:rPr>
          <w:rFonts w:ascii="GHEA Grapalat" w:hAnsi="GHEA Grapalat"/>
          <w:sz w:val="24"/>
          <w:szCs w:val="24"/>
        </w:rPr>
        <w:t xml:space="preserve"> </w:t>
      </w:r>
      <w:r w:rsidRPr="00047EE4">
        <w:rPr>
          <w:rFonts w:ascii="GHEA Grapalat" w:hAnsi="GHEA Grapalat" w:cs="Sylfaen"/>
          <w:sz w:val="24"/>
          <w:szCs w:val="24"/>
        </w:rPr>
        <w:t>է</w:t>
      </w:r>
      <w:r w:rsidRPr="00047EE4">
        <w:rPr>
          <w:rFonts w:ascii="GHEA Grapalat" w:hAnsi="GHEA Grapalat"/>
          <w:sz w:val="24"/>
          <w:szCs w:val="24"/>
        </w:rPr>
        <w:t xml:space="preserve"> </w:t>
      </w:r>
      <w:r w:rsidRPr="00047EE4">
        <w:rPr>
          <w:rFonts w:ascii="GHEA Grapalat" w:hAnsi="GHEA Grapalat" w:cs="Sylfaen"/>
          <w:sz w:val="24"/>
          <w:szCs w:val="24"/>
        </w:rPr>
        <w:t>ոչ</w:t>
      </w:r>
      <w:r w:rsidRPr="00047EE4">
        <w:rPr>
          <w:rFonts w:ascii="GHEA Grapalat" w:hAnsi="GHEA Grapalat"/>
          <w:sz w:val="24"/>
          <w:szCs w:val="24"/>
        </w:rPr>
        <w:t xml:space="preserve"> </w:t>
      </w:r>
      <w:r w:rsidRPr="00047EE4">
        <w:rPr>
          <w:rFonts w:ascii="GHEA Grapalat" w:hAnsi="GHEA Grapalat" w:cs="Sylfaen"/>
          <w:sz w:val="24"/>
          <w:szCs w:val="24"/>
        </w:rPr>
        <w:t>բոլոր</w:t>
      </w:r>
      <w:r w:rsidRPr="00047EE4">
        <w:rPr>
          <w:rFonts w:ascii="GHEA Grapalat" w:hAnsi="GHEA Grapalat"/>
          <w:sz w:val="24"/>
          <w:szCs w:val="24"/>
        </w:rPr>
        <w:t xml:space="preserve"> </w:t>
      </w:r>
      <w:r w:rsidRPr="00047EE4">
        <w:rPr>
          <w:rFonts w:ascii="GHEA Grapalat" w:hAnsi="GHEA Grapalat" w:cs="Sylfaen"/>
          <w:sz w:val="24"/>
          <w:szCs w:val="24"/>
        </w:rPr>
        <w:t>քաղաքացիների</w:t>
      </w:r>
      <w:r w:rsidRPr="00047EE4">
        <w:rPr>
          <w:rFonts w:ascii="GHEA Grapalat" w:hAnsi="GHEA Grapalat"/>
          <w:sz w:val="24"/>
          <w:szCs w:val="24"/>
        </w:rPr>
        <w:t xml:space="preserve"> </w:t>
      </w:r>
      <w:r w:rsidRPr="00047EE4">
        <w:rPr>
          <w:rFonts w:ascii="GHEA Grapalat" w:hAnsi="GHEA Grapalat" w:cs="Sylfaen"/>
          <w:sz w:val="24"/>
          <w:szCs w:val="24"/>
        </w:rPr>
        <w:t>համար</w:t>
      </w:r>
      <w:r w:rsidRPr="00047EE4">
        <w:rPr>
          <w:rFonts w:ascii="GHEA Grapalat" w:hAnsi="GHEA Grapalat"/>
          <w:sz w:val="24"/>
          <w:szCs w:val="24"/>
        </w:rPr>
        <w:t>:</w:t>
      </w:r>
    </w:p>
    <w:p w14:paraId="7CF79B56" w14:textId="40DC1AC8" w:rsidR="00B407B8" w:rsidRPr="00047EE4" w:rsidRDefault="00B407B8" w:rsidP="000567B5">
      <w:pPr>
        <w:pStyle w:val="ListParagraph"/>
        <w:widowControl w:val="0"/>
        <w:numPr>
          <w:ilvl w:val="0"/>
          <w:numId w:val="51"/>
        </w:numPr>
        <w:spacing w:before="120" w:after="120" w:line="240" w:lineRule="auto"/>
        <w:ind w:left="-90" w:firstLine="450"/>
        <w:contextualSpacing w:val="0"/>
        <w:jc w:val="both"/>
        <w:rPr>
          <w:rFonts w:ascii="GHEA Grapalat" w:hAnsi="GHEA Grapalat"/>
          <w:sz w:val="24"/>
          <w:szCs w:val="24"/>
        </w:rPr>
      </w:pPr>
      <w:r w:rsidRPr="00047EE4">
        <w:rPr>
          <w:rFonts w:ascii="GHEA Grapalat" w:hAnsi="GHEA Grapalat"/>
          <w:sz w:val="24"/>
          <w:szCs w:val="24"/>
        </w:rPr>
        <w:t xml:space="preserve">Գրանցման կենտրոնները չեն համապատասխանում հանրային ծառայությունների ժամանակակից ստանդարտին. գտնվելու ֆիզիկական վայրերն անբարեկարգ վիճակում են </w:t>
      </w:r>
      <w:r w:rsidR="00A909D4">
        <w:rPr>
          <w:rFonts w:ascii="GHEA Grapalat" w:hAnsi="GHEA Grapalat"/>
          <w:sz w:val="24"/>
          <w:szCs w:val="24"/>
        </w:rPr>
        <w:t>և</w:t>
      </w:r>
      <w:r w:rsidRPr="00047EE4">
        <w:rPr>
          <w:rFonts w:ascii="GHEA Grapalat" w:hAnsi="GHEA Grapalat"/>
          <w:sz w:val="24"/>
          <w:szCs w:val="24"/>
        </w:rPr>
        <w:t xml:space="preserve"> հարմարավետ չեն:</w:t>
      </w:r>
    </w:p>
    <w:p w14:paraId="420F3C7C" w14:textId="291B73F2" w:rsidR="00B407B8" w:rsidRPr="00047EE4" w:rsidRDefault="00B407B8" w:rsidP="000567B5">
      <w:pPr>
        <w:pStyle w:val="ListParagraph"/>
        <w:widowControl w:val="0"/>
        <w:numPr>
          <w:ilvl w:val="0"/>
          <w:numId w:val="51"/>
        </w:numPr>
        <w:spacing w:before="120" w:after="120" w:line="240" w:lineRule="auto"/>
        <w:ind w:left="-86" w:firstLine="446"/>
        <w:contextualSpacing w:val="0"/>
        <w:jc w:val="both"/>
        <w:rPr>
          <w:rFonts w:ascii="GHEA Grapalat" w:hAnsi="GHEA Grapalat"/>
          <w:sz w:val="24"/>
          <w:szCs w:val="24"/>
        </w:rPr>
      </w:pPr>
      <w:r w:rsidRPr="00047EE4">
        <w:rPr>
          <w:rFonts w:ascii="GHEA Grapalat" w:hAnsi="GHEA Grapalat"/>
          <w:sz w:val="24"/>
          <w:szCs w:val="24"/>
        </w:rPr>
        <w:t xml:space="preserve">Քաղաքացիները կարող են ճամփորդական </w:t>
      </w:r>
      <w:r w:rsidR="00A909D4">
        <w:rPr>
          <w:rFonts w:ascii="GHEA Grapalat" w:hAnsi="GHEA Grapalat"/>
          <w:sz w:val="24"/>
          <w:szCs w:val="24"/>
        </w:rPr>
        <w:t>և</w:t>
      </w:r>
      <w:r w:rsidRPr="00047EE4">
        <w:rPr>
          <w:rFonts w:ascii="GHEA Grapalat" w:hAnsi="GHEA Grapalat"/>
          <w:sz w:val="24"/>
          <w:szCs w:val="24"/>
        </w:rPr>
        <w:t xml:space="preserve"> անձը հաստատող </w:t>
      </w:r>
      <w:r w:rsidRPr="00047EE4">
        <w:rPr>
          <w:rFonts w:ascii="GHEA Grapalat" w:hAnsi="GHEA Grapalat"/>
          <w:spacing w:val="-6"/>
          <w:sz w:val="24"/>
          <w:szCs w:val="24"/>
        </w:rPr>
        <w:t>փաստաթղթեր ստանալու համար դիմում ներկայացնել միայն Հայաստանի 30 %-</w:t>
      </w:r>
      <w:r w:rsidRPr="00047EE4">
        <w:rPr>
          <w:rFonts w:ascii="GHEA Grapalat" w:hAnsi="GHEA Grapalat"/>
          <w:sz w:val="24"/>
          <w:szCs w:val="24"/>
        </w:rPr>
        <w:t>ից պակաս դեսպանատներում կամ հյուպատոսարաններում:</w:t>
      </w:r>
    </w:p>
    <w:p w14:paraId="01ED9F9B" w14:textId="046AE7DF" w:rsidR="00B407B8" w:rsidRPr="0046495F" w:rsidRDefault="00B407B8" w:rsidP="000567B5">
      <w:pPr>
        <w:pStyle w:val="ListParagraph"/>
        <w:widowControl w:val="0"/>
        <w:numPr>
          <w:ilvl w:val="0"/>
          <w:numId w:val="32"/>
        </w:numPr>
        <w:spacing w:before="120" w:after="120" w:line="240" w:lineRule="auto"/>
        <w:ind w:left="720"/>
        <w:contextualSpacing w:val="0"/>
        <w:jc w:val="both"/>
        <w:rPr>
          <w:rFonts w:ascii="GHEA Grapalat" w:hAnsi="GHEA Grapalat"/>
          <w:b/>
          <w:i/>
          <w:sz w:val="24"/>
          <w:szCs w:val="24"/>
        </w:rPr>
      </w:pPr>
      <w:r w:rsidRPr="0046495F">
        <w:rPr>
          <w:rFonts w:ascii="GHEA Grapalat" w:hAnsi="GHEA Grapalat"/>
          <w:b/>
          <w:i/>
          <w:sz w:val="24"/>
          <w:szCs w:val="24"/>
        </w:rPr>
        <w:t xml:space="preserve">Անձը հաստատող </w:t>
      </w:r>
      <w:r w:rsidR="00A909D4">
        <w:rPr>
          <w:rFonts w:ascii="GHEA Grapalat" w:hAnsi="GHEA Grapalat"/>
          <w:b/>
          <w:i/>
          <w:sz w:val="24"/>
          <w:szCs w:val="24"/>
        </w:rPr>
        <w:t>և</w:t>
      </w:r>
      <w:r w:rsidRPr="0046495F">
        <w:rPr>
          <w:rFonts w:ascii="GHEA Grapalat" w:hAnsi="GHEA Grapalat"/>
          <w:b/>
          <w:i/>
          <w:sz w:val="24"/>
          <w:szCs w:val="24"/>
        </w:rPr>
        <w:t xml:space="preserve"> ճամփորդական ժամանակակից </w:t>
      </w:r>
      <w:r w:rsidR="00A909D4">
        <w:rPr>
          <w:rFonts w:ascii="GHEA Grapalat" w:hAnsi="GHEA Grapalat"/>
          <w:b/>
          <w:i/>
          <w:sz w:val="24"/>
          <w:szCs w:val="24"/>
        </w:rPr>
        <w:t>և</w:t>
      </w:r>
      <w:r w:rsidRPr="0046495F">
        <w:rPr>
          <w:rFonts w:ascii="GHEA Grapalat" w:hAnsi="GHEA Grapalat"/>
          <w:b/>
          <w:i/>
          <w:sz w:val="24"/>
          <w:szCs w:val="24"/>
        </w:rPr>
        <w:t xml:space="preserve"> անվտանգ փաստաթղթերի օգտագործման ցածր մակարդակ</w:t>
      </w:r>
      <w:r w:rsidR="005D4C4A" w:rsidRPr="0046495F">
        <w:rPr>
          <w:rFonts w:ascii="GHEA Grapalat" w:hAnsi="GHEA Grapalat"/>
          <w:b/>
          <w:i/>
          <w:sz w:val="24"/>
          <w:szCs w:val="24"/>
        </w:rPr>
        <w:t>.</w:t>
      </w:r>
    </w:p>
    <w:p w14:paraId="1410ACE4" w14:textId="4E25BE29" w:rsidR="00B407B8" w:rsidRPr="0046495F" w:rsidRDefault="00B407B8" w:rsidP="009C5B9E">
      <w:pPr>
        <w:pStyle w:val="ListParagraph"/>
        <w:widowControl w:val="0"/>
        <w:numPr>
          <w:ilvl w:val="0"/>
          <w:numId w:val="33"/>
        </w:numPr>
        <w:spacing w:before="120" w:after="120" w:line="240" w:lineRule="auto"/>
        <w:ind w:left="-86" w:firstLine="446"/>
        <w:contextualSpacing w:val="0"/>
        <w:jc w:val="both"/>
        <w:rPr>
          <w:rFonts w:ascii="GHEA Grapalat" w:hAnsi="GHEA Grapalat"/>
          <w:sz w:val="24"/>
          <w:szCs w:val="24"/>
        </w:rPr>
      </w:pPr>
      <w:r w:rsidRPr="0046495F">
        <w:rPr>
          <w:rFonts w:ascii="GHEA Grapalat" w:hAnsi="GHEA Grapalat"/>
          <w:sz w:val="24"/>
          <w:szCs w:val="24"/>
        </w:rPr>
        <w:t>Հին նմուշի ոչ կենսաչափական անձնագրերը դեռ</w:t>
      </w:r>
      <w:r w:rsidR="00A909D4">
        <w:rPr>
          <w:rFonts w:ascii="GHEA Grapalat" w:hAnsi="GHEA Grapalat"/>
          <w:sz w:val="24"/>
          <w:szCs w:val="24"/>
        </w:rPr>
        <w:t>և</w:t>
      </w:r>
      <w:r w:rsidRPr="0046495F">
        <w:rPr>
          <w:rFonts w:ascii="GHEA Grapalat" w:hAnsi="GHEA Grapalat"/>
          <w:sz w:val="24"/>
          <w:szCs w:val="24"/>
        </w:rPr>
        <w:t xml:space="preserve">ս գերակայում են, սակայն ունեն անվտանգության </w:t>
      </w:r>
      <w:r w:rsidR="00A909D4">
        <w:rPr>
          <w:rFonts w:ascii="GHEA Grapalat" w:hAnsi="GHEA Grapalat"/>
          <w:sz w:val="24"/>
          <w:szCs w:val="24"/>
        </w:rPr>
        <w:t>և</w:t>
      </w:r>
      <w:r w:rsidRPr="0046495F">
        <w:rPr>
          <w:rFonts w:ascii="GHEA Grapalat" w:hAnsi="GHEA Grapalat"/>
          <w:sz w:val="24"/>
          <w:szCs w:val="24"/>
        </w:rPr>
        <w:t xml:space="preserve"> խարդախությունների կանխման սահմանափակ հնարավորություններ, որոնք ժամանակակից աշխարհում խիստ կար</w:t>
      </w:r>
      <w:r w:rsidR="00A909D4">
        <w:rPr>
          <w:rFonts w:ascii="GHEA Grapalat" w:hAnsi="GHEA Grapalat"/>
          <w:sz w:val="24"/>
          <w:szCs w:val="24"/>
        </w:rPr>
        <w:t>և</w:t>
      </w:r>
      <w:r w:rsidRPr="0046495F">
        <w:rPr>
          <w:rFonts w:ascii="GHEA Grapalat" w:hAnsi="GHEA Grapalat"/>
          <w:sz w:val="24"/>
          <w:szCs w:val="24"/>
        </w:rPr>
        <w:t xml:space="preserve">որ են դառնում: </w:t>
      </w:r>
    </w:p>
    <w:p w14:paraId="5EC5676B" w14:textId="3D2CF7A9" w:rsidR="00B407B8" w:rsidRPr="0046495F" w:rsidRDefault="00B407B8" w:rsidP="009C5B9E">
      <w:pPr>
        <w:pStyle w:val="ListParagraph"/>
        <w:widowControl w:val="0"/>
        <w:numPr>
          <w:ilvl w:val="0"/>
          <w:numId w:val="33"/>
        </w:numPr>
        <w:spacing w:before="120" w:after="120" w:line="240" w:lineRule="auto"/>
        <w:ind w:left="-86" w:firstLine="446"/>
        <w:contextualSpacing w:val="0"/>
        <w:jc w:val="both"/>
        <w:rPr>
          <w:rFonts w:ascii="GHEA Grapalat" w:hAnsi="GHEA Grapalat"/>
          <w:sz w:val="24"/>
          <w:szCs w:val="24"/>
        </w:rPr>
      </w:pPr>
      <w:r w:rsidRPr="0046495F">
        <w:rPr>
          <w:rFonts w:ascii="GHEA Grapalat" w:hAnsi="GHEA Grapalat"/>
          <w:sz w:val="24"/>
          <w:szCs w:val="24"/>
        </w:rPr>
        <w:t xml:space="preserve">Քանի որ կենսաչափական անձնագրերի օգտագործման մակարդակը ցածր է, դա սահմանափակում է թվային հասարակության հետագա զարգացումը, օրինակ՝ սահմանային ավտոմատացված հսկողության օգտագործման սցենարը չի կարող ակտիվացվել (սահմանային հսկողության կետերում ավտոմատացված անձնագրային համակարգերի միջոցով մուտքի </w:t>
      </w:r>
      <w:r w:rsidR="00A909D4">
        <w:rPr>
          <w:rFonts w:ascii="GHEA Grapalat" w:hAnsi="GHEA Grapalat"/>
          <w:sz w:val="24"/>
          <w:szCs w:val="24"/>
        </w:rPr>
        <w:t>և</w:t>
      </w:r>
      <w:r w:rsidRPr="0046495F">
        <w:rPr>
          <w:rFonts w:ascii="GHEA Grapalat" w:hAnsi="GHEA Grapalat"/>
          <w:sz w:val="24"/>
          <w:szCs w:val="24"/>
        </w:rPr>
        <w:t xml:space="preserve"> ելքի համակարգում):</w:t>
      </w:r>
    </w:p>
    <w:p w14:paraId="561D5461" w14:textId="24A76A5A" w:rsidR="00B407B8" w:rsidRPr="0046495F" w:rsidRDefault="00B407B8" w:rsidP="009C5B9E">
      <w:pPr>
        <w:pStyle w:val="ListParagraph"/>
        <w:widowControl w:val="0"/>
        <w:numPr>
          <w:ilvl w:val="0"/>
          <w:numId w:val="33"/>
        </w:numPr>
        <w:spacing w:before="120" w:after="120" w:line="240" w:lineRule="auto"/>
        <w:ind w:left="-86" w:firstLine="446"/>
        <w:contextualSpacing w:val="0"/>
        <w:jc w:val="both"/>
        <w:rPr>
          <w:rFonts w:ascii="GHEA Grapalat" w:hAnsi="GHEA Grapalat"/>
          <w:sz w:val="24"/>
          <w:szCs w:val="24"/>
        </w:rPr>
      </w:pPr>
      <w:r w:rsidRPr="0046495F">
        <w:rPr>
          <w:rFonts w:ascii="GHEA Grapalat" w:hAnsi="GHEA Grapalat"/>
          <w:sz w:val="24"/>
          <w:szCs w:val="24"/>
        </w:rPr>
        <w:t>Էլ</w:t>
      </w:r>
      <w:r w:rsidR="005D4C4A" w:rsidRPr="0046495F">
        <w:rPr>
          <w:rFonts w:ascii="GHEA Grapalat" w:hAnsi="GHEA Grapalat"/>
          <w:sz w:val="24"/>
          <w:szCs w:val="24"/>
        </w:rPr>
        <w:t>.</w:t>
      </w:r>
      <w:r w:rsidRPr="0046495F">
        <w:rPr>
          <w:rFonts w:ascii="GHEA Grapalat" w:hAnsi="GHEA Grapalat"/>
          <w:sz w:val="24"/>
          <w:szCs w:val="24"/>
        </w:rPr>
        <w:t xml:space="preserve"> նույնականացման քարտերի օգտագործման մակարդակն ավելի բարձր է, սակայն դեռ</w:t>
      </w:r>
      <w:r w:rsidR="00A909D4">
        <w:rPr>
          <w:rFonts w:ascii="GHEA Grapalat" w:hAnsi="GHEA Grapalat"/>
          <w:sz w:val="24"/>
          <w:szCs w:val="24"/>
        </w:rPr>
        <w:t>և</w:t>
      </w:r>
      <w:r w:rsidRPr="0046495F">
        <w:rPr>
          <w:rFonts w:ascii="GHEA Grapalat" w:hAnsi="GHEA Grapalat"/>
          <w:sz w:val="24"/>
          <w:szCs w:val="24"/>
        </w:rPr>
        <w:t>ս բնակչության կեսից պակասն է դրանց տիրապետում: Սա մեծապես սահմանափակում է անվտանգ Էլ</w:t>
      </w:r>
      <w:r w:rsidR="005D4C4A" w:rsidRPr="0046495F">
        <w:rPr>
          <w:rFonts w:ascii="GHEA Grapalat" w:hAnsi="GHEA Grapalat"/>
          <w:sz w:val="24"/>
          <w:szCs w:val="24"/>
        </w:rPr>
        <w:t>.</w:t>
      </w:r>
      <w:r w:rsidRPr="0046495F">
        <w:rPr>
          <w:rFonts w:ascii="GHEA Grapalat" w:hAnsi="GHEA Grapalat"/>
          <w:sz w:val="24"/>
          <w:szCs w:val="24"/>
        </w:rPr>
        <w:t xml:space="preserve"> նույնականացման համակարգի ներդրումը, որը հնարավորություն է տալիս անվտանգ մուտք գործել</w:t>
      </w:r>
      <w:r w:rsidR="005D4C4A" w:rsidRPr="0046495F">
        <w:rPr>
          <w:rFonts w:ascii="GHEA Grapalat" w:hAnsi="GHEA Grapalat"/>
          <w:sz w:val="24"/>
          <w:szCs w:val="24"/>
        </w:rPr>
        <w:t>ու</w:t>
      </w:r>
      <w:r w:rsidRPr="0046495F">
        <w:rPr>
          <w:rFonts w:ascii="GHEA Grapalat" w:hAnsi="GHEA Grapalat"/>
          <w:sz w:val="24"/>
          <w:szCs w:val="24"/>
        </w:rPr>
        <w:t xml:space="preserve"> թվային ծառայություններ կամ կատարել</w:t>
      </w:r>
      <w:r w:rsidR="005D4C4A" w:rsidRPr="0046495F">
        <w:rPr>
          <w:rFonts w:ascii="GHEA Grapalat" w:hAnsi="GHEA Grapalat"/>
          <w:sz w:val="24"/>
          <w:szCs w:val="24"/>
        </w:rPr>
        <w:t>ու</w:t>
      </w:r>
      <w:r w:rsidRPr="0046495F">
        <w:rPr>
          <w:rFonts w:ascii="GHEA Grapalat" w:hAnsi="GHEA Grapalat"/>
          <w:sz w:val="24"/>
          <w:szCs w:val="24"/>
        </w:rPr>
        <w:t xml:space="preserve"> ինքնության ստուգման ավտոմատացված գործողություններ (օրինակ՝ քվեարկության նպատակներով):</w:t>
      </w:r>
    </w:p>
    <w:p w14:paraId="3E3AE548" w14:textId="5147F2AB" w:rsidR="00B407B8" w:rsidRPr="0046495F" w:rsidRDefault="00B407B8" w:rsidP="009C5B9E">
      <w:pPr>
        <w:pStyle w:val="ListParagraph"/>
        <w:widowControl w:val="0"/>
        <w:numPr>
          <w:ilvl w:val="0"/>
          <w:numId w:val="33"/>
        </w:numPr>
        <w:spacing w:before="120" w:after="120" w:line="240" w:lineRule="auto"/>
        <w:ind w:left="-86" w:firstLine="446"/>
        <w:contextualSpacing w:val="0"/>
        <w:jc w:val="both"/>
        <w:rPr>
          <w:rFonts w:ascii="GHEA Grapalat" w:hAnsi="GHEA Grapalat"/>
          <w:sz w:val="24"/>
          <w:szCs w:val="24"/>
        </w:rPr>
      </w:pPr>
      <w:r w:rsidRPr="0046495F">
        <w:rPr>
          <w:rFonts w:ascii="GHEA Grapalat" w:hAnsi="GHEA Grapalat"/>
          <w:sz w:val="24"/>
          <w:szCs w:val="24"/>
        </w:rPr>
        <w:t xml:space="preserve">Նույնականացման քարտերի հետ կապված ներկայիս ենթակառուցվածքը </w:t>
      </w:r>
      <w:r w:rsidR="00A909D4">
        <w:rPr>
          <w:rFonts w:ascii="GHEA Grapalat" w:hAnsi="GHEA Grapalat"/>
          <w:sz w:val="24"/>
          <w:szCs w:val="24"/>
        </w:rPr>
        <w:t>և</w:t>
      </w:r>
      <w:r w:rsidRPr="0046495F">
        <w:rPr>
          <w:rFonts w:ascii="GHEA Grapalat" w:hAnsi="GHEA Grapalat"/>
          <w:sz w:val="24"/>
          <w:szCs w:val="24"/>
        </w:rPr>
        <w:t xml:space="preserve"> ծառայությունները չեն համապատասխանում</w:t>
      </w:r>
      <w:r w:rsidR="001D5683" w:rsidRPr="0046495F">
        <w:rPr>
          <w:rFonts w:ascii="GHEA Grapalat" w:hAnsi="GHEA Grapalat"/>
          <w:sz w:val="24"/>
          <w:szCs w:val="24"/>
        </w:rPr>
        <w:t xml:space="preserve"> </w:t>
      </w:r>
      <w:r w:rsidR="00574EBD" w:rsidRPr="0046495F">
        <w:rPr>
          <w:rFonts w:ascii="GHEA Grapalat" w:hAnsi="GHEA Grapalat" w:cs="Sylfaen"/>
          <w:sz w:val="24"/>
          <w:szCs w:val="24"/>
        </w:rPr>
        <w:t>անվտանգության</w:t>
      </w:r>
      <w:r w:rsidR="00574EBD" w:rsidRPr="0046495F">
        <w:rPr>
          <w:rFonts w:ascii="GHEA Grapalat" w:hAnsi="GHEA Grapalat"/>
          <w:sz w:val="24"/>
          <w:szCs w:val="24"/>
        </w:rPr>
        <w:t xml:space="preserve"> </w:t>
      </w:r>
      <w:r w:rsidR="00574EBD" w:rsidRPr="0046495F">
        <w:rPr>
          <w:rFonts w:ascii="GHEA Grapalat" w:hAnsi="GHEA Grapalat" w:cs="Sylfaen"/>
          <w:sz w:val="24"/>
          <w:szCs w:val="24"/>
        </w:rPr>
        <w:t>համընդհանուր</w:t>
      </w:r>
      <w:r w:rsidR="00574EBD" w:rsidRPr="0046495F">
        <w:rPr>
          <w:rFonts w:ascii="GHEA Grapalat" w:hAnsi="GHEA Grapalat"/>
          <w:sz w:val="24"/>
          <w:szCs w:val="24"/>
        </w:rPr>
        <w:t xml:space="preserve"> </w:t>
      </w:r>
      <w:r w:rsidR="00574EBD" w:rsidRPr="0046495F">
        <w:rPr>
          <w:rFonts w:ascii="GHEA Grapalat" w:hAnsi="GHEA Grapalat" w:cs="Sylfaen"/>
          <w:sz w:val="24"/>
          <w:szCs w:val="24"/>
        </w:rPr>
        <w:t>ստանդարտներին</w:t>
      </w:r>
      <w:r w:rsidR="00574EBD" w:rsidRPr="0046495F">
        <w:rPr>
          <w:rFonts w:ascii="GHEA Grapalat" w:hAnsi="GHEA Grapalat"/>
          <w:sz w:val="24"/>
          <w:szCs w:val="24"/>
        </w:rPr>
        <w:t xml:space="preserve"> (</w:t>
      </w:r>
      <w:r w:rsidR="00574EBD" w:rsidRPr="0046495F">
        <w:rPr>
          <w:rFonts w:ascii="GHEA Grapalat" w:hAnsi="GHEA Grapalat" w:cs="Sylfaen"/>
          <w:sz w:val="24"/>
          <w:szCs w:val="24"/>
        </w:rPr>
        <w:t>օրինակ՝</w:t>
      </w:r>
      <w:r w:rsidR="00574EBD" w:rsidRPr="0046495F">
        <w:rPr>
          <w:rFonts w:ascii="GHEA Grapalat" w:hAnsi="GHEA Grapalat"/>
          <w:sz w:val="24"/>
          <w:szCs w:val="24"/>
        </w:rPr>
        <w:t xml:space="preserve"> </w:t>
      </w:r>
      <w:r w:rsidR="00574EBD" w:rsidRPr="0046495F">
        <w:rPr>
          <w:rFonts w:ascii="GHEA Grapalat" w:hAnsi="GHEA Grapalat" w:cs="Sylfaen"/>
          <w:sz w:val="24"/>
          <w:szCs w:val="24"/>
        </w:rPr>
        <w:t>Էլ</w:t>
      </w:r>
      <w:r w:rsidR="00574EBD" w:rsidRPr="0046495F">
        <w:rPr>
          <w:rFonts w:ascii="Cambria Math" w:eastAsia="MS Gothic" w:hAnsi="Cambria Math" w:cs="Cambria Math"/>
          <w:sz w:val="24"/>
          <w:szCs w:val="24"/>
        </w:rPr>
        <w:t>․</w:t>
      </w:r>
      <w:r w:rsidR="00574EBD" w:rsidRPr="0046495F">
        <w:rPr>
          <w:rFonts w:ascii="GHEA Grapalat" w:hAnsi="GHEA Grapalat"/>
          <w:sz w:val="24"/>
          <w:szCs w:val="24"/>
        </w:rPr>
        <w:t xml:space="preserve"> </w:t>
      </w:r>
      <w:r w:rsidR="00574EBD" w:rsidRPr="0046495F">
        <w:rPr>
          <w:rFonts w:ascii="GHEA Grapalat" w:hAnsi="GHEA Grapalat" w:cs="Sylfaen"/>
          <w:sz w:val="24"/>
          <w:szCs w:val="24"/>
        </w:rPr>
        <w:t>ՆՀՏԾ</w:t>
      </w:r>
      <w:r w:rsidR="00574EBD" w:rsidRPr="0046495F">
        <w:rPr>
          <w:rFonts w:ascii="GHEA Grapalat" w:hAnsi="GHEA Grapalat"/>
          <w:sz w:val="24"/>
          <w:szCs w:val="24"/>
        </w:rPr>
        <w:t>/</w:t>
      </w:r>
      <w:r w:rsidR="00574EBD" w:rsidRPr="0046495F">
        <w:rPr>
          <w:rFonts w:ascii="GHEA Grapalat" w:hAnsi="GHEA Grapalat" w:cs="Sylfaen"/>
          <w:sz w:val="24"/>
          <w:szCs w:val="24"/>
        </w:rPr>
        <w:t>ՀՍԵԻ</w:t>
      </w:r>
      <w:r w:rsidR="00574EBD" w:rsidRPr="0046495F">
        <w:rPr>
          <w:rFonts w:ascii="GHEA Grapalat" w:hAnsi="GHEA Grapalat"/>
          <w:sz w:val="24"/>
          <w:szCs w:val="24"/>
        </w:rPr>
        <w:t xml:space="preserve">, </w:t>
      </w:r>
      <w:r w:rsidR="00574EBD" w:rsidRPr="0046495F">
        <w:rPr>
          <w:rFonts w:ascii="GHEA Grapalat" w:hAnsi="GHEA Grapalat" w:cs="Sylfaen"/>
          <w:sz w:val="24"/>
          <w:szCs w:val="24"/>
        </w:rPr>
        <w:t>ԻՍՕ</w:t>
      </w:r>
      <w:r w:rsidR="00574EBD" w:rsidRPr="0046495F">
        <w:rPr>
          <w:rFonts w:ascii="GHEA Grapalat" w:hAnsi="GHEA Grapalat"/>
          <w:sz w:val="24"/>
          <w:szCs w:val="24"/>
        </w:rPr>
        <w:t>2700</w:t>
      </w:r>
      <w:r w:rsidR="00047EE4" w:rsidRPr="00047EE4">
        <w:rPr>
          <w:rFonts w:ascii="GHEA Grapalat" w:hAnsi="GHEA Grapalat"/>
          <w:sz w:val="24"/>
          <w:szCs w:val="24"/>
        </w:rPr>
        <w:t>1</w:t>
      </w:r>
      <w:r w:rsidR="00574EBD" w:rsidRPr="0046495F">
        <w:rPr>
          <w:rFonts w:ascii="GHEA Grapalat" w:hAnsi="GHEA Grapalat"/>
          <w:sz w:val="24"/>
          <w:szCs w:val="24"/>
        </w:rPr>
        <w:t xml:space="preserve"> </w:t>
      </w:r>
      <w:r w:rsidR="00574EBD" w:rsidRPr="0046495F">
        <w:rPr>
          <w:rFonts w:ascii="GHEA Grapalat" w:hAnsi="GHEA Grapalat" w:cs="Sylfaen"/>
          <w:sz w:val="24"/>
          <w:szCs w:val="24"/>
        </w:rPr>
        <w:t>ստանդարտն</w:t>
      </w:r>
      <w:r w:rsidR="00DA1B8E" w:rsidRPr="0046495F">
        <w:rPr>
          <w:rFonts w:ascii="GHEA Grapalat" w:hAnsi="GHEA Grapalat" w:cs="Sylfaen"/>
          <w:sz w:val="24"/>
          <w:szCs w:val="24"/>
        </w:rPr>
        <w:t>երին</w:t>
      </w:r>
      <w:r w:rsidR="00574EBD" w:rsidRPr="0046495F">
        <w:rPr>
          <w:rFonts w:ascii="GHEA Grapalat" w:hAnsi="GHEA Grapalat"/>
          <w:sz w:val="24"/>
          <w:szCs w:val="24"/>
        </w:rPr>
        <w:t>)</w:t>
      </w:r>
      <w:r w:rsidR="00574EBD" w:rsidRPr="0046495F">
        <w:rPr>
          <w:rFonts w:ascii="GHEA Grapalat" w:hAnsi="GHEA Grapalat" w:cs="Sylfaen"/>
          <w:sz w:val="24"/>
          <w:szCs w:val="24"/>
        </w:rPr>
        <w:t>՝</w:t>
      </w:r>
      <w:r w:rsidR="00574EBD" w:rsidRPr="0046495F">
        <w:rPr>
          <w:rFonts w:ascii="GHEA Grapalat" w:hAnsi="GHEA Grapalat"/>
          <w:sz w:val="24"/>
          <w:szCs w:val="24"/>
        </w:rPr>
        <w:t xml:space="preserve"> </w:t>
      </w:r>
      <w:r w:rsidR="00574EBD" w:rsidRPr="0046495F">
        <w:rPr>
          <w:rFonts w:ascii="GHEA Grapalat" w:hAnsi="GHEA Grapalat" w:cs="Sylfaen"/>
          <w:sz w:val="24"/>
          <w:szCs w:val="24"/>
        </w:rPr>
        <w:t>այդպիսով</w:t>
      </w:r>
      <w:r w:rsidR="00574EBD" w:rsidRPr="0046495F">
        <w:rPr>
          <w:rFonts w:ascii="GHEA Grapalat" w:hAnsi="GHEA Grapalat"/>
          <w:sz w:val="24"/>
          <w:szCs w:val="24"/>
        </w:rPr>
        <w:t xml:space="preserve"> </w:t>
      </w:r>
      <w:r w:rsidR="00574EBD" w:rsidRPr="0046495F">
        <w:rPr>
          <w:rFonts w:ascii="GHEA Grapalat" w:hAnsi="GHEA Grapalat" w:cs="Sylfaen"/>
          <w:sz w:val="24"/>
          <w:szCs w:val="24"/>
        </w:rPr>
        <w:t>սահմանափակելով</w:t>
      </w:r>
      <w:r w:rsidR="00574EBD" w:rsidRPr="0046495F">
        <w:rPr>
          <w:rFonts w:ascii="GHEA Grapalat" w:hAnsi="GHEA Grapalat"/>
          <w:sz w:val="24"/>
          <w:szCs w:val="24"/>
        </w:rPr>
        <w:t xml:space="preserve"> </w:t>
      </w:r>
      <w:r w:rsidR="00574EBD" w:rsidRPr="0046495F">
        <w:rPr>
          <w:rFonts w:ascii="GHEA Grapalat" w:hAnsi="GHEA Grapalat" w:cs="Sylfaen"/>
          <w:sz w:val="24"/>
          <w:szCs w:val="24"/>
        </w:rPr>
        <w:t>միջսահմանային</w:t>
      </w:r>
      <w:r w:rsidR="00574EBD" w:rsidRPr="0046495F">
        <w:rPr>
          <w:rFonts w:ascii="GHEA Grapalat" w:hAnsi="GHEA Grapalat"/>
          <w:sz w:val="24"/>
          <w:szCs w:val="24"/>
        </w:rPr>
        <w:t xml:space="preserve"> </w:t>
      </w:r>
      <w:r w:rsidR="00574EBD" w:rsidRPr="0046495F">
        <w:rPr>
          <w:rFonts w:ascii="GHEA Grapalat" w:hAnsi="GHEA Grapalat" w:cs="Sylfaen"/>
          <w:sz w:val="24"/>
          <w:szCs w:val="24"/>
        </w:rPr>
        <w:t>փոխգործակցելիությունը</w:t>
      </w:r>
      <w:r w:rsidR="00574EBD" w:rsidRPr="0046495F">
        <w:rPr>
          <w:rFonts w:ascii="GHEA Grapalat" w:hAnsi="GHEA Grapalat"/>
          <w:sz w:val="24"/>
          <w:szCs w:val="24"/>
        </w:rPr>
        <w:t xml:space="preserve"> (</w:t>
      </w:r>
      <w:r w:rsidR="00574EBD" w:rsidRPr="0046495F">
        <w:rPr>
          <w:rFonts w:ascii="GHEA Grapalat" w:hAnsi="GHEA Grapalat" w:cs="Sylfaen"/>
          <w:sz w:val="24"/>
          <w:szCs w:val="24"/>
        </w:rPr>
        <w:t>օրինակ՝</w:t>
      </w:r>
      <w:r w:rsidR="00574EBD" w:rsidRPr="0046495F">
        <w:rPr>
          <w:rFonts w:ascii="GHEA Grapalat" w:hAnsi="GHEA Grapalat"/>
          <w:sz w:val="24"/>
          <w:szCs w:val="24"/>
        </w:rPr>
        <w:t xml:space="preserve"> </w:t>
      </w:r>
      <w:r w:rsidR="00574EBD" w:rsidRPr="0046495F">
        <w:rPr>
          <w:rFonts w:ascii="GHEA Grapalat" w:hAnsi="GHEA Grapalat" w:cs="Sylfaen"/>
          <w:sz w:val="24"/>
          <w:szCs w:val="24"/>
        </w:rPr>
        <w:t>Հայաստանի</w:t>
      </w:r>
      <w:r w:rsidR="00574EBD" w:rsidRPr="0046495F">
        <w:rPr>
          <w:rFonts w:ascii="GHEA Grapalat" w:hAnsi="GHEA Grapalat"/>
          <w:sz w:val="24"/>
          <w:szCs w:val="24"/>
        </w:rPr>
        <w:t xml:space="preserve"> </w:t>
      </w:r>
      <w:r w:rsidR="00574EBD" w:rsidRPr="0046495F">
        <w:rPr>
          <w:rFonts w:ascii="GHEA Grapalat" w:hAnsi="GHEA Grapalat" w:cs="Sylfaen"/>
          <w:sz w:val="24"/>
          <w:szCs w:val="24"/>
        </w:rPr>
        <w:t>էլ</w:t>
      </w:r>
      <w:r w:rsidR="00574EBD" w:rsidRPr="0046495F">
        <w:rPr>
          <w:rFonts w:ascii="Cambria Math" w:eastAsia="MS Gothic" w:hAnsi="Cambria Math" w:cs="Cambria Math"/>
          <w:sz w:val="24"/>
          <w:szCs w:val="24"/>
        </w:rPr>
        <w:t>․</w:t>
      </w:r>
      <w:r w:rsidR="00574EBD" w:rsidRPr="0046495F">
        <w:rPr>
          <w:rFonts w:ascii="GHEA Grapalat" w:hAnsi="GHEA Grapalat"/>
          <w:sz w:val="24"/>
          <w:szCs w:val="24"/>
        </w:rPr>
        <w:t xml:space="preserve"> </w:t>
      </w:r>
      <w:r w:rsidR="00574EBD" w:rsidRPr="0046495F">
        <w:rPr>
          <w:rFonts w:ascii="GHEA Grapalat" w:hAnsi="GHEA Grapalat" w:cs="Sylfaen"/>
          <w:sz w:val="24"/>
          <w:szCs w:val="24"/>
        </w:rPr>
        <w:t>ստորագրության</w:t>
      </w:r>
      <w:r w:rsidR="00574EBD" w:rsidRPr="0046495F">
        <w:rPr>
          <w:rFonts w:ascii="GHEA Grapalat" w:hAnsi="GHEA Grapalat"/>
          <w:sz w:val="24"/>
          <w:szCs w:val="24"/>
        </w:rPr>
        <w:t xml:space="preserve"> </w:t>
      </w:r>
      <w:r w:rsidR="00574EBD" w:rsidRPr="0046495F">
        <w:rPr>
          <w:rFonts w:ascii="GHEA Grapalat" w:hAnsi="GHEA Grapalat" w:cs="Sylfaen"/>
          <w:sz w:val="24"/>
          <w:szCs w:val="24"/>
        </w:rPr>
        <w:t>ճանաչումը</w:t>
      </w:r>
      <w:r w:rsidR="00574EBD" w:rsidRPr="0046495F">
        <w:rPr>
          <w:rFonts w:ascii="GHEA Grapalat" w:hAnsi="GHEA Grapalat"/>
          <w:sz w:val="24"/>
          <w:szCs w:val="24"/>
        </w:rPr>
        <w:t xml:space="preserve"> </w:t>
      </w:r>
      <w:r w:rsidR="00574EBD" w:rsidRPr="0046495F">
        <w:rPr>
          <w:rFonts w:ascii="GHEA Grapalat" w:hAnsi="GHEA Grapalat" w:cs="Sylfaen"/>
          <w:sz w:val="24"/>
          <w:szCs w:val="24"/>
        </w:rPr>
        <w:t>սահմանը</w:t>
      </w:r>
      <w:r w:rsidR="00574EBD" w:rsidRPr="0046495F">
        <w:rPr>
          <w:rFonts w:ascii="GHEA Grapalat" w:hAnsi="GHEA Grapalat"/>
          <w:sz w:val="24"/>
          <w:szCs w:val="24"/>
        </w:rPr>
        <w:t xml:space="preserve"> </w:t>
      </w:r>
      <w:r w:rsidR="00574EBD" w:rsidRPr="0046495F">
        <w:rPr>
          <w:rFonts w:ascii="GHEA Grapalat" w:hAnsi="GHEA Grapalat" w:cs="Sylfaen"/>
          <w:sz w:val="24"/>
          <w:szCs w:val="24"/>
        </w:rPr>
        <w:t>հատելիս</w:t>
      </w:r>
      <w:r w:rsidR="00574EBD" w:rsidRPr="0046495F">
        <w:rPr>
          <w:rFonts w:ascii="GHEA Grapalat" w:hAnsi="GHEA Grapalat"/>
          <w:sz w:val="24"/>
          <w:szCs w:val="24"/>
        </w:rPr>
        <w:t>):</w:t>
      </w:r>
      <w:r w:rsidRPr="0046495F">
        <w:rPr>
          <w:rFonts w:ascii="GHEA Grapalat" w:hAnsi="GHEA Grapalat"/>
          <w:sz w:val="24"/>
          <w:szCs w:val="24"/>
        </w:rPr>
        <w:t xml:space="preserve"> </w:t>
      </w:r>
    </w:p>
    <w:p w14:paraId="23FFD234" w14:textId="2DACEA7E" w:rsidR="00B407B8" w:rsidRPr="0046495F" w:rsidRDefault="00B407B8" w:rsidP="000567B5">
      <w:pPr>
        <w:pStyle w:val="ListParagraph"/>
        <w:widowControl w:val="0"/>
        <w:numPr>
          <w:ilvl w:val="0"/>
          <w:numId w:val="32"/>
        </w:numPr>
        <w:spacing w:before="120" w:after="120" w:line="240" w:lineRule="auto"/>
        <w:ind w:left="720"/>
        <w:contextualSpacing w:val="0"/>
        <w:jc w:val="both"/>
        <w:rPr>
          <w:rFonts w:ascii="GHEA Grapalat" w:hAnsi="GHEA Grapalat"/>
          <w:b/>
          <w:i/>
          <w:sz w:val="24"/>
          <w:szCs w:val="24"/>
        </w:rPr>
      </w:pPr>
      <w:r w:rsidRPr="0046495F">
        <w:rPr>
          <w:rFonts w:ascii="GHEA Grapalat" w:hAnsi="GHEA Grapalat"/>
          <w:b/>
          <w:i/>
          <w:sz w:val="24"/>
          <w:szCs w:val="24"/>
        </w:rPr>
        <w:t xml:space="preserve">Ոչ արդյունավետ գործընթացներ </w:t>
      </w:r>
      <w:r w:rsidR="00A909D4">
        <w:rPr>
          <w:rFonts w:ascii="GHEA Grapalat" w:hAnsi="GHEA Grapalat"/>
          <w:b/>
          <w:i/>
          <w:sz w:val="24"/>
          <w:szCs w:val="24"/>
        </w:rPr>
        <w:t>և</w:t>
      </w:r>
      <w:r w:rsidRPr="0046495F">
        <w:rPr>
          <w:rFonts w:ascii="GHEA Grapalat" w:hAnsi="GHEA Grapalat"/>
          <w:b/>
          <w:i/>
          <w:sz w:val="24"/>
          <w:szCs w:val="24"/>
        </w:rPr>
        <w:t xml:space="preserve"> գործառնական ռիսկեր.</w:t>
      </w:r>
    </w:p>
    <w:p w14:paraId="282FDA33" w14:textId="3D352B5B" w:rsidR="00B407B8" w:rsidRPr="0046495F" w:rsidRDefault="00B407B8" w:rsidP="009C5B9E">
      <w:pPr>
        <w:pStyle w:val="ListParagraph"/>
        <w:widowControl w:val="0"/>
        <w:numPr>
          <w:ilvl w:val="0"/>
          <w:numId w:val="34"/>
        </w:numPr>
        <w:spacing w:before="120" w:after="120" w:line="240" w:lineRule="auto"/>
        <w:ind w:left="-90" w:firstLine="450"/>
        <w:contextualSpacing w:val="0"/>
        <w:jc w:val="both"/>
        <w:rPr>
          <w:rFonts w:ascii="GHEA Grapalat" w:hAnsi="GHEA Grapalat"/>
          <w:sz w:val="24"/>
          <w:szCs w:val="24"/>
        </w:rPr>
      </w:pPr>
      <w:r w:rsidRPr="0046495F">
        <w:rPr>
          <w:rFonts w:ascii="GHEA Grapalat" w:hAnsi="GHEA Grapalat"/>
          <w:sz w:val="24"/>
          <w:szCs w:val="24"/>
        </w:rPr>
        <w:t xml:space="preserve">Գրանցման </w:t>
      </w:r>
      <w:r w:rsidR="00A909D4">
        <w:rPr>
          <w:rFonts w:ascii="GHEA Grapalat" w:hAnsi="GHEA Grapalat"/>
          <w:sz w:val="24"/>
          <w:szCs w:val="24"/>
        </w:rPr>
        <w:t>և</w:t>
      </w:r>
      <w:r w:rsidRPr="0046495F">
        <w:rPr>
          <w:rFonts w:ascii="GHEA Grapalat" w:hAnsi="GHEA Grapalat"/>
          <w:sz w:val="24"/>
          <w:szCs w:val="24"/>
        </w:rPr>
        <w:t xml:space="preserve"> անհատականացման ներկայիս ենթակառուցվածքը սահմանափակ հնարավորություն ունի, օրինակ՝ գրանցման կետերի սահմանափակ թիվ, </w:t>
      </w:r>
      <w:r w:rsidR="00294EA5" w:rsidRPr="0046495F">
        <w:rPr>
          <w:rFonts w:ascii="GHEA Grapalat" w:hAnsi="GHEA Grapalat"/>
          <w:sz w:val="24"/>
          <w:szCs w:val="24"/>
        </w:rPr>
        <w:t>ո</w:t>
      </w:r>
      <w:r w:rsidRPr="0046495F">
        <w:rPr>
          <w:rFonts w:ascii="GHEA Grapalat" w:hAnsi="GHEA Grapalat"/>
          <w:sz w:val="24"/>
          <w:szCs w:val="24"/>
        </w:rPr>
        <w:t>չ արդյունավետ թղթաբանական գործընթացներ, անհատականացման սարքավորումների սահմանափակ արտադրողականություն:</w:t>
      </w:r>
      <w:r w:rsidR="00A909D4" w:rsidRPr="00A909D4">
        <w:rPr>
          <w:rFonts w:ascii="GHEA Grapalat" w:hAnsi="GHEA Grapalat"/>
          <w:sz w:val="24"/>
          <w:szCs w:val="24"/>
        </w:rPr>
        <w:t xml:space="preserve"> </w:t>
      </w:r>
      <w:r w:rsidRPr="0046495F">
        <w:rPr>
          <w:rFonts w:ascii="GHEA Grapalat" w:hAnsi="GHEA Grapalat"/>
          <w:sz w:val="24"/>
          <w:szCs w:val="24"/>
        </w:rPr>
        <w:t xml:space="preserve">Ուստի դա հնարավորություն չի տալիս արդարացնել քաղաքացիների՝ ճամփորդական </w:t>
      </w:r>
      <w:r w:rsidR="00A909D4">
        <w:rPr>
          <w:rFonts w:ascii="GHEA Grapalat" w:hAnsi="GHEA Grapalat"/>
          <w:sz w:val="24"/>
          <w:szCs w:val="24"/>
        </w:rPr>
        <w:t>և</w:t>
      </w:r>
      <w:r w:rsidRPr="0046495F">
        <w:rPr>
          <w:rFonts w:ascii="GHEA Grapalat" w:hAnsi="GHEA Grapalat"/>
          <w:sz w:val="24"/>
          <w:szCs w:val="24"/>
        </w:rPr>
        <w:t xml:space="preserve"> անձը հաստատող փաստաթղթե</w:t>
      </w:r>
      <w:r w:rsidR="00B622F6" w:rsidRPr="0046495F">
        <w:rPr>
          <w:rFonts w:ascii="GHEA Grapalat" w:hAnsi="GHEA Grapalat"/>
          <w:sz w:val="24"/>
          <w:szCs w:val="24"/>
        </w:rPr>
        <w:t>ր</w:t>
      </w:r>
      <w:r w:rsidRPr="0046495F">
        <w:rPr>
          <w:rFonts w:ascii="GHEA Grapalat" w:hAnsi="GHEA Grapalat"/>
          <w:sz w:val="24"/>
          <w:szCs w:val="24"/>
        </w:rPr>
        <w:t xml:space="preserve">ի թողարկման ծառայությունների արագության </w:t>
      </w:r>
      <w:r w:rsidR="00A909D4">
        <w:rPr>
          <w:rFonts w:ascii="GHEA Grapalat" w:hAnsi="GHEA Grapalat"/>
          <w:sz w:val="24"/>
          <w:szCs w:val="24"/>
        </w:rPr>
        <w:t>և</w:t>
      </w:r>
      <w:r w:rsidRPr="0046495F">
        <w:rPr>
          <w:rFonts w:ascii="GHEA Grapalat" w:hAnsi="GHEA Grapalat"/>
          <w:sz w:val="24"/>
          <w:szCs w:val="24"/>
        </w:rPr>
        <w:t xml:space="preserve"> հասանելիության մասով ակնկալիքները:</w:t>
      </w:r>
    </w:p>
    <w:p w14:paraId="4ED2B10A" w14:textId="2A63908E" w:rsidR="00B407B8" w:rsidRPr="0046495F" w:rsidRDefault="00B407B8" w:rsidP="009C5B9E">
      <w:pPr>
        <w:pStyle w:val="ListParagraph"/>
        <w:widowControl w:val="0"/>
        <w:numPr>
          <w:ilvl w:val="0"/>
          <w:numId w:val="34"/>
        </w:numPr>
        <w:spacing w:before="120" w:after="120" w:line="240" w:lineRule="auto"/>
        <w:ind w:left="-90" w:firstLine="450"/>
        <w:contextualSpacing w:val="0"/>
        <w:jc w:val="both"/>
        <w:rPr>
          <w:rFonts w:ascii="GHEA Grapalat" w:hAnsi="GHEA Grapalat"/>
          <w:sz w:val="24"/>
          <w:szCs w:val="24"/>
        </w:rPr>
      </w:pPr>
      <w:r w:rsidRPr="0046495F">
        <w:rPr>
          <w:rFonts w:ascii="GHEA Grapalat" w:hAnsi="GHEA Grapalat"/>
          <w:sz w:val="24"/>
          <w:szCs w:val="24"/>
        </w:rPr>
        <w:lastRenderedPageBreak/>
        <w:t xml:space="preserve">Գրանցման </w:t>
      </w:r>
      <w:r w:rsidR="00A909D4">
        <w:rPr>
          <w:rFonts w:ascii="GHEA Grapalat" w:hAnsi="GHEA Grapalat"/>
          <w:sz w:val="24"/>
          <w:szCs w:val="24"/>
        </w:rPr>
        <w:t>և</w:t>
      </w:r>
      <w:r w:rsidRPr="0046495F">
        <w:rPr>
          <w:rFonts w:ascii="GHEA Grapalat" w:hAnsi="GHEA Grapalat"/>
          <w:sz w:val="24"/>
          <w:szCs w:val="24"/>
        </w:rPr>
        <w:t xml:space="preserve"> անհատականացման ներկայիս ենթակառուցվածքը հնացած է </w:t>
      </w:r>
      <w:r w:rsidR="00A909D4">
        <w:rPr>
          <w:rFonts w:ascii="GHEA Grapalat" w:hAnsi="GHEA Grapalat"/>
          <w:sz w:val="24"/>
          <w:szCs w:val="24"/>
        </w:rPr>
        <w:t>և</w:t>
      </w:r>
      <w:r w:rsidRPr="0046495F">
        <w:rPr>
          <w:rFonts w:ascii="GHEA Grapalat" w:hAnsi="GHEA Grapalat"/>
          <w:sz w:val="24"/>
          <w:szCs w:val="24"/>
        </w:rPr>
        <w:t xml:space="preserve"> գործառնական/բիզնեսի շարունակականության զգալի ռիսկ է առաջացնում, երբ օգտագործվում են ՏՏ համակարգեր </w:t>
      </w:r>
      <w:r w:rsidR="00A909D4">
        <w:rPr>
          <w:rFonts w:ascii="GHEA Grapalat" w:hAnsi="GHEA Grapalat"/>
          <w:sz w:val="24"/>
          <w:szCs w:val="24"/>
        </w:rPr>
        <w:t>և</w:t>
      </w:r>
      <w:r w:rsidRPr="0046495F">
        <w:rPr>
          <w:rFonts w:ascii="GHEA Grapalat" w:hAnsi="GHEA Grapalat"/>
          <w:sz w:val="24"/>
          <w:szCs w:val="24"/>
        </w:rPr>
        <w:t xml:space="preserve"> սարքավորումներ, որոնց կենսափուլն ավարտին է մոտենում</w:t>
      </w:r>
      <w:r w:rsidR="001E22ED" w:rsidRPr="0046495F">
        <w:rPr>
          <w:rFonts w:ascii="GHEA Grapalat" w:hAnsi="GHEA Grapalat"/>
          <w:sz w:val="24"/>
          <w:szCs w:val="24"/>
        </w:rPr>
        <w:t>,</w:t>
      </w:r>
      <w:r w:rsidRPr="0046495F">
        <w:rPr>
          <w:rFonts w:ascii="GHEA Grapalat" w:hAnsi="GHEA Grapalat"/>
          <w:sz w:val="24"/>
          <w:szCs w:val="24"/>
        </w:rPr>
        <w:t xml:space="preserve"> կամ որոշ դեպքերում այլ</w:t>
      </w:r>
      <w:r w:rsidR="00A909D4">
        <w:rPr>
          <w:rFonts w:ascii="GHEA Grapalat" w:hAnsi="GHEA Grapalat"/>
          <w:sz w:val="24"/>
          <w:szCs w:val="24"/>
        </w:rPr>
        <w:t>և</w:t>
      </w:r>
      <w:r w:rsidRPr="0046495F">
        <w:rPr>
          <w:rFonts w:ascii="GHEA Grapalat" w:hAnsi="GHEA Grapalat"/>
          <w:sz w:val="24"/>
          <w:szCs w:val="24"/>
        </w:rPr>
        <w:t>ս չեն աջակցվում (օրինակ՝ էլ</w:t>
      </w:r>
      <w:r w:rsidR="001E22ED" w:rsidRPr="0046495F">
        <w:rPr>
          <w:rFonts w:ascii="GHEA Grapalat" w:hAnsi="GHEA Grapalat"/>
          <w:sz w:val="24"/>
          <w:szCs w:val="24"/>
        </w:rPr>
        <w:t>.</w:t>
      </w:r>
      <w:r w:rsidRPr="0046495F">
        <w:rPr>
          <w:rFonts w:ascii="GHEA Grapalat" w:hAnsi="GHEA Grapalat"/>
          <w:sz w:val="24"/>
          <w:szCs w:val="24"/>
        </w:rPr>
        <w:t xml:space="preserve"> նույնականացման ներկայիս չիպը (ծրագրույթը) </w:t>
      </w:r>
      <w:r w:rsidR="00A909D4">
        <w:rPr>
          <w:rFonts w:ascii="GHEA Grapalat" w:hAnsi="GHEA Grapalat"/>
          <w:sz w:val="24"/>
          <w:szCs w:val="24"/>
        </w:rPr>
        <w:t>և</w:t>
      </w:r>
      <w:r w:rsidRPr="0046495F">
        <w:rPr>
          <w:rFonts w:ascii="GHEA Grapalat" w:hAnsi="GHEA Grapalat"/>
          <w:sz w:val="24"/>
          <w:szCs w:val="24"/>
        </w:rPr>
        <w:t xml:space="preserve"> միջանկյալ ծրագրային ապահովումը): </w:t>
      </w:r>
    </w:p>
    <w:p w14:paraId="03DEB6A9" w14:textId="4060FA38" w:rsidR="00B407B8" w:rsidRPr="0046495F" w:rsidRDefault="00B407B8" w:rsidP="009C5B9E">
      <w:pPr>
        <w:pStyle w:val="ListParagraph"/>
        <w:widowControl w:val="0"/>
        <w:numPr>
          <w:ilvl w:val="0"/>
          <w:numId w:val="34"/>
        </w:numPr>
        <w:spacing w:before="120" w:after="120" w:line="240" w:lineRule="auto"/>
        <w:ind w:left="-86" w:firstLine="446"/>
        <w:contextualSpacing w:val="0"/>
        <w:jc w:val="both"/>
        <w:rPr>
          <w:rFonts w:ascii="GHEA Grapalat" w:hAnsi="GHEA Grapalat"/>
          <w:sz w:val="24"/>
          <w:szCs w:val="24"/>
        </w:rPr>
      </w:pPr>
      <w:r w:rsidRPr="0046495F">
        <w:rPr>
          <w:rFonts w:ascii="GHEA Grapalat" w:hAnsi="GHEA Grapalat"/>
          <w:sz w:val="24"/>
          <w:szCs w:val="24"/>
        </w:rPr>
        <w:t xml:space="preserve">Երկարաժամկետ այնպիսի գործընկերության բացակայությունը, որը կապահովեր գործառնությունների շարունակական կատարելագործում, անվտանգություն </w:t>
      </w:r>
      <w:r w:rsidR="00A909D4">
        <w:rPr>
          <w:rFonts w:ascii="GHEA Grapalat" w:hAnsi="GHEA Grapalat"/>
          <w:sz w:val="24"/>
          <w:szCs w:val="24"/>
        </w:rPr>
        <w:t>և</w:t>
      </w:r>
      <w:r w:rsidRPr="0046495F">
        <w:rPr>
          <w:rFonts w:ascii="GHEA Grapalat" w:hAnsi="GHEA Grapalat"/>
          <w:sz w:val="24"/>
          <w:szCs w:val="24"/>
        </w:rPr>
        <w:t xml:space="preserve"> համապատասխանություն </w:t>
      </w:r>
      <w:r w:rsidR="00367BD6">
        <w:rPr>
          <w:rFonts w:ascii="GHEA Grapalat" w:hAnsi="GHEA Grapalat"/>
          <w:sz w:val="24"/>
          <w:szCs w:val="24"/>
        </w:rPr>
        <w:t>ոլորտի արդի</w:t>
      </w:r>
      <w:r w:rsidRPr="0046495F">
        <w:rPr>
          <w:rFonts w:ascii="GHEA Grapalat" w:hAnsi="GHEA Grapalat"/>
          <w:sz w:val="24"/>
          <w:szCs w:val="24"/>
        </w:rPr>
        <w:t xml:space="preserve"> ստանդարտներին: </w:t>
      </w:r>
    </w:p>
    <w:p w14:paraId="121225B3" w14:textId="285AA11C" w:rsidR="00B407B8" w:rsidRPr="0046495F" w:rsidRDefault="00B407B8" w:rsidP="009C5B9E">
      <w:pPr>
        <w:pStyle w:val="ListParagraph"/>
        <w:widowControl w:val="0"/>
        <w:numPr>
          <w:ilvl w:val="0"/>
          <w:numId w:val="31"/>
        </w:numPr>
        <w:spacing w:before="120" w:after="120" w:line="240" w:lineRule="auto"/>
        <w:ind w:left="-86" w:firstLine="446"/>
        <w:contextualSpacing w:val="0"/>
        <w:jc w:val="both"/>
        <w:rPr>
          <w:rFonts w:ascii="GHEA Grapalat" w:hAnsi="GHEA Grapalat"/>
          <w:sz w:val="24"/>
          <w:szCs w:val="24"/>
        </w:rPr>
      </w:pPr>
      <w:r w:rsidRPr="0046495F">
        <w:rPr>
          <w:rFonts w:ascii="GHEA Grapalat" w:hAnsi="GHEA Grapalat"/>
          <w:sz w:val="24"/>
          <w:szCs w:val="24"/>
        </w:rPr>
        <w:t xml:space="preserve">Ծրագրի հիմնական նպատակը Հայաստանի թվային փոխակերպմանն աջակցելն է </w:t>
      </w:r>
      <w:r w:rsidR="00A909D4">
        <w:rPr>
          <w:rFonts w:ascii="GHEA Grapalat" w:hAnsi="GHEA Grapalat"/>
          <w:sz w:val="24"/>
          <w:szCs w:val="24"/>
        </w:rPr>
        <w:t>և</w:t>
      </w:r>
      <w:r w:rsidRPr="0046495F">
        <w:rPr>
          <w:rFonts w:ascii="GHEA Grapalat" w:hAnsi="GHEA Grapalat"/>
          <w:sz w:val="24"/>
          <w:szCs w:val="24"/>
        </w:rPr>
        <w:t xml:space="preserve"> բնակչությանը բարձրորակ ծառայություններ մատուցելը՝ կենսաչափական անձնագրերի </w:t>
      </w:r>
      <w:r w:rsidR="00A909D4">
        <w:rPr>
          <w:rFonts w:ascii="GHEA Grapalat" w:hAnsi="GHEA Grapalat"/>
          <w:sz w:val="24"/>
          <w:szCs w:val="24"/>
        </w:rPr>
        <w:t>և</w:t>
      </w:r>
      <w:r w:rsidRPr="0046495F">
        <w:rPr>
          <w:rFonts w:ascii="GHEA Grapalat" w:hAnsi="GHEA Grapalat"/>
          <w:sz w:val="24"/>
          <w:szCs w:val="24"/>
        </w:rPr>
        <w:t xml:space="preserve"> նույնականացման քարտերի թողարկման համար երկարաժամկետ պետական-մասնավոր գործընկերության (ՊՄԳ) </w:t>
      </w:r>
      <w:r w:rsidRPr="0046495F">
        <w:rPr>
          <w:rFonts w:ascii="GHEA Grapalat" w:hAnsi="GHEA Grapalat"/>
          <w:spacing w:val="-4"/>
          <w:sz w:val="24"/>
          <w:szCs w:val="24"/>
        </w:rPr>
        <w:t>հաստատումը դյուրացնելու միջոցով: Առանցքային նպատակները կենտրոնացած</w:t>
      </w:r>
      <w:r w:rsidRPr="0046495F">
        <w:rPr>
          <w:rFonts w:ascii="GHEA Grapalat" w:hAnsi="GHEA Grapalat"/>
          <w:sz w:val="24"/>
          <w:szCs w:val="24"/>
        </w:rPr>
        <w:t xml:space="preserve"> են հետ</w:t>
      </w:r>
      <w:r w:rsidR="00A909D4">
        <w:rPr>
          <w:rFonts w:ascii="GHEA Grapalat" w:hAnsi="GHEA Grapalat"/>
          <w:sz w:val="24"/>
          <w:szCs w:val="24"/>
        </w:rPr>
        <w:t>և</w:t>
      </w:r>
      <w:r w:rsidRPr="0046495F">
        <w:rPr>
          <w:rFonts w:ascii="GHEA Grapalat" w:hAnsi="GHEA Grapalat"/>
          <w:sz w:val="24"/>
          <w:szCs w:val="24"/>
        </w:rPr>
        <w:t xml:space="preserve">յալ </w:t>
      </w:r>
      <w:r w:rsidR="00BF73C7">
        <w:rPr>
          <w:rFonts w:ascii="GHEA Grapalat" w:hAnsi="GHEA Grapalat"/>
          <w:sz w:val="24"/>
          <w:szCs w:val="24"/>
        </w:rPr>
        <w:t>ասպեկտների</w:t>
      </w:r>
      <w:r w:rsidRPr="0046495F">
        <w:rPr>
          <w:rFonts w:ascii="GHEA Grapalat" w:hAnsi="GHEA Grapalat"/>
          <w:sz w:val="24"/>
          <w:szCs w:val="24"/>
        </w:rPr>
        <w:t xml:space="preserve"> վրա</w:t>
      </w:r>
      <w:r w:rsidR="001E22ED" w:rsidRPr="0046495F">
        <w:rPr>
          <w:rFonts w:ascii="GHEA Grapalat" w:hAnsi="GHEA Grapalat"/>
          <w:sz w:val="24"/>
          <w:szCs w:val="24"/>
        </w:rPr>
        <w:t>.</w:t>
      </w:r>
    </w:p>
    <w:p w14:paraId="5D3CEF42" w14:textId="7C15B19C" w:rsidR="00B407B8" w:rsidRPr="0046495F" w:rsidRDefault="00B407B8" w:rsidP="009C5B9E">
      <w:pPr>
        <w:pStyle w:val="ListParagraph"/>
        <w:widowControl w:val="0"/>
        <w:numPr>
          <w:ilvl w:val="0"/>
          <w:numId w:val="36"/>
        </w:numPr>
        <w:spacing w:before="120" w:after="120" w:line="240" w:lineRule="auto"/>
        <w:ind w:left="-86" w:firstLine="446"/>
        <w:contextualSpacing w:val="0"/>
        <w:jc w:val="both"/>
        <w:rPr>
          <w:rFonts w:ascii="GHEA Grapalat" w:hAnsi="GHEA Grapalat"/>
          <w:spacing w:val="-6"/>
          <w:sz w:val="24"/>
          <w:szCs w:val="24"/>
        </w:rPr>
      </w:pPr>
      <w:r w:rsidRPr="0046495F">
        <w:rPr>
          <w:rFonts w:ascii="GHEA Grapalat" w:hAnsi="GHEA Grapalat"/>
          <w:sz w:val="24"/>
          <w:szCs w:val="24"/>
        </w:rPr>
        <w:t xml:space="preserve">Սահմանել համաշխարհային դասի ստանդարտներ քաղաքացիների փորձառության </w:t>
      </w:r>
      <w:r w:rsidR="00A909D4">
        <w:rPr>
          <w:rFonts w:ascii="GHEA Grapalat" w:hAnsi="GHEA Grapalat"/>
          <w:sz w:val="24"/>
          <w:szCs w:val="24"/>
        </w:rPr>
        <w:t>և</w:t>
      </w:r>
      <w:r w:rsidRPr="0046495F">
        <w:rPr>
          <w:rFonts w:ascii="GHEA Grapalat" w:hAnsi="GHEA Grapalat"/>
          <w:sz w:val="24"/>
          <w:szCs w:val="24"/>
        </w:rPr>
        <w:t xml:space="preserve"> ծառայությունների որակի համար, այդ թվում՝ սպասման ժամանակի,</w:t>
      </w:r>
      <w:r w:rsidR="00D06FE8" w:rsidRPr="0046495F">
        <w:rPr>
          <w:rFonts w:ascii="GHEA Grapalat" w:hAnsi="GHEA Grapalat"/>
          <w:sz w:val="24"/>
          <w:szCs w:val="24"/>
        </w:rPr>
        <w:t xml:space="preserve"> </w:t>
      </w:r>
      <w:r w:rsidRPr="0046495F">
        <w:rPr>
          <w:rFonts w:ascii="GHEA Grapalat" w:hAnsi="GHEA Grapalat"/>
          <w:sz w:val="24"/>
          <w:szCs w:val="24"/>
        </w:rPr>
        <w:t xml:space="preserve">ճամփորդական </w:t>
      </w:r>
      <w:r w:rsidR="00A909D4">
        <w:rPr>
          <w:rFonts w:ascii="GHEA Grapalat" w:hAnsi="GHEA Grapalat"/>
          <w:sz w:val="24"/>
          <w:szCs w:val="24"/>
        </w:rPr>
        <w:t>և</w:t>
      </w:r>
      <w:r w:rsidRPr="0046495F">
        <w:rPr>
          <w:rFonts w:ascii="GHEA Grapalat" w:hAnsi="GHEA Grapalat"/>
          <w:sz w:val="24"/>
          <w:szCs w:val="24"/>
        </w:rPr>
        <w:t xml:space="preserve"> անձը հաստատող փաստաթղթերի թողարկման </w:t>
      </w:r>
      <w:r w:rsidRPr="0046495F">
        <w:rPr>
          <w:rFonts w:ascii="GHEA Grapalat" w:hAnsi="GHEA Grapalat"/>
          <w:spacing w:val="-6"/>
          <w:sz w:val="24"/>
          <w:szCs w:val="24"/>
        </w:rPr>
        <w:t xml:space="preserve">ժամկետի կրճատում, գրանցման կենտրոններում հաճախորդների սպասարկման նոր ստանդարտի սահմանում, </w:t>
      </w:r>
      <w:r w:rsidRPr="00047EE4">
        <w:rPr>
          <w:rFonts w:ascii="GHEA Grapalat" w:hAnsi="GHEA Grapalat"/>
          <w:sz w:val="24"/>
          <w:szCs w:val="24"/>
        </w:rPr>
        <w:t>ինչպես</w:t>
      </w:r>
      <w:r w:rsidRPr="0046495F">
        <w:rPr>
          <w:rFonts w:ascii="GHEA Grapalat" w:hAnsi="GHEA Grapalat"/>
          <w:spacing w:val="-6"/>
          <w:sz w:val="24"/>
          <w:szCs w:val="24"/>
        </w:rPr>
        <w:t xml:space="preserve"> նա</w:t>
      </w:r>
      <w:r w:rsidR="00A909D4">
        <w:rPr>
          <w:rFonts w:ascii="GHEA Grapalat" w:hAnsi="GHEA Grapalat"/>
          <w:spacing w:val="-6"/>
          <w:sz w:val="24"/>
          <w:szCs w:val="24"/>
        </w:rPr>
        <w:t>և</w:t>
      </w:r>
      <w:r w:rsidRPr="0046495F">
        <w:rPr>
          <w:rFonts w:ascii="GHEA Grapalat" w:hAnsi="GHEA Grapalat"/>
          <w:spacing w:val="-6"/>
          <w:sz w:val="24"/>
          <w:szCs w:val="24"/>
        </w:rPr>
        <w:t xml:space="preserve"> կենտրոնների ֆիզիկական պայմանների բարելավում՝ միջազգային լավագույն ստանդարտներին համապատասխան:</w:t>
      </w:r>
    </w:p>
    <w:p w14:paraId="05B3AFC4" w14:textId="30F83FCC" w:rsidR="00B407B8" w:rsidRPr="0046495F" w:rsidRDefault="00B407B8" w:rsidP="009C5B9E">
      <w:pPr>
        <w:pStyle w:val="ListParagraph"/>
        <w:widowControl w:val="0"/>
        <w:numPr>
          <w:ilvl w:val="0"/>
          <w:numId w:val="36"/>
        </w:numPr>
        <w:spacing w:before="120" w:after="120" w:line="240" w:lineRule="auto"/>
        <w:ind w:left="-86" w:firstLine="446"/>
        <w:contextualSpacing w:val="0"/>
        <w:jc w:val="both"/>
        <w:rPr>
          <w:rFonts w:ascii="GHEA Grapalat" w:hAnsi="GHEA Grapalat"/>
          <w:sz w:val="24"/>
          <w:szCs w:val="24"/>
        </w:rPr>
      </w:pPr>
      <w:r w:rsidRPr="0046495F">
        <w:rPr>
          <w:rFonts w:ascii="GHEA Grapalat" w:hAnsi="GHEA Grapalat"/>
          <w:sz w:val="24"/>
          <w:szCs w:val="24"/>
        </w:rPr>
        <w:t xml:space="preserve">Անվտանգ </w:t>
      </w:r>
      <w:r w:rsidR="00A909D4">
        <w:rPr>
          <w:rFonts w:ascii="GHEA Grapalat" w:hAnsi="GHEA Grapalat"/>
          <w:sz w:val="24"/>
          <w:szCs w:val="24"/>
        </w:rPr>
        <w:t>և</w:t>
      </w:r>
      <w:r w:rsidRPr="0046495F">
        <w:rPr>
          <w:rFonts w:ascii="GHEA Grapalat" w:hAnsi="GHEA Grapalat"/>
          <w:sz w:val="24"/>
          <w:szCs w:val="24"/>
        </w:rPr>
        <w:t xml:space="preserve"> համաշխարհային ստանդարտներին համապատասխանող՝ ճամփորդական </w:t>
      </w:r>
      <w:r w:rsidR="00A909D4">
        <w:rPr>
          <w:rFonts w:ascii="GHEA Grapalat" w:hAnsi="GHEA Grapalat"/>
          <w:sz w:val="24"/>
          <w:szCs w:val="24"/>
        </w:rPr>
        <w:t>և</w:t>
      </w:r>
      <w:r w:rsidRPr="0046495F">
        <w:rPr>
          <w:rFonts w:ascii="GHEA Grapalat" w:hAnsi="GHEA Grapalat"/>
          <w:sz w:val="24"/>
          <w:szCs w:val="24"/>
        </w:rPr>
        <w:t xml:space="preserve"> անձը հաստատող փաստաթղթերի օգտագործման </w:t>
      </w:r>
      <w:r w:rsidR="00A909D4">
        <w:rPr>
          <w:rFonts w:ascii="GHEA Grapalat" w:hAnsi="GHEA Grapalat"/>
          <w:sz w:val="24"/>
          <w:szCs w:val="24"/>
        </w:rPr>
        <w:t>և</w:t>
      </w:r>
      <w:r w:rsidRPr="0046495F">
        <w:rPr>
          <w:rFonts w:ascii="GHEA Grapalat" w:hAnsi="GHEA Grapalat"/>
          <w:sz w:val="24"/>
          <w:szCs w:val="24"/>
        </w:rPr>
        <w:t xml:space="preserve"> կիրառման մակարդակի բարձրացում, ինչը կնպաստի Հայաստանում թվային հասարակության զարգացմանը, այդ թվում՝ առաջատար էլ</w:t>
      </w:r>
      <w:r w:rsidR="001E22ED" w:rsidRPr="0046495F">
        <w:rPr>
          <w:rFonts w:ascii="GHEA Grapalat" w:hAnsi="GHEA Grapalat"/>
          <w:sz w:val="24"/>
          <w:szCs w:val="24"/>
        </w:rPr>
        <w:t>.</w:t>
      </w:r>
      <w:r w:rsidRPr="0046495F">
        <w:rPr>
          <w:rFonts w:ascii="GHEA Grapalat" w:hAnsi="GHEA Grapalat"/>
          <w:sz w:val="24"/>
          <w:szCs w:val="24"/>
        </w:rPr>
        <w:t xml:space="preserve"> ծառայությունների </w:t>
      </w:r>
      <w:r w:rsidR="00A909D4">
        <w:rPr>
          <w:rFonts w:ascii="GHEA Grapalat" w:hAnsi="GHEA Grapalat"/>
          <w:sz w:val="24"/>
          <w:szCs w:val="24"/>
        </w:rPr>
        <w:t>և</w:t>
      </w:r>
      <w:r w:rsidRPr="0046495F">
        <w:rPr>
          <w:rFonts w:ascii="GHEA Grapalat" w:hAnsi="GHEA Grapalat"/>
          <w:sz w:val="24"/>
          <w:szCs w:val="24"/>
        </w:rPr>
        <w:t xml:space="preserve"> ավտոմատացման այլ հնարավորությունների ընդլայնված օգտագործում (օրինակ՝ ինքնության ստուգում քվեարկության համար, սահմանի ավտոմատացված հատում </w:t>
      </w:r>
      <w:r w:rsidR="00A909D4">
        <w:rPr>
          <w:rFonts w:ascii="GHEA Grapalat" w:hAnsi="GHEA Grapalat"/>
          <w:sz w:val="24"/>
          <w:szCs w:val="24"/>
        </w:rPr>
        <w:t>և</w:t>
      </w:r>
      <w:r w:rsidRPr="0046495F">
        <w:rPr>
          <w:rFonts w:ascii="GHEA Grapalat" w:hAnsi="GHEA Grapalat"/>
          <w:sz w:val="24"/>
          <w:szCs w:val="24"/>
        </w:rPr>
        <w:t xml:space="preserve"> այլն):</w:t>
      </w:r>
    </w:p>
    <w:p w14:paraId="596A9E2F" w14:textId="073B67DD" w:rsidR="00B407B8" w:rsidRPr="0046495F" w:rsidRDefault="00B407B8" w:rsidP="009C5B9E">
      <w:pPr>
        <w:pStyle w:val="ListParagraph"/>
        <w:widowControl w:val="0"/>
        <w:numPr>
          <w:ilvl w:val="0"/>
          <w:numId w:val="36"/>
        </w:numPr>
        <w:spacing w:before="120" w:after="120" w:line="240" w:lineRule="auto"/>
        <w:ind w:left="-86" w:firstLine="446"/>
        <w:contextualSpacing w:val="0"/>
        <w:jc w:val="both"/>
        <w:rPr>
          <w:rFonts w:ascii="GHEA Grapalat" w:hAnsi="GHEA Grapalat"/>
          <w:sz w:val="24"/>
          <w:szCs w:val="24"/>
        </w:rPr>
      </w:pPr>
      <w:r w:rsidRPr="0046495F">
        <w:rPr>
          <w:rFonts w:ascii="GHEA Grapalat" w:hAnsi="GHEA Grapalat"/>
          <w:sz w:val="24"/>
          <w:szCs w:val="24"/>
        </w:rPr>
        <w:t xml:space="preserve">Հնացած ՏՏ ենթակառուցվածքը փոխարինել՝ գործընթացի անվտանգությունը, արդյունավետությունը բարելավելու </w:t>
      </w:r>
      <w:r w:rsidR="00A909D4">
        <w:rPr>
          <w:rFonts w:ascii="GHEA Grapalat" w:hAnsi="GHEA Grapalat"/>
          <w:sz w:val="24"/>
          <w:szCs w:val="24"/>
        </w:rPr>
        <w:t>և</w:t>
      </w:r>
      <w:r w:rsidRPr="0046495F">
        <w:rPr>
          <w:rFonts w:ascii="GHEA Grapalat" w:hAnsi="GHEA Grapalat"/>
          <w:sz w:val="24"/>
          <w:szCs w:val="24"/>
        </w:rPr>
        <w:t xml:space="preserve"> հնացած լուծումների հետ կապված գործառնական ռիսկերը կառավարելու համար, ինչպես նա</w:t>
      </w:r>
      <w:r w:rsidR="00A909D4">
        <w:rPr>
          <w:rFonts w:ascii="GHEA Grapalat" w:hAnsi="GHEA Grapalat"/>
          <w:sz w:val="24"/>
          <w:szCs w:val="24"/>
        </w:rPr>
        <w:t>և</w:t>
      </w:r>
      <w:r w:rsidRPr="0046495F">
        <w:rPr>
          <w:rFonts w:ascii="GHEA Grapalat" w:hAnsi="GHEA Grapalat"/>
          <w:sz w:val="24"/>
          <w:szCs w:val="24"/>
        </w:rPr>
        <w:t xml:space="preserve"> նորարարական լուծումների ընդունում՝ մշտապես այն </w:t>
      </w:r>
      <w:r w:rsidR="009C5B9E">
        <w:rPr>
          <w:rFonts w:ascii="GHEA Grapalat" w:hAnsi="GHEA Grapalat"/>
          <w:sz w:val="24"/>
          <w:szCs w:val="24"/>
        </w:rPr>
        <w:t>ոլորտի</w:t>
      </w:r>
      <w:r w:rsidRPr="0046495F">
        <w:rPr>
          <w:rFonts w:ascii="GHEA Grapalat" w:hAnsi="GHEA Grapalat"/>
          <w:sz w:val="24"/>
          <w:szCs w:val="24"/>
        </w:rPr>
        <w:t xml:space="preserve"> լավագույն ստանդարտներին համապատասխանեցնելու միջոցով։</w:t>
      </w:r>
    </w:p>
    <w:p w14:paraId="3632BB6D" w14:textId="73CBF528" w:rsidR="00B407B8" w:rsidRPr="0046495F" w:rsidRDefault="00B407B8" w:rsidP="009C5B9E">
      <w:pPr>
        <w:pStyle w:val="ListParagraph"/>
        <w:widowControl w:val="0"/>
        <w:numPr>
          <w:ilvl w:val="1"/>
          <w:numId w:val="38"/>
        </w:numPr>
        <w:spacing w:before="240" w:after="240" w:line="240" w:lineRule="auto"/>
        <w:ind w:left="446" w:hanging="446"/>
        <w:contextualSpacing w:val="0"/>
        <w:jc w:val="both"/>
        <w:outlineLvl w:val="0"/>
        <w:rPr>
          <w:rFonts w:ascii="GHEA Grapalat" w:hAnsi="GHEA Grapalat"/>
          <w:b/>
          <w:sz w:val="24"/>
          <w:szCs w:val="24"/>
        </w:rPr>
      </w:pPr>
      <w:bookmarkStart w:id="13" w:name="_Toc125993353"/>
      <w:bookmarkStart w:id="14" w:name="_Toc130825830"/>
      <w:bookmarkStart w:id="15" w:name="_Toc135064948"/>
      <w:bookmarkStart w:id="16" w:name="_Toc154523222"/>
      <w:r w:rsidRPr="0046495F">
        <w:rPr>
          <w:rFonts w:ascii="GHEA Grapalat" w:hAnsi="GHEA Grapalat"/>
          <w:b/>
          <w:sz w:val="24"/>
          <w:szCs w:val="24"/>
        </w:rPr>
        <w:t xml:space="preserve">Մրցույթի առարկան </w:t>
      </w:r>
      <w:r w:rsidR="00A909D4">
        <w:rPr>
          <w:rFonts w:ascii="GHEA Grapalat" w:hAnsi="GHEA Grapalat"/>
          <w:b/>
          <w:sz w:val="24"/>
          <w:szCs w:val="24"/>
        </w:rPr>
        <w:t>և</w:t>
      </w:r>
      <w:r w:rsidRPr="0046495F">
        <w:rPr>
          <w:rFonts w:ascii="GHEA Grapalat" w:hAnsi="GHEA Grapalat"/>
          <w:b/>
          <w:sz w:val="24"/>
          <w:szCs w:val="24"/>
        </w:rPr>
        <w:t xml:space="preserve"> շրջանակը</w:t>
      </w:r>
      <w:bookmarkEnd w:id="13"/>
      <w:bookmarkEnd w:id="14"/>
      <w:bookmarkEnd w:id="15"/>
      <w:bookmarkEnd w:id="16"/>
    </w:p>
    <w:p w14:paraId="4EFA72DA" w14:textId="0C7CE469" w:rsidR="00937B87" w:rsidRPr="0046495F" w:rsidRDefault="00B407B8" w:rsidP="009C5B9E">
      <w:pPr>
        <w:pStyle w:val="ListParagraph"/>
        <w:widowControl w:val="0"/>
        <w:numPr>
          <w:ilvl w:val="0"/>
          <w:numId w:val="31"/>
        </w:numPr>
        <w:spacing w:before="120" w:after="120" w:line="240" w:lineRule="auto"/>
        <w:ind w:left="-86" w:firstLine="446"/>
        <w:contextualSpacing w:val="0"/>
        <w:jc w:val="both"/>
        <w:rPr>
          <w:rFonts w:ascii="GHEA Grapalat" w:hAnsi="GHEA Grapalat"/>
          <w:sz w:val="24"/>
          <w:szCs w:val="24"/>
        </w:rPr>
      </w:pPr>
      <w:r w:rsidRPr="0046495F">
        <w:rPr>
          <w:rFonts w:ascii="GHEA Grapalat" w:hAnsi="GHEA Grapalat"/>
          <w:sz w:val="24"/>
          <w:szCs w:val="24"/>
        </w:rPr>
        <w:t>Մրցույթի առարկան է քաղաքացիներին անվտանգ</w:t>
      </w:r>
      <w:r w:rsidR="001E22ED" w:rsidRPr="0046495F">
        <w:rPr>
          <w:rFonts w:ascii="GHEA Grapalat" w:hAnsi="GHEA Grapalat"/>
          <w:sz w:val="24"/>
          <w:szCs w:val="24"/>
        </w:rPr>
        <w:t>՝</w:t>
      </w:r>
      <w:r w:rsidRPr="0046495F">
        <w:rPr>
          <w:rFonts w:ascii="GHEA Grapalat" w:hAnsi="GHEA Grapalat"/>
          <w:sz w:val="24"/>
          <w:szCs w:val="24"/>
        </w:rPr>
        <w:t xml:space="preserve"> անձը հաստատող </w:t>
      </w:r>
      <w:r w:rsidR="00A909D4">
        <w:rPr>
          <w:rFonts w:ascii="GHEA Grapalat" w:hAnsi="GHEA Grapalat"/>
          <w:sz w:val="24"/>
          <w:szCs w:val="24"/>
        </w:rPr>
        <w:t>և</w:t>
      </w:r>
      <w:r w:rsidRPr="0046495F">
        <w:rPr>
          <w:rFonts w:ascii="GHEA Grapalat" w:hAnsi="GHEA Grapalat"/>
          <w:sz w:val="24"/>
          <w:szCs w:val="24"/>
        </w:rPr>
        <w:t xml:space="preserve"> ճամփորդական փաստաթղթեր մատակարարելու՝ համապարփակ կառավարվող ծառայությունները։</w:t>
      </w:r>
    </w:p>
    <w:p w14:paraId="7914FC71" w14:textId="3F51220E" w:rsidR="00B407B8" w:rsidRPr="0046495F" w:rsidRDefault="00B407B8" w:rsidP="009C5B9E">
      <w:pPr>
        <w:pStyle w:val="ListParagraph"/>
        <w:widowControl w:val="0"/>
        <w:numPr>
          <w:ilvl w:val="0"/>
          <w:numId w:val="31"/>
        </w:numPr>
        <w:spacing w:before="120" w:after="120" w:line="240" w:lineRule="auto"/>
        <w:ind w:left="-86" w:firstLine="446"/>
        <w:contextualSpacing w:val="0"/>
        <w:jc w:val="both"/>
        <w:rPr>
          <w:rFonts w:ascii="GHEA Grapalat" w:hAnsi="GHEA Grapalat"/>
          <w:sz w:val="24"/>
          <w:szCs w:val="24"/>
        </w:rPr>
      </w:pPr>
      <w:r w:rsidRPr="0046495F">
        <w:rPr>
          <w:rFonts w:ascii="GHEA Grapalat" w:hAnsi="GHEA Grapalat"/>
          <w:sz w:val="24"/>
          <w:szCs w:val="24"/>
        </w:rPr>
        <w:t xml:space="preserve">Պայմանագիրը կկնքվի </w:t>
      </w:r>
      <w:r w:rsidR="00E3591F" w:rsidRPr="0046495F">
        <w:rPr>
          <w:rFonts w:ascii="GHEA Grapalat" w:hAnsi="GHEA Grapalat"/>
          <w:sz w:val="24"/>
          <w:szCs w:val="24"/>
        </w:rPr>
        <w:t xml:space="preserve">11 </w:t>
      </w:r>
      <w:r w:rsidRPr="0046495F">
        <w:rPr>
          <w:rFonts w:ascii="GHEA Grapalat" w:hAnsi="GHEA Grapalat"/>
          <w:sz w:val="24"/>
          <w:szCs w:val="24"/>
        </w:rPr>
        <w:t xml:space="preserve">տարով, Ներքին գործերի նախարարության (Պատվիրատու) կողմից նշանակված մարմնի </w:t>
      </w:r>
      <w:r w:rsidR="00A909D4">
        <w:rPr>
          <w:rFonts w:ascii="GHEA Grapalat" w:hAnsi="GHEA Grapalat"/>
          <w:sz w:val="24"/>
          <w:szCs w:val="24"/>
        </w:rPr>
        <w:t>և</w:t>
      </w:r>
      <w:r w:rsidRPr="0046495F">
        <w:rPr>
          <w:rFonts w:ascii="GHEA Grapalat" w:hAnsi="GHEA Grapalat"/>
          <w:sz w:val="24"/>
          <w:szCs w:val="24"/>
        </w:rPr>
        <w:t xml:space="preserve"> Մրցույթի հաղթողի (Ծառայություններ մատուցող) միջ</w:t>
      </w:r>
      <w:r w:rsidR="00A909D4">
        <w:rPr>
          <w:rFonts w:ascii="GHEA Grapalat" w:hAnsi="GHEA Grapalat"/>
          <w:sz w:val="24"/>
          <w:szCs w:val="24"/>
        </w:rPr>
        <w:t>և</w:t>
      </w:r>
      <w:r w:rsidRPr="0046495F">
        <w:rPr>
          <w:rFonts w:ascii="GHEA Grapalat" w:hAnsi="GHEA Grapalat"/>
          <w:sz w:val="24"/>
          <w:szCs w:val="24"/>
        </w:rPr>
        <w:t xml:space="preserve">։ </w:t>
      </w:r>
    </w:p>
    <w:p w14:paraId="352586CB" w14:textId="5EA1423D" w:rsidR="00B407B8" w:rsidRPr="0046495F" w:rsidRDefault="00B407B8" w:rsidP="009C5B9E">
      <w:pPr>
        <w:pStyle w:val="ListParagraph"/>
        <w:widowControl w:val="0"/>
        <w:numPr>
          <w:ilvl w:val="0"/>
          <w:numId w:val="31"/>
        </w:numPr>
        <w:spacing w:before="120" w:after="120" w:line="240" w:lineRule="auto"/>
        <w:ind w:left="-86" w:firstLine="446"/>
        <w:contextualSpacing w:val="0"/>
        <w:jc w:val="both"/>
        <w:rPr>
          <w:rFonts w:ascii="GHEA Grapalat" w:hAnsi="GHEA Grapalat"/>
          <w:sz w:val="24"/>
          <w:szCs w:val="24"/>
        </w:rPr>
      </w:pPr>
      <w:r w:rsidRPr="0046495F">
        <w:rPr>
          <w:rFonts w:ascii="GHEA Grapalat" w:hAnsi="GHEA Grapalat"/>
          <w:sz w:val="24"/>
          <w:szCs w:val="24"/>
        </w:rPr>
        <w:t xml:space="preserve">Ծառայություններ մատուցողից ակնկալվում է Հայաստանի քաղաքացիներին </w:t>
      </w:r>
      <w:r w:rsidR="00A909D4">
        <w:rPr>
          <w:rFonts w:ascii="GHEA Grapalat" w:hAnsi="GHEA Grapalat"/>
          <w:sz w:val="24"/>
          <w:szCs w:val="24"/>
        </w:rPr>
        <w:t>և</w:t>
      </w:r>
      <w:r w:rsidR="001E22ED" w:rsidRPr="0046495F">
        <w:rPr>
          <w:rFonts w:ascii="GHEA Grapalat" w:hAnsi="GHEA Grapalat"/>
          <w:sz w:val="24"/>
          <w:szCs w:val="24"/>
        </w:rPr>
        <w:t>,</w:t>
      </w:r>
      <w:r w:rsidRPr="0046495F">
        <w:rPr>
          <w:rFonts w:ascii="GHEA Grapalat" w:hAnsi="GHEA Grapalat"/>
          <w:sz w:val="24"/>
          <w:szCs w:val="24"/>
        </w:rPr>
        <w:t xml:space="preserve"> ըստ կիրառելիության</w:t>
      </w:r>
      <w:r w:rsidR="001E22ED" w:rsidRPr="0046495F">
        <w:rPr>
          <w:rFonts w:ascii="GHEA Grapalat" w:hAnsi="GHEA Grapalat"/>
          <w:sz w:val="24"/>
          <w:szCs w:val="24"/>
        </w:rPr>
        <w:t>,</w:t>
      </w:r>
      <w:r w:rsidRPr="0046495F">
        <w:rPr>
          <w:rFonts w:ascii="GHEA Grapalat" w:hAnsi="GHEA Grapalat"/>
          <w:sz w:val="24"/>
          <w:szCs w:val="24"/>
        </w:rPr>
        <w:t xml:space="preserve"> օտարերկրացիներին տրամադրել ստոր</w:t>
      </w:r>
      <w:r w:rsidR="00A909D4">
        <w:rPr>
          <w:rFonts w:ascii="GHEA Grapalat" w:hAnsi="GHEA Grapalat"/>
          <w:sz w:val="24"/>
          <w:szCs w:val="24"/>
        </w:rPr>
        <w:t>և</w:t>
      </w:r>
      <w:r w:rsidRPr="0046495F">
        <w:rPr>
          <w:rFonts w:ascii="GHEA Grapalat" w:hAnsi="GHEA Grapalat"/>
          <w:sz w:val="24"/>
          <w:szCs w:val="24"/>
        </w:rPr>
        <w:t xml:space="preserve"> աղյո</w:t>
      </w:r>
      <w:r w:rsidR="00B622F6" w:rsidRPr="0046495F">
        <w:rPr>
          <w:rFonts w:ascii="GHEA Grapalat" w:hAnsi="GHEA Grapalat"/>
          <w:sz w:val="24"/>
          <w:szCs w:val="24"/>
        </w:rPr>
        <w:t>ւ</w:t>
      </w:r>
      <w:r w:rsidRPr="0046495F">
        <w:rPr>
          <w:rFonts w:ascii="GHEA Grapalat" w:hAnsi="GHEA Grapalat"/>
          <w:sz w:val="24"/>
          <w:szCs w:val="24"/>
        </w:rPr>
        <w:t>սակում ներկայացված տեսակի փաստաթղթեր։</w:t>
      </w:r>
      <w:bookmarkStart w:id="17" w:name="_Hlk128034468"/>
    </w:p>
    <w:p w14:paraId="4D1EE2F1" w14:textId="0D0C2ED4" w:rsidR="00B407B8" w:rsidRPr="00367BD6" w:rsidRDefault="009C5B9E" w:rsidP="009C5B9E">
      <w:pPr>
        <w:widowControl w:val="0"/>
        <w:spacing w:before="120" w:after="120" w:line="240" w:lineRule="auto"/>
        <w:rPr>
          <w:rFonts w:ascii="GHEA Grapalat" w:hAnsi="GHEA Grapalat"/>
          <w:b/>
          <w:sz w:val="24"/>
          <w:szCs w:val="24"/>
        </w:rPr>
      </w:pPr>
      <w:r>
        <w:rPr>
          <w:rFonts w:ascii="GHEA Grapalat" w:hAnsi="GHEA Grapalat"/>
          <w:b/>
          <w:sz w:val="24"/>
          <w:szCs w:val="24"/>
        </w:rPr>
        <w:br w:type="column"/>
      </w:r>
      <w:r w:rsidR="00B407B8" w:rsidRPr="00367BD6">
        <w:rPr>
          <w:rFonts w:ascii="GHEA Grapalat" w:hAnsi="GHEA Grapalat"/>
          <w:b/>
          <w:sz w:val="24"/>
          <w:szCs w:val="24"/>
        </w:rPr>
        <w:lastRenderedPageBreak/>
        <w:t xml:space="preserve">Աղյուսակ 2. Փաստաթղթերի տեսակները </w:t>
      </w:r>
      <w:r w:rsidR="00A909D4">
        <w:rPr>
          <w:rFonts w:ascii="GHEA Grapalat" w:hAnsi="GHEA Grapalat"/>
          <w:b/>
          <w:sz w:val="24"/>
          <w:szCs w:val="24"/>
        </w:rPr>
        <w:t>և</w:t>
      </w:r>
      <w:r w:rsidR="00B407B8" w:rsidRPr="00367BD6">
        <w:rPr>
          <w:rFonts w:ascii="GHEA Grapalat" w:hAnsi="GHEA Grapalat"/>
          <w:b/>
          <w:sz w:val="24"/>
          <w:szCs w:val="24"/>
        </w:rPr>
        <w:t xml:space="preserve"> փաստաթղթերի պահանջարկի գնահատումները</w:t>
      </w:r>
    </w:p>
    <w:tbl>
      <w:tblPr>
        <w:tblW w:w="9869"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45"/>
        <w:gridCol w:w="3870"/>
        <w:gridCol w:w="1486"/>
        <w:gridCol w:w="1877"/>
        <w:gridCol w:w="2191"/>
      </w:tblGrid>
      <w:tr w:rsidR="00B407B8" w:rsidRPr="0046495F" w14:paraId="26270A2B" w14:textId="77777777" w:rsidTr="00A909D4">
        <w:trPr>
          <w:tblHeader/>
          <w:jc w:val="center"/>
        </w:trPr>
        <w:tc>
          <w:tcPr>
            <w:tcW w:w="445" w:type="dxa"/>
            <w:shd w:val="clear" w:color="auto" w:fill="808080"/>
            <w:vAlign w:val="center"/>
          </w:tcPr>
          <w:bookmarkEnd w:id="17"/>
          <w:p w14:paraId="34F514FD" w14:textId="7311B90C" w:rsidR="00B407B8" w:rsidRPr="00A909D4" w:rsidRDefault="00A909D4" w:rsidP="00C73292">
            <w:pPr>
              <w:widowControl w:val="0"/>
              <w:spacing w:after="0" w:line="240" w:lineRule="auto"/>
              <w:jc w:val="center"/>
              <w:rPr>
                <w:rFonts w:ascii="GHEA Grapalat" w:hAnsi="GHEA Grapalat"/>
                <w:color w:val="FFFFFF" w:themeColor="background1"/>
                <w:sz w:val="20"/>
                <w:szCs w:val="24"/>
                <w:lang w:val="en-US"/>
              </w:rPr>
            </w:pPr>
            <w:r>
              <w:rPr>
                <w:rFonts w:ascii="GHEA Grapalat" w:hAnsi="GHEA Grapalat"/>
                <w:color w:val="FFFFFF" w:themeColor="background1"/>
                <w:sz w:val="20"/>
                <w:szCs w:val="24"/>
                <w:lang w:val="en-US"/>
              </w:rPr>
              <w:t>N</w:t>
            </w:r>
          </w:p>
        </w:tc>
        <w:tc>
          <w:tcPr>
            <w:tcW w:w="3870" w:type="dxa"/>
            <w:shd w:val="clear" w:color="auto" w:fill="808080"/>
            <w:vAlign w:val="center"/>
          </w:tcPr>
          <w:p w14:paraId="3932F4CB" w14:textId="77777777" w:rsidR="00B407B8" w:rsidRPr="0046495F" w:rsidRDefault="00B407B8" w:rsidP="00C73292">
            <w:pPr>
              <w:widowControl w:val="0"/>
              <w:spacing w:after="0" w:line="240" w:lineRule="auto"/>
              <w:jc w:val="center"/>
              <w:rPr>
                <w:rFonts w:ascii="GHEA Grapalat" w:hAnsi="GHEA Grapalat"/>
                <w:color w:val="FFFFFF" w:themeColor="background1"/>
                <w:sz w:val="20"/>
                <w:szCs w:val="24"/>
              </w:rPr>
            </w:pPr>
            <w:r w:rsidRPr="0046495F">
              <w:rPr>
                <w:rFonts w:ascii="GHEA Grapalat" w:hAnsi="GHEA Grapalat"/>
                <w:color w:val="FFFFFF" w:themeColor="background1"/>
                <w:sz w:val="20"/>
                <w:szCs w:val="24"/>
              </w:rPr>
              <w:t>Փաստաթղթի տեսակը</w:t>
            </w:r>
          </w:p>
        </w:tc>
        <w:tc>
          <w:tcPr>
            <w:tcW w:w="1486" w:type="dxa"/>
            <w:shd w:val="clear" w:color="auto" w:fill="808080"/>
            <w:vAlign w:val="center"/>
          </w:tcPr>
          <w:p w14:paraId="72E5E323" w14:textId="77777777" w:rsidR="00B407B8" w:rsidRPr="0046495F" w:rsidRDefault="00B407B8" w:rsidP="00C73292">
            <w:pPr>
              <w:widowControl w:val="0"/>
              <w:spacing w:after="0" w:line="240" w:lineRule="auto"/>
              <w:jc w:val="center"/>
              <w:rPr>
                <w:rFonts w:ascii="GHEA Grapalat" w:hAnsi="GHEA Grapalat"/>
                <w:color w:val="FFFFFF" w:themeColor="background1"/>
                <w:sz w:val="20"/>
                <w:szCs w:val="24"/>
              </w:rPr>
            </w:pPr>
            <w:r w:rsidRPr="0046495F">
              <w:rPr>
                <w:rFonts w:ascii="GHEA Grapalat" w:hAnsi="GHEA Grapalat"/>
                <w:color w:val="FFFFFF" w:themeColor="background1"/>
                <w:sz w:val="20"/>
                <w:szCs w:val="24"/>
              </w:rPr>
              <w:t>Փաստաթղթի տեսակը</w:t>
            </w:r>
          </w:p>
        </w:tc>
        <w:tc>
          <w:tcPr>
            <w:tcW w:w="1877" w:type="dxa"/>
            <w:shd w:val="clear" w:color="auto" w:fill="808080"/>
            <w:vAlign w:val="center"/>
          </w:tcPr>
          <w:p w14:paraId="7847BC48" w14:textId="1777D941" w:rsidR="00B407B8" w:rsidRPr="0046495F" w:rsidRDefault="00B407B8" w:rsidP="00C73292">
            <w:pPr>
              <w:widowControl w:val="0"/>
              <w:spacing w:after="0" w:line="240" w:lineRule="auto"/>
              <w:jc w:val="center"/>
              <w:rPr>
                <w:rFonts w:ascii="GHEA Grapalat" w:hAnsi="GHEA Grapalat"/>
                <w:color w:val="FFFFFF" w:themeColor="background1"/>
                <w:sz w:val="20"/>
                <w:szCs w:val="24"/>
              </w:rPr>
            </w:pPr>
            <w:r w:rsidRPr="0046495F">
              <w:rPr>
                <w:rFonts w:ascii="GHEA Grapalat" w:hAnsi="GHEA Grapalat"/>
                <w:color w:val="FFFFFF" w:themeColor="background1"/>
                <w:sz w:val="20"/>
                <w:szCs w:val="24"/>
              </w:rPr>
              <w:t>Փաստաթղթի գործողության ժամկետը</w:t>
            </w:r>
            <w:r w:rsidR="00A909D4" w:rsidRPr="0046495F">
              <w:rPr>
                <w:rFonts w:ascii="GHEA Grapalat" w:hAnsi="GHEA Grapalat"/>
                <w:color w:val="FFFFFF" w:themeColor="background1"/>
                <w:sz w:val="20"/>
                <w:szCs w:val="24"/>
                <w:vertAlign w:val="superscript"/>
              </w:rPr>
              <w:footnoteReference w:id="1"/>
            </w:r>
            <w:r w:rsidRPr="0046495F">
              <w:rPr>
                <w:rFonts w:ascii="GHEA Grapalat" w:hAnsi="GHEA Grapalat"/>
                <w:color w:val="FFFFFF" w:themeColor="background1"/>
                <w:sz w:val="20"/>
                <w:szCs w:val="24"/>
              </w:rPr>
              <w:t>, տարի</w:t>
            </w:r>
          </w:p>
        </w:tc>
        <w:tc>
          <w:tcPr>
            <w:tcW w:w="2191" w:type="dxa"/>
            <w:shd w:val="clear" w:color="auto" w:fill="808080"/>
            <w:vAlign w:val="center"/>
          </w:tcPr>
          <w:p w14:paraId="730F1F0C" w14:textId="1325CC16" w:rsidR="00B407B8" w:rsidRPr="0046495F" w:rsidRDefault="00B407B8" w:rsidP="00C73292">
            <w:pPr>
              <w:widowControl w:val="0"/>
              <w:spacing w:after="0" w:line="240" w:lineRule="auto"/>
              <w:jc w:val="center"/>
              <w:rPr>
                <w:rFonts w:ascii="GHEA Grapalat" w:hAnsi="GHEA Grapalat"/>
                <w:color w:val="FFFFFF" w:themeColor="background1"/>
                <w:sz w:val="20"/>
                <w:szCs w:val="24"/>
              </w:rPr>
            </w:pPr>
            <w:r w:rsidRPr="0046495F">
              <w:rPr>
                <w:rFonts w:ascii="GHEA Grapalat" w:hAnsi="GHEA Grapalat"/>
                <w:color w:val="FFFFFF" w:themeColor="background1"/>
                <w:sz w:val="20"/>
                <w:szCs w:val="24"/>
              </w:rPr>
              <w:t>Գնահատված քանակը (</w:t>
            </w:r>
            <w:r w:rsidR="00E3591F" w:rsidRPr="0046495F">
              <w:rPr>
                <w:rFonts w:ascii="GHEA Grapalat" w:hAnsi="GHEA Grapalat"/>
                <w:color w:val="FFFFFF" w:themeColor="background1"/>
                <w:sz w:val="20"/>
                <w:szCs w:val="24"/>
              </w:rPr>
              <w:t>10</w:t>
            </w:r>
            <w:r w:rsidRPr="0046495F">
              <w:rPr>
                <w:rFonts w:ascii="GHEA Grapalat" w:hAnsi="GHEA Grapalat"/>
                <w:color w:val="FFFFFF" w:themeColor="background1"/>
                <w:sz w:val="20"/>
                <w:szCs w:val="24"/>
              </w:rPr>
              <w:t>-ամյա գործառնական փուլ)</w:t>
            </w:r>
          </w:p>
        </w:tc>
      </w:tr>
      <w:tr w:rsidR="00CE1F59" w:rsidRPr="0046495F" w14:paraId="22A8C519" w14:textId="77777777" w:rsidTr="00A909D4">
        <w:trPr>
          <w:jc w:val="center"/>
        </w:trPr>
        <w:tc>
          <w:tcPr>
            <w:tcW w:w="445" w:type="dxa"/>
            <w:vAlign w:val="center"/>
          </w:tcPr>
          <w:p w14:paraId="42BDE25F" w14:textId="2091A02F" w:rsidR="00CE1F59" w:rsidRPr="00A909D4" w:rsidRDefault="00CE1F59" w:rsidP="00CE1F59">
            <w:pPr>
              <w:pStyle w:val="ListParagraph"/>
              <w:widowControl w:val="0"/>
              <w:numPr>
                <w:ilvl w:val="0"/>
                <w:numId w:val="39"/>
              </w:numPr>
              <w:spacing w:after="0" w:line="240" w:lineRule="auto"/>
              <w:ind w:left="163" w:hanging="183"/>
              <w:jc w:val="center"/>
              <w:rPr>
                <w:rFonts w:ascii="GHEA Grapalat" w:hAnsi="GHEA Grapalat"/>
                <w:b/>
                <w:sz w:val="20"/>
                <w:szCs w:val="24"/>
              </w:rPr>
            </w:pPr>
          </w:p>
        </w:tc>
        <w:tc>
          <w:tcPr>
            <w:tcW w:w="3870" w:type="dxa"/>
            <w:vAlign w:val="center"/>
          </w:tcPr>
          <w:p w14:paraId="09A22CAF" w14:textId="77777777" w:rsidR="00CE1F59" w:rsidRPr="0046495F" w:rsidRDefault="00CE1F59" w:rsidP="00CE1F59">
            <w:pPr>
              <w:widowControl w:val="0"/>
              <w:spacing w:after="0" w:line="240" w:lineRule="auto"/>
              <w:rPr>
                <w:rFonts w:ascii="GHEA Grapalat" w:hAnsi="GHEA Grapalat"/>
                <w:sz w:val="20"/>
                <w:szCs w:val="24"/>
              </w:rPr>
            </w:pPr>
            <w:r w:rsidRPr="0046495F">
              <w:rPr>
                <w:rFonts w:ascii="GHEA Grapalat" w:hAnsi="GHEA Grapalat"/>
                <w:sz w:val="20"/>
                <w:szCs w:val="24"/>
              </w:rPr>
              <w:t>Հայաստանի Հանրապետության քաղաքացու կենսաչափական անձնագիր (սովորական)</w:t>
            </w:r>
          </w:p>
        </w:tc>
        <w:tc>
          <w:tcPr>
            <w:tcW w:w="1486" w:type="dxa"/>
            <w:vAlign w:val="center"/>
          </w:tcPr>
          <w:p w14:paraId="2D98E4B5" w14:textId="77777777" w:rsidR="00CE1F59" w:rsidRPr="0046495F" w:rsidRDefault="00CE1F59" w:rsidP="00CE1F59">
            <w:pPr>
              <w:widowControl w:val="0"/>
              <w:spacing w:after="0" w:line="240" w:lineRule="auto"/>
              <w:jc w:val="center"/>
              <w:rPr>
                <w:rFonts w:ascii="GHEA Grapalat" w:hAnsi="GHEA Grapalat"/>
                <w:sz w:val="20"/>
                <w:szCs w:val="24"/>
              </w:rPr>
            </w:pPr>
            <w:r w:rsidRPr="0046495F">
              <w:rPr>
                <w:rFonts w:ascii="GHEA Grapalat" w:hAnsi="GHEA Grapalat"/>
                <w:sz w:val="20"/>
                <w:szCs w:val="24"/>
              </w:rPr>
              <w:t>ID3</w:t>
            </w:r>
          </w:p>
        </w:tc>
        <w:tc>
          <w:tcPr>
            <w:tcW w:w="1877" w:type="dxa"/>
            <w:vAlign w:val="center"/>
          </w:tcPr>
          <w:p w14:paraId="5D8AB0E5" w14:textId="77777777" w:rsidR="00CE1F59" w:rsidRPr="0046495F" w:rsidRDefault="00CE1F59" w:rsidP="00CE1F59">
            <w:pPr>
              <w:widowControl w:val="0"/>
              <w:spacing w:after="0" w:line="240" w:lineRule="auto"/>
              <w:jc w:val="center"/>
              <w:rPr>
                <w:rFonts w:ascii="GHEA Grapalat" w:hAnsi="GHEA Grapalat"/>
                <w:sz w:val="20"/>
                <w:szCs w:val="24"/>
              </w:rPr>
            </w:pPr>
            <w:r w:rsidRPr="0046495F">
              <w:rPr>
                <w:rFonts w:ascii="GHEA Grapalat" w:hAnsi="GHEA Grapalat"/>
                <w:sz w:val="20"/>
                <w:szCs w:val="24"/>
              </w:rPr>
              <w:t>10</w:t>
            </w:r>
          </w:p>
        </w:tc>
        <w:tc>
          <w:tcPr>
            <w:tcW w:w="2191" w:type="dxa"/>
            <w:vAlign w:val="center"/>
          </w:tcPr>
          <w:p w14:paraId="2CB1236D" w14:textId="23D2D3A8" w:rsidR="00CE1F59" w:rsidRPr="0046495F" w:rsidRDefault="00CE1F59" w:rsidP="00CE1F59">
            <w:pPr>
              <w:widowControl w:val="0"/>
              <w:spacing w:after="0" w:line="240" w:lineRule="auto"/>
              <w:jc w:val="center"/>
              <w:rPr>
                <w:rFonts w:ascii="GHEA Grapalat" w:hAnsi="GHEA Grapalat"/>
                <w:sz w:val="20"/>
                <w:szCs w:val="24"/>
              </w:rPr>
            </w:pPr>
            <w:r w:rsidRPr="00031C45">
              <w:rPr>
                <w:rFonts w:ascii="GHEA Grapalat" w:hAnsi="GHEA Grapalat" w:cs="Arial"/>
                <w:sz w:val="20"/>
                <w:szCs w:val="20"/>
                <w:lang w:val="en-US"/>
              </w:rPr>
              <w:t>2 222 220</w:t>
            </w:r>
          </w:p>
        </w:tc>
      </w:tr>
      <w:tr w:rsidR="00CE1F59" w:rsidRPr="0046495F" w14:paraId="4EAA8473" w14:textId="77777777" w:rsidTr="00A909D4">
        <w:trPr>
          <w:jc w:val="center"/>
        </w:trPr>
        <w:tc>
          <w:tcPr>
            <w:tcW w:w="445" w:type="dxa"/>
            <w:vAlign w:val="center"/>
          </w:tcPr>
          <w:p w14:paraId="3F9E01E9" w14:textId="0DBAF1BC" w:rsidR="00CE1F59" w:rsidRPr="0046495F" w:rsidRDefault="00CE1F59" w:rsidP="00CE1F59">
            <w:pPr>
              <w:pStyle w:val="ListParagraph"/>
              <w:widowControl w:val="0"/>
              <w:numPr>
                <w:ilvl w:val="0"/>
                <w:numId w:val="39"/>
              </w:numPr>
              <w:spacing w:after="0" w:line="240" w:lineRule="auto"/>
              <w:ind w:left="163" w:hanging="183"/>
              <w:jc w:val="center"/>
              <w:rPr>
                <w:rFonts w:ascii="GHEA Grapalat" w:hAnsi="GHEA Grapalat"/>
                <w:b/>
                <w:sz w:val="20"/>
                <w:szCs w:val="24"/>
              </w:rPr>
            </w:pPr>
          </w:p>
        </w:tc>
        <w:tc>
          <w:tcPr>
            <w:tcW w:w="3870" w:type="dxa"/>
            <w:vAlign w:val="center"/>
          </w:tcPr>
          <w:p w14:paraId="2BBC1978" w14:textId="77777777" w:rsidR="00CE1F59" w:rsidRPr="0046495F" w:rsidRDefault="00CE1F59" w:rsidP="00CE1F59">
            <w:pPr>
              <w:widowControl w:val="0"/>
              <w:spacing w:after="0" w:line="240" w:lineRule="auto"/>
              <w:rPr>
                <w:rFonts w:ascii="GHEA Grapalat" w:hAnsi="GHEA Grapalat"/>
                <w:sz w:val="20"/>
                <w:szCs w:val="24"/>
              </w:rPr>
            </w:pPr>
            <w:r w:rsidRPr="0046495F">
              <w:rPr>
                <w:rFonts w:ascii="GHEA Grapalat" w:hAnsi="GHEA Grapalat"/>
                <w:sz w:val="20"/>
                <w:szCs w:val="24"/>
              </w:rPr>
              <w:t>Հայաստանի Հանրապետության քաղաքացու կենսաչափական անձնագիր (դիվանագիտական)</w:t>
            </w:r>
          </w:p>
        </w:tc>
        <w:tc>
          <w:tcPr>
            <w:tcW w:w="1486" w:type="dxa"/>
            <w:vAlign w:val="center"/>
          </w:tcPr>
          <w:p w14:paraId="6A29D18E" w14:textId="77777777" w:rsidR="00CE1F59" w:rsidRPr="0046495F" w:rsidRDefault="00CE1F59" w:rsidP="00CE1F59">
            <w:pPr>
              <w:widowControl w:val="0"/>
              <w:spacing w:after="0" w:line="240" w:lineRule="auto"/>
              <w:jc w:val="center"/>
              <w:rPr>
                <w:rFonts w:ascii="GHEA Grapalat" w:hAnsi="GHEA Grapalat"/>
                <w:sz w:val="20"/>
                <w:szCs w:val="24"/>
              </w:rPr>
            </w:pPr>
            <w:r w:rsidRPr="0046495F">
              <w:rPr>
                <w:rFonts w:ascii="GHEA Grapalat" w:hAnsi="GHEA Grapalat"/>
                <w:sz w:val="20"/>
                <w:szCs w:val="24"/>
              </w:rPr>
              <w:t>ID3</w:t>
            </w:r>
          </w:p>
        </w:tc>
        <w:tc>
          <w:tcPr>
            <w:tcW w:w="1877" w:type="dxa"/>
            <w:shd w:val="clear" w:color="auto" w:fill="auto"/>
            <w:vAlign w:val="center"/>
          </w:tcPr>
          <w:p w14:paraId="615920EE" w14:textId="77777777" w:rsidR="00CE1F59" w:rsidRPr="0046495F" w:rsidRDefault="00CE1F59" w:rsidP="00CE1F59">
            <w:pPr>
              <w:widowControl w:val="0"/>
              <w:spacing w:after="0" w:line="240" w:lineRule="auto"/>
              <w:jc w:val="center"/>
              <w:rPr>
                <w:rFonts w:ascii="GHEA Grapalat" w:hAnsi="GHEA Grapalat"/>
                <w:sz w:val="20"/>
                <w:szCs w:val="24"/>
              </w:rPr>
            </w:pPr>
            <w:r w:rsidRPr="0046495F">
              <w:rPr>
                <w:rFonts w:ascii="GHEA Grapalat" w:hAnsi="GHEA Grapalat"/>
                <w:sz w:val="20"/>
                <w:szCs w:val="24"/>
              </w:rPr>
              <w:t>5</w:t>
            </w:r>
          </w:p>
        </w:tc>
        <w:tc>
          <w:tcPr>
            <w:tcW w:w="2191" w:type="dxa"/>
            <w:vAlign w:val="center"/>
          </w:tcPr>
          <w:p w14:paraId="33513D54" w14:textId="4E11CE20" w:rsidR="00CE1F59" w:rsidRPr="0046495F" w:rsidRDefault="00CE1F59" w:rsidP="00CE1F59">
            <w:pPr>
              <w:widowControl w:val="0"/>
              <w:spacing w:after="0" w:line="240" w:lineRule="auto"/>
              <w:jc w:val="center"/>
              <w:rPr>
                <w:rFonts w:ascii="GHEA Grapalat" w:hAnsi="GHEA Grapalat"/>
                <w:sz w:val="20"/>
                <w:szCs w:val="24"/>
              </w:rPr>
            </w:pPr>
            <w:r w:rsidRPr="00031C45">
              <w:rPr>
                <w:rFonts w:ascii="GHEA Grapalat" w:hAnsi="GHEA Grapalat" w:cs="Arial"/>
                <w:sz w:val="20"/>
                <w:szCs w:val="20"/>
                <w:lang w:val="en-US"/>
              </w:rPr>
              <w:t>5 560</w:t>
            </w:r>
          </w:p>
        </w:tc>
      </w:tr>
      <w:tr w:rsidR="00CE1F59" w:rsidRPr="0046495F" w14:paraId="0A582773" w14:textId="77777777" w:rsidTr="00A909D4">
        <w:trPr>
          <w:jc w:val="center"/>
        </w:trPr>
        <w:tc>
          <w:tcPr>
            <w:tcW w:w="445" w:type="dxa"/>
            <w:vAlign w:val="center"/>
          </w:tcPr>
          <w:p w14:paraId="7EA80DCF" w14:textId="57D877C9" w:rsidR="00CE1F59" w:rsidRPr="0046495F" w:rsidRDefault="00CE1F59" w:rsidP="00CE1F59">
            <w:pPr>
              <w:pStyle w:val="ListParagraph"/>
              <w:widowControl w:val="0"/>
              <w:numPr>
                <w:ilvl w:val="0"/>
                <w:numId w:val="39"/>
              </w:numPr>
              <w:spacing w:after="0" w:line="240" w:lineRule="auto"/>
              <w:ind w:left="163" w:hanging="183"/>
              <w:jc w:val="center"/>
              <w:rPr>
                <w:rFonts w:ascii="GHEA Grapalat" w:hAnsi="GHEA Grapalat"/>
                <w:b/>
                <w:sz w:val="20"/>
                <w:szCs w:val="24"/>
              </w:rPr>
            </w:pPr>
          </w:p>
        </w:tc>
        <w:tc>
          <w:tcPr>
            <w:tcW w:w="3870" w:type="dxa"/>
            <w:vAlign w:val="center"/>
          </w:tcPr>
          <w:p w14:paraId="1026BCD5" w14:textId="77777777" w:rsidR="00CE1F59" w:rsidRPr="0046495F" w:rsidRDefault="00CE1F59" w:rsidP="00CE1F59">
            <w:pPr>
              <w:widowControl w:val="0"/>
              <w:spacing w:after="0" w:line="240" w:lineRule="auto"/>
              <w:rPr>
                <w:rFonts w:ascii="GHEA Grapalat" w:hAnsi="GHEA Grapalat"/>
                <w:sz w:val="20"/>
                <w:szCs w:val="24"/>
              </w:rPr>
            </w:pPr>
            <w:r w:rsidRPr="0046495F">
              <w:rPr>
                <w:rFonts w:ascii="GHEA Grapalat" w:hAnsi="GHEA Grapalat"/>
                <w:sz w:val="20"/>
                <w:szCs w:val="24"/>
              </w:rPr>
              <w:t>Հայաստանի Հանրապետության քաղաքացու ծառայողական անձնագիր</w:t>
            </w:r>
          </w:p>
        </w:tc>
        <w:tc>
          <w:tcPr>
            <w:tcW w:w="1486" w:type="dxa"/>
            <w:vAlign w:val="center"/>
          </w:tcPr>
          <w:p w14:paraId="3926E9F5" w14:textId="77777777" w:rsidR="00CE1F59" w:rsidRPr="0046495F" w:rsidRDefault="00CE1F59" w:rsidP="00CE1F59">
            <w:pPr>
              <w:widowControl w:val="0"/>
              <w:spacing w:after="0" w:line="240" w:lineRule="auto"/>
              <w:jc w:val="center"/>
              <w:rPr>
                <w:rFonts w:ascii="GHEA Grapalat" w:hAnsi="GHEA Grapalat"/>
                <w:sz w:val="20"/>
                <w:szCs w:val="24"/>
              </w:rPr>
            </w:pPr>
            <w:r w:rsidRPr="0046495F">
              <w:rPr>
                <w:rFonts w:ascii="GHEA Grapalat" w:hAnsi="GHEA Grapalat"/>
                <w:sz w:val="20"/>
                <w:szCs w:val="24"/>
              </w:rPr>
              <w:t>ID3</w:t>
            </w:r>
          </w:p>
        </w:tc>
        <w:tc>
          <w:tcPr>
            <w:tcW w:w="1877" w:type="dxa"/>
            <w:shd w:val="clear" w:color="auto" w:fill="auto"/>
            <w:vAlign w:val="center"/>
          </w:tcPr>
          <w:p w14:paraId="24EA26C9" w14:textId="77777777" w:rsidR="00CE1F59" w:rsidRPr="0046495F" w:rsidRDefault="00CE1F59" w:rsidP="00CE1F59">
            <w:pPr>
              <w:widowControl w:val="0"/>
              <w:spacing w:after="0" w:line="240" w:lineRule="auto"/>
              <w:jc w:val="center"/>
              <w:rPr>
                <w:rFonts w:ascii="GHEA Grapalat" w:hAnsi="GHEA Grapalat"/>
                <w:sz w:val="20"/>
                <w:szCs w:val="24"/>
              </w:rPr>
            </w:pPr>
            <w:r w:rsidRPr="0046495F">
              <w:rPr>
                <w:rFonts w:ascii="GHEA Grapalat" w:hAnsi="GHEA Grapalat"/>
                <w:sz w:val="20"/>
                <w:szCs w:val="24"/>
              </w:rPr>
              <w:t>5</w:t>
            </w:r>
          </w:p>
        </w:tc>
        <w:tc>
          <w:tcPr>
            <w:tcW w:w="2191" w:type="dxa"/>
            <w:vAlign w:val="center"/>
          </w:tcPr>
          <w:p w14:paraId="45DEAB23" w14:textId="33C2A2A2" w:rsidR="00CE1F59" w:rsidRPr="0046495F" w:rsidRDefault="00CE1F59" w:rsidP="00CE1F59">
            <w:pPr>
              <w:widowControl w:val="0"/>
              <w:spacing w:after="0" w:line="240" w:lineRule="auto"/>
              <w:jc w:val="center"/>
              <w:rPr>
                <w:rFonts w:ascii="GHEA Grapalat" w:hAnsi="GHEA Grapalat"/>
                <w:sz w:val="20"/>
                <w:szCs w:val="24"/>
              </w:rPr>
            </w:pPr>
            <w:r w:rsidRPr="00031C45">
              <w:rPr>
                <w:rFonts w:ascii="GHEA Grapalat" w:hAnsi="GHEA Grapalat" w:cs="Arial"/>
                <w:sz w:val="20"/>
                <w:szCs w:val="20"/>
                <w:lang w:val="en-US"/>
              </w:rPr>
              <w:t>11 110</w:t>
            </w:r>
          </w:p>
        </w:tc>
      </w:tr>
      <w:tr w:rsidR="00CE1F59" w:rsidRPr="0046495F" w14:paraId="08851450" w14:textId="77777777" w:rsidTr="00A909D4">
        <w:trPr>
          <w:jc w:val="center"/>
        </w:trPr>
        <w:tc>
          <w:tcPr>
            <w:tcW w:w="445" w:type="dxa"/>
            <w:vAlign w:val="center"/>
          </w:tcPr>
          <w:p w14:paraId="72EE100F" w14:textId="26784698" w:rsidR="00CE1F59" w:rsidRPr="0046495F" w:rsidRDefault="00CE1F59" w:rsidP="00CE1F59">
            <w:pPr>
              <w:pStyle w:val="ListParagraph"/>
              <w:widowControl w:val="0"/>
              <w:numPr>
                <w:ilvl w:val="0"/>
                <w:numId w:val="39"/>
              </w:numPr>
              <w:spacing w:after="0" w:line="240" w:lineRule="auto"/>
              <w:ind w:left="163" w:hanging="183"/>
              <w:jc w:val="center"/>
              <w:rPr>
                <w:rFonts w:ascii="GHEA Grapalat" w:hAnsi="GHEA Grapalat"/>
                <w:b/>
                <w:sz w:val="20"/>
                <w:szCs w:val="24"/>
              </w:rPr>
            </w:pPr>
          </w:p>
        </w:tc>
        <w:tc>
          <w:tcPr>
            <w:tcW w:w="3870" w:type="dxa"/>
            <w:vAlign w:val="center"/>
          </w:tcPr>
          <w:p w14:paraId="31EB12E0" w14:textId="77777777" w:rsidR="00CE1F59" w:rsidRPr="0046495F" w:rsidRDefault="00CE1F59" w:rsidP="00CE1F59">
            <w:pPr>
              <w:widowControl w:val="0"/>
              <w:spacing w:after="0" w:line="240" w:lineRule="auto"/>
              <w:rPr>
                <w:rFonts w:ascii="GHEA Grapalat" w:hAnsi="GHEA Grapalat"/>
                <w:sz w:val="20"/>
                <w:szCs w:val="24"/>
              </w:rPr>
            </w:pPr>
            <w:r w:rsidRPr="0046495F">
              <w:rPr>
                <w:rFonts w:ascii="GHEA Grapalat" w:hAnsi="GHEA Grapalat"/>
                <w:sz w:val="20"/>
                <w:szCs w:val="24"/>
              </w:rPr>
              <w:t>«Փախստականների կարգավիճակի մասին» 1951 թվականի կոնվենցիայով նախատեսված ճամփորդական փաստաթուղթ</w:t>
            </w:r>
          </w:p>
        </w:tc>
        <w:tc>
          <w:tcPr>
            <w:tcW w:w="1486" w:type="dxa"/>
            <w:vAlign w:val="center"/>
          </w:tcPr>
          <w:p w14:paraId="223FE5EE" w14:textId="77777777" w:rsidR="00CE1F59" w:rsidRPr="0046495F" w:rsidRDefault="00CE1F59" w:rsidP="00CE1F59">
            <w:pPr>
              <w:widowControl w:val="0"/>
              <w:spacing w:after="0" w:line="240" w:lineRule="auto"/>
              <w:jc w:val="center"/>
              <w:rPr>
                <w:rFonts w:ascii="GHEA Grapalat" w:hAnsi="GHEA Grapalat"/>
                <w:sz w:val="20"/>
                <w:szCs w:val="24"/>
              </w:rPr>
            </w:pPr>
            <w:r w:rsidRPr="0046495F">
              <w:rPr>
                <w:rFonts w:ascii="GHEA Grapalat" w:hAnsi="GHEA Grapalat"/>
                <w:sz w:val="20"/>
                <w:szCs w:val="24"/>
              </w:rPr>
              <w:t>ID3</w:t>
            </w:r>
          </w:p>
        </w:tc>
        <w:tc>
          <w:tcPr>
            <w:tcW w:w="1877" w:type="dxa"/>
            <w:vAlign w:val="center"/>
          </w:tcPr>
          <w:p w14:paraId="0864AB0A" w14:textId="77777777" w:rsidR="00CE1F59" w:rsidRPr="0046495F" w:rsidRDefault="00CE1F59" w:rsidP="00CE1F59">
            <w:pPr>
              <w:widowControl w:val="0"/>
              <w:spacing w:after="0" w:line="240" w:lineRule="auto"/>
              <w:jc w:val="center"/>
              <w:rPr>
                <w:rFonts w:ascii="GHEA Grapalat" w:hAnsi="GHEA Grapalat"/>
                <w:sz w:val="20"/>
                <w:szCs w:val="24"/>
              </w:rPr>
            </w:pPr>
            <w:r w:rsidRPr="0046495F">
              <w:rPr>
                <w:rFonts w:ascii="GHEA Grapalat" w:hAnsi="GHEA Grapalat"/>
                <w:sz w:val="20"/>
                <w:szCs w:val="24"/>
              </w:rPr>
              <w:t>10</w:t>
            </w:r>
          </w:p>
        </w:tc>
        <w:tc>
          <w:tcPr>
            <w:tcW w:w="2191" w:type="dxa"/>
            <w:vAlign w:val="center"/>
          </w:tcPr>
          <w:p w14:paraId="19024E5D" w14:textId="2DB54B23" w:rsidR="00CE1F59" w:rsidRPr="0046495F" w:rsidRDefault="00CE1F59" w:rsidP="00CE1F59">
            <w:pPr>
              <w:widowControl w:val="0"/>
              <w:spacing w:after="0" w:line="240" w:lineRule="auto"/>
              <w:jc w:val="center"/>
              <w:rPr>
                <w:rFonts w:ascii="GHEA Grapalat" w:hAnsi="GHEA Grapalat"/>
                <w:sz w:val="20"/>
                <w:szCs w:val="24"/>
              </w:rPr>
            </w:pPr>
            <w:r w:rsidRPr="00031C45">
              <w:rPr>
                <w:rFonts w:ascii="GHEA Grapalat" w:hAnsi="GHEA Grapalat" w:cs="Arial"/>
                <w:sz w:val="20"/>
                <w:szCs w:val="20"/>
                <w:lang w:val="en-US"/>
              </w:rPr>
              <w:t>11 110</w:t>
            </w:r>
          </w:p>
        </w:tc>
      </w:tr>
      <w:tr w:rsidR="00CE1F59" w:rsidRPr="0046495F" w14:paraId="7446D1FE" w14:textId="77777777" w:rsidTr="00A909D4">
        <w:trPr>
          <w:jc w:val="center"/>
        </w:trPr>
        <w:tc>
          <w:tcPr>
            <w:tcW w:w="445" w:type="dxa"/>
            <w:vAlign w:val="center"/>
          </w:tcPr>
          <w:p w14:paraId="74690252" w14:textId="6F38F042" w:rsidR="00CE1F59" w:rsidRPr="0046495F" w:rsidRDefault="00CE1F59" w:rsidP="00CE1F59">
            <w:pPr>
              <w:pStyle w:val="ListParagraph"/>
              <w:widowControl w:val="0"/>
              <w:numPr>
                <w:ilvl w:val="0"/>
                <w:numId w:val="39"/>
              </w:numPr>
              <w:spacing w:after="0" w:line="240" w:lineRule="auto"/>
              <w:ind w:left="163" w:hanging="183"/>
              <w:jc w:val="center"/>
              <w:rPr>
                <w:rFonts w:ascii="GHEA Grapalat" w:hAnsi="GHEA Grapalat"/>
                <w:b/>
                <w:sz w:val="20"/>
                <w:szCs w:val="24"/>
              </w:rPr>
            </w:pPr>
          </w:p>
        </w:tc>
        <w:tc>
          <w:tcPr>
            <w:tcW w:w="3870" w:type="dxa"/>
            <w:vAlign w:val="center"/>
          </w:tcPr>
          <w:p w14:paraId="7B8B0C01" w14:textId="77777777" w:rsidR="00CE1F59" w:rsidRPr="0046495F" w:rsidRDefault="00CE1F59" w:rsidP="00CE1F59">
            <w:pPr>
              <w:widowControl w:val="0"/>
              <w:spacing w:after="0" w:line="240" w:lineRule="auto"/>
              <w:rPr>
                <w:rFonts w:ascii="GHEA Grapalat" w:hAnsi="GHEA Grapalat"/>
                <w:sz w:val="20"/>
                <w:szCs w:val="24"/>
              </w:rPr>
            </w:pPr>
            <w:r w:rsidRPr="0046495F">
              <w:rPr>
                <w:rFonts w:ascii="GHEA Grapalat" w:hAnsi="GHEA Grapalat"/>
                <w:sz w:val="20"/>
                <w:szCs w:val="24"/>
              </w:rPr>
              <w:t>«Քաղաքացիություն չունեցող անձանց կարգավիճակի մասին» 1954 թվականի կոնվենցիայով նախատեսված ճամփորդական փաստաթուղթ</w:t>
            </w:r>
          </w:p>
        </w:tc>
        <w:tc>
          <w:tcPr>
            <w:tcW w:w="1486" w:type="dxa"/>
            <w:vAlign w:val="center"/>
          </w:tcPr>
          <w:p w14:paraId="20588B42" w14:textId="77777777" w:rsidR="00CE1F59" w:rsidRPr="0046495F" w:rsidRDefault="00CE1F59" w:rsidP="00CE1F59">
            <w:pPr>
              <w:widowControl w:val="0"/>
              <w:spacing w:after="0" w:line="240" w:lineRule="auto"/>
              <w:jc w:val="center"/>
              <w:rPr>
                <w:rFonts w:ascii="GHEA Grapalat" w:hAnsi="GHEA Grapalat"/>
                <w:sz w:val="20"/>
                <w:szCs w:val="24"/>
              </w:rPr>
            </w:pPr>
            <w:r w:rsidRPr="0046495F">
              <w:rPr>
                <w:rFonts w:ascii="GHEA Grapalat" w:hAnsi="GHEA Grapalat"/>
                <w:sz w:val="20"/>
                <w:szCs w:val="24"/>
              </w:rPr>
              <w:t>ID3</w:t>
            </w:r>
          </w:p>
        </w:tc>
        <w:tc>
          <w:tcPr>
            <w:tcW w:w="1877" w:type="dxa"/>
            <w:vAlign w:val="center"/>
          </w:tcPr>
          <w:p w14:paraId="7FE3376B" w14:textId="77777777" w:rsidR="00CE1F59" w:rsidRPr="0046495F" w:rsidRDefault="00CE1F59" w:rsidP="00CE1F59">
            <w:pPr>
              <w:widowControl w:val="0"/>
              <w:spacing w:after="0" w:line="240" w:lineRule="auto"/>
              <w:jc w:val="center"/>
              <w:rPr>
                <w:rFonts w:ascii="GHEA Grapalat" w:hAnsi="GHEA Grapalat"/>
                <w:sz w:val="20"/>
                <w:szCs w:val="24"/>
              </w:rPr>
            </w:pPr>
            <w:r w:rsidRPr="0046495F">
              <w:rPr>
                <w:rFonts w:ascii="GHEA Grapalat" w:hAnsi="GHEA Grapalat"/>
                <w:sz w:val="20"/>
                <w:szCs w:val="24"/>
              </w:rPr>
              <w:t>5</w:t>
            </w:r>
          </w:p>
        </w:tc>
        <w:tc>
          <w:tcPr>
            <w:tcW w:w="2191" w:type="dxa"/>
            <w:vAlign w:val="center"/>
          </w:tcPr>
          <w:p w14:paraId="4AD1F8E9" w14:textId="50B9973B" w:rsidR="00CE1F59" w:rsidRPr="0046495F" w:rsidRDefault="00CE1F59" w:rsidP="00CE1F59">
            <w:pPr>
              <w:widowControl w:val="0"/>
              <w:spacing w:after="0" w:line="240" w:lineRule="auto"/>
              <w:jc w:val="center"/>
              <w:rPr>
                <w:rFonts w:ascii="GHEA Grapalat" w:hAnsi="GHEA Grapalat"/>
                <w:sz w:val="20"/>
                <w:szCs w:val="24"/>
              </w:rPr>
            </w:pPr>
            <w:r w:rsidRPr="00031C45">
              <w:rPr>
                <w:rFonts w:ascii="GHEA Grapalat" w:hAnsi="GHEA Grapalat" w:cs="Arial"/>
                <w:sz w:val="20"/>
                <w:szCs w:val="20"/>
                <w:lang w:val="en-US"/>
              </w:rPr>
              <w:t>11 110</w:t>
            </w:r>
          </w:p>
        </w:tc>
      </w:tr>
      <w:tr w:rsidR="00CE1F59" w:rsidRPr="0046495F" w14:paraId="3437E978" w14:textId="77777777" w:rsidTr="00A909D4">
        <w:trPr>
          <w:jc w:val="center"/>
        </w:trPr>
        <w:tc>
          <w:tcPr>
            <w:tcW w:w="445" w:type="dxa"/>
            <w:vAlign w:val="center"/>
          </w:tcPr>
          <w:p w14:paraId="5BF2E4D3" w14:textId="76661945" w:rsidR="00CE1F59" w:rsidRPr="0046495F" w:rsidRDefault="00CE1F59" w:rsidP="00CE1F59">
            <w:pPr>
              <w:pStyle w:val="ListParagraph"/>
              <w:widowControl w:val="0"/>
              <w:numPr>
                <w:ilvl w:val="0"/>
                <w:numId w:val="39"/>
              </w:numPr>
              <w:spacing w:after="0" w:line="240" w:lineRule="auto"/>
              <w:ind w:left="163" w:hanging="183"/>
              <w:jc w:val="center"/>
              <w:rPr>
                <w:rFonts w:ascii="GHEA Grapalat" w:hAnsi="GHEA Grapalat"/>
                <w:b/>
                <w:sz w:val="20"/>
                <w:szCs w:val="24"/>
              </w:rPr>
            </w:pPr>
          </w:p>
        </w:tc>
        <w:tc>
          <w:tcPr>
            <w:tcW w:w="3870" w:type="dxa"/>
            <w:vAlign w:val="center"/>
          </w:tcPr>
          <w:p w14:paraId="10414DB2" w14:textId="77777777" w:rsidR="00CE1F59" w:rsidRPr="0046495F" w:rsidRDefault="00CE1F59" w:rsidP="00CE1F59">
            <w:pPr>
              <w:widowControl w:val="0"/>
              <w:spacing w:after="0" w:line="240" w:lineRule="auto"/>
              <w:rPr>
                <w:rFonts w:ascii="GHEA Grapalat" w:hAnsi="GHEA Grapalat"/>
                <w:sz w:val="20"/>
                <w:szCs w:val="24"/>
              </w:rPr>
            </w:pPr>
            <w:r w:rsidRPr="0046495F">
              <w:rPr>
                <w:rFonts w:ascii="GHEA Grapalat" w:hAnsi="GHEA Grapalat"/>
                <w:sz w:val="20"/>
                <w:szCs w:val="24"/>
              </w:rPr>
              <w:t>Հայաստանի Հանրապետության քաղաքացու էլեկտրոնային նույնականացման քարտ</w:t>
            </w:r>
          </w:p>
        </w:tc>
        <w:tc>
          <w:tcPr>
            <w:tcW w:w="1486" w:type="dxa"/>
            <w:vAlign w:val="center"/>
          </w:tcPr>
          <w:p w14:paraId="344E4D61" w14:textId="77777777" w:rsidR="00CE1F59" w:rsidRPr="0046495F" w:rsidRDefault="00CE1F59" w:rsidP="00CE1F59">
            <w:pPr>
              <w:widowControl w:val="0"/>
              <w:spacing w:after="0" w:line="240" w:lineRule="auto"/>
              <w:jc w:val="center"/>
              <w:rPr>
                <w:rFonts w:ascii="GHEA Grapalat" w:hAnsi="GHEA Grapalat"/>
                <w:sz w:val="20"/>
                <w:szCs w:val="24"/>
              </w:rPr>
            </w:pPr>
            <w:r w:rsidRPr="0046495F">
              <w:rPr>
                <w:rFonts w:ascii="GHEA Grapalat" w:hAnsi="GHEA Grapalat"/>
                <w:sz w:val="20"/>
                <w:szCs w:val="24"/>
              </w:rPr>
              <w:t>ID1</w:t>
            </w:r>
          </w:p>
        </w:tc>
        <w:tc>
          <w:tcPr>
            <w:tcW w:w="1877" w:type="dxa"/>
            <w:vAlign w:val="center"/>
          </w:tcPr>
          <w:p w14:paraId="3AFB400E" w14:textId="77777777" w:rsidR="00CE1F59" w:rsidRPr="0046495F" w:rsidRDefault="00CE1F59" w:rsidP="00CE1F59">
            <w:pPr>
              <w:widowControl w:val="0"/>
              <w:spacing w:after="0" w:line="240" w:lineRule="auto"/>
              <w:jc w:val="center"/>
              <w:rPr>
                <w:rFonts w:ascii="GHEA Grapalat" w:hAnsi="GHEA Grapalat"/>
                <w:sz w:val="20"/>
                <w:szCs w:val="24"/>
              </w:rPr>
            </w:pPr>
            <w:r w:rsidRPr="0046495F">
              <w:rPr>
                <w:rFonts w:ascii="GHEA Grapalat" w:hAnsi="GHEA Grapalat"/>
                <w:sz w:val="20"/>
                <w:szCs w:val="24"/>
              </w:rPr>
              <w:t>5</w:t>
            </w:r>
          </w:p>
        </w:tc>
        <w:tc>
          <w:tcPr>
            <w:tcW w:w="2191" w:type="dxa"/>
            <w:vAlign w:val="center"/>
          </w:tcPr>
          <w:p w14:paraId="53D52D4E" w14:textId="3C14ACB6" w:rsidR="00CE1F59" w:rsidRPr="0046495F" w:rsidRDefault="00CE1F59" w:rsidP="00CE1F59">
            <w:pPr>
              <w:widowControl w:val="0"/>
              <w:spacing w:after="0" w:line="240" w:lineRule="auto"/>
              <w:jc w:val="center"/>
              <w:rPr>
                <w:rFonts w:ascii="GHEA Grapalat" w:hAnsi="GHEA Grapalat"/>
                <w:sz w:val="20"/>
                <w:szCs w:val="24"/>
              </w:rPr>
            </w:pPr>
            <w:r w:rsidRPr="00031C45">
              <w:rPr>
                <w:rFonts w:ascii="GHEA Grapalat" w:hAnsi="GHEA Grapalat" w:cs="Arial"/>
                <w:sz w:val="20"/>
                <w:szCs w:val="20"/>
                <w:lang w:val="en-US"/>
              </w:rPr>
              <w:t>4 744 450</w:t>
            </w:r>
          </w:p>
        </w:tc>
      </w:tr>
      <w:tr w:rsidR="00CE1F59" w:rsidRPr="0046495F" w14:paraId="730FB47B" w14:textId="77777777" w:rsidTr="00A909D4">
        <w:trPr>
          <w:jc w:val="center"/>
        </w:trPr>
        <w:tc>
          <w:tcPr>
            <w:tcW w:w="445" w:type="dxa"/>
            <w:vAlign w:val="center"/>
          </w:tcPr>
          <w:p w14:paraId="60047C28" w14:textId="45E471AA" w:rsidR="00CE1F59" w:rsidRPr="0046495F" w:rsidRDefault="00CE1F59" w:rsidP="00CE1F59">
            <w:pPr>
              <w:pStyle w:val="ListParagraph"/>
              <w:widowControl w:val="0"/>
              <w:numPr>
                <w:ilvl w:val="0"/>
                <w:numId w:val="39"/>
              </w:numPr>
              <w:spacing w:after="0" w:line="240" w:lineRule="auto"/>
              <w:ind w:left="163" w:hanging="183"/>
              <w:jc w:val="center"/>
              <w:rPr>
                <w:rFonts w:ascii="GHEA Grapalat" w:hAnsi="GHEA Grapalat"/>
                <w:b/>
                <w:sz w:val="20"/>
                <w:szCs w:val="24"/>
              </w:rPr>
            </w:pPr>
          </w:p>
        </w:tc>
        <w:tc>
          <w:tcPr>
            <w:tcW w:w="3870" w:type="dxa"/>
            <w:vAlign w:val="center"/>
          </w:tcPr>
          <w:p w14:paraId="271BE306" w14:textId="77777777" w:rsidR="00CE1F59" w:rsidRPr="0046495F" w:rsidRDefault="00CE1F59" w:rsidP="00CE1F59">
            <w:pPr>
              <w:widowControl w:val="0"/>
              <w:spacing w:after="0" w:line="240" w:lineRule="auto"/>
              <w:rPr>
                <w:rFonts w:ascii="GHEA Grapalat" w:hAnsi="GHEA Grapalat"/>
                <w:sz w:val="20"/>
                <w:szCs w:val="24"/>
              </w:rPr>
            </w:pPr>
            <w:r w:rsidRPr="0046495F">
              <w:rPr>
                <w:rFonts w:ascii="GHEA Grapalat" w:hAnsi="GHEA Grapalat"/>
                <w:sz w:val="20"/>
                <w:szCs w:val="24"/>
              </w:rPr>
              <w:t>Հայաստանի Հանրապետության կացության թույլտվության էլեկտրոնային քարտ</w:t>
            </w:r>
          </w:p>
        </w:tc>
        <w:tc>
          <w:tcPr>
            <w:tcW w:w="1486" w:type="dxa"/>
            <w:vAlign w:val="center"/>
          </w:tcPr>
          <w:p w14:paraId="73E12482" w14:textId="77777777" w:rsidR="00CE1F59" w:rsidRPr="0046495F" w:rsidRDefault="00CE1F59" w:rsidP="00CE1F59">
            <w:pPr>
              <w:widowControl w:val="0"/>
              <w:spacing w:after="0" w:line="240" w:lineRule="auto"/>
              <w:jc w:val="center"/>
              <w:rPr>
                <w:rFonts w:ascii="GHEA Grapalat" w:hAnsi="GHEA Grapalat"/>
                <w:sz w:val="20"/>
                <w:szCs w:val="24"/>
              </w:rPr>
            </w:pPr>
            <w:r w:rsidRPr="0046495F">
              <w:rPr>
                <w:rFonts w:ascii="GHEA Grapalat" w:hAnsi="GHEA Grapalat"/>
                <w:sz w:val="20"/>
                <w:szCs w:val="24"/>
              </w:rPr>
              <w:t>ID1</w:t>
            </w:r>
          </w:p>
        </w:tc>
        <w:tc>
          <w:tcPr>
            <w:tcW w:w="1877" w:type="dxa"/>
            <w:vAlign w:val="center"/>
          </w:tcPr>
          <w:p w14:paraId="1F428C6F" w14:textId="77777777" w:rsidR="00CE1F59" w:rsidRPr="0046495F" w:rsidRDefault="00CE1F59" w:rsidP="00CE1F59">
            <w:pPr>
              <w:widowControl w:val="0"/>
              <w:spacing w:after="0" w:line="240" w:lineRule="auto"/>
              <w:jc w:val="center"/>
              <w:rPr>
                <w:rFonts w:ascii="GHEA Grapalat" w:hAnsi="GHEA Grapalat"/>
                <w:sz w:val="20"/>
                <w:szCs w:val="24"/>
              </w:rPr>
            </w:pPr>
            <w:r w:rsidRPr="0046495F">
              <w:rPr>
                <w:rFonts w:ascii="GHEA Grapalat" w:hAnsi="GHEA Grapalat"/>
                <w:sz w:val="20"/>
                <w:szCs w:val="24"/>
              </w:rPr>
              <w:t>1 կամ 5 տարի</w:t>
            </w:r>
          </w:p>
        </w:tc>
        <w:tc>
          <w:tcPr>
            <w:tcW w:w="2191" w:type="dxa"/>
            <w:vAlign w:val="center"/>
          </w:tcPr>
          <w:p w14:paraId="571245E1" w14:textId="2F20287D" w:rsidR="00CE1F59" w:rsidRPr="0046495F" w:rsidRDefault="00CE1F59" w:rsidP="00CE1F59">
            <w:pPr>
              <w:widowControl w:val="0"/>
              <w:spacing w:after="0" w:line="240" w:lineRule="auto"/>
              <w:jc w:val="center"/>
              <w:rPr>
                <w:rFonts w:ascii="GHEA Grapalat" w:hAnsi="GHEA Grapalat"/>
                <w:sz w:val="20"/>
                <w:szCs w:val="24"/>
              </w:rPr>
            </w:pPr>
            <w:r w:rsidRPr="00031C45">
              <w:rPr>
                <w:rFonts w:ascii="GHEA Grapalat" w:hAnsi="GHEA Grapalat" w:cs="Arial"/>
                <w:sz w:val="20"/>
                <w:szCs w:val="20"/>
                <w:lang w:val="en-US"/>
              </w:rPr>
              <w:t>166 665</w:t>
            </w:r>
          </w:p>
        </w:tc>
      </w:tr>
      <w:tr w:rsidR="00CE1F59" w:rsidRPr="0046495F" w14:paraId="72566521" w14:textId="77777777" w:rsidTr="00A53186">
        <w:trPr>
          <w:jc w:val="center"/>
        </w:trPr>
        <w:tc>
          <w:tcPr>
            <w:tcW w:w="445" w:type="dxa"/>
            <w:vAlign w:val="center"/>
          </w:tcPr>
          <w:p w14:paraId="3C8BDA87" w14:textId="67E95B80" w:rsidR="00CE1F59" w:rsidRPr="0046495F" w:rsidRDefault="00CE1F59" w:rsidP="00CE1F59">
            <w:pPr>
              <w:pStyle w:val="ListParagraph"/>
              <w:widowControl w:val="0"/>
              <w:numPr>
                <w:ilvl w:val="0"/>
                <w:numId w:val="39"/>
              </w:numPr>
              <w:spacing w:after="0" w:line="240" w:lineRule="auto"/>
              <w:ind w:left="163" w:hanging="183"/>
              <w:jc w:val="center"/>
              <w:rPr>
                <w:rFonts w:ascii="GHEA Grapalat" w:hAnsi="GHEA Grapalat"/>
                <w:b/>
                <w:sz w:val="20"/>
                <w:szCs w:val="24"/>
              </w:rPr>
            </w:pPr>
          </w:p>
        </w:tc>
        <w:tc>
          <w:tcPr>
            <w:tcW w:w="3870" w:type="dxa"/>
            <w:vAlign w:val="center"/>
          </w:tcPr>
          <w:p w14:paraId="5C4B5305" w14:textId="77777777" w:rsidR="00CE1F59" w:rsidRPr="0046495F" w:rsidRDefault="00CE1F59" w:rsidP="00CE1F59">
            <w:pPr>
              <w:widowControl w:val="0"/>
              <w:spacing w:after="0" w:line="240" w:lineRule="auto"/>
              <w:rPr>
                <w:rFonts w:ascii="GHEA Grapalat" w:hAnsi="GHEA Grapalat"/>
                <w:sz w:val="20"/>
                <w:szCs w:val="24"/>
              </w:rPr>
            </w:pPr>
            <w:r w:rsidRPr="0046495F">
              <w:rPr>
                <w:rFonts w:ascii="GHEA Grapalat" w:hAnsi="GHEA Grapalat"/>
                <w:sz w:val="20"/>
                <w:szCs w:val="24"/>
              </w:rPr>
              <w:t>Հայաստանի Հանրապետության փախստականի էլեկտրոնային նույնականացման քարտ</w:t>
            </w:r>
          </w:p>
        </w:tc>
        <w:tc>
          <w:tcPr>
            <w:tcW w:w="1486" w:type="dxa"/>
            <w:vAlign w:val="center"/>
          </w:tcPr>
          <w:p w14:paraId="50BCC8D2" w14:textId="77777777" w:rsidR="00CE1F59" w:rsidRPr="0046495F" w:rsidRDefault="00CE1F59" w:rsidP="00CE1F59">
            <w:pPr>
              <w:widowControl w:val="0"/>
              <w:spacing w:after="0" w:line="240" w:lineRule="auto"/>
              <w:jc w:val="center"/>
              <w:rPr>
                <w:rFonts w:ascii="GHEA Grapalat" w:hAnsi="GHEA Grapalat"/>
                <w:sz w:val="20"/>
                <w:szCs w:val="24"/>
              </w:rPr>
            </w:pPr>
            <w:r w:rsidRPr="0046495F">
              <w:rPr>
                <w:rFonts w:ascii="GHEA Grapalat" w:hAnsi="GHEA Grapalat"/>
                <w:sz w:val="20"/>
                <w:szCs w:val="24"/>
              </w:rPr>
              <w:t>ID1</w:t>
            </w:r>
          </w:p>
        </w:tc>
        <w:tc>
          <w:tcPr>
            <w:tcW w:w="1877" w:type="dxa"/>
            <w:vAlign w:val="center"/>
          </w:tcPr>
          <w:p w14:paraId="7571109B" w14:textId="77777777" w:rsidR="00CE1F59" w:rsidRPr="0046495F" w:rsidRDefault="00CE1F59" w:rsidP="00CE1F59">
            <w:pPr>
              <w:widowControl w:val="0"/>
              <w:spacing w:after="0" w:line="240" w:lineRule="auto"/>
              <w:jc w:val="center"/>
              <w:rPr>
                <w:rFonts w:ascii="GHEA Grapalat" w:hAnsi="GHEA Grapalat"/>
                <w:sz w:val="20"/>
                <w:szCs w:val="24"/>
              </w:rPr>
            </w:pPr>
            <w:r w:rsidRPr="0046495F">
              <w:rPr>
                <w:rFonts w:ascii="GHEA Grapalat" w:hAnsi="GHEA Grapalat"/>
                <w:sz w:val="20"/>
                <w:szCs w:val="24"/>
              </w:rPr>
              <w:t>5</w:t>
            </w:r>
          </w:p>
        </w:tc>
        <w:tc>
          <w:tcPr>
            <w:tcW w:w="2191" w:type="dxa"/>
          </w:tcPr>
          <w:p w14:paraId="0D96EEDE" w14:textId="3B30036A" w:rsidR="00CE1F59" w:rsidRPr="0046495F" w:rsidRDefault="00CE1F59" w:rsidP="00CE1F59">
            <w:pPr>
              <w:widowControl w:val="0"/>
              <w:spacing w:after="0" w:line="240" w:lineRule="auto"/>
              <w:jc w:val="center"/>
              <w:rPr>
                <w:rFonts w:ascii="GHEA Grapalat" w:hAnsi="GHEA Grapalat"/>
                <w:sz w:val="20"/>
                <w:szCs w:val="24"/>
              </w:rPr>
            </w:pPr>
            <w:r w:rsidRPr="00031C45">
              <w:rPr>
                <w:rFonts w:ascii="GHEA Grapalat" w:hAnsi="GHEA Grapalat" w:cs="Arial"/>
                <w:sz w:val="20"/>
                <w:szCs w:val="20"/>
                <w:lang w:val="en-US"/>
              </w:rPr>
              <w:t>16 665</w:t>
            </w:r>
          </w:p>
        </w:tc>
      </w:tr>
      <w:tr w:rsidR="00CE1F59" w:rsidRPr="0046495F" w14:paraId="2531B5C7" w14:textId="77777777" w:rsidTr="00A53186">
        <w:trPr>
          <w:jc w:val="center"/>
        </w:trPr>
        <w:tc>
          <w:tcPr>
            <w:tcW w:w="445" w:type="dxa"/>
            <w:vAlign w:val="center"/>
          </w:tcPr>
          <w:p w14:paraId="7772A2D0" w14:textId="7E68280B" w:rsidR="00CE1F59" w:rsidRPr="0046495F" w:rsidRDefault="00CE1F59" w:rsidP="00CE1F59">
            <w:pPr>
              <w:pStyle w:val="ListParagraph"/>
              <w:widowControl w:val="0"/>
              <w:numPr>
                <w:ilvl w:val="0"/>
                <w:numId w:val="39"/>
              </w:numPr>
              <w:spacing w:after="0" w:line="240" w:lineRule="auto"/>
              <w:ind w:left="163" w:hanging="183"/>
              <w:jc w:val="center"/>
              <w:rPr>
                <w:rFonts w:ascii="GHEA Grapalat" w:hAnsi="GHEA Grapalat"/>
                <w:b/>
                <w:sz w:val="20"/>
                <w:szCs w:val="24"/>
              </w:rPr>
            </w:pPr>
          </w:p>
        </w:tc>
        <w:tc>
          <w:tcPr>
            <w:tcW w:w="3870" w:type="dxa"/>
            <w:vAlign w:val="center"/>
          </w:tcPr>
          <w:p w14:paraId="03DD0146" w14:textId="77777777" w:rsidR="00CE1F59" w:rsidRPr="0046495F" w:rsidRDefault="00CE1F59" w:rsidP="00CE1F59">
            <w:pPr>
              <w:widowControl w:val="0"/>
              <w:spacing w:after="0" w:line="240" w:lineRule="auto"/>
              <w:rPr>
                <w:rFonts w:ascii="GHEA Grapalat" w:hAnsi="GHEA Grapalat"/>
                <w:sz w:val="20"/>
                <w:szCs w:val="24"/>
              </w:rPr>
            </w:pPr>
            <w:r w:rsidRPr="0046495F">
              <w:rPr>
                <w:rFonts w:ascii="GHEA Grapalat" w:hAnsi="GHEA Grapalat"/>
                <w:sz w:val="20"/>
                <w:szCs w:val="24"/>
              </w:rPr>
              <w:t>Քաղաքացիություն չունեցող անձանց էլեկտրոնային նույնականացման քարտ</w:t>
            </w:r>
          </w:p>
        </w:tc>
        <w:tc>
          <w:tcPr>
            <w:tcW w:w="1486" w:type="dxa"/>
            <w:vAlign w:val="center"/>
          </w:tcPr>
          <w:p w14:paraId="508689B5" w14:textId="77777777" w:rsidR="00CE1F59" w:rsidRPr="0046495F" w:rsidRDefault="00CE1F59" w:rsidP="00CE1F59">
            <w:pPr>
              <w:widowControl w:val="0"/>
              <w:spacing w:after="0" w:line="240" w:lineRule="auto"/>
              <w:jc w:val="center"/>
              <w:rPr>
                <w:rFonts w:ascii="GHEA Grapalat" w:hAnsi="GHEA Grapalat"/>
                <w:sz w:val="20"/>
                <w:szCs w:val="24"/>
              </w:rPr>
            </w:pPr>
            <w:r w:rsidRPr="0046495F">
              <w:rPr>
                <w:rFonts w:ascii="GHEA Grapalat" w:hAnsi="GHEA Grapalat"/>
                <w:sz w:val="20"/>
                <w:szCs w:val="24"/>
              </w:rPr>
              <w:t>ID1</w:t>
            </w:r>
          </w:p>
        </w:tc>
        <w:tc>
          <w:tcPr>
            <w:tcW w:w="1877" w:type="dxa"/>
            <w:vAlign w:val="center"/>
          </w:tcPr>
          <w:p w14:paraId="545DD632" w14:textId="77777777" w:rsidR="00CE1F59" w:rsidRPr="0046495F" w:rsidRDefault="00CE1F59" w:rsidP="00CE1F59">
            <w:pPr>
              <w:widowControl w:val="0"/>
              <w:spacing w:after="0" w:line="240" w:lineRule="auto"/>
              <w:jc w:val="center"/>
              <w:rPr>
                <w:rFonts w:ascii="GHEA Grapalat" w:hAnsi="GHEA Grapalat"/>
                <w:sz w:val="20"/>
                <w:szCs w:val="24"/>
              </w:rPr>
            </w:pPr>
            <w:r w:rsidRPr="0046495F">
              <w:rPr>
                <w:rFonts w:ascii="GHEA Grapalat" w:hAnsi="GHEA Grapalat"/>
                <w:sz w:val="20"/>
                <w:szCs w:val="24"/>
              </w:rPr>
              <w:t>5</w:t>
            </w:r>
          </w:p>
        </w:tc>
        <w:tc>
          <w:tcPr>
            <w:tcW w:w="2191" w:type="dxa"/>
          </w:tcPr>
          <w:p w14:paraId="2EEF1628" w14:textId="5D2B73BB" w:rsidR="00CE1F59" w:rsidRPr="0046495F" w:rsidRDefault="00CE1F59" w:rsidP="00CE1F59">
            <w:pPr>
              <w:widowControl w:val="0"/>
              <w:spacing w:after="0" w:line="240" w:lineRule="auto"/>
              <w:jc w:val="center"/>
              <w:rPr>
                <w:rFonts w:ascii="GHEA Grapalat" w:hAnsi="GHEA Grapalat"/>
                <w:sz w:val="20"/>
                <w:szCs w:val="24"/>
              </w:rPr>
            </w:pPr>
            <w:r w:rsidRPr="00031C45">
              <w:rPr>
                <w:rFonts w:ascii="GHEA Grapalat" w:hAnsi="GHEA Grapalat" w:cs="Arial"/>
                <w:sz w:val="20"/>
                <w:szCs w:val="20"/>
                <w:lang w:val="en-US"/>
              </w:rPr>
              <w:t>16 665</w:t>
            </w:r>
          </w:p>
        </w:tc>
      </w:tr>
      <w:tr w:rsidR="00CE1F59" w:rsidRPr="0046495F" w14:paraId="418F44BD" w14:textId="77777777" w:rsidTr="00A909D4">
        <w:trPr>
          <w:jc w:val="center"/>
        </w:trPr>
        <w:tc>
          <w:tcPr>
            <w:tcW w:w="445" w:type="dxa"/>
            <w:vAlign w:val="center"/>
          </w:tcPr>
          <w:p w14:paraId="7F176470" w14:textId="7CD5396F" w:rsidR="00CE1F59" w:rsidRPr="0046495F" w:rsidRDefault="00CE1F59" w:rsidP="00CE1F59">
            <w:pPr>
              <w:pStyle w:val="ListParagraph"/>
              <w:widowControl w:val="0"/>
              <w:numPr>
                <w:ilvl w:val="0"/>
                <w:numId w:val="39"/>
              </w:numPr>
              <w:spacing w:after="0" w:line="240" w:lineRule="auto"/>
              <w:ind w:left="163" w:hanging="183"/>
              <w:jc w:val="center"/>
              <w:rPr>
                <w:rFonts w:ascii="GHEA Grapalat" w:hAnsi="GHEA Grapalat"/>
                <w:b/>
                <w:sz w:val="20"/>
                <w:szCs w:val="24"/>
              </w:rPr>
            </w:pPr>
          </w:p>
        </w:tc>
        <w:tc>
          <w:tcPr>
            <w:tcW w:w="3870" w:type="dxa"/>
            <w:vAlign w:val="center"/>
          </w:tcPr>
          <w:p w14:paraId="3F751207" w14:textId="77777777" w:rsidR="00CE1F59" w:rsidRPr="0046495F" w:rsidRDefault="00CE1F59" w:rsidP="00CE1F59">
            <w:pPr>
              <w:widowControl w:val="0"/>
              <w:spacing w:after="0" w:line="240" w:lineRule="auto"/>
              <w:rPr>
                <w:rFonts w:ascii="GHEA Grapalat" w:hAnsi="GHEA Grapalat"/>
                <w:sz w:val="20"/>
                <w:szCs w:val="24"/>
              </w:rPr>
            </w:pPr>
            <w:r w:rsidRPr="0046495F">
              <w:rPr>
                <w:rFonts w:ascii="GHEA Grapalat" w:hAnsi="GHEA Grapalat"/>
                <w:sz w:val="20"/>
                <w:szCs w:val="24"/>
              </w:rPr>
              <w:t>Օտարերկրյա դիվանագետների էլեկտրոնային նույնականացման քարտ</w:t>
            </w:r>
          </w:p>
        </w:tc>
        <w:tc>
          <w:tcPr>
            <w:tcW w:w="1486" w:type="dxa"/>
            <w:vAlign w:val="center"/>
          </w:tcPr>
          <w:p w14:paraId="09415B68" w14:textId="77777777" w:rsidR="00CE1F59" w:rsidRPr="0046495F" w:rsidRDefault="00CE1F59" w:rsidP="00CE1F59">
            <w:pPr>
              <w:widowControl w:val="0"/>
              <w:spacing w:after="0" w:line="240" w:lineRule="auto"/>
              <w:jc w:val="center"/>
              <w:rPr>
                <w:rFonts w:ascii="GHEA Grapalat" w:hAnsi="GHEA Grapalat"/>
                <w:sz w:val="20"/>
                <w:szCs w:val="24"/>
              </w:rPr>
            </w:pPr>
            <w:r w:rsidRPr="0046495F">
              <w:rPr>
                <w:rFonts w:ascii="GHEA Grapalat" w:hAnsi="GHEA Grapalat"/>
                <w:sz w:val="20"/>
                <w:szCs w:val="24"/>
              </w:rPr>
              <w:t>ID1</w:t>
            </w:r>
          </w:p>
        </w:tc>
        <w:tc>
          <w:tcPr>
            <w:tcW w:w="1877" w:type="dxa"/>
            <w:shd w:val="clear" w:color="auto" w:fill="auto"/>
            <w:vAlign w:val="center"/>
          </w:tcPr>
          <w:p w14:paraId="2B5C557C" w14:textId="77777777" w:rsidR="00CE1F59" w:rsidRPr="0046495F" w:rsidRDefault="00CE1F59" w:rsidP="00CE1F59">
            <w:pPr>
              <w:widowControl w:val="0"/>
              <w:spacing w:after="0" w:line="240" w:lineRule="auto"/>
              <w:jc w:val="center"/>
              <w:rPr>
                <w:rFonts w:ascii="GHEA Grapalat" w:hAnsi="GHEA Grapalat"/>
                <w:sz w:val="20"/>
                <w:szCs w:val="24"/>
              </w:rPr>
            </w:pPr>
            <w:r w:rsidRPr="0046495F">
              <w:rPr>
                <w:rFonts w:ascii="GHEA Grapalat" w:hAnsi="GHEA Grapalat"/>
                <w:sz w:val="20"/>
                <w:szCs w:val="24"/>
              </w:rPr>
              <w:t>5</w:t>
            </w:r>
          </w:p>
        </w:tc>
        <w:tc>
          <w:tcPr>
            <w:tcW w:w="2191" w:type="dxa"/>
            <w:vAlign w:val="center"/>
          </w:tcPr>
          <w:p w14:paraId="10485270" w14:textId="14FBEAC1" w:rsidR="00CE1F59" w:rsidRPr="0046495F" w:rsidRDefault="00CE1F59" w:rsidP="00CE1F59">
            <w:pPr>
              <w:widowControl w:val="0"/>
              <w:spacing w:after="0" w:line="240" w:lineRule="auto"/>
              <w:jc w:val="center"/>
              <w:rPr>
                <w:rFonts w:ascii="GHEA Grapalat" w:hAnsi="GHEA Grapalat"/>
                <w:sz w:val="20"/>
                <w:szCs w:val="24"/>
              </w:rPr>
            </w:pPr>
            <w:r w:rsidRPr="00031C45">
              <w:rPr>
                <w:rFonts w:ascii="GHEA Grapalat" w:hAnsi="GHEA Grapalat" w:cs="Arial"/>
                <w:sz w:val="20"/>
                <w:szCs w:val="20"/>
                <w:lang w:val="en-US"/>
              </w:rPr>
              <w:t>16 665</w:t>
            </w:r>
            <w:r>
              <w:rPr>
                <w:rFonts w:ascii="GHEA Grapalat" w:hAnsi="GHEA Grapalat" w:cs="Arial"/>
                <w:sz w:val="20"/>
                <w:szCs w:val="20"/>
              </w:rPr>
              <w:t xml:space="preserve"> </w:t>
            </w:r>
          </w:p>
        </w:tc>
      </w:tr>
      <w:tr w:rsidR="00CE1F59" w:rsidRPr="0046495F" w14:paraId="451ABF6A" w14:textId="77777777" w:rsidTr="00A909D4">
        <w:trPr>
          <w:jc w:val="center"/>
        </w:trPr>
        <w:tc>
          <w:tcPr>
            <w:tcW w:w="445" w:type="dxa"/>
            <w:vAlign w:val="center"/>
          </w:tcPr>
          <w:p w14:paraId="304CED63" w14:textId="1B0958E1" w:rsidR="00CE1F59" w:rsidRPr="0046495F" w:rsidRDefault="00CE1F59" w:rsidP="00CE1F59">
            <w:pPr>
              <w:pStyle w:val="ListParagraph"/>
              <w:widowControl w:val="0"/>
              <w:numPr>
                <w:ilvl w:val="0"/>
                <w:numId w:val="39"/>
              </w:numPr>
              <w:spacing w:after="0" w:line="240" w:lineRule="auto"/>
              <w:ind w:left="163" w:hanging="183"/>
              <w:jc w:val="center"/>
              <w:rPr>
                <w:rFonts w:ascii="GHEA Grapalat" w:hAnsi="GHEA Grapalat"/>
                <w:b/>
                <w:sz w:val="20"/>
                <w:szCs w:val="24"/>
              </w:rPr>
            </w:pPr>
          </w:p>
        </w:tc>
        <w:tc>
          <w:tcPr>
            <w:tcW w:w="3870" w:type="dxa"/>
            <w:vAlign w:val="center"/>
          </w:tcPr>
          <w:p w14:paraId="123BC9EE" w14:textId="186D5836" w:rsidR="00CE1F59" w:rsidRPr="0046495F" w:rsidRDefault="00CE1F59" w:rsidP="00CE1F59">
            <w:pPr>
              <w:widowControl w:val="0"/>
              <w:spacing w:after="0" w:line="240" w:lineRule="auto"/>
              <w:rPr>
                <w:rFonts w:ascii="GHEA Grapalat" w:hAnsi="GHEA Grapalat"/>
                <w:sz w:val="20"/>
                <w:szCs w:val="24"/>
              </w:rPr>
            </w:pPr>
            <w:r w:rsidRPr="0046495F">
              <w:rPr>
                <w:rFonts w:ascii="GHEA Grapalat" w:hAnsi="GHEA Grapalat"/>
                <w:sz w:val="20"/>
                <w:szCs w:val="24"/>
              </w:rPr>
              <w:t xml:space="preserve">Հայաստանի Հանրապետության ոչ ռեզիդենտների </w:t>
            </w:r>
            <w:r>
              <w:rPr>
                <w:rFonts w:ascii="GHEA Grapalat" w:hAnsi="GHEA Grapalat"/>
                <w:sz w:val="20"/>
                <w:szCs w:val="24"/>
              </w:rPr>
              <w:t>և</w:t>
            </w:r>
            <w:r w:rsidRPr="0046495F">
              <w:rPr>
                <w:rFonts w:ascii="GHEA Grapalat" w:hAnsi="GHEA Grapalat"/>
                <w:sz w:val="20"/>
                <w:szCs w:val="24"/>
              </w:rPr>
              <w:t xml:space="preserve"> օտարերկրյա քաղաքացիների էլեկտրոնային նույնականացման քարտ</w:t>
            </w:r>
          </w:p>
        </w:tc>
        <w:tc>
          <w:tcPr>
            <w:tcW w:w="1486" w:type="dxa"/>
            <w:vAlign w:val="center"/>
          </w:tcPr>
          <w:p w14:paraId="1ABE7692" w14:textId="77777777" w:rsidR="00CE1F59" w:rsidRPr="0046495F" w:rsidRDefault="00CE1F59" w:rsidP="00CE1F59">
            <w:pPr>
              <w:widowControl w:val="0"/>
              <w:spacing w:after="0" w:line="240" w:lineRule="auto"/>
              <w:jc w:val="center"/>
              <w:rPr>
                <w:rFonts w:ascii="GHEA Grapalat" w:hAnsi="GHEA Grapalat"/>
                <w:sz w:val="20"/>
                <w:szCs w:val="24"/>
              </w:rPr>
            </w:pPr>
            <w:r w:rsidRPr="0046495F">
              <w:rPr>
                <w:rFonts w:ascii="GHEA Grapalat" w:hAnsi="GHEA Grapalat"/>
                <w:sz w:val="20"/>
                <w:szCs w:val="24"/>
              </w:rPr>
              <w:t>ID1</w:t>
            </w:r>
          </w:p>
        </w:tc>
        <w:tc>
          <w:tcPr>
            <w:tcW w:w="1877" w:type="dxa"/>
            <w:shd w:val="clear" w:color="auto" w:fill="auto"/>
            <w:vAlign w:val="center"/>
          </w:tcPr>
          <w:p w14:paraId="17D780FB" w14:textId="77777777" w:rsidR="00CE1F59" w:rsidRPr="0046495F" w:rsidRDefault="00CE1F59" w:rsidP="00CE1F59">
            <w:pPr>
              <w:widowControl w:val="0"/>
              <w:spacing w:after="0" w:line="240" w:lineRule="auto"/>
              <w:jc w:val="center"/>
              <w:rPr>
                <w:rFonts w:ascii="GHEA Grapalat" w:hAnsi="GHEA Grapalat"/>
                <w:sz w:val="20"/>
                <w:szCs w:val="24"/>
              </w:rPr>
            </w:pPr>
            <w:r w:rsidRPr="0046495F">
              <w:rPr>
                <w:rFonts w:ascii="GHEA Grapalat" w:hAnsi="GHEA Grapalat"/>
                <w:sz w:val="20"/>
                <w:szCs w:val="24"/>
              </w:rPr>
              <w:t>5</w:t>
            </w:r>
          </w:p>
        </w:tc>
        <w:tc>
          <w:tcPr>
            <w:tcW w:w="2191" w:type="dxa"/>
            <w:shd w:val="clear" w:color="auto" w:fill="auto"/>
            <w:vAlign w:val="center"/>
          </w:tcPr>
          <w:p w14:paraId="417BCAAA" w14:textId="3673C0F9" w:rsidR="00CE1F59" w:rsidRPr="0046495F" w:rsidRDefault="00CE1F59" w:rsidP="00CE1F59">
            <w:pPr>
              <w:widowControl w:val="0"/>
              <w:spacing w:after="0" w:line="240" w:lineRule="auto"/>
              <w:jc w:val="center"/>
              <w:rPr>
                <w:rFonts w:ascii="GHEA Grapalat" w:hAnsi="GHEA Grapalat"/>
                <w:sz w:val="20"/>
                <w:szCs w:val="24"/>
              </w:rPr>
            </w:pPr>
            <w:r w:rsidRPr="00031C45">
              <w:rPr>
                <w:rFonts w:ascii="GHEA Grapalat" w:hAnsi="GHEA Grapalat" w:cs="Arial"/>
                <w:sz w:val="20"/>
                <w:szCs w:val="20"/>
                <w:lang w:val="en-US"/>
              </w:rPr>
              <w:t>8</w:t>
            </w:r>
            <w:r>
              <w:rPr>
                <w:rFonts w:ascii="GHEA Grapalat" w:hAnsi="GHEA Grapalat" w:cs="Arial"/>
                <w:sz w:val="20"/>
                <w:szCs w:val="20"/>
              </w:rPr>
              <w:t xml:space="preserve"> </w:t>
            </w:r>
            <w:r w:rsidRPr="00031C45">
              <w:rPr>
                <w:rFonts w:ascii="GHEA Grapalat" w:hAnsi="GHEA Grapalat" w:cs="Arial"/>
                <w:sz w:val="20"/>
                <w:szCs w:val="20"/>
                <w:lang w:val="en-US"/>
              </w:rPr>
              <w:t>335</w:t>
            </w:r>
          </w:p>
        </w:tc>
      </w:tr>
      <w:tr w:rsidR="00CE1F59" w:rsidRPr="0046495F" w14:paraId="5F16686B" w14:textId="77777777" w:rsidTr="00A909D4">
        <w:trPr>
          <w:jc w:val="center"/>
        </w:trPr>
        <w:tc>
          <w:tcPr>
            <w:tcW w:w="445" w:type="dxa"/>
            <w:vAlign w:val="center"/>
          </w:tcPr>
          <w:p w14:paraId="2E2E0F50" w14:textId="50A36576" w:rsidR="00CE1F59" w:rsidRPr="0046495F" w:rsidRDefault="00CE1F59" w:rsidP="00CE1F59">
            <w:pPr>
              <w:pStyle w:val="ListParagraph"/>
              <w:widowControl w:val="0"/>
              <w:numPr>
                <w:ilvl w:val="0"/>
                <w:numId w:val="39"/>
              </w:numPr>
              <w:spacing w:after="0" w:line="240" w:lineRule="auto"/>
              <w:ind w:left="163" w:hanging="183"/>
              <w:jc w:val="center"/>
              <w:rPr>
                <w:rFonts w:ascii="GHEA Grapalat" w:hAnsi="GHEA Grapalat"/>
                <w:b/>
                <w:sz w:val="20"/>
                <w:szCs w:val="24"/>
              </w:rPr>
            </w:pPr>
          </w:p>
        </w:tc>
        <w:tc>
          <w:tcPr>
            <w:tcW w:w="3870" w:type="dxa"/>
          </w:tcPr>
          <w:p w14:paraId="380E46AE" w14:textId="77777777" w:rsidR="00CE1F59" w:rsidRPr="0046495F" w:rsidRDefault="00CE1F59" w:rsidP="00CE1F59">
            <w:pPr>
              <w:widowControl w:val="0"/>
              <w:spacing w:after="0" w:line="240" w:lineRule="auto"/>
              <w:rPr>
                <w:rFonts w:ascii="GHEA Grapalat" w:hAnsi="GHEA Grapalat"/>
                <w:sz w:val="20"/>
                <w:szCs w:val="24"/>
              </w:rPr>
            </w:pPr>
            <w:r w:rsidRPr="0046495F">
              <w:rPr>
                <w:rFonts w:ascii="GHEA Grapalat" w:hAnsi="GHEA Grapalat"/>
                <w:sz w:val="20"/>
                <w:szCs w:val="24"/>
              </w:rPr>
              <w:t>Անձնագրի նմուշ</w:t>
            </w:r>
          </w:p>
        </w:tc>
        <w:tc>
          <w:tcPr>
            <w:tcW w:w="1486" w:type="dxa"/>
          </w:tcPr>
          <w:p w14:paraId="16BA5A27" w14:textId="77777777" w:rsidR="00CE1F59" w:rsidRPr="0046495F" w:rsidRDefault="00CE1F59" w:rsidP="00CE1F59">
            <w:pPr>
              <w:widowControl w:val="0"/>
              <w:spacing w:after="0" w:line="240" w:lineRule="auto"/>
              <w:jc w:val="center"/>
              <w:rPr>
                <w:rFonts w:ascii="GHEA Grapalat" w:hAnsi="GHEA Grapalat"/>
                <w:sz w:val="20"/>
                <w:szCs w:val="24"/>
              </w:rPr>
            </w:pPr>
            <w:r w:rsidRPr="0046495F">
              <w:rPr>
                <w:rFonts w:ascii="GHEA Grapalat" w:hAnsi="GHEA Grapalat"/>
                <w:sz w:val="20"/>
                <w:szCs w:val="24"/>
              </w:rPr>
              <w:t>ID3</w:t>
            </w:r>
          </w:p>
        </w:tc>
        <w:tc>
          <w:tcPr>
            <w:tcW w:w="1877" w:type="dxa"/>
            <w:shd w:val="clear" w:color="auto" w:fill="auto"/>
            <w:vAlign w:val="center"/>
          </w:tcPr>
          <w:p w14:paraId="062154F3" w14:textId="77777777" w:rsidR="00CE1F59" w:rsidRPr="0046495F" w:rsidRDefault="00CE1F59" w:rsidP="00CE1F59">
            <w:pPr>
              <w:widowControl w:val="0"/>
              <w:spacing w:after="0" w:line="240" w:lineRule="auto"/>
              <w:jc w:val="center"/>
              <w:rPr>
                <w:rFonts w:ascii="GHEA Grapalat" w:hAnsi="GHEA Grapalat"/>
                <w:sz w:val="20"/>
                <w:szCs w:val="24"/>
              </w:rPr>
            </w:pPr>
            <w:r w:rsidRPr="0046495F">
              <w:rPr>
                <w:rFonts w:ascii="GHEA Grapalat" w:hAnsi="GHEA Grapalat"/>
                <w:sz w:val="20"/>
                <w:szCs w:val="24"/>
              </w:rPr>
              <w:t>ԿՉ</w:t>
            </w:r>
          </w:p>
        </w:tc>
        <w:tc>
          <w:tcPr>
            <w:tcW w:w="2191" w:type="dxa"/>
            <w:shd w:val="clear" w:color="auto" w:fill="auto"/>
            <w:vAlign w:val="center"/>
          </w:tcPr>
          <w:p w14:paraId="47C4AC65" w14:textId="6041248B" w:rsidR="00CE1F59" w:rsidRPr="0046495F" w:rsidRDefault="00CE1F59" w:rsidP="00CE1F59">
            <w:pPr>
              <w:widowControl w:val="0"/>
              <w:spacing w:after="0" w:line="240" w:lineRule="auto"/>
              <w:jc w:val="center"/>
              <w:rPr>
                <w:rFonts w:ascii="GHEA Grapalat" w:hAnsi="GHEA Grapalat"/>
                <w:sz w:val="20"/>
                <w:szCs w:val="24"/>
              </w:rPr>
            </w:pPr>
            <w:r>
              <w:rPr>
                <w:rFonts w:ascii="GHEA Grapalat" w:hAnsi="GHEA Grapalat" w:cs="Arial"/>
                <w:sz w:val="20"/>
                <w:szCs w:val="20"/>
              </w:rPr>
              <w:t>2</w:t>
            </w:r>
            <w:r w:rsidRPr="00031C45">
              <w:rPr>
                <w:rFonts w:ascii="GHEA Grapalat" w:hAnsi="GHEA Grapalat" w:cs="Arial"/>
                <w:sz w:val="20"/>
                <w:szCs w:val="20"/>
                <w:lang w:val="en-US"/>
              </w:rPr>
              <w:t>500</w:t>
            </w:r>
          </w:p>
        </w:tc>
      </w:tr>
      <w:tr w:rsidR="00CE1F59" w:rsidRPr="0046495F" w14:paraId="5DC68CB9" w14:textId="77777777" w:rsidTr="00A909D4">
        <w:trPr>
          <w:jc w:val="center"/>
        </w:trPr>
        <w:tc>
          <w:tcPr>
            <w:tcW w:w="445" w:type="dxa"/>
            <w:vAlign w:val="center"/>
          </w:tcPr>
          <w:p w14:paraId="79B0C6E1" w14:textId="277842C6" w:rsidR="00CE1F59" w:rsidRPr="0046495F" w:rsidRDefault="00CE1F59" w:rsidP="00CE1F59">
            <w:pPr>
              <w:pStyle w:val="ListParagraph"/>
              <w:widowControl w:val="0"/>
              <w:numPr>
                <w:ilvl w:val="0"/>
                <w:numId w:val="39"/>
              </w:numPr>
              <w:spacing w:after="0" w:line="240" w:lineRule="auto"/>
              <w:ind w:left="163" w:hanging="183"/>
              <w:jc w:val="center"/>
              <w:rPr>
                <w:rFonts w:ascii="GHEA Grapalat" w:hAnsi="GHEA Grapalat"/>
                <w:b/>
                <w:sz w:val="20"/>
                <w:szCs w:val="24"/>
              </w:rPr>
            </w:pPr>
          </w:p>
        </w:tc>
        <w:tc>
          <w:tcPr>
            <w:tcW w:w="3870" w:type="dxa"/>
            <w:vAlign w:val="center"/>
          </w:tcPr>
          <w:p w14:paraId="0DCAA92A" w14:textId="77777777" w:rsidR="00CE1F59" w:rsidRPr="0046495F" w:rsidRDefault="00CE1F59" w:rsidP="00CE1F59">
            <w:pPr>
              <w:widowControl w:val="0"/>
              <w:spacing w:after="0" w:line="240" w:lineRule="auto"/>
              <w:rPr>
                <w:rFonts w:ascii="GHEA Grapalat" w:hAnsi="GHEA Grapalat"/>
                <w:sz w:val="20"/>
                <w:szCs w:val="24"/>
              </w:rPr>
            </w:pPr>
            <w:r w:rsidRPr="0046495F">
              <w:rPr>
                <w:rFonts w:ascii="GHEA Grapalat" w:hAnsi="GHEA Grapalat"/>
                <w:sz w:val="20"/>
                <w:szCs w:val="24"/>
              </w:rPr>
              <w:t>Նույնականացման քարտի նմուշ</w:t>
            </w:r>
          </w:p>
        </w:tc>
        <w:tc>
          <w:tcPr>
            <w:tcW w:w="1486" w:type="dxa"/>
            <w:vAlign w:val="center"/>
          </w:tcPr>
          <w:p w14:paraId="32C87AD0" w14:textId="77777777" w:rsidR="00CE1F59" w:rsidRPr="0046495F" w:rsidRDefault="00CE1F59" w:rsidP="00CE1F59">
            <w:pPr>
              <w:widowControl w:val="0"/>
              <w:spacing w:after="0" w:line="240" w:lineRule="auto"/>
              <w:jc w:val="center"/>
              <w:rPr>
                <w:rFonts w:ascii="GHEA Grapalat" w:hAnsi="GHEA Grapalat"/>
                <w:sz w:val="20"/>
                <w:szCs w:val="24"/>
              </w:rPr>
            </w:pPr>
            <w:r w:rsidRPr="0046495F">
              <w:rPr>
                <w:rFonts w:ascii="GHEA Grapalat" w:hAnsi="GHEA Grapalat"/>
                <w:sz w:val="20"/>
                <w:szCs w:val="24"/>
              </w:rPr>
              <w:t>ID1</w:t>
            </w:r>
          </w:p>
        </w:tc>
        <w:tc>
          <w:tcPr>
            <w:tcW w:w="1877" w:type="dxa"/>
            <w:shd w:val="clear" w:color="auto" w:fill="auto"/>
            <w:vAlign w:val="center"/>
          </w:tcPr>
          <w:p w14:paraId="501C4D23" w14:textId="77777777" w:rsidR="00CE1F59" w:rsidRPr="0046495F" w:rsidRDefault="00CE1F59" w:rsidP="00CE1F59">
            <w:pPr>
              <w:widowControl w:val="0"/>
              <w:spacing w:after="0" w:line="240" w:lineRule="auto"/>
              <w:jc w:val="center"/>
              <w:rPr>
                <w:rFonts w:ascii="GHEA Grapalat" w:hAnsi="GHEA Grapalat"/>
                <w:sz w:val="20"/>
                <w:szCs w:val="24"/>
              </w:rPr>
            </w:pPr>
            <w:r w:rsidRPr="0046495F">
              <w:rPr>
                <w:rFonts w:ascii="GHEA Grapalat" w:hAnsi="GHEA Grapalat"/>
                <w:sz w:val="20"/>
                <w:szCs w:val="24"/>
              </w:rPr>
              <w:t>ԿՉ</w:t>
            </w:r>
          </w:p>
        </w:tc>
        <w:tc>
          <w:tcPr>
            <w:tcW w:w="2191" w:type="dxa"/>
            <w:shd w:val="clear" w:color="auto" w:fill="auto"/>
            <w:vAlign w:val="center"/>
          </w:tcPr>
          <w:p w14:paraId="68C80DCE" w14:textId="0041881F" w:rsidR="00CE1F59" w:rsidRPr="0046495F" w:rsidRDefault="00CE1F59" w:rsidP="00CE1F59">
            <w:pPr>
              <w:widowControl w:val="0"/>
              <w:spacing w:after="0" w:line="240" w:lineRule="auto"/>
              <w:jc w:val="center"/>
              <w:rPr>
                <w:rFonts w:ascii="GHEA Grapalat" w:hAnsi="GHEA Grapalat"/>
                <w:sz w:val="20"/>
                <w:szCs w:val="24"/>
              </w:rPr>
            </w:pPr>
            <w:r>
              <w:rPr>
                <w:rFonts w:ascii="GHEA Grapalat" w:hAnsi="GHEA Grapalat" w:cs="Arial"/>
                <w:sz w:val="20"/>
                <w:szCs w:val="20"/>
              </w:rPr>
              <w:t>3000</w:t>
            </w:r>
          </w:p>
        </w:tc>
      </w:tr>
      <w:tr w:rsidR="00CE1F59" w:rsidRPr="0046495F" w14:paraId="0BB4A9E7" w14:textId="77777777" w:rsidTr="00A909D4">
        <w:trPr>
          <w:jc w:val="center"/>
        </w:trPr>
        <w:tc>
          <w:tcPr>
            <w:tcW w:w="445" w:type="dxa"/>
            <w:vAlign w:val="center"/>
          </w:tcPr>
          <w:p w14:paraId="25117CD6" w14:textId="4BA676C7" w:rsidR="00CE1F59" w:rsidRPr="0046495F" w:rsidRDefault="00CE1F59" w:rsidP="00CE1F59">
            <w:pPr>
              <w:pStyle w:val="ListParagraph"/>
              <w:widowControl w:val="0"/>
              <w:numPr>
                <w:ilvl w:val="0"/>
                <w:numId w:val="39"/>
              </w:numPr>
              <w:spacing w:after="0" w:line="240" w:lineRule="auto"/>
              <w:ind w:left="163" w:hanging="183"/>
              <w:jc w:val="center"/>
              <w:rPr>
                <w:rFonts w:ascii="GHEA Grapalat" w:hAnsi="GHEA Grapalat"/>
                <w:b/>
                <w:sz w:val="20"/>
                <w:szCs w:val="24"/>
              </w:rPr>
            </w:pPr>
          </w:p>
        </w:tc>
        <w:tc>
          <w:tcPr>
            <w:tcW w:w="3870" w:type="dxa"/>
          </w:tcPr>
          <w:p w14:paraId="2AEED93D" w14:textId="77777777" w:rsidR="00CE1F59" w:rsidRPr="0046495F" w:rsidRDefault="00CE1F59" w:rsidP="00CE1F59">
            <w:pPr>
              <w:widowControl w:val="0"/>
              <w:spacing w:after="0" w:line="240" w:lineRule="auto"/>
              <w:rPr>
                <w:rFonts w:ascii="GHEA Grapalat" w:hAnsi="GHEA Grapalat"/>
                <w:sz w:val="20"/>
                <w:szCs w:val="24"/>
              </w:rPr>
            </w:pPr>
            <w:r w:rsidRPr="0046495F">
              <w:rPr>
                <w:rFonts w:ascii="GHEA Grapalat" w:hAnsi="GHEA Grapalat"/>
                <w:sz w:val="20"/>
                <w:szCs w:val="24"/>
              </w:rPr>
              <w:t>Փորձնական (սպիտակ քարտ՝ էլեկտրոնային գործառույթներով)</w:t>
            </w:r>
          </w:p>
        </w:tc>
        <w:tc>
          <w:tcPr>
            <w:tcW w:w="1486" w:type="dxa"/>
            <w:vAlign w:val="center"/>
          </w:tcPr>
          <w:p w14:paraId="2810B52E" w14:textId="77777777" w:rsidR="00CE1F59" w:rsidRPr="0046495F" w:rsidRDefault="00CE1F59" w:rsidP="00CE1F59">
            <w:pPr>
              <w:widowControl w:val="0"/>
              <w:spacing w:after="0" w:line="240" w:lineRule="auto"/>
              <w:jc w:val="center"/>
              <w:rPr>
                <w:rFonts w:ascii="GHEA Grapalat" w:hAnsi="GHEA Grapalat"/>
                <w:sz w:val="20"/>
                <w:szCs w:val="24"/>
              </w:rPr>
            </w:pPr>
            <w:r w:rsidRPr="0046495F">
              <w:rPr>
                <w:rFonts w:ascii="GHEA Grapalat" w:hAnsi="GHEA Grapalat"/>
                <w:sz w:val="20"/>
                <w:szCs w:val="24"/>
              </w:rPr>
              <w:t>ID1</w:t>
            </w:r>
          </w:p>
        </w:tc>
        <w:tc>
          <w:tcPr>
            <w:tcW w:w="1877" w:type="dxa"/>
            <w:shd w:val="clear" w:color="auto" w:fill="auto"/>
            <w:vAlign w:val="center"/>
          </w:tcPr>
          <w:p w14:paraId="24036C25" w14:textId="77777777" w:rsidR="00CE1F59" w:rsidRPr="0046495F" w:rsidRDefault="00CE1F59" w:rsidP="00CE1F59">
            <w:pPr>
              <w:widowControl w:val="0"/>
              <w:spacing w:after="0" w:line="240" w:lineRule="auto"/>
              <w:jc w:val="center"/>
              <w:rPr>
                <w:rFonts w:ascii="GHEA Grapalat" w:hAnsi="GHEA Grapalat"/>
                <w:sz w:val="20"/>
                <w:szCs w:val="24"/>
              </w:rPr>
            </w:pPr>
            <w:r w:rsidRPr="0046495F">
              <w:rPr>
                <w:rFonts w:ascii="GHEA Grapalat" w:hAnsi="GHEA Grapalat"/>
                <w:sz w:val="20"/>
                <w:szCs w:val="24"/>
              </w:rPr>
              <w:t>ԿՉ</w:t>
            </w:r>
          </w:p>
        </w:tc>
        <w:tc>
          <w:tcPr>
            <w:tcW w:w="2191" w:type="dxa"/>
            <w:shd w:val="clear" w:color="auto" w:fill="auto"/>
            <w:vAlign w:val="center"/>
          </w:tcPr>
          <w:p w14:paraId="32589764" w14:textId="0F03341D" w:rsidR="00CE1F59" w:rsidRPr="0046495F" w:rsidRDefault="00CE1F59" w:rsidP="00CE1F59">
            <w:pPr>
              <w:widowControl w:val="0"/>
              <w:spacing w:after="0" w:line="240" w:lineRule="auto"/>
              <w:jc w:val="center"/>
              <w:rPr>
                <w:rFonts w:ascii="GHEA Grapalat" w:hAnsi="GHEA Grapalat"/>
                <w:sz w:val="20"/>
                <w:szCs w:val="24"/>
              </w:rPr>
            </w:pPr>
            <w:r w:rsidRPr="00031C45">
              <w:rPr>
                <w:rFonts w:ascii="GHEA Grapalat" w:hAnsi="GHEA Grapalat" w:cs="Arial"/>
                <w:sz w:val="20"/>
                <w:szCs w:val="20"/>
                <w:lang w:val="en-US"/>
              </w:rPr>
              <w:t>1000</w:t>
            </w:r>
          </w:p>
        </w:tc>
      </w:tr>
    </w:tbl>
    <w:p w14:paraId="2AE7473E" w14:textId="6FF068F0" w:rsidR="00B407B8" w:rsidRPr="0046495F" w:rsidRDefault="001F2626" w:rsidP="009C5B9E">
      <w:pPr>
        <w:pStyle w:val="ListParagraph"/>
        <w:widowControl w:val="0"/>
        <w:numPr>
          <w:ilvl w:val="0"/>
          <w:numId w:val="31"/>
        </w:numPr>
        <w:spacing w:before="120" w:after="120" w:line="240" w:lineRule="auto"/>
        <w:ind w:left="-86" w:firstLine="446"/>
        <w:contextualSpacing w:val="0"/>
        <w:jc w:val="both"/>
        <w:rPr>
          <w:rFonts w:ascii="GHEA Grapalat" w:hAnsi="GHEA Grapalat"/>
          <w:sz w:val="24"/>
          <w:szCs w:val="24"/>
        </w:rPr>
      </w:pPr>
      <w:r w:rsidRPr="006D6F88">
        <w:rPr>
          <w:rFonts w:ascii="GHEA Grapalat" w:hAnsi="GHEA Grapalat" w:cs="Times New Roman"/>
          <w:bCs/>
          <w:spacing w:val="-4"/>
          <w:sz w:val="24"/>
          <w:szCs w:val="24"/>
        </w:rPr>
        <w:t>ID1</w:t>
      </w:r>
      <w:r>
        <w:rPr>
          <w:rFonts w:ascii="GHEA Grapalat" w:hAnsi="GHEA Grapalat" w:cs="Times New Roman"/>
          <w:bCs/>
          <w:spacing w:val="-4"/>
          <w:sz w:val="24"/>
          <w:szCs w:val="24"/>
        </w:rPr>
        <w:t xml:space="preserve"> նույնականացման քարտի </w:t>
      </w:r>
      <w:r w:rsidR="00081B04">
        <w:rPr>
          <w:rFonts w:ascii="GHEA Grapalat" w:hAnsi="GHEA Grapalat" w:cs="Times New Roman"/>
          <w:bCs/>
          <w:spacing w:val="-4"/>
          <w:sz w:val="24"/>
          <w:szCs w:val="24"/>
        </w:rPr>
        <w:t>ձևաչափի</w:t>
      </w:r>
      <w:r>
        <w:rPr>
          <w:rFonts w:ascii="GHEA Grapalat" w:hAnsi="GHEA Grapalat" w:cs="Times New Roman"/>
          <w:bCs/>
          <w:spacing w:val="-4"/>
          <w:sz w:val="24"/>
          <w:szCs w:val="24"/>
        </w:rPr>
        <w:t xml:space="preserve"> քարտերը պետք է </w:t>
      </w:r>
      <w:r w:rsidR="000827C4">
        <w:rPr>
          <w:rFonts w:ascii="GHEA Grapalat" w:hAnsi="GHEA Grapalat" w:cs="Times New Roman"/>
          <w:bCs/>
          <w:spacing w:val="-4"/>
          <w:sz w:val="24"/>
          <w:szCs w:val="24"/>
        </w:rPr>
        <w:t>պարո</w:t>
      </w:r>
      <w:r w:rsidR="00081B04">
        <w:rPr>
          <w:rFonts w:ascii="GHEA Grapalat" w:hAnsi="GHEA Grapalat" w:cs="Times New Roman"/>
          <w:bCs/>
          <w:spacing w:val="-4"/>
          <w:sz w:val="24"/>
          <w:szCs w:val="24"/>
        </w:rPr>
        <w:t>ւ</w:t>
      </w:r>
      <w:r w:rsidR="000827C4">
        <w:rPr>
          <w:rFonts w:ascii="GHEA Grapalat" w:hAnsi="GHEA Grapalat" w:cs="Times New Roman"/>
          <w:bCs/>
          <w:spacing w:val="-4"/>
          <w:sz w:val="24"/>
          <w:szCs w:val="24"/>
        </w:rPr>
        <w:t xml:space="preserve">նակեն նույնականացման քարտերի </w:t>
      </w:r>
      <w:r w:rsidR="00081B04">
        <w:rPr>
          <w:rFonts w:ascii="GHEA Grapalat" w:hAnsi="GHEA Grapalat" w:cs="Times New Roman"/>
          <w:bCs/>
          <w:spacing w:val="-4"/>
          <w:sz w:val="24"/>
          <w:szCs w:val="24"/>
        </w:rPr>
        <w:t xml:space="preserve">ոլորտում </w:t>
      </w:r>
      <w:r w:rsidR="000827C4">
        <w:rPr>
          <w:rFonts w:ascii="GHEA Grapalat" w:hAnsi="GHEA Grapalat" w:cs="Times New Roman"/>
          <w:bCs/>
          <w:spacing w:val="-4"/>
          <w:sz w:val="24"/>
          <w:szCs w:val="24"/>
        </w:rPr>
        <w:t>տեխնոլոգիա</w:t>
      </w:r>
      <w:r w:rsidR="00081B04">
        <w:rPr>
          <w:rFonts w:ascii="GHEA Grapalat" w:hAnsi="GHEA Grapalat" w:cs="Times New Roman"/>
          <w:bCs/>
          <w:spacing w:val="-4"/>
          <w:sz w:val="24"/>
          <w:szCs w:val="24"/>
        </w:rPr>
        <w:t xml:space="preserve">կան </w:t>
      </w:r>
      <w:r w:rsidR="000827C4">
        <w:rPr>
          <w:rFonts w:ascii="GHEA Grapalat" w:hAnsi="GHEA Grapalat" w:cs="Times New Roman"/>
          <w:bCs/>
          <w:spacing w:val="-4"/>
          <w:sz w:val="24"/>
          <w:szCs w:val="24"/>
        </w:rPr>
        <w:t>ու անվտանգության վերջին հասանելի ձեռքերումները։</w:t>
      </w:r>
      <w:r w:rsidRPr="006D6F88">
        <w:rPr>
          <w:rFonts w:ascii="GHEA Grapalat" w:hAnsi="GHEA Grapalat" w:cs="Times New Roman"/>
          <w:bCs/>
          <w:spacing w:val="-4"/>
          <w:sz w:val="24"/>
          <w:szCs w:val="24"/>
        </w:rPr>
        <w:t xml:space="preserve"> </w:t>
      </w:r>
      <w:r w:rsidR="00B407B8" w:rsidRPr="0046495F">
        <w:rPr>
          <w:rFonts w:ascii="GHEA Grapalat" w:hAnsi="GHEA Grapalat"/>
          <w:sz w:val="24"/>
          <w:szCs w:val="24"/>
        </w:rPr>
        <w:t>Վեր</w:t>
      </w:r>
      <w:r w:rsidR="00A909D4">
        <w:rPr>
          <w:rFonts w:ascii="GHEA Grapalat" w:hAnsi="GHEA Grapalat"/>
          <w:sz w:val="24"/>
          <w:szCs w:val="24"/>
        </w:rPr>
        <w:t>և</w:t>
      </w:r>
      <w:r w:rsidR="00B407B8" w:rsidRPr="0046495F">
        <w:rPr>
          <w:rFonts w:ascii="GHEA Grapalat" w:hAnsi="GHEA Grapalat"/>
          <w:sz w:val="24"/>
          <w:szCs w:val="24"/>
        </w:rPr>
        <w:t xml:space="preserve">ում նշված </w:t>
      </w:r>
      <w:r w:rsidR="00F747CE">
        <w:rPr>
          <w:rFonts w:ascii="GHEA Grapalat" w:hAnsi="GHEA Grapalat"/>
          <w:sz w:val="24"/>
          <w:szCs w:val="24"/>
        </w:rPr>
        <w:t xml:space="preserve">բոլոր </w:t>
      </w:r>
      <w:r w:rsidR="00B407B8" w:rsidRPr="0046495F">
        <w:rPr>
          <w:rFonts w:ascii="GHEA Grapalat" w:hAnsi="GHEA Grapalat"/>
          <w:sz w:val="24"/>
          <w:szCs w:val="24"/>
        </w:rPr>
        <w:t>տեսակ</w:t>
      </w:r>
      <w:r w:rsidR="007D51CA">
        <w:rPr>
          <w:rFonts w:ascii="GHEA Grapalat" w:hAnsi="GHEA Grapalat"/>
          <w:sz w:val="24"/>
          <w:szCs w:val="24"/>
        </w:rPr>
        <w:t xml:space="preserve">ները </w:t>
      </w:r>
      <w:r w:rsidR="00B407B8" w:rsidRPr="0046495F">
        <w:rPr>
          <w:rFonts w:ascii="GHEA Grapalat" w:hAnsi="GHEA Grapalat"/>
          <w:sz w:val="24"/>
          <w:szCs w:val="24"/>
        </w:rPr>
        <w:t>կունենան նույն դիզայնը, տարբեր ենթատեսակներ անհատականացման փուլում կտարբերակվեն հատուկ գրաֆիկական կառուցվածքով։</w:t>
      </w:r>
    </w:p>
    <w:p w14:paraId="05A4E5C7" w14:textId="1BBEA2DC" w:rsidR="00B407B8" w:rsidRPr="0046495F" w:rsidRDefault="00AD0351" w:rsidP="009C5B9E">
      <w:pPr>
        <w:pStyle w:val="ListParagraph"/>
        <w:widowControl w:val="0"/>
        <w:numPr>
          <w:ilvl w:val="0"/>
          <w:numId w:val="31"/>
        </w:numPr>
        <w:spacing w:before="120" w:after="120" w:line="240" w:lineRule="auto"/>
        <w:ind w:left="-86" w:firstLine="446"/>
        <w:contextualSpacing w:val="0"/>
        <w:jc w:val="both"/>
        <w:rPr>
          <w:rFonts w:ascii="GHEA Grapalat" w:hAnsi="GHEA Grapalat"/>
          <w:sz w:val="24"/>
          <w:szCs w:val="24"/>
        </w:rPr>
      </w:pPr>
      <w:r>
        <w:rPr>
          <w:rFonts w:ascii="GHEA Grapalat" w:hAnsi="GHEA Grapalat"/>
          <w:sz w:val="24"/>
          <w:szCs w:val="24"/>
        </w:rPr>
        <w:t xml:space="preserve">Նոր սերնդի </w:t>
      </w:r>
      <w:r w:rsidR="00341277" w:rsidRPr="001610CA">
        <w:rPr>
          <w:rFonts w:ascii="GHEA Grapalat" w:hAnsi="GHEA Grapalat" w:cs="Times New Roman"/>
          <w:bCs/>
          <w:spacing w:val="-4"/>
          <w:sz w:val="24"/>
          <w:szCs w:val="24"/>
        </w:rPr>
        <w:t>ID3</w:t>
      </w:r>
      <w:r w:rsidR="00341277">
        <w:rPr>
          <w:rFonts w:ascii="GHEA Grapalat" w:hAnsi="GHEA Grapalat" w:cs="Times New Roman"/>
          <w:bCs/>
          <w:spacing w:val="-4"/>
          <w:sz w:val="24"/>
          <w:szCs w:val="24"/>
        </w:rPr>
        <w:t xml:space="preserve"> ճամփորդական փաստաթղթերի </w:t>
      </w:r>
      <w:r w:rsidR="009D36BF">
        <w:rPr>
          <w:rFonts w:ascii="GHEA Grapalat" w:hAnsi="GHEA Grapalat" w:cs="Times New Roman"/>
          <w:bCs/>
          <w:spacing w:val="-4"/>
          <w:sz w:val="24"/>
          <w:szCs w:val="24"/>
        </w:rPr>
        <w:t>գրքույկի տեխնոլոգիան և անվտա</w:t>
      </w:r>
      <w:r w:rsidR="008C25AD">
        <w:rPr>
          <w:rFonts w:ascii="GHEA Grapalat" w:hAnsi="GHEA Grapalat" w:cs="Times New Roman"/>
          <w:bCs/>
          <w:spacing w:val="-4"/>
          <w:sz w:val="24"/>
          <w:szCs w:val="24"/>
        </w:rPr>
        <w:t>ն</w:t>
      </w:r>
      <w:r w:rsidR="009D36BF">
        <w:rPr>
          <w:rFonts w:ascii="GHEA Grapalat" w:hAnsi="GHEA Grapalat" w:cs="Times New Roman"/>
          <w:bCs/>
          <w:spacing w:val="-4"/>
          <w:sz w:val="24"/>
          <w:szCs w:val="24"/>
        </w:rPr>
        <w:t>գ</w:t>
      </w:r>
      <w:r w:rsidR="008C25AD">
        <w:rPr>
          <w:rFonts w:ascii="GHEA Grapalat" w:hAnsi="GHEA Grapalat" w:cs="Times New Roman"/>
          <w:bCs/>
          <w:spacing w:val="-4"/>
          <w:sz w:val="24"/>
          <w:szCs w:val="24"/>
        </w:rPr>
        <w:t>ությունը</w:t>
      </w:r>
      <w:r w:rsidR="009D36BF">
        <w:rPr>
          <w:rFonts w:ascii="GHEA Grapalat" w:hAnsi="GHEA Grapalat" w:cs="Times New Roman"/>
          <w:bCs/>
          <w:spacing w:val="-4"/>
          <w:sz w:val="24"/>
          <w:szCs w:val="24"/>
        </w:rPr>
        <w:t xml:space="preserve"> պետք է պարունակի </w:t>
      </w:r>
      <w:r w:rsidR="00210D38" w:rsidRPr="001610CA">
        <w:rPr>
          <w:rFonts w:ascii="GHEA Grapalat" w:hAnsi="GHEA Grapalat" w:cs="Times New Roman"/>
          <w:bCs/>
          <w:spacing w:val="-4"/>
          <w:sz w:val="24"/>
          <w:szCs w:val="24"/>
        </w:rPr>
        <w:t>ICAO Doc 9303</w:t>
      </w:r>
      <w:r w:rsidR="00210D38">
        <w:rPr>
          <w:rFonts w:ascii="GHEA Grapalat" w:hAnsi="GHEA Grapalat" w:cs="Times New Roman"/>
          <w:bCs/>
          <w:spacing w:val="-4"/>
          <w:sz w:val="24"/>
          <w:szCs w:val="24"/>
        </w:rPr>
        <w:t xml:space="preserve"> վերջին ձեռքբերումները։ </w:t>
      </w:r>
      <w:r w:rsidR="00B407B8" w:rsidRPr="0046495F">
        <w:rPr>
          <w:rFonts w:ascii="GHEA Grapalat" w:hAnsi="GHEA Grapalat"/>
          <w:sz w:val="24"/>
          <w:szCs w:val="24"/>
        </w:rPr>
        <w:t>Վեր</w:t>
      </w:r>
      <w:r w:rsidR="00A909D4">
        <w:rPr>
          <w:rFonts w:ascii="GHEA Grapalat" w:hAnsi="GHEA Grapalat"/>
          <w:sz w:val="24"/>
          <w:szCs w:val="24"/>
        </w:rPr>
        <w:t>և</w:t>
      </w:r>
      <w:r w:rsidR="00B407B8" w:rsidRPr="0046495F">
        <w:rPr>
          <w:rFonts w:ascii="GHEA Grapalat" w:hAnsi="GHEA Grapalat"/>
          <w:sz w:val="24"/>
          <w:szCs w:val="24"/>
        </w:rPr>
        <w:t xml:space="preserve">ում </w:t>
      </w:r>
      <w:r w:rsidR="00B407B8" w:rsidRPr="0046495F">
        <w:rPr>
          <w:rFonts w:ascii="GHEA Grapalat" w:hAnsi="GHEA Grapalat"/>
          <w:sz w:val="24"/>
          <w:szCs w:val="24"/>
        </w:rPr>
        <w:lastRenderedPageBreak/>
        <w:t>նշված (անձնագիր) տեսակի բոլոր անձնագրերը կունենան նույն դիզայնը, տարբեր ենթատեսակներ անհատականացման փուլում կտարբերակվեն հատուկ գրաֆիկական կառուցվածքով։</w:t>
      </w:r>
    </w:p>
    <w:p w14:paraId="4D3A33E3" w14:textId="24177E69" w:rsidR="00B407B8" w:rsidRPr="0046495F" w:rsidRDefault="00B407B8" w:rsidP="009C5B9E">
      <w:pPr>
        <w:pStyle w:val="ListParagraph"/>
        <w:widowControl w:val="0"/>
        <w:numPr>
          <w:ilvl w:val="0"/>
          <w:numId w:val="31"/>
        </w:numPr>
        <w:spacing w:before="120" w:after="120" w:line="240" w:lineRule="auto"/>
        <w:ind w:left="-86" w:firstLine="446"/>
        <w:contextualSpacing w:val="0"/>
        <w:jc w:val="both"/>
        <w:rPr>
          <w:rFonts w:ascii="GHEA Grapalat" w:hAnsi="GHEA Grapalat"/>
          <w:sz w:val="24"/>
          <w:szCs w:val="24"/>
        </w:rPr>
      </w:pPr>
      <w:r w:rsidRPr="0046495F">
        <w:rPr>
          <w:rFonts w:ascii="GHEA Grapalat" w:hAnsi="GHEA Grapalat"/>
          <w:sz w:val="24"/>
          <w:szCs w:val="24"/>
        </w:rPr>
        <w:t xml:space="preserve">Պայմանագրի գործողության ժամկետի ընթացքում փաստաթղթերի տարեկան գնահատված ծավալները </w:t>
      </w:r>
      <w:r w:rsidR="00A909D4">
        <w:rPr>
          <w:rFonts w:ascii="GHEA Grapalat" w:hAnsi="GHEA Grapalat"/>
          <w:sz w:val="24"/>
          <w:szCs w:val="24"/>
        </w:rPr>
        <w:t>և</w:t>
      </w:r>
      <w:r w:rsidRPr="0046495F">
        <w:rPr>
          <w:rFonts w:ascii="GHEA Grapalat" w:hAnsi="GHEA Grapalat"/>
          <w:sz w:val="24"/>
          <w:szCs w:val="24"/>
        </w:rPr>
        <w:t xml:space="preserve"> պահանջարկի կանխատեսումները </w:t>
      </w:r>
      <w:r w:rsidR="00037922">
        <w:rPr>
          <w:rFonts w:ascii="GHEA Grapalat" w:hAnsi="GHEA Grapalat"/>
          <w:sz w:val="24"/>
          <w:szCs w:val="24"/>
        </w:rPr>
        <w:t>տրված են</w:t>
      </w:r>
      <w:r w:rsidRPr="0046495F">
        <w:rPr>
          <w:rFonts w:ascii="GHEA Grapalat" w:hAnsi="GHEA Grapalat"/>
          <w:sz w:val="24"/>
          <w:szCs w:val="24"/>
        </w:rPr>
        <w:t xml:space="preserve"> </w:t>
      </w:r>
      <w:r w:rsidR="00543455" w:rsidRPr="0046495F">
        <w:rPr>
          <w:rFonts w:ascii="GHEA Grapalat" w:hAnsi="GHEA Grapalat"/>
          <w:sz w:val="24"/>
          <w:szCs w:val="24"/>
        </w:rPr>
        <w:t>Հ</w:t>
      </w:r>
      <w:r w:rsidRPr="0046495F">
        <w:rPr>
          <w:rFonts w:ascii="GHEA Grapalat" w:hAnsi="GHEA Grapalat"/>
          <w:sz w:val="24"/>
          <w:szCs w:val="24"/>
        </w:rPr>
        <w:t>ավելված</w:t>
      </w:r>
      <w:r w:rsidR="00543455" w:rsidRPr="0046495F">
        <w:rPr>
          <w:rFonts w:ascii="GHEA Grapalat" w:hAnsi="GHEA Grapalat"/>
          <w:sz w:val="24"/>
          <w:szCs w:val="24"/>
        </w:rPr>
        <w:t xml:space="preserve"> 3-</w:t>
      </w:r>
      <w:r w:rsidRPr="0046495F">
        <w:rPr>
          <w:rFonts w:ascii="GHEA Grapalat" w:hAnsi="GHEA Grapalat"/>
          <w:sz w:val="24"/>
          <w:szCs w:val="24"/>
        </w:rPr>
        <w:t>ում։</w:t>
      </w:r>
    </w:p>
    <w:p w14:paraId="4CE57676" w14:textId="1F3BDE74" w:rsidR="00B407B8" w:rsidRPr="0046495F" w:rsidRDefault="00B407B8" w:rsidP="009C5B9E">
      <w:pPr>
        <w:pStyle w:val="ListParagraph"/>
        <w:widowControl w:val="0"/>
        <w:numPr>
          <w:ilvl w:val="0"/>
          <w:numId w:val="31"/>
        </w:numPr>
        <w:spacing w:before="120" w:after="120" w:line="240" w:lineRule="auto"/>
        <w:ind w:left="-86" w:firstLine="446"/>
        <w:contextualSpacing w:val="0"/>
        <w:jc w:val="both"/>
        <w:rPr>
          <w:rFonts w:ascii="GHEA Grapalat" w:hAnsi="GHEA Grapalat"/>
          <w:sz w:val="24"/>
          <w:szCs w:val="24"/>
        </w:rPr>
      </w:pPr>
      <w:r w:rsidRPr="0046495F">
        <w:rPr>
          <w:rFonts w:ascii="GHEA Grapalat" w:hAnsi="GHEA Grapalat"/>
          <w:sz w:val="24"/>
          <w:szCs w:val="24"/>
        </w:rPr>
        <w:t xml:space="preserve">Սույն Պայմանագրի շրջանակը ներառում է անձնագրերի </w:t>
      </w:r>
      <w:r w:rsidR="00A909D4">
        <w:rPr>
          <w:rFonts w:ascii="GHEA Grapalat" w:hAnsi="GHEA Grapalat"/>
          <w:sz w:val="24"/>
          <w:szCs w:val="24"/>
        </w:rPr>
        <w:t>և</w:t>
      </w:r>
      <w:r w:rsidRPr="0046495F">
        <w:rPr>
          <w:rFonts w:ascii="GHEA Grapalat" w:hAnsi="GHEA Grapalat"/>
          <w:sz w:val="24"/>
          <w:szCs w:val="24"/>
        </w:rPr>
        <w:t xml:space="preserve"> նույնականացման քարտերի թողարկման հետ կապված՝ համապարփակ կառավարվող ծառայությունները, այդ թվում՝ հետ</w:t>
      </w:r>
      <w:r w:rsidR="00A909D4">
        <w:rPr>
          <w:rFonts w:ascii="GHEA Grapalat" w:hAnsi="GHEA Grapalat"/>
          <w:sz w:val="24"/>
          <w:szCs w:val="24"/>
        </w:rPr>
        <w:t>և</w:t>
      </w:r>
      <w:r w:rsidRPr="0046495F">
        <w:rPr>
          <w:rFonts w:ascii="GHEA Grapalat" w:hAnsi="GHEA Grapalat"/>
          <w:sz w:val="24"/>
          <w:szCs w:val="24"/>
        </w:rPr>
        <w:t>յալը, սակայն չսահմանափակվելով դրանցով</w:t>
      </w:r>
      <w:r w:rsidR="007F01BE" w:rsidRPr="0046495F">
        <w:rPr>
          <w:rFonts w:ascii="GHEA Grapalat" w:hAnsi="GHEA Grapalat"/>
          <w:sz w:val="24"/>
          <w:szCs w:val="24"/>
        </w:rPr>
        <w:t>.</w:t>
      </w:r>
      <w:r w:rsidRPr="0046495F">
        <w:rPr>
          <w:rFonts w:ascii="GHEA Grapalat" w:hAnsi="GHEA Grapalat"/>
          <w:sz w:val="24"/>
          <w:szCs w:val="24"/>
        </w:rPr>
        <w:t xml:space="preserve"> </w:t>
      </w:r>
    </w:p>
    <w:p w14:paraId="19FE7565" w14:textId="496D532C" w:rsidR="00B407B8" w:rsidRPr="0046495F" w:rsidRDefault="00B407B8" w:rsidP="009C5B9E">
      <w:pPr>
        <w:pStyle w:val="ListParagraph"/>
        <w:widowControl w:val="0"/>
        <w:numPr>
          <w:ilvl w:val="0"/>
          <w:numId w:val="37"/>
        </w:numPr>
        <w:spacing w:before="120" w:after="120" w:line="240" w:lineRule="auto"/>
        <w:ind w:left="-86" w:firstLine="446"/>
        <w:contextualSpacing w:val="0"/>
        <w:jc w:val="both"/>
        <w:rPr>
          <w:rFonts w:ascii="GHEA Grapalat" w:hAnsi="GHEA Grapalat"/>
          <w:sz w:val="24"/>
          <w:szCs w:val="24"/>
        </w:rPr>
      </w:pPr>
      <w:r w:rsidRPr="0046495F">
        <w:rPr>
          <w:rFonts w:ascii="GHEA Grapalat" w:hAnsi="GHEA Grapalat"/>
          <w:sz w:val="24"/>
          <w:szCs w:val="24"/>
        </w:rPr>
        <w:t xml:space="preserve">Ֆիզիկական ենթակառուցվածքի նախագծում, իրականացում, շահագործում </w:t>
      </w:r>
      <w:r w:rsidR="00A909D4">
        <w:rPr>
          <w:rFonts w:ascii="GHEA Grapalat" w:hAnsi="GHEA Grapalat"/>
          <w:sz w:val="24"/>
          <w:szCs w:val="24"/>
        </w:rPr>
        <w:t>և</w:t>
      </w:r>
      <w:r w:rsidRPr="0046495F">
        <w:rPr>
          <w:rFonts w:ascii="GHEA Grapalat" w:hAnsi="GHEA Grapalat"/>
          <w:sz w:val="24"/>
          <w:szCs w:val="24"/>
        </w:rPr>
        <w:t xml:space="preserve"> տեխնիկական սպասարկում (Շ&amp;ՏՍ)</w:t>
      </w:r>
      <w:r w:rsidR="007F01BE" w:rsidRPr="0046495F">
        <w:rPr>
          <w:rFonts w:ascii="GHEA Grapalat" w:hAnsi="GHEA Grapalat"/>
          <w:sz w:val="24"/>
          <w:szCs w:val="24"/>
        </w:rPr>
        <w:t>.</w:t>
      </w:r>
    </w:p>
    <w:p w14:paraId="51EA6614" w14:textId="7265F867" w:rsidR="00B407B8" w:rsidRPr="0046495F" w:rsidRDefault="00B407B8" w:rsidP="009C5B9E">
      <w:pPr>
        <w:pStyle w:val="ListParagraph"/>
        <w:widowControl w:val="0"/>
        <w:numPr>
          <w:ilvl w:val="0"/>
          <w:numId w:val="37"/>
        </w:numPr>
        <w:spacing w:before="120" w:after="120" w:line="240" w:lineRule="auto"/>
        <w:ind w:left="-86" w:firstLine="446"/>
        <w:contextualSpacing w:val="0"/>
        <w:jc w:val="both"/>
        <w:rPr>
          <w:rFonts w:ascii="GHEA Grapalat" w:hAnsi="GHEA Grapalat"/>
          <w:sz w:val="24"/>
          <w:szCs w:val="24"/>
        </w:rPr>
      </w:pPr>
      <w:r w:rsidRPr="0046495F">
        <w:rPr>
          <w:rFonts w:ascii="GHEA Grapalat" w:hAnsi="GHEA Grapalat"/>
          <w:sz w:val="24"/>
          <w:szCs w:val="24"/>
        </w:rPr>
        <w:t xml:space="preserve">Ինտեգրված նույնականացման </w:t>
      </w:r>
      <w:r w:rsidR="00A909D4">
        <w:rPr>
          <w:rFonts w:ascii="GHEA Grapalat" w:hAnsi="GHEA Grapalat"/>
          <w:sz w:val="24"/>
          <w:szCs w:val="24"/>
        </w:rPr>
        <w:t>և</w:t>
      </w:r>
      <w:r w:rsidRPr="0046495F">
        <w:rPr>
          <w:rFonts w:ascii="GHEA Grapalat" w:hAnsi="GHEA Grapalat"/>
          <w:sz w:val="24"/>
          <w:szCs w:val="24"/>
        </w:rPr>
        <w:t xml:space="preserve"> փաստաթղթերի կառավարման տեղեկատվական համակարգի (ՆՓԿՏՀ) նախագծում, իրականացում </w:t>
      </w:r>
      <w:r w:rsidR="00A909D4">
        <w:rPr>
          <w:rFonts w:ascii="GHEA Grapalat" w:hAnsi="GHEA Grapalat"/>
          <w:sz w:val="24"/>
          <w:szCs w:val="24"/>
        </w:rPr>
        <w:t>և</w:t>
      </w:r>
      <w:r w:rsidRPr="0046495F">
        <w:rPr>
          <w:rFonts w:ascii="GHEA Grapalat" w:hAnsi="GHEA Grapalat"/>
          <w:sz w:val="24"/>
          <w:szCs w:val="24"/>
        </w:rPr>
        <w:t xml:space="preserve"> շահագործում </w:t>
      </w:r>
      <w:r w:rsidR="00A909D4">
        <w:rPr>
          <w:rFonts w:ascii="GHEA Grapalat" w:hAnsi="GHEA Grapalat"/>
          <w:sz w:val="24"/>
          <w:szCs w:val="24"/>
        </w:rPr>
        <w:t>և</w:t>
      </w:r>
      <w:r w:rsidRPr="0046495F">
        <w:rPr>
          <w:rFonts w:ascii="GHEA Grapalat" w:hAnsi="GHEA Grapalat"/>
          <w:sz w:val="24"/>
          <w:szCs w:val="24"/>
        </w:rPr>
        <w:t xml:space="preserve"> տեխնիկական սպասարկում (տե՛ս «Նկար 1</w:t>
      </w:r>
      <w:r w:rsidR="007F01BE" w:rsidRPr="0046495F">
        <w:rPr>
          <w:rFonts w:ascii="GHEA Grapalat" w:hAnsi="GHEA Grapalat"/>
          <w:sz w:val="24"/>
          <w:szCs w:val="24"/>
        </w:rPr>
        <w:t>.</w:t>
      </w:r>
      <w:r w:rsidRPr="0046495F">
        <w:rPr>
          <w:rFonts w:ascii="GHEA Grapalat" w:hAnsi="GHEA Grapalat"/>
          <w:sz w:val="24"/>
          <w:szCs w:val="24"/>
        </w:rPr>
        <w:t xml:space="preserve"> Սույն </w:t>
      </w:r>
      <w:r w:rsidR="007F01BE" w:rsidRPr="0046495F">
        <w:rPr>
          <w:rFonts w:ascii="GHEA Grapalat" w:hAnsi="GHEA Grapalat"/>
          <w:sz w:val="24"/>
          <w:szCs w:val="24"/>
        </w:rPr>
        <w:t>մ</w:t>
      </w:r>
      <w:r w:rsidRPr="0046495F">
        <w:rPr>
          <w:rFonts w:ascii="GHEA Grapalat" w:hAnsi="GHEA Grapalat"/>
          <w:sz w:val="24"/>
          <w:szCs w:val="24"/>
        </w:rPr>
        <w:t xml:space="preserve">րցույթի շրջանակի կոնցեպտուալ դիագրամ» վերտառությամբ նկարը), այդ թվում՝ բոլոր սարքաշարերը, ծրագրաշարերը </w:t>
      </w:r>
      <w:r w:rsidR="00A909D4">
        <w:rPr>
          <w:rFonts w:ascii="GHEA Grapalat" w:hAnsi="GHEA Grapalat"/>
          <w:sz w:val="24"/>
          <w:szCs w:val="24"/>
        </w:rPr>
        <w:t>և</w:t>
      </w:r>
      <w:r w:rsidRPr="0046495F">
        <w:rPr>
          <w:rFonts w:ascii="GHEA Grapalat" w:hAnsi="GHEA Grapalat"/>
          <w:sz w:val="24"/>
          <w:szCs w:val="24"/>
        </w:rPr>
        <w:t xml:space="preserve"> սարքավորումները, որոնք անհրաժեշտ են քաղաքացիներին ճամփորդական </w:t>
      </w:r>
      <w:r w:rsidR="00A909D4">
        <w:rPr>
          <w:rFonts w:ascii="GHEA Grapalat" w:hAnsi="GHEA Grapalat"/>
          <w:sz w:val="24"/>
          <w:szCs w:val="24"/>
        </w:rPr>
        <w:t>և</w:t>
      </w:r>
      <w:r w:rsidRPr="0046495F">
        <w:rPr>
          <w:rFonts w:ascii="GHEA Grapalat" w:hAnsi="GHEA Grapalat"/>
          <w:sz w:val="24"/>
          <w:szCs w:val="24"/>
        </w:rPr>
        <w:t xml:space="preserve"> նույնականացման փաստաթղթեր տրամադրելու համար՝ ժամ ամրագրելուց սկսած մինչ</w:t>
      </w:r>
      <w:r w:rsidR="00A909D4">
        <w:rPr>
          <w:rFonts w:ascii="GHEA Grapalat" w:hAnsi="GHEA Grapalat"/>
          <w:sz w:val="24"/>
          <w:szCs w:val="24"/>
        </w:rPr>
        <w:t>և</w:t>
      </w:r>
      <w:r w:rsidRPr="0046495F">
        <w:rPr>
          <w:rFonts w:ascii="GHEA Grapalat" w:hAnsi="GHEA Grapalat"/>
          <w:sz w:val="24"/>
          <w:szCs w:val="24"/>
        </w:rPr>
        <w:t xml:space="preserve"> քաղաքացուն փաստաթղթի առաքումը</w:t>
      </w:r>
      <w:r w:rsidR="007F01BE" w:rsidRPr="0046495F">
        <w:rPr>
          <w:rFonts w:ascii="GHEA Grapalat" w:hAnsi="GHEA Grapalat"/>
          <w:sz w:val="24"/>
          <w:szCs w:val="24"/>
        </w:rPr>
        <w:t>.</w:t>
      </w:r>
      <w:r w:rsidRPr="0046495F">
        <w:rPr>
          <w:rFonts w:ascii="GHEA Grapalat" w:hAnsi="GHEA Grapalat"/>
          <w:sz w:val="24"/>
          <w:szCs w:val="24"/>
        </w:rPr>
        <w:t xml:space="preserve"> </w:t>
      </w:r>
    </w:p>
    <w:p w14:paraId="285AE48F" w14:textId="1355BF21" w:rsidR="00B407B8" w:rsidRPr="0046495F" w:rsidRDefault="00B407B8" w:rsidP="009C5B9E">
      <w:pPr>
        <w:pStyle w:val="ListParagraph"/>
        <w:widowControl w:val="0"/>
        <w:numPr>
          <w:ilvl w:val="0"/>
          <w:numId w:val="37"/>
        </w:numPr>
        <w:spacing w:before="120" w:after="120" w:line="240" w:lineRule="auto"/>
        <w:ind w:left="-86" w:firstLine="446"/>
        <w:contextualSpacing w:val="0"/>
        <w:jc w:val="both"/>
        <w:rPr>
          <w:rFonts w:ascii="GHEA Grapalat" w:hAnsi="GHEA Grapalat"/>
          <w:sz w:val="24"/>
          <w:szCs w:val="24"/>
        </w:rPr>
      </w:pPr>
      <w:r w:rsidRPr="0046495F">
        <w:rPr>
          <w:rFonts w:ascii="GHEA Grapalat" w:hAnsi="GHEA Grapalat"/>
          <w:sz w:val="24"/>
          <w:szCs w:val="24"/>
        </w:rPr>
        <w:t xml:space="preserve">Գրանցման գործառնությունների նախագծումը </w:t>
      </w:r>
      <w:r w:rsidR="00A909D4">
        <w:rPr>
          <w:rFonts w:ascii="GHEA Grapalat" w:hAnsi="GHEA Grapalat"/>
          <w:sz w:val="24"/>
          <w:szCs w:val="24"/>
        </w:rPr>
        <w:t>և</w:t>
      </w:r>
      <w:r w:rsidRPr="0046495F">
        <w:rPr>
          <w:rFonts w:ascii="GHEA Grapalat" w:hAnsi="GHEA Grapalat"/>
          <w:sz w:val="24"/>
          <w:szCs w:val="24"/>
        </w:rPr>
        <w:t xml:space="preserve"> մատուցումը (առաջնային գրասենյակի հաճախորդների սպասարկման համապարփակ ծառայությունների գործառնությունները՝ նախնական գրանցումից մինչ</w:t>
      </w:r>
      <w:r w:rsidR="00A909D4">
        <w:rPr>
          <w:rFonts w:ascii="GHEA Grapalat" w:hAnsi="GHEA Grapalat"/>
          <w:sz w:val="24"/>
          <w:szCs w:val="24"/>
        </w:rPr>
        <w:t>և</w:t>
      </w:r>
      <w:r w:rsidRPr="0046495F">
        <w:rPr>
          <w:rFonts w:ascii="GHEA Grapalat" w:hAnsi="GHEA Grapalat"/>
          <w:sz w:val="24"/>
          <w:szCs w:val="24"/>
        </w:rPr>
        <w:t xml:space="preserve"> փաստաթղթի թողարկումը (առաքումը) քաղաքացուն, այդ թվում՝ անհրաժեշտ բոլոր ռեսուրսները </w:t>
      </w:r>
      <w:r w:rsidR="00A909D4">
        <w:rPr>
          <w:rFonts w:ascii="GHEA Grapalat" w:hAnsi="GHEA Grapalat"/>
          <w:sz w:val="24"/>
          <w:szCs w:val="24"/>
        </w:rPr>
        <w:t>և</w:t>
      </w:r>
      <w:r w:rsidRPr="0046495F">
        <w:rPr>
          <w:rFonts w:ascii="GHEA Grapalat" w:hAnsi="GHEA Grapalat"/>
          <w:sz w:val="24"/>
          <w:szCs w:val="24"/>
        </w:rPr>
        <w:t xml:space="preserve"> աջակցող գործընթացները)</w:t>
      </w:r>
      <w:r w:rsidR="007F01BE" w:rsidRPr="0046495F">
        <w:rPr>
          <w:rFonts w:ascii="GHEA Grapalat" w:hAnsi="GHEA Grapalat"/>
          <w:sz w:val="24"/>
          <w:szCs w:val="24"/>
        </w:rPr>
        <w:t>.</w:t>
      </w:r>
    </w:p>
    <w:p w14:paraId="41FF0CE1" w14:textId="22C792AA" w:rsidR="00B407B8" w:rsidRPr="0046495F" w:rsidRDefault="00B407B8" w:rsidP="009C5B9E">
      <w:pPr>
        <w:pStyle w:val="ListParagraph"/>
        <w:widowControl w:val="0"/>
        <w:numPr>
          <w:ilvl w:val="0"/>
          <w:numId w:val="37"/>
        </w:numPr>
        <w:spacing w:before="120" w:after="120" w:line="240" w:lineRule="auto"/>
        <w:ind w:left="-86" w:firstLine="446"/>
        <w:contextualSpacing w:val="0"/>
        <w:jc w:val="both"/>
        <w:rPr>
          <w:rFonts w:ascii="GHEA Grapalat" w:hAnsi="GHEA Grapalat"/>
          <w:sz w:val="24"/>
          <w:szCs w:val="24"/>
        </w:rPr>
      </w:pPr>
      <w:r w:rsidRPr="0046495F">
        <w:rPr>
          <w:rFonts w:ascii="GHEA Grapalat" w:hAnsi="GHEA Grapalat"/>
          <w:sz w:val="24"/>
          <w:szCs w:val="24"/>
        </w:rPr>
        <w:t xml:space="preserve">Անհատականացման գործառնությունների նախագծումը </w:t>
      </w:r>
      <w:r w:rsidR="00A909D4">
        <w:rPr>
          <w:rFonts w:ascii="GHEA Grapalat" w:hAnsi="GHEA Grapalat"/>
          <w:sz w:val="24"/>
          <w:szCs w:val="24"/>
        </w:rPr>
        <w:t>և</w:t>
      </w:r>
      <w:r w:rsidRPr="0046495F">
        <w:rPr>
          <w:rFonts w:ascii="GHEA Grapalat" w:hAnsi="GHEA Grapalat"/>
          <w:sz w:val="24"/>
          <w:szCs w:val="24"/>
        </w:rPr>
        <w:t xml:space="preserve"> մատուցումը (համապարփակ սպասարկումը՝ անհատականացման պահանջից մինչ</w:t>
      </w:r>
      <w:r w:rsidR="00A909D4">
        <w:rPr>
          <w:rFonts w:ascii="GHEA Grapalat" w:hAnsi="GHEA Grapalat"/>
          <w:sz w:val="24"/>
          <w:szCs w:val="24"/>
        </w:rPr>
        <w:t>և</w:t>
      </w:r>
      <w:r w:rsidRPr="0046495F">
        <w:rPr>
          <w:rFonts w:ascii="GHEA Grapalat" w:hAnsi="GHEA Grapalat"/>
          <w:sz w:val="24"/>
          <w:szCs w:val="24"/>
        </w:rPr>
        <w:t xml:space="preserve"> փաստաթղթի առաքումը քաղաքացուն, այդ թվում՝ անհրաժեշտ բոլոր ռեսուրսները, աջակցող գործընթացները)</w:t>
      </w:r>
      <w:r w:rsidR="007F01BE" w:rsidRPr="0046495F">
        <w:rPr>
          <w:rFonts w:ascii="GHEA Grapalat" w:hAnsi="GHEA Grapalat"/>
          <w:sz w:val="24"/>
          <w:szCs w:val="24"/>
        </w:rPr>
        <w:t>.</w:t>
      </w:r>
    </w:p>
    <w:p w14:paraId="739F303B" w14:textId="505AFCF7" w:rsidR="00B407B8" w:rsidRPr="0046495F" w:rsidRDefault="00B407B8" w:rsidP="009C5B9E">
      <w:pPr>
        <w:pStyle w:val="ListParagraph"/>
        <w:widowControl w:val="0"/>
        <w:numPr>
          <w:ilvl w:val="0"/>
          <w:numId w:val="37"/>
        </w:numPr>
        <w:spacing w:before="120" w:after="120" w:line="240" w:lineRule="auto"/>
        <w:ind w:left="-86" w:firstLine="446"/>
        <w:contextualSpacing w:val="0"/>
        <w:jc w:val="both"/>
        <w:rPr>
          <w:rFonts w:ascii="GHEA Grapalat" w:hAnsi="GHEA Grapalat"/>
          <w:sz w:val="24"/>
          <w:szCs w:val="24"/>
        </w:rPr>
      </w:pPr>
      <w:r w:rsidRPr="0046495F">
        <w:rPr>
          <w:rFonts w:ascii="GHEA Grapalat" w:hAnsi="GHEA Grapalat"/>
          <w:sz w:val="24"/>
          <w:szCs w:val="24"/>
        </w:rPr>
        <w:t xml:space="preserve">Ճամփորդական </w:t>
      </w:r>
      <w:r w:rsidR="00A909D4">
        <w:rPr>
          <w:rFonts w:ascii="GHEA Grapalat" w:hAnsi="GHEA Grapalat"/>
          <w:sz w:val="24"/>
          <w:szCs w:val="24"/>
        </w:rPr>
        <w:t>և</w:t>
      </w:r>
      <w:r w:rsidRPr="0046495F">
        <w:rPr>
          <w:rFonts w:ascii="GHEA Grapalat" w:hAnsi="GHEA Grapalat"/>
          <w:sz w:val="24"/>
          <w:szCs w:val="24"/>
        </w:rPr>
        <w:t xml:space="preserve"> անձը հաստատող փաստաթղթերի </w:t>
      </w:r>
      <w:r w:rsidR="00B65E84">
        <w:rPr>
          <w:rFonts w:ascii="GHEA Grapalat" w:hAnsi="GHEA Grapalat"/>
          <w:sz w:val="24"/>
          <w:szCs w:val="24"/>
        </w:rPr>
        <w:t>ձևա</w:t>
      </w:r>
      <w:r w:rsidR="00303FD1">
        <w:rPr>
          <w:rFonts w:ascii="GHEA Grapalat" w:hAnsi="GHEA Grapalat"/>
          <w:sz w:val="24"/>
          <w:szCs w:val="24"/>
        </w:rPr>
        <w:t>ն</w:t>
      </w:r>
      <w:r w:rsidR="00B65E84">
        <w:rPr>
          <w:rFonts w:ascii="GHEA Grapalat" w:hAnsi="GHEA Grapalat"/>
          <w:sz w:val="24"/>
          <w:szCs w:val="24"/>
        </w:rPr>
        <w:t>մուշների</w:t>
      </w:r>
      <w:r w:rsidRPr="0046495F">
        <w:rPr>
          <w:rFonts w:ascii="GHEA Grapalat" w:hAnsi="GHEA Grapalat"/>
          <w:sz w:val="24"/>
          <w:szCs w:val="24"/>
        </w:rPr>
        <w:t xml:space="preserve"> նախագծման, արտադրության </w:t>
      </w:r>
      <w:r w:rsidR="00A909D4">
        <w:rPr>
          <w:rFonts w:ascii="GHEA Grapalat" w:hAnsi="GHEA Grapalat"/>
          <w:sz w:val="24"/>
          <w:szCs w:val="24"/>
        </w:rPr>
        <w:t>և</w:t>
      </w:r>
      <w:r w:rsidRPr="0046495F">
        <w:rPr>
          <w:rFonts w:ascii="GHEA Grapalat" w:hAnsi="GHEA Grapalat"/>
          <w:sz w:val="24"/>
          <w:szCs w:val="24"/>
        </w:rPr>
        <w:t xml:space="preserve"> մատակարարման (</w:t>
      </w:r>
      <w:r w:rsidR="00783F4F">
        <w:rPr>
          <w:rFonts w:ascii="GHEA Grapalat" w:hAnsi="GHEA Grapalat"/>
          <w:sz w:val="24"/>
          <w:szCs w:val="24"/>
        </w:rPr>
        <w:t>լոգիստիկա</w:t>
      </w:r>
      <w:r w:rsidRPr="0046495F">
        <w:rPr>
          <w:rFonts w:ascii="GHEA Grapalat" w:hAnsi="GHEA Grapalat"/>
          <w:sz w:val="24"/>
          <w:szCs w:val="24"/>
        </w:rPr>
        <w:t>) գործառնություններ</w:t>
      </w:r>
      <w:r w:rsidR="007F01BE" w:rsidRPr="0046495F">
        <w:rPr>
          <w:rFonts w:ascii="GHEA Grapalat" w:hAnsi="GHEA Grapalat"/>
          <w:sz w:val="24"/>
          <w:szCs w:val="24"/>
        </w:rPr>
        <w:t>.</w:t>
      </w:r>
    </w:p>
    <w:p w14:paraId="3D0A3E58" w14:textId="69BC587F" w:rsidR="00B407B8" w:rsidRPr="0046495F" w:rsidRDefault="009A725E" w:rsidP="009C5B9E">
      <w:pPr>
        <w:pStyle w:val="ListParagraph"/>
        <w:widowControl w:val="0"/>
        <w:numPr>
          <w:ilvl w:val="0"/>
          <w:numId w:val="31"/>
        </w:numPr>
        <w:spacing w:before="120" w:after="120" w:line="240" w:lineRule="auto"/>
        <w:ind w:left="-86" w:firstLine="446"/>
        <w:contextualSpacing w:val="0"/>
        <w:jc w:val="both"/>
        <w:rPr>
          <w:rFonts w:ascii="GHEA Grapalat" w:hAnsi="GHEA Grapalat"/>
          <w:sz w:val="24"/>
          <w:szCs w:val="24"/>
        </w:rPr>
      </w:pPr>
      <w:r w:rsidRPr="0046495F">
        <w:rPr>
          <w:rFonts w:ascii="GHEA Grapalat" w:hAnsi="GHEA Grapalat"/>
          <w:sz w:val="24"/>
          <w:szCs w:val="24"/>
        </w:rPr>
        <w:t xml:space="preserve">Պայմանագրի շրջանակում </w:t>
      </w:r>
      <w:r>
        <w:rPr>
          <w:rFonts w:ascii="GHEA Grapalat" w:hAnsi="GHEA Grapalat"/>
          <w:sz w:val="24"/>
          <w:szCs w:val="24"/>
        </w:rPr>
        <w:t>ա</w:t>
      </w:r>
      <w:r w:rsidR="00B407B8" w:rsidRPr="0046495F">
        <w:rPr>
          <w:rFonts w:ascii="GHEA Grapalat" w:hAnsi="GHEA Grapalat"/>
          <w:sz w:val="24"/>
          <w:szCs w:val="24"/>
        </w:rPr>
        <w:t xml:space="preserve">նձնագրերի </w:t>
      </w:r>
      <w:r w:rsidR="00A909D4">
        <w:rPr>
          <w:rFonts w:ascii="GHEA Grapalat" w:hAnsi="GHEA Grapalat"/>
          <w:sz w:val="24"/>
          <w:szCs w:val="24"/>
        </w:rPr>
        <w:t>և</w:t>
      </w:r>
      <w:r w:rsidR="00B407B8" w:rsidRPr="0046495F">
        <w:rPr>
          <w:rFonts w:ascii="GHEA Grapalat" w:hAnsi="GHEA Grapalat"/>
          <w:sz w:val="24"/>
          <w:szCs w:val="24"/>
        </w:rPr>
        <w:t xml:space="preserve"> նույնականացման քարտերի թողարկման </w:t>
      </w:r>
      <w:r>
        <w:rPr>
          <w:rFonts w:ascii="GHEA Grapalat" w:hAnsi="GHEA Grapalat"/>
          <w:sz w:val="24"/>
          <w:szCs w:val="24"/>
        </w:rPr>
        <w:t xml:space="preserve">հետ կապված </w:t>
      </w:r>
      <w:r w:rsidR="0000781A">
        <w:rPr>
          <w:rFonts w:ascii="GHEA Grapalat" w:hAnsi="GHEA Grapalat"/>
          <w:sz w:val="24"/>
          <w:szCs w:val="24"/>
        </w:rPr>
        <w:t>ծայրից ծայր</w:t>
      </w:r>
      <w:r w:rsidR="00B407B8" w:rsidRPr="0046495F">
        <w:rPr>
          <w:rFonts w:ascii="GHEA Grapalat" w:hAnsi="GHEA Grapalat"/>
          <w:sz w:val="24"/>
          <w:szCs w:val="24"/>
        </w:rPr>
        <w:t xml:space="preserve"> կառավարվող ծառայությունների ավելի մանրամասն բացվածքը </w:t>
      </w:r>
      <w:r w:rsidR="00345764">
        <w:rPr>
          <w:rFonts w:ascii="GHEA Grapalat" w:hAnsi="GHEA Grapalat"/>
          <w:sz w:val="24"/>
          <w:szCs w:val="24"/>
        </w:rPr>
        <w:t>տրվում է</w:t>
      </w:r>
      <w:r w:rsidR="00B407B8" w:rsidRPr="0046495F">
        <w:rPr>
          <w:rFonts w:ascii="GHEA Grapalat" w:hAnsi="GHEA Grapalat"/>
          <w:sz w:val="24"/>
          <w:szCs w:val="24"/>
        </w:rPr>
        <w:t xml:space="preserve"> </w:t>
      </w:r>
      <w:r>
        <w:rPr>
          <w:rFonts w:ascii="GHEA Grapalat" w:hAnsi="GHEA Grapalat"/>
          <w:sz w:val="24"/>
          <w:szCs w:val="24"/>
        </w:rPr>
        <w:t>ստորև Աղյուսակ 3-ում</w:t>
      </w:r>
      <w:r w:rsidR="00B407B8" w:rsidRPr="0046495F">
        <w:rPr>
          <w:rFonts w:ascii="GHEA Grapalat" w:hAnsi="GHEA Grapalat"/>
          <w:sz w:val="24"/>
          <w:szCs w:val="24"/>
        </w:rPr>
        <w:t>։</w:t>
      </w:r>
      <w:r w:rsidR="00D06FE8" w:rsidRPr="0046495F">
        <w:rPr>
          <w:rFonts w:ascii="GHEA Grapalat" w:hAnsi="GHEA Grapalat"/>
          <w:sz w:val="24"/>
          <w:szCs w:val="24"/>
        </w:rPr>
        <w:t xml:space="preserve"> </w:t>
      </w:r>
    </w:p>
    <w:p w14:paraId="377F19DE" w14:textId="0EA2B43D" w:rsidR="00461438" w:rsidRPr="0046495F" w:rsidRDefault="00047EE4" w:rsidP="009C5B9E">
      <w:pPr>
        <w:pStyle w:val="ListParagraph"/>
        <w:widowControl w:val="0"/>
        <w:numPr>
          <w:ilvl w:val="0"/>
          <w:numId w:val="31"/>
        </w:numPr>
        <w:spacing w:before="120" w:after="120" w:line="240" w:lineRule="auto"/>
        <w:ind w:left="-86" w:firstLine="446"/>
        <w:contextualSpacing w:val="0"/>
        <w:jc w:val="both"/>
        <w:rPr>
          <w:rFonts w:ascii="GHEA Grapalat" w:hAnsi="GHEA Grapalat"/>
          <w:sz w:val="24"/>
          <w:szCs w:val="24"/>
        </w:rPr>
      </w:pPr>
      <w:r w:rsidRPr="00047EE4">
        <w:rPr>
          <w:rFonts w:ascii="GHEA Grapalat" w:hAnsi="GHEA Grapalat"/>
          <w:sz w:val="24"/>
          <w:szCs w:val="24"/>
        </w:rPr>
        <w:t xml:space="preserve"> </w:t>
      </w:r>
      <w:r w:rsidR="00B407B8" w:rsidRPr="0046495F">
        <w:rPr>
          <w:rFonts w:ascii="GHEA Grapalat" w:hAnsi="GHEA Grapalat"/>
          <w:sz w:val="24"/>
          <w:szCs w:val="24"/>
        </w:rPr>
        <w:t>Մասնավոր գործընկերոջից ակնկալվում է լիակատար</w:t>
      </w:r>
      <w:r w:rsidR="00183778" w:rsidRPr="0046495F">
        <w:rPr>
          <w:rFonts w:ascii="GHEA Grapalat" w:hAnsi="GHEA Grapalat"/>
          <w:sz w:val="24"/>
          <w:szCs w:val="24"/>
        </w:rPr>
        <w:t xml:space="preserve"> </w:t>
      </w:r>
      <w:r w:rsidR="0020590A">
        <w:rPr>
          <w:rFonts w:ascii="GHEA Grapalat" w:hAnsi="GHEA Grapalat"/>
          <w:sz w:val="24"/>
          <w:szCs w:val="24"/>
        </w:rPr>
        <w:t>ծայրից ծայր</w:t>
      </w:r>
      <w:r w:rsidR="00B407B8" w:rsidRPr="0046495F">
        <w:rPr>
          <w:rFonts w:ascii="GHEA Grapalat" w:hAnsi="GHEA Grapalat"/>
          <w:sz w:val="24"/>
          <w:szCs w:val="24"/>
        </w:rPr>
        <w:t xml:space="preserve"> պատասխանատվությ</w:t>
      </w:r>
      <w:r w:rsidR="0020590A">
        <w:rPr>
          <w:rFonts w:ascii="GHEA Grapalat" w:hAnsi="GHEA Grapalat"/>
          <w:sz w:val="24"/>
          <w:szCs w:val="24"/>
        </w:rPr>
        <w:t>ա</w:t>
      </w:r>
      <w:r w:rsidR="00B407B8" w:rsidRPr="0046495F">
        <w:rPr>
          <w:rFonts w:ascii="GHEA Grapalat" w:hAnsi="GHEA Grapalat"/>
          <w:sz w:val="24"/>
          <w:szCs w:val="24"/>
        </w:rPr>
        <w:t>ն ստանձն</w:t>
      </w:r>
      <w:r w:rsidR="0020590A">
        <w:rPr>
          <w:rFonts w:ascii="GHEA Grapalat" w:hAnsi="GHEA Grapalat"/>
          <w:sz w:val="24"/>
          <w:szCs w:val="24"/>
        </w:rPr>
        <w:t>ում</w:t>
      </w:r>
      <w:r w:rsidR="00B407B8" w:rsidRPr="0046495F">
        <w:rPr>
          <w:rFonts w:ascii="GHEA Grapalat" w:hAnsi="GHEA Grapalat"/>
          <w:sz w:val="24"/>
          <w:szCs w:val="24"/>
        </w:rPr>
        <w:t xml:space="preserve"> գործառնությունների համար (կոնկրետ ակնկալիքն ընդգծված է սույն գլխում)՝ հավաստիանալով, որ կենսաչափական անձնագրերը </w:t>
      </w:r>
      <w:r w:rsidR="00A909D4">
        <w:rPr>
          <w:rFonts w:ascii="GHEA Grapalat" w:hAnsi="GHEA Grapalat"/>
          <w:sz w:val="24"/>
          <w:szCs w:val="24"/>
        </w:rPr>
        <w:t>և</w:t>
      </w:r>
      <w:r w:rsidR="00B407B8" w:rsidRPr="0046495F">
        <w:rPr>
          <w:rFonts w:ascii="GHEA Grapalat" w:hAnsi="GHEA Grapalat"/>
          <w:sz w:val="24"/>
          <w:szCs w:val="24"/>
        </w:rPr>
        <w:t xml:space="preserve"> նույնականացման քարտերը հասանելի են Հայաստանի քաղաքացիների </w:t>
      </w:r>
      <w:r w:rsidR="00A909D4">
        <w:rPr>
          <w:rFonts w:ascii="GHEA Grapalat" w:hAnsi="GHEA Grapalat"/>
          <w:sz w:val="24"/>
          <w:szCs w:val="24"/>
        </w:rPr>
        <w:t>և</w:t>
      </w:r>
      <w:r w:rsidR="00B407B8" w:rsidRPr="0046495F">
        <w:rPr>
          <w:rFonts w:ascii="GHEA Grapalat" w:hAnsi="GHEA Grapalat"/>
          <w:sz w:val="24"/>
          <w:szCs w:val="24"/>
        </w:rPr>
        <w:t xml:space="preserve"> օտարերկրացիների համար՝ ԾՄՊ-ին </w:t>
      </w:r>
      <w:r w:rsidR="00A909D4">
        <w:rPr>
          <w:rFonts w:ascii="GHEA Grapalat" w:hAnsi="GHEA Grapalat"/>
          <w:sz w:val="24"/>
          <w:szCs w:val="24"/>
        </w:rPr>
        <w:t>և</w:t>
      </w:r>
      <w:r w:rsidR="00B407B8" w:rsidRPr="0046495F">
        <w:rPr>
          <w:rFonts w:ascii="GHEA Grapalat" w:hAnsi="GHEA Grapalat"/>
          <w:sz w:val="24"/>
          <w:szCs w:val="24"/>
        </w:rPr>
        <w:t xml:space="preserve"> սույն փաստաթղթում նշված տեխնիկական պահանջներին համապատասխան, եթե</w:t>
      </w:r>
      <w:r w:rsidR="00FF7910" w:rsidRPr="00FF7910">
        <w:rPr>
          <w:rFonts w:ascii="GHEA Grapalat" w:hAnsi="GHEA Grapalat"/>
          <w:sz w:val="24"/>
          <w:szCs w:val="24"/>
        </w:rPr>
        <w:t xml:space="preserve"> </w:t>
      </w:r>
      <w:r w:rsidR="00FF7910">
        <w:rPr>
          <w:rFonts w:ascii="GHEA Grapalat" w:hAnsi="GHEA Grapalat"/>
          <w:sz w:val="24"/>
          <w:szCs w:val="24"/>
        </w:rPr>
        <w:t>նույն</w:t>
      </w:r>
      <w:r w:rsidR="001E6CB0">
        <w:rPr>
          <w:rFonts w:ascii="GHEA Grapalat" w:hAnsi="GHEA Grapalat"/>
          <w:sz w:val="24"/>
          <w:szCs w:val="24"/>
        </w:rPr>
        <w:t>իսկ</w:t>
      </w:r>
      <w:r w:rsidR="00B407B8" w:rsidRPr="0046495F">
        <w:rPr>
          <w:rFonts w:ascii="GHEA Grapalat" w:hAnsi="GHEA Grapalat"/>
          <w:sz w:val="24"/>
          <w:szCs w:val="24"/>
        </w:rPr>
        <w:t xml:space="preserve"> կոնկրետ գործընթացը կամ գործառույթը նշված չէ </w:t>
      </w:r>
      <w:r w:rsidR="00B622F6" w:rsidRPr="0046495F">
        <w:rPr>
          <w:rFonts w:ascii="GHEA Grapalat" w:hAnsi="GHEA Grapalat"/>
          <w:sz w:val="24"/>
          <w:szCs w:val="24"/>
        </w:rPr>
        <w:t>ս</w:t>
      </w:r>
      <w:r w:rsidR="00B407B8" w:rsidRPr="0046495F">
        <w:rPr>
          <w:rFonts w:ascii="GHEA Grapalat" w:hAnsi="GHEA Grapalat"/>
          <w:sz w:val="24"/>
          <w:szCs w:val="24"/>
        </w:rPr>
        <w:t>տ</w:t>
      </w:r>
      <w:r w:rsidR="00B622F6" w:rsidRPr="0046495F">
        <w:rPr>
          <w:rFonts w:ascii="GHEA Grapalat" w:hAnsi="GHEA Grapalat"/>
          <w:sz w:val="24"/>
          <w:szCs w:val="24"/>
        </w:rPr>
        <w:t>ո</w:t>
      </w:r>
      <w:r w:rsidR="00B407B8" w:rsidRPr="0046495F">
        <w:rPr>
          <w:rFonts w:ascii="GHEA Grapalat" w:hAnsi="GHEA Grapalat"/>
          <w:sz w:val="24"/>
          <w:szCs w:val="24"/>
        </w:rPr>
        <w:t>ր</w:t>
      </w:r>
      <w:r w:rsidR="00A909D4">
        <w:rPr>
          <w:rFonts w:ascii="GHEA Grapalat" w:hAnsi="GHEA Grapalat"/>
          <w:sz w:val="24"/>
          <w:szCs w:val="24"/>
        </w:rPr>
        <w:t>և</w:t>
      </w:r>
      <w:r w:rsidR="00B407B8" w:rsidRPr="0046495F">
        <w:rPr>
          <w:rFonts w:ascii="GHEA Grapalat" w:hAnsi="GHEA Grapalat"/>
          <w:sz w:val="24"/>
          <w:szCs w:val="24"/>
        </w:rPr>
        <w:t xml:space="preserve"> ներկայացված ցանկում։</w:t>
      </w:r>
    </w:p>
    <w:p w14:paraId="4D0699FF" w14:textId="05895F13" w:rsidR="00B407B8" w:rsidRPr="0046495F" w:rsidRDefault="00B407B8" w:rsidP="009C5B9E">
      <w:pPr>
        <w:pStyle w:val="ListParagraph"/>
        <w:widowControl w:val="0"/>
        <w:numPr>
          <w:ilvl w:val="0"/>
          <w:numId w:val="31"/>
        </w:numPr>
        <w:spacing w:before="120" w:after="120" w:line="240" w:lineRule="auto"/>
        <w:ind w:left="-90" w:firstLine="356"/>
        <w:contextualSpacing w:val="0"/>
        <w:jc w:val="both"/>
        <w:rPr>
          <w:rFonts w:ascii="GHEA Grapalat" w:hAnsi="GHEA Grapalat"/>
          <w:sz w:val="24"/>
          <w:szCs w:val="24"/>
        </w:rPr>
      </w:pPr>
      <w:r w:rsidRPr="0046495F">
        <w:rPr>
          <w:rFonts w:ascii="GHEA Grapalat" w:hAnsi="GHEA Grapalat"/>
          <w:sz w:val="24"/>
          <w:szCs w:val="24"/>
        </w:rPr>
        <w:t xml:space="preserve">Գործընթացների </w:t>
      </w:r>
      <w:r w:rsidR="00A909D4">
        <w:rPr>
          <w:rFonts w:ascii="GHEA Grapalat" w:hAnsi="GHEA Grapalat"/>
          <w:sz w:val="24"/>
          <w:szCs w:val="24"/>
        </w:rPr>
        <w:t>և</w:t>
      </w:r>
      <w:r w:rsidRPr="0046495F">
        <w:rPr>
          <w:rFonts w:ascii="GHEA Grapalat" w:hAnsi="GHEA Grapalat"/>
          <w:sz w:val="24"/>
          <w:szCs w:val="24"/>
        </w:rPr>
        <w:t xml:space="preserve"> գործառույթների ցանկը պետք է ամբողջապես լրացվի </w:t>
      </w:r>
      <w:r w:rsidR="00A909D4">
        <w:rPr>
          <w:rFonts w:ascii="GHEA Grapalat" w:hAnsi="GHEA Grapalat"/>
          <w:sz w:val="24"/>
          <w:szCs w:val="24"/>
        </w:rPr>
        <w:t>և</w:t>
      </w:r>
      <w:r w:rsidRPr="0046495F">
        <w:rPr>
          <w:rFonts w:ascii="GHEA Grapalat" w:hAnsi="GHEA Grapalat"/>
          <w:sz w:val="24"/>
          <w:szCs w:val="24"/>
        </w:rPr>
        <w:t xml:space="preserve"> նկարագրվի «2</w:t>
      </w:r>
      <w:r w:rsidR="007F01BE" w:rsidRPr="0046495F">
        <w:rPr>
          <w:rFonts w:ascii="GHEA Grapalat" w:hAnsi="GHEA Grapalat"/>
          <w:sz w:val="24"/>
          <w:szCs w:val="24"/>
        </w:rPr>
        <w:t>.</w:t>
      </w:r>
      <w:r w:rsidRPr="0046495F">
        <w:rPr>
          <w:rFonts w:ascii="GHEA Grapalat" w:hAnsi="GHEA Grapalat"/>
          <w:sz w:val="24"/>
          <w:szCs w:val="24"/>
        </w:rPr>
        <w:t>6</w:t>
      </w:r>
      <w:r w:rsidR="007F01BE" w:rsidRPr="0046495F">
        <w:rPr>
          <w:rFonts w:ascii="GHEA Grapalat" w:hAnsi="GHEA Grapalat"/>
          <w:sz w:val="24"/>
          <w:szCs w:val="24"/>
        </w:rPr>
        <w:t>.</w:t>
      </w:r>
      <w:r w:rsidRPr="0046495F">
        <w:rPr>
          <w:rFonts w:ascii="GHEA Grapalat" w:hAnsi="GHEA Grapalat"/>
          <w:sz w:val="24"/>
          <w:szCs w:val="24"/>
        </w:rPr>
        <w:t>1</w:t>
      </w:r>
      <w:r w:rsidR="007F01BE" w:rsidRPr="0046495F">
        <w:rPr>
          <w:rFonts w:ascii="GHEA Grapalat" w:hAnsi="GHEA Grapalat"/>
          <w:sz w:val="24"/>
          <w:szCs w:val="24"/>
        </w:rPr>
        <w:t>.</w:t>
      </w:r>
      <w:r w:rsidRPr="0046495F">
        <w:rPr>
          <w:rFonts w:ascii="GHEA Grapalat" w:hAnsi="GHEA Grapalat"/>
          <w:sz w:val="24"/>
          <w:szCs w:val="24"/>
        </w:rPr>
        <w:t xml:space="preserve"> Նախագծմանը </w:t>
      </w:r>
      <w:r w:rsidR="00A909D4">
        <w:rPr>
          <w:rFonts w:ascii="GHEA Grapalat" w:hAnsi="GHEA Grapalat"/>
          <w:sz w:val="24"/>
          <w:szCs w:val="24"/>
        </w:rPr>
        <w:t>և</w:t>
      </w:r>
      <w:r w:rsidRPr="0046495F">
        <w:rPr>
          <w:rFonts w:ascii="GHEA Grapalat" w:hAnsi="GHEA Grapalat"/>
          <w:sz w:val="24"/>
          <w:szCs w:val="24"/>
        </w:rPr>
        <w:t xml:space="preserve"> կատարմանը ներկայացվող պահանջները» գլխում նկարագրված «Գործընթացի ձեռնարկ </w:t>
      </w:r>
      <w:r w:rsidR="00A909D4">
        <w:rPr>
          <w:rFonts w:ascii="GHEA Grapalat" w:hAnsi="GHEA Grapalat"/>
          <w:sz w:val="24"/>
          <w:szCs w:val="24"/>
        </w:rPr>
        <w:t>և</w:t>
      </w:r>
      <w:r w:rsidRPr="0046495F">
        <w:rPr>
          <w:rFonts w:ascii="GHEA Grapalat" w:hAnsi="GHEA Grapalat"/>
          <w:sz w:val="24"/>
          <w:szCs w:val="24"/>
        </w:rPr>
        <w:t xml:space="preserve"> գործառնական ընթացակարգեր» փաստաթուղթը կազմելիս</w:t>
      </w:r>
      <w:r w:rsidR="007F01BE" w:rsidRPr="0046495F">
        <w:rPr>
          <w:rFonts w:ascii="GHEA Grapalat" w:hAnsi="GHEA Grapalat"/>
          <w:sz w:val="24"/>
          <w:szCs w:val="24"/>
        </w:rPr>
        <w:t>.</w:t>
      </w:r>
    </w:p>
    <w:p w14:paraId="14008A89" w14:textId="0FADF3EB" w:rsidR="00B407B8" w:rsidRPr="00A909D4" w:rsidRDefault="00B407B8" w:rsidP="002B16F4">
      <w:pPr>
        <w:widowControl w:val="0"/>
        <w:spacing w:before="240" w:after="240"/>
        <w:rPr>
          <w:rFonts w:ascii="GHEA Grapalat" w:hAnsi="GHEA Grapalat"/>
          <w:b/>
          <w:sz w:val="24"/>
          <w:szCs w:val="24"/>
        </w:rPr>
      </w:pPr>
      <w:r w:rsidRPr="00A909D4">
        <w:rPr>
          <w:rFonts w:ascii="GHEA Grapalat" w:hAnsi="GHEA Grapalat"/>
          <w:b/>
          <w:sz w:val="24"/>
          <w:szCs w:val="24"/>
        </w:rPr>
        <w:lastRenderedPageBreak/>
        <w:t xml:space="preserve">Աղյուսակ 3. Ծառայություն մատուցողի դերերը </w:t>
      </w:r>
      <w:r w:rsidR="00A909D4" w:rsidRPr="00A909D4">
        <w:rPr>
          <w:rFonts w:ascii="GHEA Grapalat" w:hAnsi="GHEA Grapalat"/>
          <w:b/>
          <w:sz w:val="24"/>
          <w:szCs w:val="24"/>
        </w:rPr>
        <w:t>և</w:t>
      </w:r>
      <w:r w:rsidRPr="00A909D4">
        <w:rPr>
          <w:rFonts w:ascii="GHEA Grapalat" w:hAnsi="GHEA Grapalat"/>
          <w:b/>
          <w:sz w:val="24"/>
          <w:szCs w:val="24"/>
        </w:rPr>
        <w:t xml:space="preserve"> պատասխանատվությունները</w:t>
      </w:r>
    </w:p>
    <w:tbl>
      <w:tblPr>
        <w:tblW w:w="5262" w:type="pct"/>
        <w:jc w:val="center"/>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682"/>
        <w:gridCol w:w="9716"/>
      </w:tblGrid>
      <w:tr w:rsidR="00B407B8" w:rsidRPr="00851889" w14:paraId="4210A6FE" w14:textId="77777777" w:rsidTr="00BB5F7C">
        <w:trPr>
          <w:trHeight w:val="288"/>
          <w:tblHeader/>
          <w:jc w:val="center"/>
        </w:trPr>
        <w:tc>
          <w:tcPr>
            <w:tcW w:w="328" w:type="pct"/>
            <w:tcBorders>
              <w:top w:val="single" w:sz="4" w:space="0" w:color="auto"/>
              <w:bottom w:val="single" w:sz="4" w:space="0" w:color="auto"/>
              <w:right w:val="single" w:sz="4" w:space="0" w:color="auto"/>
            </w:tcBorders>
            <w:shd w:val="clear" w:color="auto" w:fill="808080" w:themeFill="background1" w:themeFillShade="80"/>
          </w:tcPr>
          <w:p w14:paraId="73CF5E37" w14:textId="225A6AEE" w:rsidR="00B407B8" w:rsidRPr="00851889" w:rsidRDefault="00A909D4" w:rsidP="00BB5F7C">
            <w:pPr>
              <w:widowControl w:val="0"/>
              <w:spacing w:before="120" w:after="120" w:line="240" w:lineRule="auto"/>
              <w:jc w:val="center"/>
              <w:rPr>
                <w:rFonts w:ascii="GHEA Grapalat" w:hAnsi="GHEA Grapalat"/>
                <w:b/>
                <w:bCs/>
                <w:color w:val="FFFFFF" w:themeColor="background1"/>
                <w:sz w:val="20"/>
                <w:szCs w:val="24"/>
                <w:lang w:val="en-US"/>
              </w:rPr>
            </w:pPr>
            <w:r w:rsidRPr="00851889">
              <w:rPr>
                <w:rFonts w:ascii="GHEA Grapalat" w:hAnsi="GHEA Grapalat"/>
                <w:b/>
                <w:bCs/>
                <w:color w:val="FFFFFF" w:themeColor="background1"/>
                <w:sz w:val="20"/>
                <w:szCs w:val="24"/>
                <w:lang w:val="en-US"/>
              </w:rPr>
              <w:t>N</w:t>
            </w:r>
          </w:p>
        </w:tc>
        <w:tc>
          <w:tcPr>
            <w:tcW w:w="4672" w:type="pct"/>
            <w:tcBorders>
              <w:top w:val="single" w:sz="4" w:space="0" w:color="auto"/>
              <w:left w:val="single" w:sz="4" w:space="0" w:color="auto"/>
              <w:bottom w:val="single" w:sz="4" w:space="0" w:color="auto"/>
            </w:tcBorders>
            <w:shd w:val="clear" w:color="auto" w:fill="808080" w:themeFill="background1" w:themeFillShade="80"/>
          </w:tcPr>
          <w:p w14:paraId="755E69E0" w14:textId="3D412446" w:rsidR="00B407B8" w:rsidRPr="00851889" w:rsidRDefault="00B407B8" w:rsidP="00851889">
            <w:pPr>
              <w:widowControl w:val="0"/>
              <w:spacing w:before="120" w:after="120" w:line="240" w:lineRule="auto"/>
              <w:rPr>
                <w:rFonts w:ascii="GHEA Grapalat" w:hAnsi="GHEA Grapalat"/>
                <w:b/>
                <w:bCs/>
                <w:color w:val="FFFFFF" w:themeColor="background1"/>
                <w:sz w:val="20"/>
                <w:szCs w:val="24"/>
              </w:rPr>
            </w:pPr>
            <w:r w:rsidRPr="00851889">
              <w:rPr>
                <w:rFonts w:ascii="GHEA Grapalat" w:hAnsi="GHEA Grapalat"/>
                <w:b/>
                <w:bCs/>
                <w:color w:val="FFFFFF" w:themeColor="background1"/>
                <w:sz w:val="20"/>
                <w:szCs w:val="24"/>
              </w:rPr>
              <w:t xml:space="preserve">Ծառայություններ մատուցողի դերերը </w:t>
            </w:r>
            <w:r w:rsidR="00A909D4" w:rsidRPr="00851889">
              <w:rPr>
                <w:rFonts w:ascii="GHEA Grapalat" w:hAnsi="GHEA Grapalat"/>
                <w:b/>
                <w:bCs/>
                <w:color w:val="FFFFFF" w:themeColor="background1"/>
                <w:sz w:val="20"/>
                <w:szCs w:val="24"/>
              </w:rPr>
              <w:t>և</w:t>
            </w:r>
            <w:r w:rsidRPr="00851889">
              <w:rPr>
                <w:rFonts w:ascii="GHEA Grapalat" w:hAnsi="GHEA Grapalat"/>
                <w:b/>
                <w:bCs/>
                <w:color w:val="FFFFFF" w:themeColor="background1"/>
                <w:sz w:val="20"/>
                <w:szCs w:val="24"/>
              </w:rPr>
              <w:t xml:space="preserve"> պատասխանատվությունները</w:t>
            </w:r>
          </w:p>
        </w:tc>
      </w:tr>
      <w:tr w:rsidR="00B407B8" w:rsidRPr="0046495F" w14:paraId="5B65AC34" w14:textId="77777777" w:rsidTr="00BB5F7C">
        <w:trPr>
          <w:trHeight w:val="288"/>
          <w:jc w:val="center"/>
        </w:trPr>
        <w:tc>
          <w:tcPr>
            <w:tcW w:w="328" w:type="pct"/>
            <w:tcBorders>
              <w:top w:val="single" w:sz="4" w:space="0" w:color="auto"/>
              <w:bottom w:val="single" w:sz="4" w:space="0" w:color="auto"/>
              <w:right w:val="single" w:sz="4" w:space="0" w:color="auto"/>
            </w:tcBorders>
            <w:shd w:val="clear" w:color="auto" w:fill="F2F2F2" w:themeFill="background1" w:themeFillShade="F2"/>
          </w:tcPr>
          <w:p w14:paraId="13E3386A" w14:textId="01C50328" w:rsidR="00B407B8" w:rsidRPr="00A909D4" w:rsidRDefault="00B407B8" w:rsidP="00F25EC5">
            <w:pPr>
              <w:pStyle w:val="ListParagraph"/>
              <w:widowControl w:val="0"/>
              <w:numPr>
                <w:ilvl w:val="0"/>
                <w:numId w:val="40"/>
              </w:numPr>
              <w:spacing w:before="120" w:after="120" w:line="240" w:lineRule="auto"/>
              <w:ind w:left="253" w:hanging="274"/>
              <w:contextualSpacing w:val="0"/>
              <w:rPr>
                <w:rFonts w:ascii="GHEA Grapalat" w:hAnsi="GHEA Grapalat"/>
                <w:b/>
                <w:sz w:val="20"/>
                <w:szCs w:val="24"/>
              </w:rPr>
            </w:pPr>
          </w:p>
        </w:tc>
        <w:tc>
          <w:tcPr>
            <w:tcW w:w="4672" w:type="pct"/>
            <w:tcBorders>
              <w:top w:val="single" w:sz="4" w:space="0" w:color="auto"/>
              <w:left w:val="single" w:sz="4" w:space="0" w:color="auto"/>
              <w:bottom w:val="single" w:sz="4" w:space="0" w:color="auto"/>
            </w:tcBorders>
            <w:shd w:val="clear" w:color="auto" w:fill="F2F2F2" w:themeFill="background1" w:themeFillShade="F2"/>
          </w:tcPr>
          <w:p w14:paraId="0EF801B1" w14:textId="77777777" w:rsidR="00B407B8" w:rsidRPr="0046495F" w:rsidRDefault="00B407B8" w:rsidP="00851889">
            <w:pPr>
              <w:widowControl w:val="0"/>
              <w:spacing w:before="120" w:after="120" w:line="240" w:lineRule="auto"/>
              <w:rPr>
                <w:rFonts w:ascii="GHEA Grapalat" w:hAnsi="GHEA Grapalat"/>
                <w:b/>
                <w:sz w:val="20"/>
                <w:szCs w:val="24"/>
              </w:rPr>
            </w:pPr>
            <w:r w:rsidRPr="0046495F">
              <w:rPr>
                <w:rFonts w:ascii="GHEA Grapalat" w:hAnsi="GHEA Grapalat"/>
                <w:b/>
                <w:sz w:val="20"/>
                <w:szCs w:val="24"/>
              </w:rPr>
              <w:t>Գրանցման ծառայություններ</w:t>
            </w:r>
          </w:p>
        </w:tc>
      </w:tr>
      <w:tr w:rsidR="00B407B8" w:rsidRPr="0046495F" w14:paraId="69FF13B1" w14:textId="77777777" w:rsidTr="00BB5F7C">
        <w:trPr>
          <w:trHeight w:val="288"/>
          <w:jc w:val="center"/>
        </w:trPr>
        <w:tc>
          <w:tcPr>
            <w:tcW w:w="328" w:type="pct"/>
            <w:tcBorders>
              <w:top w:val="single" w:sz="4" w:space="0" w:color="auto"/>
              <w:bottom w:val="single" w:sz="4" w:space="0" w:color="auto"/>
              <w:right w:val="single" w:sz="4" w:space="0" w:color="auto"/>
            </w:tcBorders>
          </w:tcPr>
          <w:p w14:paraId="668C3CFA" w14:textId="48A5D6BB" w:rsidR="00B407B8" w:rsidRPr="00A909D4" w:rsidRDefault="00B407B8" w:rsidP="00F25EC5">
            <w:pPr>
              <w:pStyle w:val="ListParagraph"/>
              <w:widowControl w:val="0"/>
              <w:numPr>
                <w:ilvl w:val="1"/>
                <w:numId w:val="41"/>
              </w:numPr>
              <w:spacing w:after="0" w:line="240" w:lineRule="auto"/>
              <w:ind w:left="163" w:hanging="184"/>
              <w:contextualSpacing w:val="0"/>
              <w:rPr>
                <w:rFonts w:ascii="GHEA Grapalat" w:hAnsi="GHEA Grapalat"/>
                <w:b/>
                <w:sz w:val="20"/>
                <w:szCs w:val="24"/>
              </w:rPr>
            </w:pPr>
          </w:p>
        </w:tc>
        <w:tc>
          <w:tcPr>
            <w:tcW w:w="4672" w:type="pct"/>
            <w:tcBorders>
              <w:top w:val="single" w:sz="4" w:space="0" w:color="auto"/>
              <w:left w:val="single" w:sz="4" w:space="0" w:color="auto"/>
              <w:bottom w:val="single" w:sz="4" w:space="0" w:color="auto"/>
            </w:tcBorders>
          </w:tcPr>
          <w:p w14:paraId="463B3F7A" w14:textId="6E5333DF" w:rsidR="00937B87" w:rsidRPr="0046495F" w:rsidRDefault="00B407B8" w:rsidP="00851889">
            <w:pPr>
              <w:widowControl w:val="0"/>
              <w:spacing w:after="0" w:line="240" w:lineRule="auto"/>
              <w:rPr>
                <w:rFonts w:ascii="GHEA Grapalat" w:hAnsi="GHEA Grapalat"/>
                <w:sz w:val="20"/>
                <w:szCs w:val="24"/>
              </w:rPr>
            </w:pPr>
            <w:r w:rsidRPr="0046495F">
              <w:rPr>
                <w:rFonts w:ascii="GHEA Grapalat" w:hAnsi="GHEA Grapalat"/>
                <w:sz w:val="20"/>
                <w:szCs w:val="24"/>
              </w:rPr>
              <w:t xml:space="preserve">Հաճախորդների առաջնային գրասենյակի համապարփակ սպասարկման ծառայությունները՝ կապված ճամփորդական </w:t>
            </w:r>
            <w:r w:rsidR="00A909D4">
              <w:rPr>
                <w:rFonts w:ascii="GHEA Grapalat" w:hAnsi="GHEA Grapalat"/>
                <w:sz w:val="20"/>
                <w:szCs w:val="24"/>
              </w:rPr>
              <w:t>և</w:t>
            </w:r>
            <w:r w:rsidRPr="0046495F">
              <w:rPr>
                <w:rFonts w:ascii="GHEA Grapalat" w:hAnsi="GHEA Grapalat"/>
                <w:sz w:val="20"/>
                <w:szCs w:val="24"/>
              </w:rPr>
              <w:t xml:space="preserve"> անձը հաստատող փաստաթղթերի թողարկման, այդ թվում՝ կենսաչափական տվյալների գրանցման, դիմումների մշակման, քաղաքացիներին փաստաթղթերի տրամադրման (հանձնման), որակավորված էլ</w:t>
            </w:r>
            <w:r w:rsidR="00B95F9D" w:rsidRPr="0046495F">
              <w:rPr>
                <w:rFonts w:ascii="GHEA Grapalat" w:hAnsi="GHEA Grapalat"/>
                <w:sz w:val="20"/>
                <w:szCs w:val="24"/>
              </w:rPr>
              <w:t>.</w:t>
            </w:r>
            <w:r w:rsidRPr="0046495F">
              <w:rPr>
                <w:rFonts w:ascii="GHEA Grapalat" w:hAnsi="GHEA Grapalat"/>
                <w:sz w:val="20"/>
                <w:szCs w:val="24"/>
              </w:rPr>
              <w:t xml:space="preserve"> ստորագրության գրանցման մարմնի գործառույթների, հաճախորդների աջակցման </w:t>
            </w:r>
            <w:r w:rsidR="00A909D4">
              <w:rPr>
                <w:rFonts w:ascii="GHEA Grapalat" w:hAnsi="GHEA Grapalat"/>
                <w:sz w:val="20"/>
                <w:szCs w:val="24"/>
              </w:rPr>
              <w:t>և</w:t>
            </w:r>
            <w:r w:rsidRPr="0046495F">
              <w:rPr>
                <w:rFonts w:ascii="GHEA Grapalat" w:hAnsi="GHEA Grapalat"/>
                <w:sz w:val="20"/>
                <w:szCs w:val="24"/>
              </w:rPr>
              <w:t xml:space="preserve"> տեխնիկական սպասարկման կենտրոնի գործառնությունների հետ, որոնք կապված են փաստաթղթի կենսափուլի հետ</w:t>
            </w:r>
            <w:r w:rsidR="00E3591F" w:rsidRPr="0046495F">
              <w:rPr>
                <w:rFonts w:ascii="GHEA Grapalat" w:hAnsi="GHEA Grapalat"/>
                <w:sz w:val="20"/>
                <w:szCs w:val="24"/>
              </w:rPr>
              <w:t>։</w:t>
            </w:r>
          </w:p>
        </w:tc>
      </w:tr>
      <w:tr w:rsidR="00B407B8" w:rsidRPr="0046495F" w14:paraId="50D024D0" w14:textId="77777777" w:rsidTr="00BB5F7C">
        <w:trPr>
          <w:trHeight w:val="288"/>
          <w:jc w:val="center"/>
        </w:trPr>
        <w:tc>
          <w:tcPr>
            <w:tcW w:w="328" w:type="pct"/>
            <w:tcBorders>
              <w:top w:val="single" w:sz="4" w:space="0" w:color="auto"/>
              <w:bottom w:val="single" w:sz="4" w:space="0" w:color="auto"/>
              <w:right w:val="single" w:sz="4" w:space="0" w:color="auto"/>
            </w:tcBorders>
          </w:tcPr>
          <w:p w14:paraId="79A36E79" w14:textId="1D2B99E1" w:rsidR="00B407B8" w:rsidRPr="0046495F" w:rsidRDefault="00B407B8" w:rsidP="00F25EC5">
            <w:pPr>
              <w:pStyle w:val="ListParagraph"/>
              <w:widowControl w:val="0"/>
              <w:numPr>
                <w:ilvl w:val="1"/>
                <w:numId w:val="41"/>
              </w:numPr>
              <w:spacing w:after="0" w:line="240" w:lineRule="auto"/>
              <w:ind w:left="163" w:hanging="184"/>
              <w:contextualSpacing w:val="0"/>
              <w:rPr>
                <w:rFonts w:ascii="GHEA Grapalat" w:hAnsi="GHEA Grapalat"/>
                <w:b/>
                <w:sz w:val="20"/>
                <w:szCs w:val="24"/>
              </w:rPr>
            </w:pPr>
          </w:p>
        </w:tc>
        <w:tc>
          <w:tcPr>
            <w:tcW w:w="4672" w:type="pct"/>
            <w:tcBorders>
              <w:top w:val="single" w:sz="4" w:space="0" w:color="auto"/>
              <w:left w:val="single" w:sz="4" w:space="0" w:color="auto"/>
              <w:bottom w:val="single" w:sz="4" w:space="0" w:color="auto"/>
            </w:tcBorders>
          </w:tcPr>
          <w:p w14:paraId="0DD21DDB" w14:textId="52D2C9E9" w:rsidR="00B407B8" w:rsidRPr="0046495F" w:rsidRDefault="00B407B8" w:rsidP="00851889">
            <w:pPr>
              <w:widowControl w:val="0"/>
              <w:spacing w:after="0" w:line="240" w:lineRule="auto"/>
              <w:rPr>
                <w:rFonts w:ascii="GHEA Grapalat" w:hAnsi="GHEA Grapalat"/>
                <w:sz w:val="20"/>
                <w:szCs w:val="24"/>
              </w:rPr>
            </w:pPr>
            <w:r w:rsidRPr="0046495F">
              <w:rPr>
                <w:rFonts w:ascii="GHEA Grapalat" w:hAnsi="GHEA Grapalat"/>
                <w:sz w:val="20"/>
                <w:szCs w:val="24"/>
              </w:rPr>
              <w:t xml:space="preserve">Հաճախորդների տվյալների </w:t>
            </w:r>
            <w:r w:rsidR="00A909D4">
              <w:rPr>
                <w:rFonts w:ascii="GHEA Grapalat" w:hAnsi="GHEA Grapalat"/>
                <w:sz w:val="20"/>
                <w:szCs w:val="24"/>
              </w:rPr>
              <w:t>և</w:t>
            </w:r>
            <w:r w:rsidRPr="0046495F">
              <w:rPr>
                <w:rFonts w:ascii="GHEA Grapalat" w:hAnsi="GHEA Grapalat"/>
                <w:sz w:val="20"/>
                <w:szCs w:val="24"/>
              </w:rPr>
              <w:t xml:space="preserve"> ինքնասպասարկման համակարգի, այդ թվում՝ ժամերի ամրագրման համակարգի նախագծում, իրականացում </w:t>
            </w:r>
            <w:r w:rsidR="00A909D4">
              <w:rPr>
                <w:rFonts w:ascii="GHEA Grapalat" w:hAnsi="GHEA Grapalat"/>
                <w:sz w:val="20"/>
                <w:szCs w:val="24"/>
              </w:rPr>
              <w:t>և</w:t>
            </w:r>
            <w:r w:rsidRPr="0046495F">
              <w:rPr>
                <w:rFonts w:ascii="GHEA Grapalat" w:hAnsi="GHEA Grapalat"/>
                <w:sz w:val="20"/>
                <w:szCs w:val="24"/>
              </w:rPr>
              <w:t xml:space="preserve"> շահագործում </w:t>
            </w:r>
            <w:r w:rsidR="00A909D4">
              <w:rPr>
                <w:rFonts w:ascii="GHEA Grapalat" w:hAnsi="GHEA Grapalat"/>
                <w:sz w:val="20"/>
                <w:szCs w:val="24"/>
              </w:rPr>
              <w:t>և</w:t>
            </w:r>
            <w:r w:rsidRPr="0046495F">
              <w:rPr>
                <w:rFonts w:ascii="GHEA Grapalat" w:hAnsi="GHEA Grapalat"/>
                <w:sz w:val="20"/>
                <w:szCs w:val="24"/>
              </w:rPr>
              <w:t xml:space="preserve"> տեխնիկական սպասարկում </w:t>
            </w:r>
          </w:p>
        </w:tc>
      </w:tr>
      <w:tr w:rsidR="00B407B8" w:rsidRPr="0046495F" w14:paraId="5D3EC76A" w14:textId="77777777" w:rsidTr="00BB5F7C">
        <w:trPr>
          <w:trHeight w:val="288"/>
          <w:jc w:val="center"/>
        </w:trPr>
        <w:tc>
          <w:tcPr>
            <w:tcW w:w="328" w:type="pct"/>
            <w:tcBorders>
              <w:top w:val="single" w:sz="4" w:space="0" w:color="auto"/>
              <w:bottom w:val="single" w:sz="4" w:space="0" w:color="auto"/>
              <w:right w:val="single" w:sz="4" w:space="0" w:color="auto"/>
            </w:tcBorders>
          </w:tcPr>
          <w:p w14:paraId="5C2119A0" w14:textId="2CBB0D54" w:rsidR="00B407B8" w:rsidRPr="0046495F" w:rsidRDefault="00B407B8" w:rsidP="00F25EC5">
            <w:pPr>
              <w:pStyle w:val="ListParagraph"/>
              <w:widowControl w:val="0"/>
              <w:numPr>
                <w:ilvl w:val="1"/>
                <w:numId w:val="41"/>
              </w:numPr>
              <w:spacing w:after="0" w:line="240" w:lineRule="auto"/>
              <w:ind w:left="163" w:hanging="184"/>
              <w:contextualSpacing w:val="0"/>
              <w:rPr>
                <w:rFonts w:ascii="GHEA Grapalat" w:hAnsi="GHEA Grapalat"/>
                <w:b/>
                <w:sz w:val="20"/>
                <w:szCs w:val="24"/>
              </w:rPr>
            </w:pPr>
          </w:p>
        </w:tc>
        <w:tc>
          <w:tcPr>
            <w:tcW w:w="4672" w:type="pct"/>
            <w:tcBorders>
              <w:top w:val="single" w:sz="4" w:space="0" w:color="auto"/>
              <w:left w:val="single" w:sz="4" w:space="0" w:color="auto"/>
              <w:bottom w:val="single" w:sz="4" w:space="0" w:color="auto"/>
            </w:tcBorders>
          </w:tcPr>
          <w:p w14:paraId="7CE0F5B3" w14:textId="3F7BDF43" w:rsidR="00B407B8" w:rsidRPr="0046495F" w:rsidRDefault="00B407B8" w:rsidP="00851889">
            <w:pPr>
              <w:widowControl w:val="0"/>
              <w:spacing w:after="0" w:line="240" w:lineRule="auto"/>
              <w:rPr>
                <w:rFonts w:ascii="GHEA Grapalat" w:hAnsi="GHEA Grapalat"/>
                <w:sz w:val="20"/>
                <w:szCs w:val="24"/>
              </w:rPr>
            </w:pPr>
            <w:r w:rsidRPr="0046495F">
              <w:rPr>
                <w:rFonts w:ascii="GHEA Grapalat" w:hAnsi="GHEA Grapalat"/>
                <w:sz w:val="20"/>
                <w:szCs w:val="24"/>
              </w:rPr>
              <w:t xml:space="preserve">Վճարումների գանձման համակարգի նախագծում, իրականացում </w:t>
            </w:r>
            <w:r w:rsidR="00A909D4">
              <w:rPr>
                <w:rFonts w:ascii="GHEA Grapalat" w:hAnsi="GHEA Grapalat"/>
                <w:sz w:val="20"/>
                <w:szCs w:val="24"/>
              </w:rPr>
              <w:t>և</w:t>
            </w:r>
            <w:r w:rsidRPr="0046495F">
              <w:rPr>
                <w:rFonts w:ascii="GHEA Grapalat" w:hAnsi="GHEA Grapalat"/>
                <w:sz w:val="20"/>
                <w:szCs w:val="24"/>
              </w:rPr>
              <w:t xml:space="preserve"> շահագործում </w:t>
            </w:r>
            <w:r w:rsidR="00A909D4">
              <w:rPr>
                <w:rFonts w:ascii="GHEA Grapalat" w:hAnsi="GHEA Grapalat"/>
                <w:sz w:val="20"/>
                <w:szCs w:val="24"/>
              </w:rPr>
              <w:t>և</w:t>
            </w:r>
            <w:r w:rsidRPr="0046495F">
              <w:rPr>
                <w:rFonts w:ascii="GHEA Grapalat" w:hAnsi="GHEA Grapalat"/>
                <w:sz w:val="20"/>
                <w:szCs w:val="24"/>
              </w:rPr>
              <w:t xml:space="preserve"> տեխնիկական սպասարկում</w:t>
            </w:r>
          </w:p>
        </w:tc>
      </w:tr>
      <w:tr w:rsidR="00B407B8" w:rsidRPr="0046495F" w14:paraId="3ADCE614" w14:textId="77777777" w:rsidTr="00BB5F7C">
        <w:trPr>
          <w:trHeight w:val="288"/>
          <w:jc w:val="center"/>
        </w:trPr>
        <w:tc>
          <w:tcPr>
            <w:tcW w:w="328" w:type="pct"/>
            <w:tcBorders>
              <w:top w:val="single" w:sz="4" w:space="0" w:color="auto"/>
              <w:bottom w:val="single" w:sz="4" w:space="0" w:color="auto"/>
              <w:right w:val="single" w:sz="4" w:space="0" w:color="auto"/>
            </w:tcBorders>
          </w:tcPr>
          <w:p w14:paraId="4C752338" w14:textId="1EFB1906" w:rsidR="00B407B8" w:rsidRPr="0046495F" w:rsidRDefault="00B407B8" w:rsidP="00F25EC5">
            <w:pPr>
              <w:pStyle w:val="ListParagraph"/>
              <w:widowControl w:val="0"/>
              <w:numPr>
                <w:ilvl w:val="1"/>
                <w:numId w:val="41"/>
              </w:numPr>
              <w:spacing w:after="0" w:line="240" w:lineRule="auto"/>
              <w:ind w:left="163" w:hanging="184"/>
              <w:contextualSpacing w:val="0"/>
              <w:rPr>
                <w:rFonts w:ascii="GHEA Grapalat" w:hAnsi="GHEA Grapalat"/>
                <w:b/>
                <w:sz w:val="20"/>
                <w:szCs w:val="24"/>
              </w:rPr>
            </w:pPr>
          </w:p>
        </w:tc>
        <w:tc>
          <w:tcPr>
            <w:tcW w:w="4672" w:type="pct"/>
            <w:tcBorders>
              <w:top w:val="single" w:sz="4" w:space="0" w:color="auto"/>
              <w:left w:val="single" w:sz="4" w:space="0" w:color="auto"/>
              <w:bottom w:val="single" w:sz="4" w:space="0" w:color="auto"/>
            </w:tcBorders>
          </w:tcPr>
          <w:p w14:paraId="44D502E5" w14:textId="42B16B72" w:rsidR="00B407B8" w:rsidRPr="0046495F" w:rsidRDefault="00B407B8" w:rsidP="00851889">
            <w:pPr>
              <w:widowControl w:val="0"/>
              <w:spacing w:after="0" w:line="240" w:lineRule="auto"/>
              <w:rPr>
                <w:rFonts w:ascii="GHEA Grapalat" w:hAnsi="GHEA Grapalat"/>
                <w:sz w:val="20"/>
                <w:szCs w:val="24"/>
              </w:rPr>
            </w:pPr>
            <w:r w:rsidRPr="0046495F">
              <w:rPr>
                <w:rFonts w:ascii="GHEA Grapalat" w:hAnsi="GHEA Grapalat"/>
                <w:sz w:val="20"/>
                <w:szCs w:val="24"/>
              </w:rPr>
              <w:t xml:space="preserve">Հերթագրման համակարգի նախագծում, իրականացում </w:t>
            </w:r>
            <w:r w:rsidR="00A909D4">
              <w:rPr>
                <w:rFonts w:ascii="GHEA Grapalat" w:hAnsi="GHEA Grapalat"/>
                <w:sz w:val="20"/>
                <w:szCs w:val="24"/>
              </w:rPr>
              <w:t>և</w:t>
            </w:r>
            <w:r w:rsidRPr="0046495F">
              <w:rPr>
                <w:rFonts w:ascii="GHEA Grapalat" w:hAnsi="GHEA Grapalat"/>
                <w:sz w:val="20"/>
                <w:szCs w:val="24"/>
              </w:rPr>
              <w:t xml:space="preserve"> շահագործում </w:t>
            </w:r>
            <w:r w:rsidR="00A909D4">
              <w:rPr>
                <w:rFonts w:ascii="GHEA Grapalat" w:hAnsi="GHEA Grapalat"/>
                <w:sz w:val="20"/>
                <w:szCs w:val="24"/>
              </w:rPr>
              <w:t>և</w:t>
            </w:r>
            <w:r w:rsidRPr="0046495F">
              <w:rPr>
                <w:rFonts w:ascii="GHEA Grapalat" w:hAnsi="GHEA Grapalat"/>
                <w:sz w:val="20"/>
                <w:szCs w:val="24"/>
              </w:rPr>
              <w:t xml:space="preserve"> տեխնիկական սպասարկում</w:t>
            </w:r>
          </w:p>
        </w:tc>
      </w:tr>
      <w:tr w:rsidR="00B407B8" w:rsidRPr="0046495F" w14:paraId="63305798" w14:textId="77777777" w:rsidTr="00BB5F7C">
        <w:trPr>
          <w:trHeight w:val="288"/>
          <w:jc w:val="center"/>
        </w:trPr>
        <w:tc>
          <w:tcPr>
            <w:tcW w:w="328" w:type="pct"/>
            <w:tcBorders>
              <w:top w:val="single" w:sz="4" w:space="0" w:color="auto"/>
              <w:bottom w:val="single" w:sz="4" w:space="0" w:color="auto"/>
              <w:right w:val="single" w:sz="4" w:space="0" w:color="auto"/>
            </w:tcBorders>
          </w:tcPr>
          <w:p w14:paraId="477373C4" w14:textId="21FBB5ED" w:rsidR="00B407B8" w:rsidRPr="0046495F" w:rsidRDefault="00B407B8" w:rsidP="00F25EC5">
            <w:pPr>
              <w:pStyle w:val="ListParagraph"/>
              <w:widowControl w:val="0"/>
              <w:numPr>
                <w:ilvl w:val="1"/>
                <w:numId w:val="41"/>
              </w:numPr>
              <w:spacing w:after="0" w:line="240" w:lineRule="auto"/>
              <w:ind w:left="163" w:hanging="184"/>
              <w:contextualSpacing w:val="0"/>
              <w:rPr>
                <w:rFonts w:ascii="GHEA Grapalat" w:hAnsi="GHEA Grapalat"/>
                <w:b/>
                <w:sz w:val="20"/>
                <w:szCs w:val="24"/>
              </w:rPr>
            </w:pPr>
          </w:p>
        </w:tc>
        <w:tc>
          <w:tcPr>
            <w:tcW w:w="4672" w:type="pct"/>
            <w:tcBorders>
              <w:top w:val="single" w:sz="4" w:space="0" w:color="auto"/>
              <w:left w:val="single" w:sz="4" w:space="0" w:color="auto"/>
              <w:bottom w:val="single" w:sz="4" w:space="0" w:color="auto"/>
            </w:tcBorders>
          </w:tcPr>
          <w:p w14:paraId="332D12A0" w14:textId="77777777" w:rsidR="00B407B8" w:rsidRPr="0046495F" w:rsidRDefault="00B407B8" w:rsidP="00851889">
            <w:pPr>
              <w:widowControl w:val="0"/>
              <w:spacing w:after="0" w:line="240" w:lineRule="auto"/>
              <w:rPr>
                <w:rFonts w:ascii="GHEA Grapalat" w:hAnsi="GHEA Grapalat"/>
                <w:sz w:val="20"/>
                <w:szCs w:val="24"/>
              </w:rPr>
            </w:pPr>
            <w:r w:rsidRPr="0046495F">
              <w:rPr>
                <w:rFonts w:ascii="GHEA Grapalat" w:hAnsi="GHEA Grapalat"/>
                <w:sz w:val="20"/>
                <w:szCs w:val="24"/>
              </w:rPr>
              <w:t>Փաստաթղթի կենսափուլի իրադարձությունների, այդ թվում՝ PIN-ի կառավարում</w:t>
            </w:r>
          </w:p>
        </w:tc>
      </w:tr>
      <w:tr w:rsidR="00B407B8" w:rsidRPr="0046495F" w14:paraId="7DC66830" w14:textId="77777777" w:rsidTr="00BB5F7C">
        <w:trPr>
          <w:trHeight w:val="288"/>
          <w:jc w:val="center"/>
        </w:trPr>
        <w:tc>
          <w:tcPr>
            <w:tcW w:w="328" w:type="pct"/>
            <w:tcBorders>
              <w:top w:val="single" w:sz="4" w:space="0" w:color="auto"/>
              <w:bottom w:val="single" w:sz="4" w:space="0" w:color="auto"/>
              <w:right w:val="single" w:sz="4" w:space="0" w:color="auto"/>
            </w:tcBorders>
          </w:tcPr>
          <w:p w14:paraId="509D4965" w14:textId="507F0828" w:rsidR="00B407B8" w:rsidRPr="0046495F" w:rsidRDefault="00B407B8" w:rsidP="00F25EC5">
            <w:pPr>
              <w:pStyle w:val="ListParagraph"/>
              <w:widowControl w:val="0"/>
              <w:numPr>
                <w:ilvl w:val="1"/>
                <w:numId w:val="41"/>
              </w:numPr>
              <w:spacing w:after="0" w:line="240" w:lineRule="auto"/>
              <w:ind w:left="163" w:hanging="184"/>
              <w:contextualSpacing w:val="0"/>
              <w:rPr>
                <w:rFonts w:ascii="GHEA Grapalat" w:hAnsi="GHEA Grapalat"/>
                <w:b/>
                <w:sz w:val="20"/>
                <w:szCs w:val="24"/>
              </w:rPr>
            </w:pPr>
          </w:p>
        </w:tc>
        <w:tc>
          <w:tcPr>
            <w:tcW w:w="4672" w:type="pct"/>
            <w:tcBorders>
              <w:top w:val="single" w:sz="4" w:space="0" w:color="auto"/>
              <w:left w:val="single" w:sz="4" w:space="0" w:color="auto"/>
              <w:bottom w:val="single" w:sz="4" w:space="0" w:color="auto"/>
            </w:tcBorders>
          </w:tcPr>
          <w:p w14:paraId="3D15861A" w14:textId="3310D3B8" w:rsidR="00B407B8" w:rsidRPr="0046495F" w:rsidRDefault="00B407B8" w:rsidP="00851889">
            <w:pPr>
              <w:widowControl w:val="0"/>
              <w:spacing w:after="0" w:line="240" w:lineRule="auto"/>
              <w:rPr>
                <w:rFonts w:ascii="GHEA Grapalat" w:hAnsi="GHEA Grapalat"/>
                <w:sz w:val="20"/>
                <w:szCs w:val="24"/>
              </w:rPr>
            </w:pPr>
            <w:r w:rsidRPr="0046495F">
              <w:rPr>
                <w:rFonts w:ascii="GHEA Grapalat" w:hAnsi="GHEA Grapalat"/>
                <w:sz w:val="20"/>
                <w:szCs w:val="24"/>
              </w:rPr>
              <w:t xml:space="preserve">PIN-ի փոխարինման համակարգի նախագծում, իրականացում </w:t>
            </w:r>
            <w:r w:rsidR="00A909D4">
              <w:rPr>
                <w:rFonts w:ascii="GHEA Grapalat" w:hAnsi="GHEA Grapalat"/>
                <w:sz w:val="20"/>
                <w:szCs w:val="24"/>
              </w:rPr>
              <w:t>և</w:t>
            </w:r>
            <w:r w:rsidRPr="0046495F">
              <w:rPr>
                <w:rFonts w:ascii="GHEA Grapalat" w:hAnsi="GHEA Grapalat"/>
                <w:sz w:val="20"/>
                <w:szCs w:val="24"/>
              </w:rPr>
              <w:t xml:space="preserve"> շահագործում </w:t>
            </w:r>
            <w:r w:rsidR="00A909D4">
              <w:rPr>
                <w:rFonts w:ascii="GHEA Grapalat" w:hAnsi="GHEA Grapalat"/>
                <w:sz w:val="20"/>
                <w:szCs w:val="24"/>
              </w:rPr>
              <w:t>և</w:t>
            </w:r>
            <w:r w:rsidRPr="0046495F">
              <w:rPr>
                <w:rFonts w:ascii="GHEA Grapalat" w:hAnsi="GHEA Grapalat"/>
                <w:sz w:val="20"/>
                <w:szCs w:val="24"/>
              </w:rPr>
              <w:t xml:space="preserve"> տեխնիկական սպասարկում</w:t>
            </w:r>
          </w:p>
        </w:tc>
      </w:tr>
      <w:tr w:rsidR="00B407B8" w:rsidRPr="0046495F" w14:paraId="6F59D7FA" w14:textId="77777777" w:rsidTr="00BB5F7C">
        <w:trPr>
          <w:trHeight w:val="288"/>
          <w:jc w:val="center"/>
        </w:trPr>
        <w:tc>
          <w:tcPr>
            <w:tcW w:w="328" w:type="pct"/>
            <w:tcBorders>
              <w:top w:val="single" w:sz="4" w:space="0" w:color="auto"/>
              <w:bottom w:val="single" w:sz="4" w:space="0" w:color="auto"/>
              <w:right w:val="single" w:sz="4" w:space="0" w:color="auto"/>
            </w:tcBorders>
          </w:tcPr>
          <w:p w14:paraId="3F97E3FC" w14:textId="3468D62D" w:rsidR="00B407B8" w:rsidRPr="0046495F" w:rsidRDefault="00B407B8" w:rsidP="00F25EC5">
            <w:pPr>
              <w:pStyle w:val="ListParagraph"/>
              <w:widowControl w:val="0"/>
              <w:numPr>
                <w:ilvl w:val="1"/>
                <w:numId w:val="41"/>
              </w:numPr>
              <w:spacing w:after="0" w:line="240" w:lineRule="auto"/>
              <w:ind w:left="163" w:hanging="184"/>
              <w:contextualSpacing w:val="0"/>
              <w:rPr>
                <w:rFonts w:ascii="GHEA Grapalat" w:hAnsi="GHEA Grapalat"/>
                <w:b/>
                <w:sz w:val="20"/>
                <w:szCs w:val="24"/>
              </w:rPr>
            </w:pPr>
          </w:p>
        </w:tc>
        <w:tc>
          <w:tcPr>
            <w:tcW w:w="4672" w:type="pct"/>
            <w:tcBorders>
              <w:top w:val="single" w:sz="4" w:space="0" w:color="auto"/>
              <w:left w:val="single" w:sz="4" w:space="0" w:color="auto"/>
              <w:bottom w:val="single" w:sz="4" w:space="0" w:color="auto"/>
            </w:tcBorders>
          </w:tcPr>
          <w:p w14:paraId="41121FC6" w14:textId="1522612E" w:rsidR="00B407B8" w:rsidRPr="0046495F" w:rsidRDefault="00B407B8" w:rsidP="00851889">
            <w:pPr>
              <w:widowControl w:val="0"/>
              <w:spacing w:after="0" w:line="240" w:lineRule="auto"/>
              <w:rPr>
                <w:rFonts w:ascii="GHEA Grapalat" w:hAnsi="GHEA Grapalat"/>
                <w:sz w:val="20"/>
                <w:szCs w:val="24"/>
              </w:rPr>
            </w:pPr>
            <w:r w:rsidRPr="0046495F">
              <w:rPr>
                <w:rFonts w:ascii="GHEA Grapalat" w:hAnsi="GHEA Grapalat"/>
                <w:sz w:val="20"/>
                <w:szCs w:val="24"/>
              </w:rPr>
              <w:t xml:space="preserve">Փաստաթղթերի գրանցման </w:t>
            </w:r>
            <w:r w:rsidR="00A909D4">
              <w:rPr>
                <w:rFonts w:ascii="GHEA Grapalat" w:hAnsi="GHEA Grapalat"/>
                <w:sz w:val="20"/>
                <w:szCs w:val="24"/>
              </w:rPr>
              <w:t>և</w:t>
            </w:r>
            <w:r w:rsidRPr="0046495F">
              <w:rPr>
                <w:rFonts w:ascii="GHEA Grapalat" w:hAnsi="GHEA Grapalat"/>
                <w:sz w:val="20"/>
                <w:szCs w:val="24"/>
              </w:rPr>
              <w:t xml:space="preserve"> թողարկման համակարգի նախագծում, իրականացում </w:t>
            </w:r>
            <w:r w:rsidR="00A909D4">
              <w:rPr>
                <w:rFonts w:ascii="GHEA Grapalat" w:hAnsi="GHEA Grapalat"/>
                <w:sz w:val="20"/>
                <w:szCs w:val="24"/>
              </w:rPr>
              <w:t>և</w:t>
            </w:r>
            <w:r w:rsidRPr="0046495F">
              <w:rPr>
                <w:rFonts w:ascii="GHEA Grapalat" w:hAnsi="GHEA Grapalat"/>
                <w:sz w:val="20"/>
                <w:szCs w:val="24"/>
              </w:rPr>
              <w:t xml:space="preserve"> շահագործում </w:t>
            </w:r>
            <w:r w:rsidR="00A909D4">
              <w:rPr>
                <w:rFonts w:ascii="GHEA Grapalat" w:hAnsi="GHEA Grapalat"/>
                <w:sz w:val="20"/>
                <w:szCs w:val="24"/>
              </w:rPr>
              <w:t>և</w:t>
            </w:r>
            <w:r w:rsidRPr="0046495F">
              <w:rPr>
                <w:rFonts w:ascii="GHEA Grapalat" w:hAnsi="GHEA Grapalat"/>
                <w:sz w:val="20"/>
                <w:szCs w:val="24"/>
              </w:rPr>
              <w:t xml:space="preserve"> տեխնիկական սպասարկում</w:t>
            </w:r>
          </w:p>
        </w:tc>
      </w:tr>
      <w:tr w:rsidR="00B407B8" w:rsidRPr="0046495F" w14:paraId="7BAD887A" w14:textId="77777777" w:rsidTr="00BB5F7C">
        <w:trPr>
          <w:trHeight w:val="288"/>
          <w:jc w:val="center"/>
        </w:trPr>
        <w:tc>
          <w:tcPr>
            <w:tcW w:w="328" w:type="pct"/>
            <w:tcBorders>
              <w:top w:val="single" w:sz="4" w:space="0" w:color="auto"/>
              <w:bottom w:val="single" w:sz="4" w:space="0" w:color="auto"/>
              <w:right w:val="single" w:sz="4" w:space="0" w:color="auto"/>
            </w:tcBorders>
          </w:tcPr>
          <w:p w14:paraId="64BF84FC" w14:textId="34ED488D" w:rsidR="00B407B8" w:rsidRPr="0046495F" w:rsidRDefault="00B407B8" w:rsidP="00F25EC5">
            <w:pPr>
              <w:pStyle w:val="ListParagraph"/>
              <w:widowControl w:val="0"/>
              <w:numPr>
                <w:ilvl w:val="1"/>
                <w:numId w:val="41"/>
              </w:numPr>
              <w:spacing w:after="0" w:line="240" w:lineRule="auto"/>
              <w:ind w:left="163" w:hanging="184"/>
              <w:contextualSpacing w:val="0"/>
              <w:rPr>
                <w:rFonts w:ascii="GHEA Grapalat" w:hAnsi="GHEA Grapalat"/>
                <w:b/>
                <w:sz w:val="20"/>
                <w:szCs w:val="24"/>
              </w:rPr>
            </w:pPr>
          </w:p>
        </w:tc>
        <w:tc>
          <w:tcPr>
            <w:tcW w:w="4672" w:type="pct"/>
            <w:tcBorders>
              <w:top w:val="single" w:sz="4" w:space="0" w:color="auto"/>
              <w:left w:val="single" w:sz="4" w:space="0" w:color="auto"/>
              <w:bottom w:val="single" w:sz="4" w:space="0" w:color="auto"/>
            </w:tcBorders>
          </w:tcPr>
          <w:p w14:paraId="225D986E" w14:textId="3CD1BF83" w:rsidR="00B407B8" w:rsidRPr="0046495F" w:rsidRDefault="00B407B8" w:rsidP="00851889">
            <w:pPr>
              <w:widowControl w:val="0"/>
              <w:spacing w:after="0" w:line="240" w:lineRule="auto"/>
              <w:rPr>
                <w:rFonts w:ascii="GHEA Grapalat" w:hAnsi="GHEA Grapalat"/>
                <w:sz w:val="20"/>
                <w:szCs w:val="24"/>
              </w:rPr>
            </w:pPr>
            <w:r w:rsidRPr="0046495F">
              <w:rPr>
                <w:rFonts w:ascii="GHEA Grapalat" w:hAnsi="GHEA Grapalat"/>
                <w:sz w:val="20"/>
                <w:szCs w:val="24"/>
              </w:rPr>
              <w:t xml:space="preserve">Գրանցման կենտրոնների նախագծում, շինարարություն/վերանորոգում </w:t>
            </w:r>
            <w:r w:rsidR="00A909D4">
              <w:rPr>
                <w:rFonts w:ascii="GHEA Grapalat" w:hAnsi="GHEA Grapalat"/>
                <w:sz w:val="20"/>
                <w:szCs w:val="24"/>
              </w:rPr>
              <w:t>և</w:t>
            </w:r>
            <w:r w:rsidRPr="0046495F">
              <w:rPr>
                <w:rFonts w:ascii="GHEA Grapalat" w:hAnsi="GHEA Grapalat"/>
                <w:sz w:val="20"/>
                <w:szCs w:val="24"/>
              </w:rPr>
              <w:t xml:space="preserve"> շահագործում </w:t>
            </w:r>
            <w:r w:rsidR="00A909D4">
              <w:rPr>
                <w:rFonts w:ascii="GHEA Grapalat" w:hAnsi="GHEA Grapalat"/>
                <w:sz w:val="20"/>
                <w:szCs w:val="24"/>
              </w:rPr>
              <w:t>և</w:t>
            </w:r>
            <w:r w:rsidRPr="0046495F">
              <w:rPr>
                <w:rFonts w:ascii="GHEA Grapalat" w:hAnsi="GHEA Grapalat"/>
                <w:sz w:val="20"/>
                <w:szCs w:val="24"/>
              </w:rPr>
              <w:t xml:space="preserve"> տեխնիկական սպասարկում </w:t>
            </w:r>
          </w:p>
        </w:tc>
      </w:tr>
      <w:tr w:rsidR="00B407B8" w:rsidRPr="0046495F" w14:paraId="6928CA13" w14:textId="77777777" w:rsidTr="00BB5F7C">
        <w:trPr>
          <w:trHeight w:val="288"/>
          <w:jc w:val="center"/>
        </w:trPr>
        <w:tc>
          <w:tcPr>
            <w:tcW w:w="328" w:type="pct"/>
            <w:tcBorders>
              <w:top w:val="single" w:sz="4" w:space="0" w:color="auto"/>
              <w:bottom w:val="single" w:sz="4" w:space="0" w:color="auto"/>
              <w:right w:val="single" w:sz="4" w:space="0" w:color="auto"/>
            </w:tcBorders>
          </w:tcPr>
          <w:p w14:paraId="4B59AC54" w14:textId="2B957CA4" w:rsidR="00B407B8" w:rsidRPr="0046495F" w:rsidRDefault="00B407B8" w:rsidP="00F25EC5">
            <w:pPr>
              <w:pStyle w:val="ListParagraph"/>
              <w:widowControl w:val="0"/>
              <w:numPr>
                <w:ilvl w:val="1"/>
                <w:numId w:val="41"/>
              </w:numPr>
              <w:spacing w:after="0" w:line="240" w:lineRule="auto"/>
              <w:ind w:left="163" w:hanging="184"/>
              <w:contextualSpacing w:val="0"/>
              <w:rPr>
                <w:rFonts w:ascii="GHEA Grapalat" w:hAnsi="GHEA Grapalat"/>
                <w:b/>
                <w:sz w:val="20"/>
                <w:szCs w:val="24"/>
              </w:rPr>
            </w:pPr>
          </w:p>
        </w:tc>
        <w:tc>
          <w:tcPr>
            <w:tcW w:w="4672" w:type="pct"/>
            <w:tcBorders>
              <w:top w:val="single" w:sz="4" w:space="0" w:color="auto"/>
              <w:left w:val="single" w:sz="4" w:space="0" w:color="auto"/>
              <w:bottom w:val="single" w:sz="4" w:space="0" w:color="auto"/>
            </w:tcBorders>
          </w:tcPr>
          <w:p w14:paraId="4A34DDAB" w14:textId="20F29DA1" w:rsidR="00B407B8" w:rsidRPr="0046495F" w:rsidRDefault="00B407B8" w:rsidP="00851889">
            <w:pPr>
              <w:widowControl w:val="0"/>
              <w:spacing w:after="0" w:line="240" w:lineRule="auto"/>
              <w:rPr>
                <w:rFonts w:ascii="GHEA Grapalat" w:hAnsi="GHEA Grapalat"/>
                <w:sz w:val="20"/>
                <w:szCs w:val="24"/>
              </w:rPr>
            </w:pPr>
            <w:r w:rsidRPr="0046495F">
              <w:rPr>
                <w:rFonts w:ascii="GHEA Grapalat" w:hAnsi="GHEA Grapalat"/>
                <w:sz w:val="20"/>
                <w:szCs w:val="24"/>
              </w:rPr>
              <w:t xml:space="preserve">Սպասարկչի սենյակային տարածքների նախագծում, շինարարություն/վերանորոգում </w:t>
            </w:r>
            <w:r w:rsidR="00A909D4">
              <w:rPr>
                <w:rFonts w:ascii="GHEA Grapalat" w:hAnsi="GHEA Grapalat"/>
                <w:sz w:val="20"/>
                <w:szCs w:val="24"/>
              </w:rPr>
              <w:t>և</w:t>
            </w:r>
            <w:r w:rsidRPr="0046495F">
              <w:rPr>
                <w:rFonts w:ascii="GHEA Grapalat" w:hAnsi="GHEA Grapalat"/>
                <w:sz w:val="20"/>
                <w:szCs w:val="24"/>
              </w:rPr>
              <w:t xml:space="preserve"> շահագործում </w:t>
            </w:r>
            <w:r w:rsidR="00A909D4">
              <w:rPr>
                <w:rFonts w:ascii="GHEA Grapalat" w:hAnsi="GHEA Grapalat"/>
                <w:sz w:val="20"/>
                <w:szCs w:val="24"/>
              </w:rPr>
              <w:t>և</w:t>
            </w:r>
            <w:r w:rsidRPr="0046495F">
              <w:rPr>
                <w:rFonts w:ascii="GHEA Grapalat" w:hAnsi="GHEA Grapalat"/>
                <w:sz w:val="20"/>
                <w:szCs w:val="24"/>
              </w:rPr>
              <w:t xml:space="preserve"> տեխնիկական սպասարկում</w:t>
            </w:r>
          </w:p>
        </w:tc>
      </w:tr>
      <w:tr w:rsidR="00B407B8" w:rsidRPr="0046495F" w14:paraId="2E5CFDAB" w14:textId="77777777" w:rsidTr="00BB5F7C">
        <w:trPr>
          <w:trHeight w:val="288"/>
          <w:jc w:val="center"/>
        </w:trPr>
        <w:tc>
          <w:tcPr>
            <w:tcW w:w="328" w:type="pct"/>
            <w:tcBorders>
              <w:top w:val="single" w:sz="4" w:space="0" w:color="auto"/>
              <w:bottom w:val="single" w:sz="4" w:space="0" w:color="auto"/>
              <w:right w:val="single" w:sz="4" w:space="0" w:color="auto"/>
            </w:tcBorders>
          </w:tcPr>
          <w:p w14:paraId="5CDD3CC0" w14:textId="20DB5FB8" w:rsidR="00B407B8" w:rsidRPr="0046495F" w:rsidRDefault="00B407B8" w:rsidP="00F25EC5">
            <w:pPr>
              <w:pStyle w:val="ListParagraph"/>
              <w:widowControl w:val="0"/>
              <w:numPr>
                <w:ilvl w:val="1"/>
                <w:numId w:val="41"/>
              </w:numPr>
              <w:spacing w:after="0" w:line="240" w:lineRule="auto"/>
              <w:ind w:left="163" w:hanging="184"/>
              <w:contextualSpacing w:val="0"/>
              <w:rPr>
                <w:rFonts w:ascii="GHEA Grapalat" w:hAnsi="GHEA Grapalat"/>
                <w:b/>
                <w:sz w:val="20"/>
                <w:szCs w:val="24"/>
              </w:rPr>
            </w:pPr>
          </w:p>
        </w:tc>
        <w:tc>
          <w:tcPr>
            <w:tcW w:w="4672" w:type="pct"/>
            <w:tcBorders>
              <w:top w:val="single" w:sz="4" w:space="0" w:color="auto"/>
              <w:left w:val="single" w:sz="4" w:space="0" w:color="auto"/>
              <w:bottom w:val="single" w:sz="4" w:space="0" w:color="auto"/>
            </w:tcBorders>
          </w:tcPr>
          <w:p w14:paraId="2E7089A3" w14:textId="6F3F60E2" w:rsidR="00B407B8" w:rsidRPr="0046495F" w:rsidRDefault="00B407B8" w:rsidP="00851889">
            <w:pPr>
              <w:widowControl w:val="0"/>
              <w:spacing w:after="0" w:line="240" w:lineRule="auto"/>
              <w:rPr>
                <w:rFonts w:ascii="GHEA Grapalat" w:hAnsi="GHEA Grapalat"/>
                <w:sz w:val="20"/>
                <w:szCs w:val="24"/>
              </w:rPr>
            </w:pPr>
            <w:r w:rsidRPr="0046495F">
              <w:rPr>
                <w:rFonts w:ascii="GHEA Grapalat" w:hAnsi="GHEA Grapalat"/>
                <w:sz w:val="20"/>
                <w:szCs w:val="24"/>
              </w:rPr>
              <w:t xml:space="preserve">Գրանցման ծառայությունների համար մասնավոր ամպի նախագծում, իրականացում </w:t>
            </w:r>
            <w:r w:rsidR="00A909D4">
              <w:rPr>
                <w:rFonts w:ascii="GHEA Grapalat" w:hAnsi="GHEA Grapalat"/>
                <w:sz w:val="20"/>
                <w:szCs w:val="24"/>
              </w:rPr>
              <w:t>և</w:t>
            </w:r>
            <w:r w:rsidRPr="0046495F">
              <w:rPr>
                <w:rFonts w:ascii="GHEA Grapalat" w:hAnsi="GHEA Grapalat"/>
                <w:sz w:val="20"/>
                <w:szCs w:val="24"/>
              </w:rPr>
              <w:t xml:space="preserve"> շահագործում </w:t>
            </w:r>
            <w:r w:rsidR="00A909D4">
              <w:rPr>
                <w:rFonts w:ascii="GHEA Grapalat" w:hAnsi="GHEA Grapalat"/>
                <w:sz w:val="20"/>
                <w:szCs w:val="24"/>
              </w:rPr>
              <w:t>և</w:t>
            </w:r>
            <w:r w:rsidRPr="0046495F">
              <w:rPr>
                <w:rFonts w:ascii="GHEA Grapalat" w:hAnsi="GHEA Grapalat"/>
                <w:sz w:val="20"/>
                <w:szCs w:val="24"/>
              </w:rPr>
              <w:t xml:space="preserve"> տեխնիկական սպասարկում</w:t>
            </w:r>
          </w:p>
        </w:tc>
      </w:tr>
      <w:tr w:rsidR="00B407B8" w:rsidRPr="0046495F" w14:paraId="0DB740F2" w14:textId="77777777" w:rsidTr="00BB5F7C">
        <w:trPr>
          <w:trHeight w:val="288"/>
          <w:jc w:val="center"/>
        </w:trPr>
        <w:tc>
          <w:tcPr>
            <w:tcW w:w="328" w:type="pct"/>
            <w:tcBorders>
              <w:top w:val="single" w:sz="4" w:space="0" w:color="auto"/>
              <w:bottom w:val="single" w:sz="4" w:space="0" w:color="auto"/>
              <w:right w:val="single" w:sz="4" w:space="0" w:color="auto"/>
            </w:tcBorders>
          </w:tcPr>
          <w:p w14:paraId="407C5F97" w14:textId="1AF3DBE7" w:rsidR="00B407B8" w:rsidRPr="0046495F" w:rsidRDefault="00B407B8" w:rsidP="00F25EC5">
            <w:pPr>
              <w:pStyle w:val="ListParagraph"/>
              <w:widowControl w:val="0"/>
              <w:numPr>
                <w:ilvl w:val="1"/>
                <w:numId w:val="41"/>
              </w:numPr>
              <w:spacing w:after="0" w:line="240" w:lineRule="auto"/>
              <w:ind w:left="163" w:hanging="184"/>
              <w:contextualSpacing w:val="0"/>
              <w:rPr>
                <w:rFonts w:ascii="GHEA Grapalat" w:hAnsi="GHEA Grapalat"/>
                <w:b/>
                <w:sz w:val="20"/>
                <w:szCs w:val="24"/>
              </w:rPr>
            </w:pPr>
          </w:p>
        </w:tc>
        <w:tc>
          <w:tcPr>
            <w:tcW w:w="4672" w:type="pct"/>
            <w:tcBorders>
              <w:top w:val="single" w:sz="4" w:space="0" w:color="auto"/>
              <w:left w:val="single" w:sz="4" w:space="0" w:color="auto"/>
              <w:bottom w:val="single" w:sz="4" w:space="0" w:color="auto"/>
            </w:tcBorders>
          </w:tcPr>
          <w:p w14:paraId="7E6BEEDB" w14:textId="77777777" w:rsidR="00B407B8" w:rsidRPr="0046495F" w:rsidRDefault="00B407B8" w:rsidP="00851889">
            <w:pPr>
              <w:widowControl w:val="0"/>
              <w:spacing w:after="0" w:line="240" w:lineRule="auto"/>
              <w:rPr>
                <w:rFonts w:ascii="GHEA Grapalat" w:hAnsi="GHEA Grapalat"/>
                <w:sz w:val="20"/>
                <w:szCs w:val="24"/>
              </w:rPr>
            </w:pPr>
            <w:r w:rsidRPr="0046495F">
              <w:rPr>
                <w:rFonts w:ascii="GHEA Grapalat" w:hAnsi="GHEA Grapalat"/>
                <w:sz w:val="20"/>
                <w:szCs w:val="24"/>
              </w:rPr>
              <w:t xml:space="preserve">Համապատասխանության ապահովում </w:t>
            </w:r>
          </w:p>
        </w:tc>
      </w:tr>
      <w:tr w:rsidR="00B407B8" w:rsidRPr="0046495F" w14:paraId="686A77F4" w14:textId="77777777" w:rsidTr="00BB5F7C">
        <w:trPr>
          <w:trHeight w:val="288"/>
          <w:jc w:val="center"/>
        </w:trPr>
        <w:tc>
          <w:tcPr>
            <w:tcW w:w="328" w:type="pct"/>
            <w:tcBorders>
              <w:top w:val="single" w:sz="4" w:space="0" w:color="auto"/>
              <w:bottom w:val="single" w:sz="4" w:space="0" w:color="auto"/>
              <w:right w:val="single" w:sz="4" w:space="0" w:color="auto"/>
            </w:tcBorders>
          </w:tcPr>
          <w:p w14:paraId="4A434148" w14:textId="18480064" w:rsidR="00B407B8" w:rsidRPr="0046495F" w:rsidRDefault="00B407B8" w:rsidP="00F25EC5">
            <w:pPr>
              <w:pStyle w:val="ListParagraph"/>
              <w:widowControl w:val="0"/>
              <w:numPr>
                <w:ilvl w:val="1"/>
                <w:numId w:val="41"/>
              </w:numPr>
              <w:spacing w:after="0" w:line="240" w:lineRule="auto"/>
              <w:ind w:left="163" w:hanging="184"/>
              <w:contextualSpacing w:val="0"/>
              <w:rPr>
                <w:rFonts w:ascii="GHEA Grapalat" w:hAnsi="GHEA Grapalat"/>
                <w:b/>
                <w:sz w:val="20"/>
                <w:szCs w:val="24"/>
              </w:rPr>
            </w:pPr>
          </w:p>
        </w:tc>
        <w:tc>
          <w:tcPr>
            <w:tcW w:w="4672" w:type="pct"/>
            <w:tcBorders>
              <w:top w:val="single" w:sz="4" w:space="0" w:color="auto"/>
              <w:left w:val="single" w:sz="4" w:space="0" w:color="auto"/>
              <w:bottom w:val="single" w:sz="4" w:space="0" w:color="auto"/>
            </w:tcBorders>
          </w:tcPr>
          <w:p w14:paraId="112C37EF" w14:textId="31681716" w:rsidR="00B407B8" w:rsidRPr="0046495F" w:rsidRDefault="00B407B8" w:rsidP="00851889">
            <w:pPr>
              <w:widowControl w:val="0"/>
              <w:spacing w:after="0" w:line="240" w:lineRule="auto"/>
              <w:rPr>
                <w:rFonts w:ascii="GHEA Grapalat" w:hAnsi="GHEA Grapalat"/>
                <w:sz w:val="20"/>
                <w:szCs w:val="24"/>
              </w:rPr>
            </w:pPr>
            <w:r w:rsidRPr="0046495F">
              <w:rPr>
                <w:rFonts w:ascii="GHEA Grapalat" w:hAnsi="GHEA Grapalat"/>
                <w:sz w:val="20"/>
                <w:szCs w:val="24"/>
              </w:rPr>
              <w:t xml:space="preserve">Պատվիրատուին խորհրդատվության տրամադրում ՀԿ-ի գործընթացի արդյունավետության բարելավման </w:t>
            </w:r>
            <w:r w:rsidR="00A909D4">
              <w:rPr>
                <w:rFonts w:ascii="GHEA Grapalat" w:hAnsi="GHEA Grapalat"/>
                <w:sz w:val="20"/>
                <w:szCs w:val="24"/>
              </w:rPr>
              <w:t>և</w:t>
            </w:r>
            <w:r w:rsidRPr="0046495F">
              <w:rPr>
                <w:rFonts w:ascii="GHEA Grapalat" w:hAnsi="GHEA Grapalat"/>
                <w:sz w:val="20"/>
                <w:szCs w:val="24"/>
              </w:rPr>
              <w:t xml:space="preserve"> (կամ) նոր գործառույթների վերաբերյալ (օրինակ՝ վեթինգի հավաստման գործընթացի արդյունավետության բարելավում)</w:t>
            </w:r>
          </w:p>
        </w:tc>
      </w:tr>
      <w:tr w:rsidR="00B407B8" w:rsidRPr="0046495F" w14:paraId="58F62C3B" w14:textId="77777777" w:rsidTr="00BB5F7C">
        <w:trPr>
          <w:trHeight w:val="288"/>
          <w:jc w:val="center"/>
        </w:trPr>
        <w:tc>
          <w:tcPr>
            <w:tcW w:w="328" w:type="pct"/>
            <w:tcBorders>
              <w:top w:val="single" w:sz="4" w:space="0" w:color="auto"/>
              <w:bottom w:val="single" w:sz="4" w:space="0" w:color="auto"/>
              <w:right w:val="single" w:sz="4" w:space="0" w:color="auto"/>
            </w:tcBorders>
          </w:tcPr>
          <w:p w14:paraId="5788CB51" w14:textId="1D43BD25" w:rsidR="00B407B8" w:rsidRPr="0046495F" w:rsidRDefault="00B407B8" w:rsidP="00F25EC5">
            <w:pPr>
              <w:pStyle w:val="ListParagraph"/>
              <w:widowControl w:val="0"/>
              <w:numPr>
                <w:ilvl w:val="1"/>
                <w:numId w:val="41"/>
              </w:numPr>
              <w:spacing w:after="0" w:line="240" w:lineRule="auto"/>
              <w:ind w:left="163" w:hanging="184"/>
              <w:contextualSpacing w:val="0"/>
              <w:rPr>
                <w:rFonts w:ascii="GHEA Grapalat" w:hAnsi="GHEA Grapalat"/>
                <w:b/>
                <w:sz w:val="20"/>
                <w:szCs w:val="24"/>
              </w:rPr>
            </w:pPr>
          </w:p>
        </w:tc>
        <w:tc>
          <w:tcPr>
            <w:tcW w:w="4672" w:type="pct"/>
            <w:tcBorders>
              <w:top w:val="single" w:sz="4" w:space="0" w:color="auto"/>
              <w:left w:val="single" w:sz="4" w:space="0" w:color="auto"/>
              <w:bottom w:val="single" w:sz="4" w:space="0" w:color="auto"/>
            </w:tcBorders>
          </w:tcPr>
          <w:p w14:paraId="35ECD00C" w14:textId="77777777" w:rsidR="00B407B8" w:rsidRPr="0046495F" w:rsidRDefault="00B407B8" w:rsidP="00851889">
            <w:pPr>
              <w:widowControl w:val="0"/>
              <w:spacing w:after="0" w:line="240" w:lineRule="auto"/>
              <w:rPr>
                <w:rFonts w:ascii="GHEA Grapalat" w:hAnsi="GHEA Grapalat"/>
                <w:sz w:val="20"/>
                <w:szCs w:val="24"/>
              </w:rPr>
            </w:pPr>
            <w:r w:rsidRPr="0046495F">
              <w:rPr>
                <w:rFonts w:ascii="GHEA Grapalat" w:hAnsi="GHEA Grapalat"/>
                <w:sz w:val="20"/>
                <w:szCs w:val="24"/>
              </w:rPr>
              <w:t>Գրանցման մասին հաղորդում Պատվիրատուին</w:t>
            </w:r>
          </w:p>
        </w:tc>
      </w:tr>
      <w:tr w:rsidR="00B407B8" w:rsidRPr="0046495F" w14:paraId="46B777A1" w14:textId="77777777" w:rsidTr="00BB5F7C">
        <w:trPr>
          <w:trHeight w:val="288"/>
          <w:jc w:val="center"/>
        </w:trPr>
        <w:tc>
          <w:tcPr>
            <w:tcW w:w="328" w:type="pct"/>
            <w:tcBorders>
              <w:top w:val="single" w:sz="4" w:space="0" w:color="auto"/>
              <w:bottom w:val="single" w:sz="4" w:space="0" w:color="auto"/>
              <w:right w:val="single" w:sz="4" w:space="0" w:color="auto"/>
            </w:tcBorders>
            <w:shd w:val="clear" w:color="auto" w:fill="F2F2F2" w:themeFill="background1" w:themeFillShade="F2"/>
          </w:tcPr>
          <w:p w14:paraId="770BC566" w14:textId="6F05EBFE" w:rsidR="00B407B8" w:rsidRPr="0046495F" w:rsidRDefault="00B407B8" w:rsidP="00F25EC5">
            <w:pPr>
              <w:pStyle w:val="ListParagraph"/>
              <w:widowControl w:val="0"/>
              <w:numPr>
                <w:ilvl w:val="0"/>
                <w:numId w:val="40"/>
              </w:numPr>
              <w:spacing w:before="120" w:after="120" w:line="240" w:lineRule="auto"/>
              <w:ind w:left="253" w:hanging="274"/>
              <w:contextualSpacing w:val="0"/>
              <w:rPr>
                <w:rFonts w:ascii="GHEA Grapalat" w:hAnsi="GHEA Grapalat"/>
                <w:b/>
                <w:sz w:val="20"/>
                <w:szCs w:val="24"/>
              </w:rPr>
            </w:pPr>
          </w:p>
        </w:tc>
        <w:tc>
          <w:tcPr>
            <w:tcW w:w="4672" w:type="pct"/>
            <w:tcBorders>
              <w:top w:val="single" w:sz="4" w:space="0" w:color="auto"/>
              <w:left w:val="single" w:sz="4" w:space="0" w:color="auto"/>
              <w:bottom w:val="single" w:sz="4" w:space="0" w:color="auto"/>
            </w:tcBorders>
            <w:shd w:val="clear" w:color="auto" w:fill="F2F2F2" w:themeFill="background1" w:themeFillShade="F2"/>
          </w:tcPr>
          <w:p w14:paraId="19A0BE76" w14:textId="77777777" w:rsidR="00B407B8" w:rsidRPr="0046495F" w:rsidRDefault="00B407B8" w:rsidP="00851889">
            <w:pPr>
              <w:widowControl w:val="0"/>
              <w:spacing w:before="120" w:after="120" w:line="240" w:lineRule="auto"/>
              <w:rPr>
                <w:rFonts w:ascii="GHEA Grapalat" w:hAnsi="GHEA Grapalat"/>
                <w:b/>
                <w:sz w:val="20"/>
                <w:szCs w:val="24"/>
              </w:rPr>
            </w:pPr>
            <w:r w:rsidRPr="0046495F">
              <w:rPr>
                <w:rFonts w:ascii="GHEA Grapalat" w:hAnsi="GHEA Grapalat"/>
                <w:b/>
                <w:sz w:val="20"/>
                <w:szCs w:val="24"/>
              </w:rPr>
              <w:t>Անհատականացման ծառայություններ</w:t>
            </w:r>
          </w:p>
        </w:tc>
      </w:tr>
      <w:tr w:rsidR="00B407B8" w:rsidRPr="0046495F" w14:paraId="429EEEAF" w14:textId="77777777" w:rsidTr="00BB5F7C">
        <w:trPr>
          <w:trHeight w:val="288"/>
          <w:jc w:val="center"/>
        </w:trPr>
        <w:tc>
          <w:tcPr>
            <w:tcW w:w="328" w:type="pct"/>
            <w:tcBorders>
              <w:top w:val="single" w:sz="4" w:space="0" w:color="auto"/>
              <w:bottom w:val="single" w:sz="4" w:space="0" w:color="auto"/>
              <w:right w:val="single" w:sz="4" w:space="0" w:color="auto"/>
            </w:tcBorders>
          </w:tcPr>
          <w:p w14:paraId="07752F43" w14:textId="445B8D33" w:rsidR="00B407B8" w:rsidRPr="00A57646" w:rsidRDefault="00B407B8" w:rsidP="00F25EC5">
            <w:pPr>
              <w:pStyle w:val="ListParagraph"/>
              <w:widowControl w:val="0"/>
              <w:numPr>
                <w:ilvl w:val="1"/>
                <w:numId w:val="40"/>
              </w:numPr>
              <w:spacing w:after="0" w:line="240" w:lineRule="auto"/>
              <w:ind w:left="163" w:hanging="184"/>
              <w:contextualSpacing w:val="0"/>
              <w:rPr>
                <w:rFonts w:ascii="GHEA Grapalat" w:hAnsi="GHEA Grapalat"/>
                <w:b/>
                <w:sz w:val="20"/>
                <w:szCs w:val="24"/>
                <w:lang w:val="en-US"/>
              </w:rPr>
            </w:pPr>
          </w:p>
        </w:tc>
        <w:tc>
          <w:tcPr>
            <w:tcW w:w="4672" w:type="pct"/>
            <w:tcBorders>
              <w:top w:val="single" w:sz="4" w:space="0" w:color="auto"/>
              <w:left w:val="single" w:sz="4" w:space="0" w:color="auto"/>
              <w:bottom w:val="single" w:sz="4" w:space="0" w:color="auto"/>
            </w:tcBorders>
          </w:tcPr>
          <w:p w14:paraId="35A2D3AA" w14:textId="2020D55E" w:rsidR="00B407B8" w:rsidRPr="0046495F" w:rsidRDefault="00B407B8" w:rsidP="00851889">
            <w:pPr>
              <w:widowControl w:val="0"/>
              <w:spacing w:after="0" w:line="240" w:lineRule="auto"/>
              <w:rPr>
                <w:rFonts w:ascii="GHEA Grapalat" w:hAnsi="GHEA Grapalat"/>
                <w:sz w:val="20"/>
                <w:szCs w:val="24"/>
                <w:highlight w:val="yellow"/>
              </w:rPr>
            </w:pPr>
            <w:r w:rsidRPr="0046495F">
              <w:rPr>
                <w:rFonts w:ascii="GHEA Grapalat" w:hAnsi="GHEA Grapalat"/>
                <w:sz w:val="20"/>
                <w:szCs w:val="24"/>
              </w:rPr>
              <w:t xml:space="preserve">Նյութատեխնիկական ապահովման </w:t>
            </w:r>
            <w:r w:rsidR="00A909D4">
              <w:rPr>
                <w:rFonts w:ascii="GHEA Grapalat" w:hAnsi="GHEA Grapalat"/>
                <w:sz w:val="20"/>
                <w:szCs w:val="24"/>
              </w:rPr>
              <w:t>և</w:t>
            </w:r>
            <w:r w:rsidRPr="0046495F">
              <w:rPr>
                <w:rFonts w:ascii="GHEA Grapalat" w:hAnsi="GHEA Grapalat"/>
                <w:sz w:val="20"/>
                <w:szCs w:val="24"/>
              </w:rPr>
              <w:t xml:space="preserve"> անհատականացման (արտադրության) համապարփակ գործառնություններ</w:t>
            </w:r>
          </w:p>
        </w:tc>
      </w:tr>
      <w:tr w:rsidR="00B407B8" w:rsidRPr="0046495F" w14:paraId="02C4D85A" w14:textId="77777777" w:rsidTr="00BB5F7C">
        <w:trPr>
          <w:trHeight w:val="288"/>
          <w:jc w:val="center"/>
        </w:trPr>
        <w:tc>
          <w:tcPr>
            <w:tcW w:w="328" w:type="pct"/>
            <w:tcBorders>
              <w:top w:val="single" w:sz="4" w:space="0" w:color="auto"/>
              <w:bottom w:val="single" w:sz="4" w:space="0" w:color="auto"/>
              <w:right w:val="single" w:sz="4" w:space="0" w:color="auto"/>
            </w:tcBorders>
          </w:tcPr>
          <w:p w14:paraId="663785D1" w14:textId="266C4C28" w:rsidR="00B407B8" w:rsidRPr="0046495F" w:rsidRDefault="00B407B8" w:rsidP="00F25EC5">
            <w:pPr>
              <w:pStyle w:val="ListParagraph"/>
              <w:widowControl w:val="0"/>
              <w:numPr>
                <w:ilvl w:val="1"/>
                <w:numId w:val="40"/>
              </w:numPr>
              <w:spacing w:after="0" w:line="240" w:lineRule="auto"/>
              <w:ind w:left="163" w:hanging="184"/>
              <w:contextualSpacing w:val="0"/>
              <w:rPr>
                <w:rFonts w:ascii="GHEA Grapalat" w:hAnsi="GHEA Grapalat"/>
                <w:b/>
                <w:sz w:val="20"/>
                <w:szCs w:val="24"/>
              </w:rPr>
            </w:pPr>
          </w:p>
        </w:tc>
        <w:tc>
          <w:tcPr>
            <w:tcW w:w="4672" w:type="pct"/>
            <w:tcBorders>
              <w:top w:val="single" w:sz="4" w:space="0" w:color="auto"/>
              <w:left w:val="single" w:sz="4" w:space="0" w:color="auto"/>
              <w:bottom w:val="single" w:sz="4" w:space="0" w:color="auto"/>
            </w:tcBorders>
          </w:tcPr>
          <w:p w14:paraId="7B157F62" w14:textId="5FD7020A" w:rsidR="00B407B8" w:rsidRPr="0046495F" w:rsidRDefault="00B407B8" w:rsidP="00851889">
            <w:pPr>
              <w:widowControl w:val="0"/>
              <w:spacing w:after="0" w:line="240" w:lineRule="auto"/>
              <w:rPr>
                <w:rFonts w:ascii="GHEA Grapalat" w:hAnsi="GHEA Grapalat"/>
                <w:sz w:val="20"/>
                <w:szCs w:val="24"/>
              </w:rPr>
            </w:pPr>
            <w:r w:rsidRPr="0046495F">
              <w:rPr>
                <w:rFonts w:ascii="GHEA Grapalat" w:hAnsi="GHEA Grapalat"/>
                <w:sz w:val="20"/>
                <w:szCs w:val="24"/>
              </w:rPr>
              <w:t xml:space="preserve">Անհատականացման կենտրոնների նախագծում, շինարարություն/վերանորոգում </w:t>
            </w:r>
            <w:r w:rsidR="00A909D4">
              <w:rPr>
                <w:rFonts w:ascii="GHEA Grapalat" w:hAnsi="GHEA Grapalat"/>
                <w:sz w:val="20"/>
                <w:szCs w:val="24"/>
              </w:rPr>
              <w:t>և</w:t>
            </w:r>
            <w:r w:rsidRPr="0046495F">
              <w:rPr>
                <w:rFonts w:ascii="GHEA Grapalat" w:hAnsi="GHEA Grapalat"/>
                <w:sz w:val="20"/>
                <w:szCs w:val="24"/>
              </w:rPr>
              <w:t xml:space="preserve"> շահագործում </w:t>
            </w:r>
            <w:r w:rsidR="00A909D4">
              <w:rPr>
                <w:rFonts w:ascii="GHEA Grapalat" w:hAnsi="GHEA Grapalat"/>
                <w:sz w:val="20"/>
                <w:szCs w:val="24"/>
              </w:rPr>
              <w:t>և</w:t>
            </w:r>
            <w:r w:rsidRPr="0046495F">
              <w:rPr>
                <w:rFonts w:ascii="GHEA Grapalat" w:hAnsi="GHEA Grapalat"/>
                <w:sz w:val="20"/>
                <w:szCs w:val="24"/>
              </w:rPr>
              <w:t xml:space="preserve"> տեխնիկական սպասարկում</w:t>
            </w:r>
          </w:p>
        </w:tc>
      </w:tr>
      <w:tr w:rsidR="00B407B8" w:rsidRPr="0046495F" w14:paraId="72D5F985" w14:textId="77777777" w:rsidTr="00BB5F7C">
        <w:trPr>
          <w:trHeight w:val="288"/>
          <w:jc w:val="center"/>
        </w:trPr>
        <w:tc>
          <w:tcPr>
            <w:tcW w:w="328" w:type="pct"/>
            <w:tcBorders>
              <w:top w:val="single" w:sz="4" w:space="0" w:color="auto"/>
              <w:bottom w:val="single" w:sz="4" w:space="0" w:color="auto"/>
              <w:right w:val="single" w:sz="4" w:space="0" w:color="auto"/>
            </w:tcBorders>
          </w:tcPr>
          <w:p w14:paraId="54ACB103" w14:textId="23B25EB8" w:rsidR="00B407B8" w:rsidRPr="0046495F" w:rsidRDefault="00B407B8" w:rsidP="00F25EC5">
            <w:pPr>
              <w:pStyle w:val="ListParagraph"/>
              <w:widowControl w:val="0"/>
              <w:numPr>
                <w:ilvl w:val="1"/>
                <w:numId w:val="40"/>
              </w:numPr>
              <w:spacing w:after="0" w:line="240" w:lineRule="auto"/>
              <w:ind w:left="163" w:hanging="184"/>
              <w:contextualSpacing w:val="0"/>
              <w:rPr>
                <w:rFonts w:ascii="GHEA Grapalat" w:hAnsi="GHEA Grapalat"/>
                <w:b/>
                <w:sz w:val="20"/>
                <w:szCs w:val="24"/>
              </w:rPr>
            </w:pPr>
          </w:p>
        </w:tc>
        <w:tc>
          <w:tcPr>
            <w:tcW w:w="4672" w:type="pct"/>
            <w:tcBorders>
              <w:top w:val="single" w:sz="4" w:space="0" w:color="auto"/>
              <w:left w:val="single" w:sz="4" w:space="0" w:color="auto"/>
              <w:bottom w:val="single" w:sz="4" w:space="0" w:color="auto"/>
            </w:tcBorders>
          </w:tcPr>
          <w:p w14:paraId="000FA267" w14:textId="1CBC2EB3" w:rsidR="00B407B8" w:rsidRPr="0046495F" w:rsidRDefault="00B407B8" w:rsidP="00851889">
            <w:pPr>
              <w:widowControl w:val="0"/>
              <w:spacing w:after="0" w:line="240" w:lineRule="auto"/>
              <w:rPr>
                <w:rFonts w:ascii="GHEA Grapalat" w:hAnsi="GHEA Grapalat"/>
                <w:sz w:val="20"/>
                <w:szCs w:val="24"/>
              </w:rPr>
            </w:pPr>
            <w:r w:rsidRPr="0046495F">
              <w:rPr>
                <w:rFonts w:ascii="GHEA Grapalat" w:hAnsi="GHEA Grapalat"/>
                <w:sz w:val="20"/>
                <w:szCs w:val="24"/>
              </w:rPr>
              <w:t xml:space="preserve">Փաստաթղթերի անհատականացման համակարգի նախագծում, իրականացում </w:t>
            </w:r>
            <w:r w:rsidR="00A909D4">
              <w:rPr>
                <w:rFonts w:ascii="GHEA Grapalat" w:hAnsi="GHEA Grapalat"/>
                <w:sz w:val="20"/>
                <w:szCs w:val="24"/>
              </w:rPr>
              <w:t>և</w:t>
            </w:r>
            <w:r w:rsidRPr="0046495F">
              <w:rPr>
                <w:rFonts w:ascii="GHEA Grapalat" w:hAnsi="GHEA Grapalat"/>
                <w:sz w:val="20"/>
                <w:szCs w:val="24"/>
              </w:rPr>
              <w:t xml:space="preserve"> շահագործում </w:t>
            </w:r>
            <w:r w:rsidR="00A909D4">
              <w:rPr>
                <w:rFonts w:ascii="GHEA Grapalat" w:hAnsi="GHEA Grapalat"/>
                <w:sz w:val="20"/>
                <w:szCs w:val="24"/>
              </w:rPr>
              <w:t>և</w:t>
            </w:r>
            <w:r w:rsidRPr="0046495F">
              <w:rPr>
                <w:rFonts w:ascii="GHEA Grapalat" w:hAnsi="GHEA Grapalat"/>
                <w:sz w:val="20"/>
                <w:szCs w:val="24"/>
              </w:rPr>
              <w:t xml:space="preserve"> տեխնիկական սպասարկում</w:t>
            </w:r>
          </w:p>
        </w:tc>
      </w:tr>
      <w:tr w:rsidR="00B407B8" w:rsidRPr="0046495F" w14:paraId="5C510348" w14:textId="77777777" w:rsidTr="00BB5F7C">
        <w:trPr>
          <w:trHeight w:val="288"/>
          <w:jc w:val="center"/>
        </w:trPr>
        <w:tc>
          <w:tcPr>
            <w:tcW w:w="328" w:type="pct"/>
            <w:tcBorders>
              <w:top w:val="single" w:sz="4" w:space="0" w:color="auto"/>
              <w:bottom w:val="single" w:sz="4" w:space="0" w:color="auto"/>
              <w:right w:val="single" w:sz="4" w:space="0" w:color="auto"/>
            </w:tcBorders>
          </w:tcPr>
          <w:p w14:paraId="15D254B0" w14:textId="0CE87790" w:rsidR="00B407B8" w:rsidRPr="0046495F" w:rsidRDefault="00B407B8" w:rsidP="00F25EC5">
            <w:pPr>
              <w:pStyle w:val="ListParagraph"/>
              <w:widowControl w:val="0"/>
              <w:numPr>
                <w:ilvl w:val="1"/>
                <w:numId w:val="40"/>
              </w:numPr>
              <w:spacing w:after="0" w:line="240" w:lineRule="auto"/>
              <w:ind w:left="163" w:hanging="184"/>
              <w:contextualSpacing w:val="0"/>
              <w:rPr>
                <w:rFonts w:ascii="GHEA Grapalat" w:hAnsi="GHEA Grapalat"/>
                <w:b/>
                <w:sz w:val="20"/>
                <w:szCs w:val="24"/>
              </w:rPr>
            </w:pPr>
          </w:p>
        </w:tc>
        <w:tc>
          <w:tcPr>
            <w:tcW w:w="4672" w:type="pct"/>
            <w:tcBorders>
              <w:top w:val="single" w:sz="4" w:space="0" w:color="auto"/>
              <w:left w:val="single" w:sz="4" w:space="0" w:color="auto"/>
              <w:bottom w:val="single" w:sz="4" w:space="0" w:color="auto"/>
            </w:tcBorders>
          </w:tcPr>
          <w:p w14:paraId="41079E4F" w14:textId="12184963" w:rsidR="00B407B8" w:rsidRPr="0046495F" w:rsidRDefault="00B407B8" w:rsidP="00851889">
            <w:pPr>
              <w:widowControl w:val="0"/>
              <w:spacing w:after="0" w:line="240" w:lineRule="auto"/>
              <w:rPr>
                <w:rFonts w:ascii="GHEA Grapalat" w:hAnsi="GHEA Grapalat"/>
                <w:sz w:val="20"/>
                <w:szCs w:val="24"/>
                <w:highlight w:val="yellow"/>
              </w:rPr>
            </w:pPr>
            <w:r w:rsidRPr="0046495F">
              <w:rPr>
                <w:rFonts w:ascii="GHEA Grapalat" w:hAnsi="GHEA Grapalat"/>
                <w:sz w:val="20"/>
                <w:szCs w:val="24"/>
              </w:rPr>
              <w:t xml:space="preserve">Սպասարկչի սենյակային տարածքների նախագծում, շինարարություն/վերականգնում </w:t>
            </w:r>
            <w:r w:rsidR="00A909D4">
              <w:rPr>
                <w:rFonts w:ascii="GHEA Grapalat" w:hAnsi="GHEA Grapalat"/>
                <w:sz w:val="20"/>
                <w:szCs w:val="24"/>
              </w:rPr>
              <w:t>և</w:t>
            </w:r>
            <w:r w:rsidRPr="0046495F">
              <w:rPr>
                <w:rFonts w:ascii="GHEA Grapalat" w:hAnsi="GHEA Grapalat"/>
                <w:sz w:val="20"/>
                <w:szCs w:val="24"/>
              </w:rPr>
              <w:t xml:space="preserve"> շահագործում </w:t>
            </w:r>
            <w:r w:rsidR="00A909D4">
              <w:rPr>
                <w:rFonts w:ascii="GHEA Grapalat" w:hAnsi="GHEA Grapalat"/>
                <w:sz w:val="20"/>
                <w:szCs w:val="24"/>
              </w:rPr>
              <w:t>և</w:t>
            </w:r>
            <w:r w:rsidRPr="0046495F">
              <w:rPr>
                <w:rFonts w:ascii="GHEA Grapalat" w:hAnsi="GHEA Grapalat"/>
                <w:sz w:val="20"/>
                <w:szCs w:val="24"/>
              </w:rPr>
              <w:t xml:space="preserve"> տեխնիկական սպասարկում</w:t>
            </w:r>
          </w:p>
        </w:tc>
      </w:tr>
      <w:tr w:rsidR="00B407B8" w:rsidRPr="0046495F" w14:paraId="397FF82F" w14:textId="77777777" w:rsidTr="00BB5F7C">
        <w:trPr>
          <w:trHeight w:val="288"/>
          <w:jc w:val="center"/>
        </w:trPr>
        <w:tc>
          <w:tcPr>
            <w:tcW w:w="328" w:type="pct"/>
            <w:tcBorders>
              <w:top w:val="single" w:sz="4" w:space="0" w:color="auto"/>
              <w:bottom w:val="single" w:sz="4" w:space="0" w:color="auto"/>
              <w:right w:val="single" w:sz="4" w:space="0" w:color="auto"/>
            </w:tcBorders>
          </w:tcPr>
          <w:p w14:paraId="2AF7BF0B" w14:textId="4D3F8410" w:rsidR="00B407B8" w:rsidRPr="0046495F" w:rsidRDefault="00B407B8" w:rsidP="00F25EC5">
            <w:pPr>
              <w:pStyle w:val="ListParagraph"/>
              <w:widowControl w:val="0"/>
              <w:numPr>
                <w:ilvl w:val="1"/>
                <w:numId w:val="40"/>
              </w:numPr>
              <w:spacing w:after="0" w:line="240" w:lineRule="auto"/>
              <w:ind w:left="163" w:hanging="184"/>
              <w:contextualSpacing w:val="0"/>
              <w:rPr>
                <w:rFonts w:ascii="GHEA Grapalat" w:hAnsi="GHEA Grapalat"/>
                <w:b/>
                <w:sz w:val="20"/>
                <w:szCs w:val="24"/>
              </w:rPr>
            </w:pPr>
          </w:p>
        </w:tc>
        <w:tc>
          <w:tcPr>
            <w:tcW w:w="4672" w:type="pct"/>
            <w:tcBorders>
              <w:top w:val="single" w:sz="4" w:space="0" w:color="auto"/>
              <w:left w:val="single" w:sz="4" w:space="0" w:color="auto"/>
              <w:bottom w:val="single" w:sz="4" w:space="0" w:color="auto"/>
            </w:tcBorders>
          </w:tcPr>
          <w:p w14:paraId="7D68D352" w14:textId="1B3FD3E2" w:rsidR="00B407B8" w:rsidRPr="0046495F" w:rsidRDefault="00B407B8" w:rsidP="00851889">
            <w:pPr>
              <w:widowControl w:val="0"/>
              <w:spacing w:after="0" w:line="240" w:lineRule="auto"/>
              <w:rPr>
                <w:rFonts w:ascii="GHEA Grapalat" w:hAnsi="GHEA Grapalat"/>
                <w:sz w:val="20"/>
                <w:szCs w:val="24"/>
                <w:highlight w:val="yellow"/>
              </w:rPr>
            </w:pPr>
            <w:r w:rsidRPr="0046495F">
              <w:rPr>
                <w:rFonts w:ascii="GHEA Grapalat" w:hAnsi="GHEA Grapalat"/>
                <w:sz w:val="20"/>
                <w:szCs w:val="24"/>
              </w:rPr>
              <w:t xml:space="preserve">Անհատականացման ծառայությունների համար մասնավոր ամպի նախագծում, իրականացում </w:t>
            </w:r>
            <w:r w:rsidR="00A909D4">
              <w:rPr>
                <w:rFonts w:ascii="GHEA Grapalat" w:hAnsi="GHEA Grapalat"/>
                <w:sz w:val="20"/>
                <w:szCs w:val="24"/>
              </w:rPr>
              <w:t>և</w:t>
            </w:r>
            <w:r w:rsidRPr="0046495F">
              <w:rPr>
                <w:rFonts w:ascii="GHEA Grapalat" w:hAnsi="GHEA Grapalat"/>
                <w:sz w:val="20"/>
                <w:szCs w:val="24"/>
              </w:rPr>
              <w:t xml:space="preserve"> շահագործում </w:t>
            </w:r>
            <w:r w:rsidR="00A909D4">
              <w:rPr>
                <w:rFonts w:ascii="GHEA Grapalat" w:hAnsi="GHEA Grapalat"/>
                <w:sz w:val="20"/>
                <w:szCs w:val="24"/>
              </w:rPr>
              <w:t>և</w:t>
            </w:r>
            <w:r w:rsidRPr="0046495F">
              <w:rPr>
                <w:rFonts w:ascii="GHEA Grapalat" w:hAnsi="GHEA Grapalat"/>
                <w:sz w:val="20"/>
                <w:szCs w:val="24"/>
              </w:rPr>
              <w:t xml:space="preserve"> տեխնիկական սպասարկում</w:t>
            </w:r>
          </w:p>
        </w:tc>
      </w:tr>
      <w:tr w:rsidR="00B407B8" w:rsidRPr="0046495F" w14:paraId="1E31DE12" w14:textId="77777777" w:rsidTr="00BB5F7C">
        <w:trPr>
          <w:trHeight w:val="288"/>
          <w:jc w:val="center"/>
        </w:trPr>
        <w:tc>
          <w:tcPr>
            <w:tcW w:w="328" w:type="pct"/>
            <w:tcBorders>
              <w:top w:val="single" w:sz="4" w:space="0" w:color="auto"/>
              <w:bottom w:val="single" w:sz="4" w:space="0" w:color="auto"/>
              <w:right w:val="single" w:sz="4" w:space="0" w:color="auto"/>
            </w:tcBorders>
          </w:tcPr>
          <w:p w14:paraId="7D61059A" w14:textId="18BA2EDC" w:rsidR="00B407B8" w:rsidRPr="0046495F" w:rsidRDefault="00B407B8" w:rsidP="00F25EC5">
            <w:pPr>
              <w:pStyle w:val="ListParagraph"/>
              <w:widowControl w:val="0"/>
              <w:numPr>
                <w:ilvl w:val="1"/>
                <w:numId w:val="40"/>
              </w:numPr>
              <w:spacing w:after="0" w:line="240" w:lineRule="auto"/>
              <w:ind w:left="163" w:hanging="184"/>
              <w:contextualSpacing w:val="0"/>
              <w:rPr>
                <w:rFonts w:ascii="GHEA Grapalat" w:hAnsi="GHEA Grapalat"/>
                <w:b/>
                <w:sz w:val="20"/>
                <w:szCs w:val="24"/>
              </w:rPr>
            </w:pPr>
          </w:p>
        </w:tc>
        <w:tc>
          <w:tcPr>
            <w:tcW w:w="4672" w:type="pct"/>
            <w:tcBorders>
              <w:top w:val="single" w:sz="4" w:space="0" w:color="auto"/>
              <w:left w:val="single" w:sz="4" w:space="0" w:color="auto"/>
              <w:bottom w:val="single" w:sz="4" w:space="0" w:color="auto"/>
            </w:tcBorders>
          </w:tcPr>
          <w:p w14:paraId="0E20DFAE" w14:textId="0AC086C1" w:rsidR="00B407B8" w:rsidRPr="0046495F" w:rsidRDefault="00B407B8" w:rsidP="00851889">
            <w:pPr>
              <w:widowControl w:val="0"/>
              <w:spacing w:after="0" w:line="240" w:lineRule="auto"/>
              <w:rPr>
                <w:rFonts w:ascii="GHEA Grapalat" w:hAnsi="GHEA Grapalat"/>
                <w:sz w:val="20"/>
                <w:szCs w:val="24"/>
              </w:rPr>
            </w:pPr>
            <w:r w:rsidRPr="0046495F">
              <w:rPr>
                <w:rFonts w:ascii="GHEA Grapalat" w:hAnsi="GHEA Grapalat"/>
                <w:sz w:val="20"/>
                <w:szCs w:val="24"/>
              </w:rPr>
              <w:t xml:space="preserve">ԻԿԱՕ-ի ՀԲԵ-ի համակարգի նախագծում, իրականացում </w:t>
            </w:r>
            <w:r w:rsidR="00A909D4">
              <w:rPr>
                <w:rFonts w:ascii="GHEA Grapalat" w:hAnsi="GHEA Grapalat"/>
                <w:sz w:val="20"/>
                <w:szCs w:val="24"/>
              </w:rPr>
              <w:t>և</w:t>
            </w:r>
            <w:r w:rsidRPr="0046495F">
              <w:rPr>
                <w:rFonts w:ascii="GHEA Grapalat" w:hAnsi="GHEA Grapalat"/>
                <w:sz w:val="20"/>
                <w:szCs w:val="24"/>
              </w:rPr>
              <w:t xml:space="preserve"> շահագործում </w:t>
            </w:r>
            <w:r w:rsidR="00A909D4">
              <w:rPr>
                <w:rFonts w:ascii="GHEA Grapalat" w:hAnsi="GHEA Grapalat"/>
                <w:sz w:val="20"/>
                <w:szCs w:val="24"/>
              </w:rPr>
              <w:t>և</w:t>
            </w:r>
            <w:r w:rsidRPr="0046495F">
              <w:rPr>
                <w:rFonts w:ascii="GHEA Grapalat" w:hAnsi="GHEA Grapalat"/>
                <w:sz w:val="20"/>
                <w:szCs w:val="24"/>
              </w:rPr>
              <w:t xml:space="preserve"> տեխնիկական սպասարկում</w:t>
            </w:r>
          </w:p>
        </w:tc>
      </w:tr>
      <w:tr w:rsidR="00B407B8" w:rsidRPr="0046495F" w14:paraId="4FDCE344" w14:textId="77777777" w:rsidTr="00BB5F7C">
        <w:trPr>
          <w:trHeight w:val="288"/>
          <w:jc w:val="center"/>
        </w:trPr>
        <w:tc>
          <w:tcPr>
            <w:tcW w:w="328" w:type="pct"/>
            <w:tcBorders>
              <w:top w:val="single" w:sz="4" w:space="0" w:color="auto"/>
              <w:bottom w:val="single" w:sz="4" w:space="0" w:color="auto"/>
              <w:right w:val="single" w:sz="4" w:space="0" w:color="auto"/>
            </w:tcBorders>
          </w:tcPr>
          <w:p w14:paraId="7A21136E" w14:textId="39A4679E" w:rsidR="00B407B8" w:rsidRPr="0046495F" w:rsidRDefault="00B407B8" w:rsidP="00F25EC5">
            <w:pPr>
              <w:pStyle w:val="ListParagraph"/>
              <w:widowControl w:val="0"/>
              <w:numPr>
                <w:ilvl w:val="1"/>
                <w:numId w:val="40"/>
              </w:numPr>
              <w:spacing w:after="0" w:line="240" w:lineRule="auto"/>
              <w:ind w:left="163" w:hanging="184"/>
              <w:contextualSpacing w:val="0"/>
              <w:rPr>
                <w:rFonts w:ascii="GHEA Grapalat" w:hAnsi="GHEA Grapalat"/>
                <w:b/>
                <w:sz w:val="20"/>
                <w:szCs w:val="24"/>
              </w:rPr>
            </w:pPr>
          </w:p>
        </w:tc>
        <w:tc>
          <w:tcPr>
            <w:tcW w:w="4672" w:type="pct"/>
            <w:tcBorders>
              <w:top w:val="single" w:sz="4" w:space="0" w:color="auto"/>
              <w:left w:val="single" w:sz="4" w:space="0" w:color="auto"/>
              <w:bottom w:val="single" w:sz="4" w:space="0" w:color="auto"/>
            </w:tcBorders>
          </w:tcPr>
          <w:p w14:paraId="61F35A52" w14:textId="126D4140" w:rsidR="00B407B8" w:rsidRPr="0046495F" w:rsidRDefault="00B407B8" w:rsidP="00851889">
            <w:pPr>
              <w:widowControl w:val="0"/>
              <w:spacing w:after="0" w:line="240" w:lineRule="auto"/>
              <w:rPr>
                <w:rFonts w:ascii="GHEA Grapalat" w:hAnsi="GHEA Grapalat"/>
                <w:sz w:val="20"/>
                <w:szCs w:val="24"/>
              </w:rPr>
            </w:pPr>
            <w:r w:rsidRPr="0046495F">
              <w:rPr>
                <w:rFonts w:ascii="GHEA Grapalat" w:hAnsi="GHEA Grapalat"/>
                <w:sz w:val="20"/>
                <w:szCs w:val="24"/>
              </w:rPr>
              <w:t xml:space="preserve">PIN համակարգի նախագծում, իրականացում </w:t>
            </w:r>
            <w:r w:rsidR="00A909D4">
              <w:rPr>
                <w:rFonts w:ascii="GHEA Grapalat" w:hAnsi="GHEA Grapalat"/>
                <w:sz w:val="20"/>
                <w:szCs w:val="24"/>
              </w:rPr>
              <w:t>և</w:t>
            </w:r>
            <w:r w:rsidRPr="0046495F">
              <w:rPr>
                <w:rFonts w:ascii="GHEA Grapalat" w:hAnsi="GHEA Grapalat"/>
                <w:sz w:val="20"/>
                <w:szCs w:val="24"/>
              </w:rPr>
              <w:t xml:space="preserve"> շահագործում </w:t>
            </w:r>
            <w:r w:rsidR="00A909D4">
              <w:rPr>
                <w:rFonts w:ascii="GHEA Grapalat" w:hAnsi="GHEA Grapalat"/>
                <w:sz w:val="20"/>
                <w:szCs w:val="24"/>
              </w:rPr>
              <w:t>և</w:t>
            </w:r>
            <w:r w:rsidRPr="0046495F">
              <w:rPr>
                <w:rFonts w:ascii="GHEA Grapalat" w:hAnsi="GHEA Grapalat"/>
                <w:sz w:val="20"/>
                <w:szCs w:val="24"/>
              </w:rPr>
              <w:t xml:space="preserve"> տեխնիկական սպասարկում</w:t>
            </w:r>
          </w:p>
        </w:tc>
      </w:tr>
      <w:tr w:rsidR="00B407B8" w:rsidRPr="0046495F" w14:paraId="645734A5" w14:textId="77777777" w:rsidTr="00BB5F7C">
        <w:trPr>
          <w:trHeight w:val="288"/>
          <w:jc w:val="center"/>
        </w:trPr>
        <w:tc>
          <w:tcPr>
            <w:tcW w:w="328" w:type="pct"/>
            <w:tcBorders>
              <w:top w:val="single" w:sz="4" w:space="0" w:color="auto"/>
              <w:bottom w:val="single" w:sz="4" w:space="0" w:color="auto"/>
              <w:right w:val="single" w:sz="4" w:space="0" w:color="auto"/>
            </w:tcBorders>
          </w:tcPr>
          <w:p w14:paraId="68077B9F" w14:textId="7327ECFD" w:rsidR="00B407B8" w:rsidRPr="0046495F" w:rsidRDefault="00B407B8" w:rsidP="00F25EC5">
            <w:pPr>
              <w:pStyle w:val="ListParagraph"/>
              <w:widowControl w:val="0"/>
              <w:numPr>
                <w:ilvl w:val="1"/>
                <w:numId w:val="40"/>
              </w:numPr>
              <w:spacing w:after="0" w:line="240" w:lineRule="auto"/>
              <w:ind w:left="163" w:hanging="184"/>
              <w:contextualSpacing w:val="0"/>
              <w:rPr>
                <w:rFonts w:ascii="GHEA Grapalat" w:hAnsi="GHEA Grapalat"/>
                <w:b/>
                <w:sz w:val="20"/>
                <w:szCs w:val="24"/>
              </w:rPr>
            </w:pPr>
          </w:p>
        </w:tc>
        <w:tc>
          <w:tcPr>
            <w:tcW w:w="4672" w:type="pct"/>
            <w:tcBorders>
              <w:top w:val="single" w:sz="4" w:space="0" w:color="auto"/>
              <w:left w:val="single" w:sz="4" w:space="0" w:color="auto"/>
              <w:bottom w:val="single" w:sz="4" w:space="0" w:color="auto"/>
            </w:tcBorders>
          </w:tcPr>
          <w:p w14:paraId="021E6D64" w14:textId="77777777" w:rsidR="00B407B8" w:rsidRPr="0046495F" w:rsidRDefault="00B407B8" w:rsidP="00851889">
            <w:pPr>
              <w:widowControl w:val="0"/>
              <w:spacing w:after="0" w:line="240" w:lineRule="auto"/>
              <w:rPr>
                <w:rFonts w:ascii="GHEA Grapalat" w:hAnsi="GHEA Grapalat"/>
                <w:sz w:val="20"/>
                <w:szCs w:val="24"/>
              </w:rPr>
            </w:pPr>
            <w:r w:rsidRPr="0046495F">
              <w:rPr>
                <w:rFonts w:ascii="GHEA Grapalat" w:hAnsi="GHEA Grapalat"/>
                <w:sz w:val="20"/>
                <w:szCs w:val="24"/>
              </w:rPr>
              <w:t>Համապատասխանության ապահովում</w:t>
            </w:r>
          </w:p>
        </w:tc>
      </w:tr>
      <w:tr w:rsidR="00B407B8" w:rsidRPr="0046495F" w14:paraId="32CEC961" w14:textId="77777777" w:rsidTr="00BB5F7C">
        <w:trPr>
          <w:trHeight w:val="288"/>
          <w:jc w:val="center"/>
        </w:trPr>
        <w:tc>
          <w:tcPr>
            <w:tcW w:w="328" w:type="pct"/>
            <w:tcBorders>
              <w:top w:val="single" w:sz="4" w:space="0" w:color="auto"/>
              <w:bottom w:val="single" w:sz="4" w:space="0" w:color="auto"/>
              <w:right w:val="single" w:sz="4" w:space="0" w:color="auto"/>
            </w:tcBorders>
          </w:tcPr>
          <w:p w14:paraId="008B9B4E" w14:textId="5DBBA8E2" w:rsidR="00B407B8" w:rsidRPr="0046495F" w:rsidRDefault="00B407B8" w:rsidP="00F25EC5">
            <w:pPr>
              <w:pStyle w:val="ListParagraph"/>
              <w:widowControl w:val="0"/>
              <w:numPr>
                <w:ilvl w:val="1"/>
                <w:numId w:val="40"/>
              </w:numPr>
              <w:spacing w:after="0" w:line="240" w:lineRule="auto"/>
              <w:ind w:left="163" w:hanging="184"/>
              <w:contextualSpacing w:val="0"/>
              <w:rPr>
                <w:rFonts w:ascii="GHEA Grapalat" w:hAnsi="GHEA Grapalat"/>
                <w:b/>
                <w:sz w:val="20"/>
                <w:szCs w:val="24"/>
              </w:rPr>
            </w:pPr>
          </w:p>
        </w:tc>
        <w:tc>
          <w:tcPr>
            <w:tcW w:w="4672" w:type="pct"/>
            <w:tcBorders>
              <w:top w:val="single" w:sz="4" w:space="0" w:color="auto"/>
              <w:left w:val="single" w:sz="4" w:space="0" w:color="auto"/>
              <w:bottom w:val="single" w:sz="4" w:space="0" w:color="auto"/>
            </w:tcBorders>
          </w:tcPr>
          <w:p w14:paraId="06D19F09" w14:textId="5F75EE16" w:rsidR="00B407B8" w:rsidRPr="0046495F" w:rsidRDefault="00B407B8" w:rsidP="00851889">
            <w:pPr>
              <w:widowControl w:val="0"/>
              <w:spacing w:after="0" w:line="240" w:lineRule="auto"/>
              <w:rPr>
                <w:rFonts w:ascii="GHEA Grapalat" w:hAnsi="GHEA Grapalat"/>
                <w:sz w:val="20"/>
                <w:szCs w:val="24"/>
              </w:rPr>
            </w:pPr>
            <w:r w:rsidRPr="0046495F">
              <w:rPr>
                <w:rFonts w:ascii="GHEA Grapalat" w:hAnsi="GHEA Grapalat"/>
                <w:sz w:val="20"/>
                <w:szCs w:val="24"/>
              </w:rPr>
              <w:t xml:space="preserve">Պատվիրատուին խորհրդատվության տրամադրում ՀԿ-ի գործընթացի արդյունավետության բարելավման </w:t>
            </w:r>
            <w:r w:rsidR="00A909D4">
              <w:rPr>
                <w:rFonts w:ascii="GHEA Grapalat" w:hAnsi="GHEA Grapalat"/>
                <w:sz w:val="20"/>
                <w:szCs w:val="24"/>
              </w:rPr>
              <w:t>և</w:t>
            </w:r>
            <w:r w:rsidRPr="0046495F">
              <w:rPr>
                <w:rFonts w:ascii="GHEA Grapalat" w:hAnsi="GHEA Grapalat"/>
                <w:sz w:val="20"/>
                <w:szCs w:val="24"/>
              </w:rPr>
              <w:t xml:space="preserve"> (կամ) նոր գործառույթների վերաբերյալ (օրինակ՝ մասնակցություն ԻԿԱՕ կազմակերպությանը)</w:t>
            </w:r>
          </w:p>
        </w:tc>
      </w:tr>
      <w:tr w:rsidR="00B407B8" w:rsidRPr="0046495F" w14:paraId="1BD35F47" w14:textId="77777777" w:rsidTr="00BB5F7C">
        <w:trPr>
          <w:trHeight w:val="288"/>
          <w:jc w:val="center"/>
        </w:trPr>
        <w:tc>
          <w:tcPr>
            <w:tcW w:w="328" w:type="pct"/>
            <w:tcBorders>
              <w:top w:val="single" w:sz="4" w:space="0" w:color="auto"/>
              <w:bottom w:val="single" w:sz="4" w:space="0" w:color="auto"/>
              <w:right w:val="single" w:sz="4" w:space="0" w:color="auto"/>
            </w:tcBorders>
          </w:tcPr>
          <w:p w14:paraId="42105A8E" w14:textId="034AD36D" w:rsidR="00B407B8" w:rsidRPr="0046495F" w:rsidRDefault="00B407B8" w:rsidP="00F25EC5">
            <w:pPr>
              <w:pStyle w:val="ListParagraph"/>
              <w:widowControl w:val="0"/>
              <w:numPr>
                <w:ilvl w:val="1"/>
                <w:numId w:val="40"/>
              </w:numPr>
              <w:spacing w:after="0" w:line="240" w:lineRule="auto"/>
              <w:ind w:left="163" w:hanging="184"/>
              <w:contextualSpacing w:val="0"/>
              <w:rPr>
                <w:rFonts w:ascii="GHEA Grapalat" w:hAnsi="GHEA Grapalat"/>
                <w:b/>
                <w:sz w:val="20"/>
                <w:szCs w:val="24"/>
              </w:rPr>
            </w:pPr>
          </w:p>
        </w:tc>
        <w:tc>
          <w:tcPr>
            <w:tcW w:w="4672" w:type="pct"/>
            <w:tcBorders>
              <w:top w:val="single" w:sz="4" w:space="0" w:color="auto"/>
              <w:left w:val="single" w:sz="4" w:space="0" w:color="auto"/>
              <w:bottom w:val="single" w:sz="4" w:space="0" w:color="auto"/>
            </w:tcBorders>
          </w:tcPr>
          <w:p w14:paraId="086EC049" w14:textId="77777777" w:rsidR="00B407B8" w:rsidRPr="0046495F" w:rsidRDefault="00B407B8" w:rsidP="00851889">
            <w:pPr>
              <w:widowControl w:val="0"/>
              <w:spacing w:after="0" w:line="240" w:lineRule="auto"/>
              <w:rPr>
                <w:rFonts w:ascii="GHEA Grapalat" w:hAnsi="GHEA Grapalat"/>
                <w:sz w:val="20"/>
                <w:szCs w:val="24"/>
              </w:rPr>
            </w:pPr>
            <w:r w:rsidRPr="0046495F">
              <w:rPr>
                <w:rFonts w:ascii="GHEA Grapalat" w:hAnsi="GHEA Grapalat"/>
                <w:sz w:val="20"/>
                <w:szCs w:val="24"/>
              </w:rPr>
              <w:t>Անհատականացման մասին հաղորդում Պատվիրատուին</w:t>
            </w:r>
          </w:p>
        </w:tc>
      </w:tr>
      <w:tr w:rsidR="00B407B8" w:rsidRPr="0046495F" w14:paraId="16D2AACF" w14:textId="77777777" w:rsidTr="00BB5F7C">
        <w:trPr>
          <w:trHeight w:val="288"/>
          <w:jc w:val="center"/>
        </w:trPr>
        <w:tc>
          <w:tcPr>
            <w:tcW w:w="328" w:type="pct"/>
            <w:tcBorders>
              <w:top w:val="single" w:sz="4" w:space="0" w:color="auto"/>
              <w:bottom w:val="single" w:sz="4" w:space="0" w:color="auto"/>
              <w:right w:val="single" w:sz="4" w:space="0" w:color="auto"/>
            </w:tcBorders>
            <w:shd w:val="clear" w:color="auto" w:fill="F2F2F2" w:themeFill="background1" w:themeFillShade="F2"/>
          </w:tcPr>
          <w:p w14:paraId="16FAE775" w14:textId="5667538A" w:rsidR="00B407B8" w:rsidRPr="0046495F" w:rsidRDefault="00B407B8" w:rsidP="00F25EC5">
            <w:pPr>
              <w:pStyle w:val="ListParagraph"/>
              <w:widowControl w:val="0"/>
              <w:numPr>
                <w:ilvl w:val="0"/>
                <w:numId w:val="40"/>
              </w:numPr>
              <w:spacing w:before="120" w:after="120" w:line="240" w:lineRule="auto"/>
              <w:ind w:left="253" w:hanging="274"/>
              <w:contextualSpacing w:val="0"/>
              <w:rPr>
                <w:rFonts w:ascii="GHEA Grapalat" w:hAnsi="GHEA Grapalat"/>
                <w:b/>
                <w:sz w:val="20"/>
                <w:szCs w:val="24"/>
              </w:rPr>
            </w:pPr>
          </w:p>
        </w:tc>
        <w:tc>
          <w:tcPr>
            <w:tcW w:w="4672" w:type="pct"/>
            <w:tcBorders>
              <w:top w:val="single" w:sz="4" w:space="0" w:color="auto"/>
              <w:left w:val="single" w:sz="4" w:space="0" w:color="auto"/>
              <w:bottom w:val="single" w:sz="4" w:space="0" w:color="auto"/>
            </w:tcBorders>
            <w:shd w:val="clear" w:color="auto" w:fill="F2F2F2" w:themeFill="background1" w:themeFillShade="F2"/>
          </w:tcPr>
          <w:p w14:paraId="328E43FA" w14:textId="7081D640" w:rsidR="00B407B8" w:rsidRPr="0046495F" w:rsidRDefault="00B407B8" w:rsidP="00851889">
            <w:pPr>
              <w:widowControl w:val="0"/>
              <w:spacing w:before="120" w:after="120" w:line="240" w:lineRule="auto"/>
              <w:rPr>
                <w:rFonts w:ascii="GHEA Grapalat" w:hAnsi="GHEA Grapalat"/>
                <w:b/>
                <w:sz w:val="20"/>
                <w:szCs w:val="24"/>
              </w:rPr>
            </w:pPr>
            <w:r w:rsidRPr="0046495F">
              <w:rPr>
                <w:rFonts w:ascii="GHEA Grapalat" w:hAnsi="GHEA Grapalat"/>
                <w:b/>
                <w:sz w:val="20"/>
                <w:szCs w:val="24"/>
              </w:rPr>
              <w:t xml:space="preserve">Ճամփորդական </w:t>
            </w:r>
            <w:r w:rsidR="00A909D4">
              <w:rPr>
                <w:rFonts w:ascii="GHEA Grapalat" w:hAnsi="GHEA Grapalat"/>
                <w:b/>
                <w:sz w:val="20"/>
                <w:szCs w:val="24"/>
              </w:rPr>
              <w:t>և</w:t>
            </w:r>
            <w:r w:rsidRPr="0046495F">
              <w:rPr>
                <w:rFonts w:ascii="GHEA Grapalat" w:hAnsi="GHEA Grapalat"/>
                <w:b/>
                <w:sz w:val="20"/>
                <w:szCs w:val="24"/>
              </w:rPr>
              <w:t xml:space="preserve"> անձը հաստատող փաստաթղթերի բլանկների արտադրություն</w:t>
            </w:r>
          </w:p>
        </w:tc>
      </w:tr>
      <w:tr w:rsidR="00B407B8" w:rsidRPr="0046495F" w14:paraId="0216B26C" w14:textId="77777777" w:rsidTr="00BB5F7C">
        <w:trPr>
          <w:trHeight w:val="288"/>
          <w:jc w:val="center"/>
        </w:trPr>
        <w:tc>
          <w:tcPr>
            <w:tcW w:w="328" w:type="pct"/>
            <w:tcBorders>
              <w:top w:val="single" w:sz="4" w:space="0" w:color="auto"/>
              <w:bottom w:val="single" w:sz="4" w:space="0" w:color="auto"/>
              <w:right w:val="single" w:sz="4" w:space="0" w:color="auto"/>
            </w:tcBorders>
          </w:tcPr>
          <w:p w14:paraId="2AEF8AA3" w14:textId="689DB099" w:rsidR="00B407B8" w:rsidRPr="00EB1C30" w:rsidRDefault="00B407B8" w:rsidP="00F25EC5">
            <w:pPr>
              <w:pStyle w:val="ListParagraph"/>
              <w:widowControl w:val="0"/>
              <w:numPr>
                <w:ilvl w:val="1"/>
                <w:numId w:val="40"/>
              </w:numPr>
              <w:spacing w:after="0" w:line="240" w:lineRule="auto"/>
              <w:ind w:left="163" w:hanging="184"/>
              <w:contextualSpacing w:val="0"/>
              <w:rPr>
                <w:rFonts w:ascii="GHEA Grapalat" w:hAnsi="GHEA Grapalat"/>
                <w:b/>
                <w:sz w:val="20"/>
                <w:szCs w:val="24"/>
              </w:rPr>
            </w:pPr>
          </w:p>
        </w:tc>
        <w:tc>
          <w:tcPr>
            <w:tcW w:w="4672" w:type="pct"/>
            <w:tcBorders>
              <w:top w:val="single" w:sz="4" w:space="0" w:color="auto"/>
              <w:left w:val="single" w:sz="4" w:space="0" w:color="auto"/>
              <w:bottom w:val="single" w:sz="4" w:space="0" w:color="auto"/>
            </w:tcBorders>
          </w:tcPr>
          <w:p w14:paraId="42A654F9" w14:textId="23A70330" w:rsidR="00B407B8" w:rsidRPr="0046495F" w:rsidRDefault="00B407B8" w:rsidP="00851889">
            <w:pPr>
              <w:widowControl w:val="0"/>
              <w:spacing w:after="0" w:line="240" w:lineRule="auto"/>
              <w:rPr>
                <w:rFonts w:ascii="GHEA Grapalat" w:hAnsi="GHEA Grapalat"/>
                <w:sz w:val="20"/>
                <w:szCs w:val="24"/>
              </w:rPr>
            </w:pPr>
            <w:r w:rsidRPr="0046495F">
              <w:rPr>
                <w:rFonts w:ascii="GHEA Grapalat" w:hAnsi="GHEA Grapalat"/>
                <w:sz w:val="20"/>
                <w:szCs w:val="24"/>
              </w:rPr>
              <w:t xml:space="preserve">Նույնականացման քարտերի բլանկների արտադրություն </w:t>
            </w:r>
            <w:r w:rsidR="00A909D4">
              <w:rPr>
                <w:rFonts w:ascii="GHEA Grapalat" w:hAnsi="GHEA Grapalat"/>
                <w:sz w:val="20"/>
                <w:szCs w:val="24"/>
              </w:rPr>
              <w:t>և</w:t>
            </w:r>
            <w:r w:rsidRPr="0046495F">
              <w:rPr>
                <w:rFonts w:ascii="GHEA Grapalat" w:hAnsi="GHEA Grapalat"/>
                <w:sz w:val="20"/>
                <w:szCs w:val="24"/>
              </w:rPr>
              <w:t xml:space="preserve"> մատակարարում</w:t>
            </w:r>
          </w:p>
        </w:tc>
      </w:tr>
      <w:tr w:rsidR="00B407B8" w:rsidRPr="0046495F" w14:paraId="06D3553E" w14:textId="77777777" w:rsidTr="00BB5F7C">
        <w:trPr>
          <w:trHeight w:val="288"/>
          <w:jc w:val="center"/>
        </w:trPr>
        <w:tc>
          <w:tcPr>
            <w:tcW w:w="328" w:type="pct"/>
            <w:tcBorders>
              <w:top w:val="single" w:sz="4" w:space="0" w:color="auto"/>
              <w:bottom w:val="single" w:sz="4" w:space="0" w:color="auto"/>
              <w:right w:val="single" w:sz="4" w:space="0" w:color="auto"/>
            </w:tcBorders>
          </w:tcPr>
          <w:p w14:paraId="3BC7842B" w14:textId="048CB9AD" w:rsidR="00B407B8" w:rsidRPr="00EB1C30" w:rsidRDefault="00B407B8" w:rsidP="00F25EC5">
            <w:pPr>
              <w:pStyle w:val="ListParagraph"/>
              <w:widowControl w:val="0"/>
              <w:numPr>
                <w:ilvl w:val="1"/>
                <w:numId w:val="40"/>
              </w:numPr>
              <w:spacing w:after="0" w:line="240" w:lineRule="auto"/>
              <w:ind w:left="163" w:hanging="184"/>
              <w:contextualSpacing w:val="0"/>
              <w:rPr>
                <w:rFonts w:ascii="GHEA Grapalat" w:hAnsi="GHEA Grapalat"/>
                <w:b/>
                <w:sz w:val="20"/>
                <w:szCs w:val="24"/>
              </w:rPr>
            </w:pPr>
          </w:p>
        </w:tc>
        <w:tc>
          <w:tcPr>
            <w:tcW w:w="4672" w:type="pct"/>
            <w:tcBorders>
              <w:top w:val="single" w:sz="4" w:space="0" w:color="auto"/>
              <w:left w:val="single" w:sz="4" w:space="0" w:color="auto"/>
              <w:bottom w:val="single" w:sz="4" w:space="0" w:color="auto"/>
            </w:tcBorders>
          </w:tcPr>
          <w:p w14:paraId="70264288" w14:textId="7134C82A" w:rsidR="00B407B8" w:rsidRPr="0046495F" w:rsidRDefault="00B407B8" w:rsidP="00851889">
            <w:pPr>
              <w:widowControl w:val="0"/>
              <w:spacing w:after="0" w:line="240" w:lineRule="auto"/>
              <w:rPr>
                <w:rFonts w:ascii="GHEA Grapalat" w:hAnsi="GHEA Grapalat"/>
                <w:sz w:val="20"/>
                <w:szCs w:val="24"/>
              </w:rPr>
            </w:pPr>
            <w:r w:rsidRPr="0046495F">
              <w:rPr>
                <w:rFonts w:ascii="GHEA Grapalat" w:hAnsi="GHEA Grapalat"/>
                <w:sz w:val="20"/>
                <w:szCs w:val="24"/>
              </w:rPr>
              <w:t xml:space="preserve">Անձնագրերի բլանկների արտադրություն </w:t>
            </w:r>
            <w:r w:rsidR="00A909D4">
              <w:rPr>
                <w:rFonts w:ascii="GHEA Grapalat" w:hAnsi="GHEA Grapalat"/>
                <w:sz w:val="20"/>
                <w:szCs w:val="24"/>
              </w:rPr>
              <w:t>և</w:t>
            </w:r>
            <w:r w:rsidRPr="0046495F">
              <w:rPr>
                <w:rFonts w:ascii="GHEA Grapalat" w:hAnsi="GHEA Grapalat"/>
                <w:sz w:val="20"/>
                <w:szCs w:val="24"/>
              </w:rPr>
              <w:t xml:space="preserve"> մատակարարում</w:t>
            </w:r>
          </w:p>
        </w:tc>
      </w:tr>
      <w:tr w:rsidR="00B407B8" w:rsidRPr="0046495F" w14:paraId="2DAA1858" w14:textId="77777777" w:rsidTr="00BB5F7C">
        <w:trPr>
          <w:trHeight w:val="288"/>
          <w:jc w:val="center"/>
        </w:trPr>
        <w:tc>
          <w:tcPr>
            <w:tcW w:w="328" w:type="pct"/>
            <w:tcBorders>
              <w:top w:val="single" w:sz="4" w:space="0" w:color="auto"/>
              <w:bottom w:val="single" w:sz="4" w:space="0" w:color="auto"/>
              <w:right w:val="single" w:sz="4" w:space="0" w:color="auto"/>
            </w:tcBorders>
          </w:tcPr>
          <w:p w14:paraId="7479EC7C" w14:textId="25BBCF08" w:rsidR="00B407B8" w:rsidRPr="00EB1C30" w:rsidRDefault="00B407B8" w:rsidP="00F25EC5">
            <w:pPr>
              <w:pStyle w:val="ListParagraph"/>
              <w:widowControl w:val="0"/>
              <w:numPr>
                <w:ilvl w:val="1"/>
                <w:numId w:val="40"/>
              </w:numPr>
              <w:spacing w:after="0" w:line="240" w:lineRule="auto"/>
              <w:ind w:left="163" w:hanging="184"/>
              <w:contextualSpacing w:val="0"/>
              <w:rPr>
                <w:rFonts w:ascii="GHEA Grapalat" w:hAnsi="GHEA Grapalat"/>
                <w:b/>
                <w:sz w:val="20"/>
                <w:szCs w:val="24"/>
              </w:rPr>
            </w:pPr>
          </w:p>
        </w:tc>
        <w:tc>
          <w:tcPr>
            <w:tcW w:w="4672" w:type="pct"/>
            <w:tcBorders>
              <w:top w:val="single" w:sz="4" w:space="0" w:color="auto"/>
              <w:left w:val="single" w:sz="4" w:space="0" w:color="auto"/>
              <w:bottom w:val="single" w:sz="4" w:space="0" w:color="auto"/>
            </w:tcBorders>
          </w:tcPr>
          <w:p w14:paraId="04723D66" w14:textId="5D848868" w:rsidR="00B407B8" w:rsidRPr="0046495F" w:rsidRDefault="00B407B8" w:rsidP="00851889">
            <w:pPr>
              <w:widowControl w:val="0"/>
              <w:spacing w:after="0" w:line="240" w:lineRule="auto"/>
              <w:rPr>
                <w:rFonts w:ascii="GHEA Grapalat" w:hAnsi="GHEA Grapalat"/>
                <w:sz w:val="20"/>
                <w:szCs w:val="24"/>
              </w:rPr>
            </w:pPr>
            <w:r w:rsidRPr="0046495F">
              <w:rPr>
                <w:rFonts w:ascii="GHEA Grapalat" w:hAnsi="GHEA Grapalat"/>
                <w:sz w:val="20"/>
                <w:szCs w:val="24"/>
              </w:rPr>
              <w:t xml:space="preserve">Միջանկյալ ծրագրային ապահովման նախագծում, իրականացում, շահագործում </w:t>
            </w:r>
            <w:r w:rsidR="00A909D4">
              <w:rPr>
                <w:rFonts w:ascii="GHEA Grapalat" w:hAnsi="GHEA Grapalat"/>
                <w:sz w:val="20"/>
                <w:szCs w:val="24"/>
              </w:rPr>
              <w:t>և</w:t>
            </w:r>
            <w:r w:rsidRPr="0046495F">
              <w:rPr>
                <w:rFonts w:ascii="GHEA Grapalat" w:hAnsi="GHEA Grapalat"/>
                <w:sz w:val="20"/>
                <w:szCs w:val="24"/>
              </w:rPr>
              <w:t xml:space="preserve"> տեխնիկական սպասարկում (շարունակական մատուցում) </w:t>
            </w:r>
          </w:p>
        </w:tc>
      </w:tr>
      <w:tr w:rsidR="00B407B8" w:rsidRPr="0046495F" w14:paraId="327313A5" w14:textId="77777777" w:rsidTr="00BB5F7C">
        <w:trPr>
          <w:trHeight w:val="288"/>
          <w:jc w:val="center"/>
        </w:trPr>
        <w:tc>
          <w:tcPr>
            <w:tcW w:w="328" w:type="pct"/>
            <w:tcBorders>
              <w:top w:val="single" w:sz="4" w:space="0" w:color="auto"/>
              <w:bottom w:val="single" w:sz="4" w:space="0" w:color="auto"/>
              <w:right w:val="single" w:sz="4" w:space="0" w:color="auto"/>
            </w:tcBorders>
          </w:tcPr>
          <w:p w14:paraId="7174BAD6" w14:textId="31022DB0" w:rsidR="00B407B8" w:rsidRPr="00EB1C30" w:rsidRDefault="00B407B8" w:rsidP="00F25EC5">
            <w:pPr>
              <w:pStyle w:val="ListParagraph"/>
              <w:widowControl w:val="0"/>
              <w:numPr>
                <w:ilvl w:val="1"/>
                <w:numId w:val="40"/>
              </w:numPr>
              <w:spacing w:after="0" w:line="240" w:lineRule="auto"/>
              <w:ind w:left="163" w:hanging="184"/>
              <w:contextualSpacing w:val="0"/>
              <w:rPr>
                <w:rFonts w:ascii="GHEA Grapalat" w:hAnsi="GHEA Grapalat"/>
                <w:b/>
                <w:sz w:val="20"/>
                <w:szCs w:val="24"/>
              </w:rPr>
            </w:pPr>
          </w:p>
        </w:tc>
        <w:tc>
          <w:tcPr>
            <w:tcW w:w="4672" w:type="pct"/>
            <w:tcBorders>
              <w:top w:val="single" w:sz="4" w:space="0" w:color="auto"/>
              <w:left w:val="single" w:sz="4" w:space="0" w:color="auto"/>
              <w:bottom w:val="single" w:sz="4" w:space="0" w:color="auto"/>
            </w:tcBorders>
          </w:tcPr>
          <w:p w14:paraId="26309FE6" w14:textId="2EC8BDD7" w:rsidR="00B407B8" w:rsidRPr="0046495F" w:rsidRDefault="007D474A" w:rsidP="00851889">
            <w:pPr>
              <w:widowControl w:val="0"/>
              <w:spacing w:after="0" w:line="240" w:lineRule="auto"/>
              <w:rPr>
                <w:rFonts w:ascii="GHEA Grapalat" w:hAnsi="GHEA Grapalat"/>
                <w:sz w:val="20"/>
                <w:szCs w:val="24"/>
              </w:rPr>
            </w:pPr>
            <w:r>
              <w:rPr>
                <w:rFonts w:ascii="GHEA Grapalat" w:hAnsi="GHEA Grapalat"/>
                <w:sz w:val="20"/>
                <w:szCs w:val="24"/>
              </w:rPr>
              <w:t>Լոգիստիկա</w:t>
            </w:r>
            <w:r w:rsidR="00B407B8" w:rsidRPr="0046495F">
              <w:rPr>
                <w:rFonts w:ascii="GHEA Grapalat" w:hAnsi="GHEA Grapalat"/>
                <w:sz w:val="20"/>
                <w:szCs w:val="24"/>
              </w:rPr>
              <w:t xml:space="preserve"> գործառնություններ</w:t>
            </w:r>
          </w:p>
        </w:tc>
      </w:tr>
      <w:tr w:rsidR="00B407B8" w:rsidRPr="0046495F" w14:paraId="249F678C" w14:textId="77777777" w:rsidTr="00BB5F7C">
        <w:trPr>
          <w:trHeight w:val="288"/>
          <w:jc w:val="center"/>
        </w:trPr>
        <w:tc>
          <w:tcPr>
            <w:tcW w:w="328" w:type="pct"/>
            <w:tcBorders>
              <w:top w:val="single" w:sz="4" w:space="0" w:color="auto"/>
              <w:bottom w:val="single" w:sz="4" w:space="0" w:color="auto"/>
              <w:right w:val="single" w:sz="4" w:space="0" w:color="auto"/>
            </w:tcBorders>
          </w:tcPr>
          <w:p w14:paraId="03C579A9" w14:textId="3B9F933A" w:rsidR="00B407B8" w:rsidRPr="00A57646" w:rsidRDefault="00B407B8" w:rsidP="00F25EC5">
            <w:pPr>
              <w:pStyle w:val="ListParagraph"/>
              <w:widowControl w:val="0"/>
              <w:numPr>
                <w:ilvl w:val="1"/>
                <w:numId w:val="40"/>
              </w:numPr>
              <w:spacing w:after="0" w:line="240" w:lineRule="auto"/>
              <w:ind w:left="163" w:hanging="184"/>
              <w:contextualSpacing w:val="0"/>
              <w:rPr>
                <w:rFonts w:ascii="GHEA Grapalat" w:hAnsi="GHEA Grapalat"/>
                <w:b/>
                <w:sz w:val="20"/>
                <w:szCs w:val="24"/>
                <w:lang w:val="en-US"/>
              </w:rPr>
            </w:pPr>
          </w:p>
        </w:tc>
        <w:tc>
          <w:tcPr>
            <w:tcW w:w="4672" w:type="pct"/>
            <w:tcBorders>
              <w:top w:val="single" w:sz="4" w:space="0" w:color="auto"/>
              <w:left w:val="single" w:sz="4" w:space="0" w:color="auto"/>
              <w:bottom w:val="single" w:sz="4" w:space="0" w:color="auto"/>
            </w:tcBorders>
          </w:tcPr>
          <w:p w14:paraId="49D8FE45" w14:textId="340E5A0E" w:rsidR="00B407B8" w:rsidRPr="0046495F" w:rsidRDefault="00B407B8" w:rsidP="00851889">
            <w:pPr>
              <w:widowControl w:val="0"/>
              <w:spacing w:after="0" w:line="240" w:lineRule="auto"/>
              <w:rPr>
                <w:rFonts w:ascii="GHEA Grapalat" w:hAnsi="GHEA Grapalat"/>
                <w:sz w:val="20"/>
                <w:szCs w:val="24"/>
              </w:rPr>
            </w:pPr>
            <w:r w:rsidRPr="0046495F">
              <w:rPr>
                <w:rFonts w:ascii="GHEA Grapalat" w:hAnsi="GHEA Grapalat"/>
                <w:sz w:val="20"/>
                <w:szCs w:val="24"/>
              </w:rPr>
              <w:t xml:space="preserve">Համապատասխանության </w:t>
            </w:r>
            <w:r w:rsidR="00272A01">
              <w:rPr>
                <w:rFonts w:ascii="GHEA Grapalat" w:hAnsi="GHEA Grapalat"/>
                <w:sz w:val="20"/>
                <w:szCs w:val="24"/>
              </w:rPr>
              <w:t>հավաստում</w:t>
            </w:r>
            <w:r w:rsidRPr="0046495F">
              <w:rPr>
                <w:rFonts w:ascii="GHEA Grapalat" w:hAnsi="GHEA Grapalat"/>
                <w:sz w:val="20"/>
                <w:szCs w:val="24"/>
              </w:rPr>
              <w:t xml:space="preserve"> </w:t>
            </w:r>
          </w:p>
        </w:tc>
      </w:tr>
      <w:tr w:rsidR="00B407B8" w:rsidRPr="0046495F" w14:paraId="5F4B9490" w14:textId="77777777" w:rsidTr="00BB5F7C">
        <w:trPr>
          <w:trHeight w:val="288"/>
          <w:jc w:val="center"/>
        </w:trPr>
        <w:tc>
          <w:tcPr>
            <w:tcW w:w="328" w:type="pct"/>
            <w:tcBorders>
              <w:top w:val="single" w:sz="4" w:space="0" w:color="auto"/>
              <w:bottom w:val="single" w:sz="4" w:space="0" w:color="auto"/>
              <w:right w:val="single" w:sz="4" w:space="0" w:color="auto"/>
            </w:tcBorders>
          </w:tcPr>
          <w:p w14:paraId="12542E78" w14:textId="73DFED30" w:rsidR="00B407B8" w:rsidRPr="00A57646" w:rsidRDefault="00B407B8" w:rsidP="00F25EC5">
            <w:pPr>
              <w:pStyle w:val="ListParagraph"/>
              <w:widowControl w:val="0"/>
              <w:numPr>
                <w:ilvl w:val="1"/>
                <w:numId w:val="40"/>
              </w:numPr>
              <w:spacing w:after="0" w:line="240" w:lineRule="auto"/>
              <w:ind w:left="163" w:hanging="184"/>
              <w:contextualSpacing w:val="0"/>
              <w:rPr>
                <w:rFonts w:ascii="GHEA Grapalat" w:hAnsi="GHEA Grapalat"/>
                <w:b/>
                <w:sz w:val="20"/>
                <w:szCs w:val="24"/>
                <w:lang w:val="en-US"/>
              </w:rPr>
            </w:pPr>
          </w:p>
        </w:tc>
        <w:tc>
          <w:tcPr>
            <w:tcW w:w="4672" w:type="pct"/>
            <w:tcBorders>
              <w:top w:val="single" w:sz="4" w:space="0" w:color="auto"/>
              <w:left w:val="single" w:sz="4" w:space="0" w:color="auto"/>
              <w:bottom w:val="single" w:sz="4" w:space="0" w:color="auto"/>
            </w:tcBorders>
          </w:tcPr>
          <w:p w14:paraId="42876572" w14:textId="4DEC4D9D" w:rsidR="00B407B8" w:rsidRPr="0046495F" w:rsidRDefault="00B407B8" w:rsidP="00851889">
            <w:pPr>
              <w:widowControl w:val="0"/>
              <w:spacing w:after="0" w:line="240" w:lineRule="auto"/>
              <w:rPr>
                <w:rFonts w:ascii="GHEA Grapalat" w:hAnsi="GHEA Grapalat"/>
                <w:sz w:val="20"/>
                <w:szCs w:val="24"/>
              </w:rPr>
            </w:pPr>
            <w:r w:rsidRPr="0046495F">
              <w:rPr>
                <w:rFonts w:ascii="GHEA Grapalat" w:hAnsi="GHEA Grapalat"/>
                <w:sz w:val="20"/>
                <w:szCs w:val="24"/>
              </w:rPr>
              <w:t xml:space="preserve">Արտադրության մասին </w:t>
            </w:r>
            <w:r w:rsidR="007D474A">
              <w:rPr>
                <w:rFonts w:ascii="GHEA Grapalat" w:hAnsi="GHEA Grapalat"/>
                <w:sz w:val="20"/>
                <w:szCs w:val="24"/>
              </w:rPr>
              <w:t>հաշվետվություն</w:t>
            </w:r>
            <w:r w:rsidRPr="0046495F">
              <w:rPr>
                <w:rFonts w:ascii="GHEA Grapalat" w:hAnsi="GHEA Grapalat"/>
                <w:sz w:val="20"/>
                <w:szCs w:val="24"/>
              </w:rPr>
              <w:t xml:space="preserve"> Պատվիրատուին</w:t>
            </w:r>
          </w:p>
        </w:tc>
      </w:tr>
    </w:tbl>
    <w:p w14:paraId="73E36F47" w14:textId="6F3F503A" w:rsidR="00C900D3" w:rsidRPr="0046495F" w:rsidRDefault="00B407B8" w:rsidP="009C5B9E">
      <w:pPr>
        <w:pStyle w:val="ListParagraph"/>
        <w:widowControl w:val="0"/>
        <w:numPr>
          <w:ilvl w:val="0"/>
          <w:numId w:val="31"/>
        </w:numPr>
        <w:spacing w:before="120" w:after="120" w:line="240" w:lineRule="auto"/>
        <w:ind w:left="-90" w:firstLine="356"/>
        <w:contextualSpacing w:val="0"/>
        <w:jc w:val="both"/>
        <w:rPr>
          <w:rFonts w:ascii="GHEA Grapalat" w:hAnsi="GHEA Grapalat"/>
          <w:sz w:val="24"/>
          <w:szCs w:val="24"/>
        </w:rPr>
      </w:pPr>
      <w:r w:rsidRPr="00047EE4">
        <w:rPr>
          <w:rFonts w:ascii="GHEA Grapalat" w:hAnsi="GHEA Grapalat"/>
          <w:sz w:val="24"/>
          <w:szCs w:val="24"/>
        </w:rPr>
        <w:t>Ստոր</w:t>
      </w:r>
      <w:r w:rsidR="00A909D4">
        <w:rPr>
          <w:rFonts w:ascii="GHEA Grapalat" w:hAnsi="GHEA Grapalat"/>
          <w:sz w:val="24"/>
          <w:szCs w:val="24"/>
        </w:rPr>
        <w:t>և</w:t>
      </w:r>
      <w:r w:rsidRPr="00047EE4">
        <w:rPr>
          <w:rFonts w:ascii="GHEA Grapalat" w:hAnsi="GHEA Grapalat"/>
          <w:sz w:val="24"/>
          <w:szCs w:val="24"/>
        </w:rPr>
        <w:t xml:space="preserve"> </w:t>
      </w:r>
      <w:r w:rsidR="00BB5F7C">
        <w:rPr>
          <w:rFonts w:ascii="GHEA Grapalat" w:hAnsi="GHEA Grapalat"/>
          <w:sz w:val="24"/>
          <w:szCs w:val="24"/>
        </w:rPr>
        <w:t xml:space="preserve">տրվում են </w:t>
      </w:r>
      <w:r w:rsidRPr="00047EE4">
        <w:rPr>
          <w:rFonts w:ascii="GHEA Grapalat" w:hAnsi="GHEA Grapalat"/>
          <w:sz w:val="24"/>
          <w:szCs w:val="24"/>
        </w:rPr>
        <w:t xml:space="preserve">այն դերերը </w:t>
      </w:r>
      <w:r w:rsidR="00A909D4">
        <w:rPr>
          <w:rFonts w:ascii="GHEA Grapalat" w:hAnsi="GHEA Grapalat"/>
          <w:sz w:val="24"/>
          <w:szCs w:val="24"/>
        </w:rPr>
        <w:t>և</w:t>
      </w:r>
      <w:r w:rsidRPr="00047EE4">
        <w:rPr>
          <w:rFonts w:ascii="GHEA Grapalat" w:hAnsi="GHEA Grapalat"/>
          <w:sz w:val="24"/>
          <w:szCs w:val="24"/>
        </w:rPr>
        <w:t xml:space="preserve"> պատասխանատվությունները, ինչպես նա</w:t>
      </w:r>
      <w:r w:rsidR="00A909D4">
        <w:rPr>
          <w:rFonts w:ascii="GHEA Grapalat" w:hAnsi="GHEA Grapalat"/>
          <w:sz w:val="24"/>
          <w:szCs w:val="24"/>
        </w:rPr>
        <w:t>և</w:t>
      </w:r>
      <w:r w:rsidRPr="00047EE4">
        <w:rPr>
          <w:rFonts w:ascii="GHEA Grapalat" w:hAnsi="GHEA Grapalat"/>
          <w:sz w:val="24"/>
          <w:szCs w:val="24"/>
        </w:rPr>
        <w:t xml:space="preserve"> </w:t>
      </w:r>
      <w:r w:rsidR="00B622F6" w:rsidRPr="00047EE4">
        <w:rPr>
          <w:rFonts w:ascii="GHEA Grapalat" w:hAnsi="GHEA Grapalat"/>
          <w:sz w:val="24"/>
          <w:szCs w:val="24"/>
        </w:rPr>
        <w:t>գործառույթները</w:t>
      </w:r>
      <w:r w:rsidRPr="00047EE4">
        <w:rPr>
          <w:rFonts w:ascii="GHEA Grapalat" w:hAnsi="GHEA Grapalat"/>
          <w:sz w:val="24"/>
          <w:szCs w:val="24"/>
        </w:rPr>
        <w:t xml:space="preserve">, որոնք ակնկալվում է </w:t>
      </w:r>
      <w:r w:rsidR="00BB5F7C">
        <w:rPr>
          <w:rFonts w:ascii="GHEA Grapalat" w:hAnsi="GHEA Grapalat"/>
          <w:sz w:val="24"/>
          <w:szCs w:val="24"/>
        </w:rPr>
        <w:t>պահպանել</w:t>
      </w:r>
      <w:r w:rsidR="00BB5F7C" w:rsidRPr="00BB5F7C">
        <w:rPr>
          <w:rFonts w:ascii="GHEA Grapalat" w:hAnsi="GHEA Grapalat"/>
          <w:sz w:val="24"/>
          <w:szCs w:val="24"/>
        </w:rPr>
        <w:t xml:space="preserve"> </w:t>
      </w:r>
      <w:r w:rsidRPr="00047EE4">
        <w:rPr>
          <w:rFonts w:ascii="GHEA Grapalat" w:hAnsi="GHEA Grapalat"/>
          <w:sz w:val="24"/>
          <w:szCs w:val="24"/>
        </w:rPr>
        <w:t>Պատվիրատուի</w:t>
      </w:r>
      <w:r w:rsidRPr="0046495F">
        <w:rPr>
          <w:rFonts w:ascii="GHEA Grapalat" w:hAnsi="GHEA Grapalat"/>
          <w:sz w:val="24"/>
          <w:szCs w:val="24"/>
        </w:rPr>
        <w:t xml:space="preserve"> </w:t>
      </w:r>
      <w:r w:rsidR="00BB5F7C">
        <w:rPr>
          <w:rFonts w:ascii="GHEA Grapalat" w:hAnsi="GHEA Grapalat"/>
          <w:sz w:val="24"/>
          <w:szCs w:val="24"/>
        </w:rPr>
        <w:t>կողմում</w:t>
      </w:r>
      <w:r w:rsidR="00B95F9D" w:rsidRPr="0046495F">
        <w:rPr>
          <w:rFonts w:ascii="GHEA Grapalat" w:hAnsi="GHEA Grapalat"/>
          <w:sz w:val="24"/>
          <w:szCs w:val="24"/>
        </w:rPr>
        <w:t>.</w:t>
      </w:r>
    </w:p>
    <w:p w14:paraId="112BED13" w14:textId="5044D3D6" w:rsidR="00B407B8" w:rsidRPr="002B16F4" w:rsidRDefault="00B407B8" w:rsidP="002B16F4">
      <w:pPr>
        <w:widowControl w:val="0"/>
        <w:spacing w:before="240" w:after="240"/>
        <w:rPr>
          <w:rFonts w:ascii="GHEA Grapalat" w:hAnsi="GHEA Grapalat"/>
          <w:b/>
          <w:sz w:val="24"/>
          <w:szCs w:val="24"/>
        </w:rPr>
      </w:pPr>
      <w:r w:rsidRPr="0046495F">
        <w:rPr>
          <w:rFonts w:ascii="GHEA Grapalat" w:hAnsi="GHEA Grapalat"/>
          <w:b/>
          <w:sz w:val="24"/>
          <w:szCs w:val="24"/>
        </w:rPr>
        <w:t xml:space="preserve">Աղյուսակ </w:t>
      </w:r>
      <w:r w:rsidR="00835022">
        <w:rPr>
          <w:rFonts w:ascii="GHEA Grapalat" w:hAnsi="GHEA Grapalat"/>
          <w:b/>
          <w:sz w:val="24"/>
          <w:szCs w:val="24"/>
        </w:rPr>
        <w:t>4</w:t>
      </w:r>
      <w:r w:rsidRPr="002B16F4">
        <w:rPr>
          <w:rFonts w:ascii="GHEA Grapalat" w:hAnsi="GHEA Grapalat"/>
          <w:b/>
          <w:sz w:val="24"/>
          <w:szCs w:val="24"/>
        </w:rPr>
        <w:t>. Պատվիրատուի դերերն ու պատասխանատվություն</w:t>
      </w:r>
      <w:r w:rsidR="00B622F6" w:rsidRPr="002B16F4">
        <w:rPr>
          <w:rFonts w:ascii="GHEA Grapalat" w:hAnsi="GHEA Grapalat"/>
          <w:b/>
          <w:sz w:val="24"/>
          <w:szCs w:val="24"/>
        </w:rPr>
        <w:t>ն</w:t>
      </w:r>
      <w:r w:rsidRPr="002B16F4">
        <w:rPr>
          <w:rFonts w:ascii="GHEA Grapalat" w:hAnsi="GHEA Grapalat"/>
          <w:b/>
          <w:sz w:val="24"/>
          <w:szCs w:val="24"/>
        </w:rPr>
        <w:t>երը</w:t>
      </w:r>
    </w:p>
    <w:tbl>
      <w:tblPr>
        <w:tblW w:w="5262" w:type="pct"/>
        <w:jc w:val="center"/>
        <w:tblLook w:val="04A0" w:firstRow="1" w:lastRow="0" w:firstColumn="1" w:lastColumn="0" w:noHBand="0" w:noVBand="1"/>
      </w:tblPr>
      <w:tblGrid>
        <w:gridCol w:w="570"/>
        <w:gridCol w:w="9828"/>
      </w:tblGrid>
      <w:tr w:rsidR="00BB5F7C" w:rsidRPr="0046495F" w14:paraId="542BD91A" w14:textId="77777777" w:rsidTr="00CD0221">
        <w:trPr>
          <w:tblHeader/>
          <w:jc w:val="center"/>
        </w:trPr>
        <w:tc>
          <w:tcPr>
            <w:tcW w:w="274" w:type="pct"/>
            <w:tcBorders>
              <w:top w:val="single" w:sz="4" w:space="0" w:color="auto"/>
              <w:left w:val="single" w:sz="4" w:space="0" w:color="auto"/>
              <w:bottom w:val="single" w:sz="4" w:space="0" w:color="auto"/>
              <w:right w:val="single" w:sz="4" w:space="0" w:color="auto"/>
            </w:tcBorders>
            <w:shd w:val="clear" w:color="auto" w:fill="808080" w:themeFill="background1" w:themeFillShade="80"/>
          </w:tcPr>
          <w:p w14:paraId="5D32B1AA" w14:textId="7C4B4CE3" w:rsidR="00BB5F7C" w:rsidRPr="0046495F" w:rsidRDefault="00BB5F7C" w:rsidP="00BB5F7C">
            <w:pPr>
              <w:widowControl w:val="0"/>
              <w:spacing w:after="120" w:line="240" w:lineRule="auto"/>
              <w:jc w:val="center"/>
              <w:rPr>
                <w:rFonts w:ascii="GHEA Grapalat" w:hAnsi="GHEA Grapalat"/>
                <w:color w:val="FFFFFF" w:themeColor="background1"/>
                <w:sz w:val="20"/>
                <w:szCs w:val="24"/>
              </w:rPr>
            </w:pPr>
            <w:bookmarkStart w:id="20" w:name="_Hlk130398938"/>
            <w:r w:rsidRPr="00851889">
              <w:rPr>
                <w:rFonts w:ascii="GHEA Grapalat" w:hAnsi="GHEA Grapalat"/>
                <w:b/>
                <w:bCs/>
                <w:color w:val="FFFFFF" w:themeColor="background1"/>
                <w:sz w:val="20"/>
                <w:szCs w:val="24"/>
                <w:lang w:val="en-US"/>
              </w:rPr>
              <w:t>N</w:t>
            </w:r>
          </w:p>
        </w:tc>
        <w:tc>
          <w:tcPr>
            <w:tcW w:w="4726" w:type="pct"/>
            <w:tcBorders>
              <w:top w:val="single" w:sz="4" w:space="0" w:color="auto"/>
              <w:left w:val="single" w:sz="4" w:space="0" w:color="auto"/>
              <w:bottom w:val="single" w:sz="4" w:space="0" w:color="auto"/>
              <w:right w:val="single" w:sz="4" w:space="0" w:color="auto"/>
            </w:tcBorders>
            <w:shd w:val="clear" w:color="auto" w:fill="808080" w:themeFill="background1" w:themeFillShade="80"/>
          </w:tcPr>
          <w:p w14:paraId="7CD6B6B3" w14:textId="77777777" w:rsidR="00BB5F7C" w:rsidRPr="0046495F" w:rsidRDefault="00BB5F7C" w:rsidP="00BB5F7C">
            <w:pPr>
              <w:widowControl w:val="0"/>
              <w:spacing w:after="120" w:line="240" w:lineRule="auto"/>
              <w:jc w:val="center"/>
              <w:rPr>
                <w:rFonts w:ascii="GHEA Grapalat" w:hAnsi="GHEA Grapalat"/>
                <w:color w:val="FFFFFF" w:themeColor="background1"/>
                <w:sz w:val="20"/>
                <w:szCs w:val="24"/>
              </w:rPr>
            </w:pPr>
            <w:r w:rsidRPr="0046495F">
              <w:rPr>
                <w:rFonts w:ascii="GHEA Grapalat" w:hAnsi="GHEA Grapalat"/>
                <w:color w:val="FFFFFF" w:themeColor="background1"/>
                <w:sz w:val="20"/>
                <w:szCs w:val="24"/>
              </w:rPr>
              <w:t>Պատվիրատուի դերերն ու պատասխանատվությունները</w:t>
            </w:r>
          </w:p>
        </w:tc>
      </w:tr>
      <w:tr w:rsidR="00B407B8" w:rsidRPr="0046495F" w14:paraId="2F69925B" w14:textId="77777777" w:rsidTr="00CD0221">
        <w:trPr>
          <w:jc w:val="center"/>
        </w:trPr>
        <w:tc>
          <w:tcPr>
            <w:tcW w:w="274" w:type="pct"/>
            <w:tcBorders>
              <w:top w:val="single" w:sz="4" w:space="0" w:color="auto"/>
              <w:left w:val="single" w:sz="4" w:space="0" w:color="auto"/>
              <w:bottom w:val="single" w:sz="4" w:space="0" w:color="auto"/>
              <w:right w:val="single" w:sz="4" w:space="0" w:color="auto"/>
            </w:tcBorders>
          </w:tcPr>
          <w:p w14:paraId="31349FD3" w14:textId="50625754" w:rsidR="00B407B8" w:rsidRPr="0046495F" w:rsidRDefault="00B407B8" w:rsidP="00C578DA">
            <w:pPr>
              <w:pStyle w:val="ListParagraph"/>
              <w:widowControl w:val="0"/>
              <w:numPr>
                <w:ilvl w:val="0"/>
                <w:numId w:val="42"/>
              </w:numPr>
              <w:spacing w:before="60" w:after="60" w:line="240" w:lineRule="auto"/>
              <w:ind w:left="253" w:hanging="274"/>
              <w:contextualSpacing w:val="0"/>
              <w:jc w:val="center"/>
              <w:rPr>
                <w:rFonts w:ascii="GHEA Grapalat" w:hAnsi="GHEA Grapalat"/>
                <w:b/>
                <w:sz w:val="20"/>
                <w:szCs w:val="24"/>
              </w:rPr>
            </w:pPr>
          </w:p>
        </w:tc>
        <w:tc>
          <w:tcPr>
            <w:tcW w:w="4726"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AE43246" w14:textId="3F960DAD" w:rsidR="00B407B8" w:rsidRPr="0046495F" w:rsidRDefault="00B407B8" w:rsidP="00C578DA">
            <w:pPr>
              <w:widowControl w:val="0"/>
              <w:spacing w:before="60" w:after="60" w:line="240" w:lineRule="auto"/>
              <w:rPr>
                <w:rFonts w:ascii="GHEA Grapalat" w:hAnsi="GHEA Grapalat"/>
                <w:sz w:val="20"/>
                <w:szCs w:val="24"/>
              </w:rPr>
            </w:pPr>
            <w:r w:rsidRPr="0046495F">
              <w:rPr>
                <w:rFonts w:ascii="GHEA Grapalat" w:hAnsi="GHEA Grapalat"/>
                <w:sz w:val="20"/>
                <w:szCs w:val="24"/>
              </w:rPr>
              <w:t xml:space="preserve">Անձնագրերի </w:t>
            </w:r>
            <w:r w:rsidR="00A909D4">
              <w:rPr>
                <w:rFonts w:ascii="GHEA Grapalat" w:hAnsi="GHEA Grapalat"/>
                <w:sz w:val="20"/>
                <w:szCs w:val="24"/>
              </w:rPr>
              <w:t>և</w:t>
            </w:r>
            <w:r w:rsidRPr="0046495F">
              <w:rPr>
                <w:rFonts w:ascii="GHEA Grapalat" w:hAnsi="GHEA Grapalat"/>
                <w:sz w:val="20"/>
                <w:szCs w:val="24"/>
              </w:rPr>
              <w:t xml:space="preserve"> նույնականացման քարտերի սպասարկման համար անհրաժեշտ՝ Կառավարության կողմից կառավարվող տեղեկատվական համակարգերի կամ ռեգիստրների հետ ինտեգրման միջերեսների նախագծում, մշակում </w:t>
            </w:r>
            <w:r w:rsidR="00A909D4">
              <w:rPr>
                <w:rFonts w:ascii="GHEA Grapalat" w:hAnsi="GHEA Grapalat"/>
                <w:sz w:val="20"/>
                <w:szCs w:val="24"/>
              </w:rPr>
              <w:t>և</w:t>
            </w:r>
            <w:r w:rsidRPr="0046495F">
              <w:rPr>
                <w:rFonts w:ascii="GHEA Grapalat" w:hAnsi="GHEA Grapalat"/>
                <w:sz w:val="20"/>
                <w:szCs w:val="24"/>
              </w:rPr>
              <w:t xml:space="preserve"> իրականացում, շահագործում </w:t>
            </w:r>
            <w:r w:rsidR="00A909D4">
              <w:rPr>
                <w:rFonts w:ascii="GHEA Grapalat" w:hAnsi="GHEA Grapalat"/>
                <w:sz w:val="20"/>
                <w:szCs w:val="24"/>
              </w:rPr>
              <w:t>և</w:t>
            </w:r>
            <w:r w:rsidRPr="0046495F">
              <w:rPr>
                <w:rFonts w:ascii="GHEA Grapalat" w:hAnsi="GHEA Grapalat"/>
                <w:sz w:val="20"/>
                <w:szCs w:val="24"/>
              </w:rPr>
              <w:t xml:space="preserve"> տեխնիկական սպասարկում</w:t>
            </w:r>
            <w:r w:rsidR="00E33E5C" w:rsidRPr="0046495F">
              <w:rPr>
                <w:rFonts w:ascii="GHEA Grapalat" w:hAnsi="GHEA Grapalat"/>
                <w:sz w:val="20"/>
                <w:szCs w:val="24"/>
              </w:rPr>
              <w:t>։</w:t>
            </w:r>
          </w:p>
        </w:tc>
      </w:tr>
      <w:tr w:rsidR="00B407B8" w:rsidRPr="0046495F" w14:paraId="6811182E" w14:textId="77777777" w:rsidTr="00CD0221">
        <w:trPr>
          <w:trHeight w:val="720"/>
          <w:jc w:val="center"/>
        </w:trPr>
        <w:tc>
          <w:tcPr>
            <w:tcW w:w="274" w:type="pct"/>
            <w:tcBorders>
              <w:top w:val="nil"/>
              <w:left w:val="single" w:sz="4" w:space="0" w:color="auto"/>
              <w:bottom w:val="single" w:sz="4" w:space="0" w:color="auto"/>
              <w:right w:val="single" w:sz="4" w:space="0" w:color="auto"/>
            </w:tcBorders>
          </w:tcPr>
          <w:p w14:paraId="00206842" w14:textId="67BD08E1" w:rsidR="00B407B8" w:rsidRPr="0046495F" w:rsidRDefault="00B407B8" w:rsidP="00C578DA">
            <w:pPr>
              <w:pStyle w:val="ListParagraph"/>
              <w:widowControl w:val="0"/>
              <w:numPr>
                <w:ilvl w:val="0"/>
                <w:numId w:val="42"/>
              </w:numPr>
              <w:spacing w:before="60" w:after="60" w:line="240" w:lineRule="auto"/>
              <w:ind w:left="253" w:hanging="274"/>
              <w:contextualSpacing w:val="0"/>
              <w:jc w:val="center"/>
              <w:rPr>
                <w:rFonts w:ascii="GHEA Grapalat" w:hAnsi="GHEA Grapalat"/>
                <w:b/>
                <w:sz w:val="20"/>
                <w:szCs w:val="24"/>
              </w:rPr>
            </w:pPr>
          </w:p>
        </w:tc>
        <w:tc>
          <w:tcPr>
            <w:tcW w:w="4726" w:type="pct"/>
            <w:tcBorders>
              <w:top w:val="nil"/>
              <w:left w:val="single" w:sz="4" w:space="0" w:color="auto"/>
              <w:bottom w:val="single" w:sz="4" w:space="0" w:color="auto"/>
              <w:right w:val="single" w:sz="4" w:space="0" w:color="auto"/>
            </w:tcBorders>
            <w:shd w:val="clear" w:color="auto" w:fill="auto"/>
            <w:vAlign w:val="center"/>
            <w:hideMark/>
          </w:tcPr>
          <w:p w14:paraId="764C4C1E" w14:textId="3E772194" w:rsidR="00B407B8" w:rsidRPr="0046495F" w:rsidRDefault="00B407B8" w:rsidP="00C578DA">
            <w:pPr>
              <w:widowControl w:val="0"/>
              <w:spacing w:before="60" w:after="60" w:line="240" w:lineRule="auto"/>
              <w:rPr>
                <w:rFonts w:ascii="GHEA Grapalat" w:hAnsi="GHEA Grapalat"/>
                <w:sz w:val="20"/>
                <w:szCs w:val="24"/>
              </w:rPr>
            </w:pPr>
            <w:r w:rsidRPr="0046495F">
              <w:rPr>
                <w:rFonts w:ascii="GHEA Grapalat" w:hAnsi="GHEA Grapalat"/>
                <w:sz w:val="20"/>
                <w:szCs w:val="24"/>
              </w:rPr>
              <w:t xml:space="preserve">Անձնագրերի </w:t>
            </w:r>
            <w:r w:rsidR="00A909D4">
              <w:rPr>
                <w:rFonts w:ascii="GHEA Grapalat" w:hAnsi="GHEA Grapalat"/>
                <w:sz w:val="20"/>
                <w:szCs w:val="24"/>
              </w:rPr>
              <w:t>և</w:t>
            </w:r>
            <w:r w:rsidRPr="0046495F">
              <w:rPr>
                <w:rFonts w:ascii="GHEA Grapalat" w:hAnsi="GHEA Grapalat"/>
                <w:sz w:val="20"/>
                <w:szCs w:val="24"/>
              </w:rPr>
              <w:t xml:space="preserve"> նույնականացման քարտերի սպասարկման համար անհրաժեշտ՝ բնակչության ռեգիստրի </w:t>
            </w:r>
            <w:r w:rsidR="00A909D4">
              <w:rPr>
                <w:rFonts w:ascii="GHEA Grapalat" w:hAnsi="GHEA Grapalat"/>
                <w:sz w:val="20"/>
                <w:szCs w:val="24"/>
              </w:rPr>
              <w:t>և</w:t>
            </w:r>
            <w:r w:rsidRPr="0046495F">
              <w:rPr>
                <w:rFonts w:ascii="GHEA Grapalat" w:hAnsi="GHEA Grapalat"/>
                <w:sz w:val="20"/>
                <w:szCs w:val="24"/>
              </w:rPr>
              <w:t xml:space="preserve"> դրա ինտեգրման միջերեսների նախագծում, մշակում </w:t>
            </w:r>
            <w:r w:rsidR="00A909D4">
              <w:rPr>
                <w:rFonts w:ascii="GHEA Grapalat" w:hAnsi="GHEA Grapalat"/>
                <w:sz w:val="20"/>
                <w:szCs w:val="24"/>
              </w:rPr>
              <w:t>և</w:t>
            </w:r>
            <w:r w:rsidRPr="0046495F">
              <w:rPr>
                <w:rFonts w:ascii="GHEA Grapalat" w:hAnsi="GHEA Grapalat"/>
                <w:sz w:val="20"/>
                <w:szCs w:val="24"/>
              </w:rPr>
              <w:t xml:space="preserve"> իրականացում, շահագործում </w:t>
            </w:r>
            <w:r w:rsidR="00A909D4">
              <w:rPr>
                <w:rFonts w:ascii="GHEA Grapalat" w:hAnsi="GHEA Grapalat"/>
                <w:sz w:val="20"/>
                <w:szCs w:val="24"/>
              </w:rPr>
              <w:t>և</w:t>
            </w:r>
            <w:r w:rsidRPr="0046495F">
              <w:rPr>
                <w:rFonts w:ascii="GHEA Grapalat" w:hAnsi="GHEA Grapalat"/>
                <w:sz w:val="20"/>
                <w:szCs w:val="24"/>
              </w:rPr>
              <w:t xml:space="preserve"> տեխնիկական սպասարկում</w:t>
            </w:r>
          </w:p>
        </w:tc>
      </w:tr>
      <w:tr w:rsidR="00B407B8" w:rsidRPr="0046495F" w14:paraId="4F33FC35" w14:textId="77777777" w:rsidTr="00CD0221">
        <w:trPr>
          <w:jc w:val="center"/>
        </w:trPr>
        <w:tc>
          <w:tcPr>
            <w:tcW w:w="274" w:type="pct"/>
            <w:tcBorders>
              <w:top w:val="nil"/>
              <w:left w:val="single" w:sz="4" w:space="0" w:color="auto"/>
              <w:bottom w:val="single" w:sz="4" w:space="0" w:color="auto"/>
              <w:right w:val="single" w:sz="4" w:space="0" w:color="auto"/>
            </w:tcBorders>
          </w:tcPr>
          <w:p w14:paraId="72D9798B" w14:textId="5A0A97FF" w:rsidR="00B407B8" w:rsidRPr="0046495F" w:rsidRDefault="00B407B8" w:rsidP="00C578DA">
            <w:pPr>
              <w:pStyle w:val="ListParagraph"/>
              <w:widowControl w:val="0"/>
              <w:numPr>
                <w:ilvl w:val="0"/>
                <w:numId w:val="42"/>
              </w:numPr>
              <w:spacing w:before="60" w:after="60" w:line="240" w:lineRule="auto"/>
              <w:ind w:left="253" w:hanging="274"/>
              <w:contextualSpacing w:val="0"/>
              <w:jc w:val="center"/>
              <w:rPr>
                <w:rFonts w:ascii="GHEA Grapalat" w:hAnsi="GHEA Grapalat"/>
                <w:b/>
                <w:sz w:val="20"/>
                <w:szCs w:val="24"/>
              </w:rPr>
            </w:pPr>
          </w:p>
        </w:tc>
        <w:tc>
          <w:tcPr>
            <w:tcW w:w="4726" w:type="pct"/>
            <w:tcBorders>
              <w:top w:val="nil"/>
              <w:left w:val="single" w:sz="4" w:space="0" w:color="auto"/>
              <w:bottom w:val="single" w:sz="4" w:space="0" w:color="auto"/>
              <w:right w:val="single" w:sz="4" w:space="0" w:color="auto"/>
            </w:tcBorders>
            <w:shd w:val="clear" w:color="auto" w:fill="auto"/>
            <w:vAlign w:val="center"/>
            <w:hideMark/>
          </w:tcPr>
          <w:p w14:paraId="1C18CBB9" w14:textId="199117F0" w:rsidR="00B407B8" w:rsidRPr="0046495F" w:rsidRDefault="00B407B8" w:rsidP="00C578DA">
            <w:pPr>
              <w:widowControl w:val="0"/>
              <w:spacing w:before="60" w:after="60" w:line="240" w:lineRule="auto"/>
              <w:rPr>
                <w:rFonts w:ascii="GHEA Grapalat" w:hAnsi="GHEA Grapalat"/>
                <w:sz w:val="20"/>
                <w:szCs w:val="24"/>
              </w:rPr>
            </w:pPr>
            <w:r w:rsidRPr="0046495F">
              <w:rPr>
                <w:rFonts w:ascii="GHEA Grapalat" w:hAnsi="GHEA Grapalat"/>
                <w:sz w:val="20"/>
                <w:szCs w:val="24"/>
              </w:rPr>
              <w:t xml:space="preserve">Անձնագրերի </w:t>
            </w:r>
            <w:r w:rsidR="00A909D4">
              <w:rPr>
                <w:rFonts w:ascii="GHEA Grapalat" w:hAnsi="GHEA Grapalat"/>
                <w:sz w:val="20"/>
                <w:szCs w:val="24"/>
              </w:rPr>
              <w:t>և</w:t>
            </w:r>
            <w:r w:rsidRPr="0046495F">
              <w:rPr>
                <w:rFonts w:ascii="GHEA Grapalat" w:hAnsi="GHEA Grapalat"/>
                <w:sz w:val="20"/>
                <w:szCs w:val="24"/>
              </w:rPr>
              <w:t xml:space="preserve"> նույնականացման քարտերի սպասարկման համար անհրաժեշտ՝ պատմական</w:t>
            </w:r>
            <w:r w:rsidR="00E33E5C" w:rsidRPr="0046495F">
              <w:rPr>
                <w:rFonts w:ascii="GHEA Grapalat" w:hAnsi="GHEA Grapalat"/>
                <w:sz w:val="20"/>
                <w:szCs w:val="24"/>
              </w:rPr>
              <w:t xml:space="preserve"> (ժառանգական)</w:t>
            </w:r>
            <w:r w:rsidRPr="0046495F">
              <w:rPr>
                <w:rFonts w:ascii="GHEA Grapalat" w:hAnsi="GHEA Grapalat"/>
                <w:sz w:val="20"/>
                <w:szCs w:val="24"/>
              </w:rPr>
              <w:t xml:space="preserve"> կենսաչափական տվյալների</w:t>
            </w:r>
            <w:r w:rsidR="00E33E5C" w:rsidRPr="0046495F">
              <w:rPr>
                <w:rFonts w:ascii="GHEA Grapalat" w:hAnsi="GHEA Grapalat"/>
                <w:sz w:val="20"/>
                <w:szCs w:val="24"/>
              </w:rPr>
              <w:t>,</w:t>
            </w:r>
            <w:r w:rsidR="004564B9" w:rsidRPr="0046495F">
              <w:rPr>
                <w:rFonts w:ascii="GHEA Grapalat" w:hAnsi="GHEA Grapalat"/>
                <w:sz w:val="20"/>
                <w:szCs w:val="24"/>
              </w:rPr>
              <w:t xml:space="preserve"> </w:t>
            </w:r>
            <w:r w:rsidRPr="0046495F">
              <w:rPr>
                <w:rFonts w:ascii="GHEA Grapalat" w:hAnsi="GHEA Grapalat"/>
                <w:sz w:val="20"/>
                <w:szCs w:val="24"/>
              </w:rPr>
              <w:t xml:space="preserve">փաստաթղթերի ռեգիստրի </w:t>
            </w:r>
            <w:r w:rsidR="00A909D4">
              <w:rPr>
                <w:rFonts w:ascii="GHEA Grapalat" w:hAnsi="GHEA Grapalat"/>
                <w:sz w:val="20"/>
                <w:szCs w:val="24"/>
              </w:rPr>
              <w:t>և</w:t>
            </w:r>
            <w:r w:rsidRPr="0046495F">
              <w:rPr>
                <w:rFonts w:ascii="GHEA Grapalat" w:hAnsi="GHEA Grapalat"/>
                <w:sz w:val="20"/>
                <w:szCs w:val="24"/>
              </w:rPr>
              <w:t xml:space="preserve"> դրա ինտեգրման միջերեսների շահագործում</w:t>
            </w:r>
            <w:r w:rsidR="00E33E5C" w:rsidRPr="0046495F">
              <w:rPr>
                <w:rFonts w:ascii="GHEA Grapalat" w:hAnsi="GHEA Grapalat"/>
                <w:sz w:val="20"/>
                <w:szCs w:val="24"/>
              </w:rPr>
              <w:t>,</w:t>
            </w:r>
            <w:r w:rsidR="004564B9" w:rsidRPr="0046495F">
              <w:rPr>
                <w:rFonts w:ascii="GHEA Grapalat" w:hAnsi="GHEA Grapalat"/>
                <w:sz w:val="20"/>
                <w:szCs w:val="24"/>
              </w:rPr>
              <w:t xml:space="preserve"> </w:t>
            </w:r>
            <w:r w:rsidRPr="0046495F">
              <w:rPr>
                <w:rFonts w:ascii="GHEA Grapalat" w:hAnsi="GHEA Grapalat"/>
                <w:sz w:val="20"/>
                <w:szCs w:val="24"/>
              </w:rPr>
              <w:t xml:space="preserve">տեխնիկական սպասարկում </w:t>
            </w:r>
            <w:r w:rsidR="00E33E5C" w:rsidRPr="0046495F">
              <w:rPr>
                <w:rFonts w:ascii="GHEA Grapalat" w:hAnsi="GHEA Grapalat"/>
                <w:sz w:val="20"/>
                <w:szCs w:val="24"/>
              </w:rPr>
              <w:t>և/կամ տվյալների պատրաստում միգրացիայի համար։</w:t>
            </w:r>
          </w:p>
          <w:p w14:paraId="7E4C465B" w14:textId="7FC12A66" w:rsidR="00B407B8" w:rsidRPr="0046495F" w:rsidRDefault="00B407B8" w:rsidP="00C578DA">
            <w:pPr>
              <w:widowControl w:val="0"/>
              <w:spacing w:before="60" w:after="60" w:line="240" w:lineRule="auto"/>
              <w:rPr>
                <w:rFonts w:ascii="GHEA Grapalat" w:hAnsi="GHEA Grapalat"/>
                <w:sz w:val="20"/>
                <w:szCs w:val="24"/>
              </w:rPr>
            </w:pPr>
            <w:r w:rsidRPr="0046495F">
              <w:rPr>
                <w:rFonts w:ascii="GHEA Grapalat" w:hAnsi="GHEA Grapalat"/>
                <w:sz w:val="20"/>
                <w:szCs w:val="24"/>
              </w:rPr>
              <w:t xml:space="preserve">Ծանոթագրություն. </w:t>
            </w:r>
            <w:r w:rsidR="00C977A7" w:rsidRPr="0046495F">
              <w:rPr>
                <w:rFonts w:ascii="GHEA Grapalat" w:hAnsi="GHEA Grapalat"/>
                <w:sz w:val="20"/>
                <w:szCs w:val="24"/>
              </w:rPr>
              <w:t xml:space="preserve">Ծառայությունների մատակարարը կարող է ընտրել՝ կիրառել ինտեգրացիոն միջերես ՆՓԿՏՀ -ի, կենսաչափական և փաստաթղթերի </w:t>
            </w:r>
            <w:r w:rsidR="007007CE">
              <w:rPr>
                <w:rFonts w:ascii="GHEA Grapalat" w:hAnsi="GHEA Grapalat"/>
                <w:sz w:val="20"/>
                <w:szCs w:val="24"/>
              </w:rPr>
              <w:t>ռեգիստրի</w:t>
            </w:r>
            <w:r w:rsidR="004B0645" w:rsidRPr="0046495F">
              <w:rPr>
                <w:rFonts w:ascii="GHEA Grapalat" w:hAnsi="GHEA Grapalat"/>
                <w:sz w:val="20"/>
                <w:szCs w:val="24"/>
              </w:rPr>
              <w:t xml:space="preserve"> միջև, </w:t>
            </w:r>
            <w:r w:rsidR="007007CE">
              <w:rPr>
                <w:rFonts w:ascii="GHEA Grapalat" w:hAnsi="GHEA Grapalat"/>
                <w:sz w:val="20"/>
                <w:szCs w:val="24"/>
              </w:rPr>
              <w:t xml:space="preserve">կամ </w:t>
            </w:r>
            <w:r w:rsidR="00BA4774">
              <w:rPr>
                <w:rFonts w:ascii="GHEA Grapalat" w:hAnsi="GHEA Grapalat"/>
                <w:sz w:val="20"/>
                <w:szCs w:val="24"/>
              </w:rPr>
              <w:t>ժ</w:t>
            </w:r>
            <w:r w:rsidR="004B0645" w:rsidRPr="0046495F">
              <w:rPr>
                <w:rFonts w:ascii="GHEA Grapalat" w:hAnsi="GHEA Grapalat"/>
                <w:sz w:val="20"/>
                <w:szCs w:val="24"/>
              </w:rPr>
              <w:t xml:space="preserve">առանգության </w:t>
            </w:r>
            <w:r w:rsidR="007007CE">
              <w:rPr>
                <w:rFonts w:ascii="GHEA Grapalat" w:hAnsi="GHEA Grapalat"/>
                <w:sz w:val="20"/>
                <w:szCs w:val="24"/>
              </w:rPr>
              <w:t>ռեսգիստրից</w:t>
            </w:r>
            <w:r w:rsidR="004B0645" w:rsidRPr="0046495F">
              <w:rPr>
                <w:rFonts w:ascii="GHEA Grapalat" w:hAnsi="GHEA Grapalat"/>
                <w:sz w:val="20"/>
                <w:szCs w:val="24"/>
              </w:rPr>
              <w:t xml:space="preserve"> տվյալները փոխանցել նոր կենսաչափական տվյալների և փաստաթղթերի </w:t>
            </w:r>
            <w:r w:rsidR="007007CE">
              <w:rPr>
                <w:rFonts w:ascii="GHEA Grapalat" w:hAnsi="GHEA Grapalat"/>
                <w:sz w:val="20"/>
                <w:szCs w:val="24"/>
              </w:rPr>
              <w:t>ռեգիստր</w:t>
            </w:r>
            <w:r w:rsidR="004B0645" w:rsidRPr="0046495F">
              <w:rPr>
                <w:rFonts w:ascii="GHEA Grapalat" w:hAnsi="GHEA Grapalat"/>
                <w:sz w:val="20"/>
                <w:szCs w:val="24"/>
              </w:rPr>
              <w:t>:</w:t>
            </w:r>
          </w:p>
        </w:tc>
      </w:tr>
      <w:tr w:rsidR="00B407B8" w:rsidRPr="0046495F" w14:paraId="0EB4951E" w14:textId="77777777" w:rsidTr="00CD0221">
        <w:trPr>
          <w:jc w:val="center"/>
        </w:trPr>
        <w:tc>
          <w:tcPr>
            <w:tcW w:w="274" w:type="pct"/>
            <w:tcBorders>
              <w:top w:val="nil"/>
              <w:left w:val="single" w:sz="4" w:space="0" w:color="auto"/>
              <w:bottom w:val="single" w:sz="4" w:space="0" w:color="auto"/>
              <w:right w:val="single" w:sz="4" w:space="0" w:color="auto"/>
            </w:tcBorders>
          </w:tcPr>
          <w:p w14:paraId="185F4D81" w14:textId="6375FFEE" w:rsidR="00B407B8" w:rsidRPr="0046495F" w:rsidRDefault="00B407B8" w:rsidP="00C578DA">
            <w:pPr>
              <w:pStyle w:val="ListParagraph"/>
              <w:widowControl w:val="0"/>
              <w:numPr>
                <w:ilvl w:val="0"/>
                <w:numId w:val="42"/>
              </w:numPr>
              <w:spacing w:before="60" w:after="60" w:line="240" w:lineRule="auto"/>
              <w:ind w:left="253" w:hanging="274"/>
              <w:contextualSpacing w:val="0"/>
              <w:jc w:val="center"/>
              <w:rPr>
                <w:rFonts w:ascii="GHEA Grapalat" w:hAnsi="GHEA Grapalat"/>
                <w:b/>
                <w:sz w:val="20"/>
                <w:szCs w:val="24"/>
              </w:rPr>
            </w:pPr>
          </w:p>
        </w:tc>
        <w:tc>
          <w:tcPr>
            <w:tcW w:w="4726" w:type="pct"/>
            <w:tcBorders>
              <w:top w:val="nil"/>
              <w:left w:val="single" w:sz="4" w:space="0" w:color="auto"/>
              <w:bottom w:val="single" w:sz="4" w:space="0" w:color="auto"/>
              <w:right w:val="single" w:sz="4" w:space="0" w:color="auto"/>
            </w:tcBorders>
            <w:shd w:val="clear" w:color="auto" w:fill="auto"/>
            <w:vAlign w:val="center"/>
            <w:hideMark/>
          </w:tcPr>
          <w:p w14:paraId="1B2D15F2" w14:textId="7F3C5F00" w:rsidR="00B407B8" w:rsidRPr="0046495F" w:rsidRDefault="00B407B8" w:rsidP="00C578DA">
            <w:pPr>
              <w:widowControl w:val="0"/>
              <w:spacing w:before="60" w:after="60" w:line="240" w:lineRule="auto"/>
              <w:rPr>
                <w:rFonts w:ascii="GHEA Grapalat" w:hAnsi="GHEA Grapalat"/>
                <w:sz w:val="20"/>
                <w:szCs w:val="24"/>
              </w:rPr>
            </w:pPr>
            <w:r w:rsidRPr="0046495F">
              <w:rPr>
                <w:rFonts w:ascii="GHEA Grapalat" w:hAnsi="GHEA Grapalat"/>
                <w:sz w:val="20"/>
                <w:szCs w:val="24"/>
              </w:rPr>
              <w:t xml:space="preserve">Անձնագրերի </w:t>
            </w:r>
            <w:r w:rsidR="00A909D4">
              <w:rPr>
                <w:rFonts w:ascii="GHEA Grapalat" w:hAnsi="GHEA Grapalat"/>
                <w:sz w:val="20"/>
                <w:szCs w:val="24"/>
              </w:rPr>
              <w:t>և</w:t>
            </w:r>
            <w:r w:rsidRPr="0046495F">
              <w:rPr>
                <w:rFonts w:ascii="GHEA Grapalat" w:hAnsi="GHEA Grapalat"/>
                <w:sz w:val="20"/>
                <w:szCs w:val="24"/>
              </w:rPr>
              <w:t xml:space="preserve"> նույնականացման քարտերի սպասարկման համար անհրաժեշտ՝ նոր կենսաչափական տվյալների </w:t>
            </w:r>
            <w:r w:rsidR="00A909D4">
              <w:rPr>
                <w:rFonts w:ascii="GHEA Grapalat" w:hAnsi="GHEA Grapalat"/>
                <w:sz w:val="20"/>
                <w:szCs w:val="24"/>
              </w:rPr>
              <w:t>և</w:t>
            </w:r>
            <w:r w:rsidRPr="0046495F">
              <w:rPr>
                <w:rFonts w:ascii="GHEA Grapalat" w:hAnsi="GHEA Grapalat"/>
                <w:sz w:val="20"/>
                <w:szCs w:val="24"/>
              </w:rPr>
              <w:t xml:space="preserve"> փաստաթղթերի ռեգիստրի (ՆՓԿՏՀ-ի բաղադրիչներից մեկը) </w:t>
            </w:r>
            <w:r w:rsidR="00A909D4">
              <w:rPr>
                <w:rFonts w:ascii="GHEA Grapalat" w:hAnsi="GHEA Grapalat"/>
                <w:sz w:val="20"/>
                <w:szCs w:val="24"/>
              </w:rPr>
              <w:t>և</w:t>
            </w:r>
            <w:r w:rsidRPr="0046495F">
              <w:rPr>
                <w:rFonts w:ascii="GHEA Grapalat" w:hAnsi="GHEA Grapalat"/>
                <w:sz w:val="20"/>
                <w:szCs w:val="24"/>
              </w:rPr>
              <w:t xml:space="preserve"> դրա ինտեգրման միջերեսի շահագործում </w:t>
            </w:r>
            <w:r w:rsidR="00A909D4">
              <w:rPr>
                <w:rFonts w:ascii="GHEA Grapalat" w:hAnsi="GHEA Grapalat"/>
                <w:sz w:val="20"/>
                <w:szCs w:val="24"/>
              </w:rPr>
              <w:t>և</w:t>
            </w:r>
            <w:r w:rsidRPr="0046495F">
              <w:rPr>
                <w:rFonts w:ascii="GHEA Grapalat" w:hAnsi="GHEA Grapalat"/>
                <w:sz w:val="20"/>
                <w:szCs w:val="24"/>
              </w:rPr>
              <w:t xml:space="preserve"> տեխնիկական սպասարկում (այնուամենայնիվ, Ծառայություններ մատուցող</w:t>
            </w:r>
            <w:r w:rsidR="00B95F9D" w:rsidRPr="0046495F">
              <w:rPr>
                <w:rFonts w:ascii="GHEA Grapalat" w:hAnsi="GHEA Grapalat"/>
                <w:sz w:val="20"/>
                <w:szCs w:val="24"/>
              </w:rPr>
              <w:t>ը,</w:t>
            </w:r>
            <w:r w:rsidRPr="0046495F">
              <w:rPr>
                <w:rFonts w:ascii="GHEA Grapalat" w:hAnsi="GHEA Grapalat"/>
                <w:sz w:val="20"/>
                <w:szCs w:val="24"/>
              </w:rPr>
              <w:t xml:space="preserve"> ըստ ՀԿ-ի կոնկրետ պահանջի</w:t>
            </w:r>
            <w:r w:rsidR="00B95F9D" w:rsidRPr="0046495F">
              <w:rPr>
                <w:rFonts w:ascii="GHEA Grapalat" w:hAnsi="GHEA Grapalat"/>
                <w:sz w:val="20"/>
                <w:szCs w:val="24"/>
              </w:rPr>
              <w:t>,</w:t>
            </w:r>
            <w:r w:rsidRPr="0046495F">
              <w:rPr>
                <w:rFonts w:ascii="GHEA Grapalat" w:hAnsi="GHEA Grapalat"/>
                <w:sz w:val="20"/>
                <w:szCs w:val="24"/>
              </w:rPr>
              <w:t xml:space="preserve"> Պայմանագրի գործողության ժամկետի ընթացքում կմատուցի համապատասխան ՏՏ ենթակառուցվածքի տեխնիկական սպասարկման ծառայություններ)։ </w:t>
            </w:r>
          </w:p>
          <w:p w14:paraId="2BAFB4B7" w14:textId="364034AC" w:rsidR="00B407B8" w:rsidRPr="0046495F" w:rsidRDefault="00B407B8" w:rsidP="00C578DA">
            <w:pPr>
              <w:widowControl w:val="0"/>
              <w:spacing w:before="60" w:after="60" w:line="240" w:lineRule="auto"/>
              <w:rPr>
                <w:rFonts w:ascii="GHEA Grapalat" w:hAnsi="GHEA Grapalat"/>
                <w:sz w:val="20"/>
                <w:szCs w:val="24"/>
              </w:rPr>
            </w:pPr>
            <w:r w:rsidRPr="0046495F">
              <w:rPr>
                <w:rFonts w:ascii="GHEA Grapalat" w:hAnsi="GHEA Grapalat"/>
                <w:sz w:val="20"/>
                <w:szCs w:val="24"/>
              </w:rPr>
              <w:t xml:space="preserve">Ծանոթագրություն. Կենսաչափական տվյալների </w:t>
            </w:r>
            <w:r w:rsidR="00A909D4">
              <w:rPr>
                <w:rFonts w:ascii="GHEA Grapalat" w:hAnsi="GHEA Grapalat"/>
                <w:sz w:val="20"/>
                <w:szCs w:val="24"/>
              </w:rPr>
              <w:t>և</w:t>
            </w:r>
            <w:r w:rsidRPr="0046495F">
              <w:rPr>
                <w:rFonts w:ascii="GHEA Grapalat" w:hAnsi="GHEA Grapalat"/>
                <w:sz w:val="20"/>
                <w:szCs w:val="24"/>
              </w:rPr>
              <w:t xml:space="preserve"> փաստաթղթերի ռեգիստրը (ՆՓԿՏՀ-ի բաղադրիչներից մեկը) պետք է հանձնվի Պատվիրատուին (ի տարբերություն ՆՓԿՏՀ-ի այլ բաղադրիչների) իրականացումից անմիջապես հետո։</w:t>
            </w:r>
          </w:p>
        </w:tc>
      </w:tr>
      <w:tr w:rsidR="00B407B8" w:rsidRPr="0046495F" w14:paraId="58FDF5D1" w14:textId="77777777" w:rsidTr="00CD0221">
        <w:trPr>
          <w:jc w:val="center"/>
        </w:trPr>
        <w:tc>
          <w:tcPr>
            <w:tcW w:w="274" w:type="pct"/>
            <w:tcBorders>
              <w:top w:val="nil"/>
              <w:left w:val="single" w:sz="4" w:space="0" w:color="auto"/>
              <w:bottom w:val="single" w:sz="4" w:space="0" w:color="auto"/>
              <w:right w:val="single" w:sz="4" w:space="0" w:color="auto"/>
            </w:tcBorders>
          </w:tcPr>
          <w:p w14:paraId="40C9620F" w14:textId="40E835B0" w:rsidR="00B407B8" w:rsidRPr="00BB5F7C" w:rsidRDefault="00B407B8" w:rsidP="00C578DA">
            <w:pPr>
              <w:pStyle w:val="ListParagraph"/>
              <w:widowControl w:val="0"/>
              <w:numPr>
                <w:ilvl w:val="0"/>
                <w:numId w:val="42"/>
              </w:numPr>
              <w:spacing w:before="60" w:after="60" w:line="240" w:lineRule="auto"/>
              <w:ind w:left="253" w:hanging="274"/>
              <w:contextualSpacing w:val="0"/>
              <w:jc w:val="center"/>
              <w:rPr>
                <w:rFonts w:ascii="GHEA Grapalat" w:hAnsi="GHEA Grapalat"/>
                <w:b/>
                <w:sz w:val="20"/>
                <w:szCs w:val="24"/>
              </w:rPr>
            </w:pPr>
          </w:p>
        </w:tc>
        <w:tc>
          <w:tcPr>
            <w:tcW w:w="4726" w:type="pct"/>
            <w:tcBorders>
              <w:top w:val="nil"/>
              <w:left w:val="single" w:sz="4" w:space="0" w:color="auto"/>
              <w:bottom w:val="single" w:sz="4" w:space="0" w:color="auto"/>
              <w:right w:val="single" w:sz="4" w:space="0" w:color="auto"/>
            </w:tcBorders>
            <w:shd w:val="clear" w:color="auto" w:fill="auto"/>
            <w:vAlign w:val="center"/>
            <w:hideMark/>
          </w:tcPr>
          <w:p w14:paraId="08C3C234" w14:textId="78878CDA" w:rsidR="00DD37E8" w:rsidRPr="0046495F" w:rsidRDefault="00B407B8" w:rsidP="00C578DA">
            <w:pPr>
              <w:widowControl w:val="0"/>
              <w:spacing w:before="60" w:after="60" w:line="240" w:lineRule="auto"/>
              <w:rPr>
                <w:rFonts w:ascii="GHEA Grapalat" w:hAnsi="GHEA Grapalat"/>
                <w:sz w:val="20"/>
                <w:szCs w:val="24"/>
              </w:rPr>
            </w:pPr>
            <w:r w:rsidRPr="0046495F">
              <w:rPr>
                <w:rFonts w:ascii="GHEA Grapalat" w:hAnsi="GHEA Grapalat"/>
                <w:sz w:val="20"/>
                <w:szCs w:val="24"/>
              </w:rPr>
              <w:t xml:space="preserve">Անհատականացման կենտրոնների նախապատրաստում </w:t>
            </w:r>
            <w:r w:rsidR="00A909D4">
              <w:rPr>
                <w:rFonts w:ascii="GHEA Grapalat" w:hAnsi="GHEA Grapalat"/>
                <w:sz w:val="20"/>
                <w:szCs w:val="24"/>
              </w:rPr>
              <w:t>և</w:t>
            </w:r>
            <w:r w:rsidRPr="0046495F">
              <w:rPr>
                <w:rFonts w:ascii="GHEA Grapalat" w:hAnsi="GHEA Grapalat"/>
                <w:sz w:val="20"/>
                <w:szCs w:val="24"/>
              </w:rPr>
              <w:t xml:space="preserve"> վերահսկողություն</w:t>
            </w:r>
            <w:r w:rsidR="00351420" w:rsidRPr="0046495F">
              <w:rPr>
                <w:rFonts w:ascii="GHEA Grapalat" w:hAnsi="GHEA Grapalat"/>
                <w:sz w:val="20"/>
                <w:szCs w:val="24"/>
              </w:rPr>
              <w:t xml:space="preserve">, </w:t>
            </w:r>
            <w:r w:rsidR="004B0645" w:rsidRPr="0046495F">
              <w:rPr>
                <w:rFonts w:ascii="GHEA Grapalat" w:hAnsi="GHEA Grapalat"/>
                <w:sz w:val="20"/>
                <w:szCs w:val="24"/>
              </w:rPr>
              <w:t>ներառ</w:t>
            </w:r>
            <w:r w:rsidR="00A521F6">
              <w:rPr>
                <w:rFonts w:ascii="GHEA Grapalat" w:hAnsi="GHEA Grapalat"/>
                <w:sz w:val="20"/>
                <w:szCs w:val="24"/>
              </w:rPr>
              <w:t>ելով, սակայն չսահմանափակվելով</w:t>
            </w:r>
            <w:r w:rsidR="00870E9D">
              <w:rPr>
                <w:rFonts w:ascii="GHEA Grapalat" w:hAnsi="GHEA Grapalat"/>
                <w:sz w:val="20"/>
                <w:szCs w:val="24"/>
              </w:rPr>
              <w:t>,</w:t>
            </w:r>
            <w:r w:rsidR="004B0645" w:rsidRPr="0046495F">
              <w:rPr>
                <w:rFonts w:ascii="GHEA Grapalat" w:hAnsi="GHEA Grapalat"/>
                <w:sz w:val="20"/>
                <w:szCs w:val="24"/>
              </w:rPr>
              <w:t xml:space="preserve"> մուտքի իրավունքը, աուդիտի իրավունքը և </w:t>
            </w:r>
            <w:r w:rsidR="007C27EB">
              <w:rPr>
                <w:rFonts w:ascii="GHEA Grapalat" w:hAnsi="GHEA Grapalat"/>
                <w:sz w:val="20"/>
                <w:szCs w:val="24"/>
              </w:rPr>
              <w:t>կնետրոններում</w:t>
            </w:r>
            <w:r w:rsidR="004B0645" w:rsidRPr="0046495F">
              <w:rPr>
                <w:rFonts w:ascii="GHEA Grapalat" w:hAnsi="GHEA Grapalat"/>
                <w:sz w:val="20"/>
                <w:szCs w:val="24"/>
              </w:rPr>
              <w:t xml:space="preserve"> իրականացվող գործունեության հետ կապված ցանկացած տվյալների կամ տեղեկատվության հասանելիությունը</w:t>
            </w:r>
            <w:r w:rsidR="004B0645" w:rsidRPr="0046495F" w:rsidDel="004B0645">
              <w:rPr>
                <w:rFonts w:ascii="GHEA Grapalat" w:hAnsi="GHEA Grapalat"/>
                <w:sz w:val="20"/>
                <w:szCs w:val="24"/>
              </w:rPr>
              <w:t xml:space="preserve"> </w:t>
            </w:r>
            <w:r w:rsidRPr="0046495F">
              <w:rPr>
                <w:rFonts w:ascii="GHEA Grapalat" w:hAnsi="GHEA Grapalat"/>
                <w:sz w:val="20"/>
                <w:szCs w:val="24"/>
              </w:rPr>
              <w:t xml:space="preserve">(այնուամենայնիվ, Ծառայություններ մատուցողը կստանձնի կենտրոնների պայմանները Տեխնիկական պահանջներին համապատասխան թարմացնելու </w:t>
            </w:r>
            <w:r w:rsidR="00A909D4">
              <w:rPr>
                <w:rFonts w:ascii="GHEA Grapalat" w:hAnsi="GHEA Grapalat"/>
                <w:sz w:val="20"/>
                <w:szCs w:val="24"/>
              </w:rPr>
              <w:t>և</w:t>
            </w:r>
            <w:r w:rsidRPr="0046495F">
              <w:rPr>
                <w:rFonts w:ascii="GHEA Grapalat" w:hAnsi="GHEA Grapalat"/>
                <w:sz w:val="20"/>
                <w:szCs w:val="24"/>
              </w:rPr>
              <w:t xml:space="preserve"> սպասարկելու պատասխանատվություն)։</w:t>
            </w:r>
          </w:p>
        </w:tc>
      </w:tr>
      <w:tr w:rsidR="00B407B8" w:rsidRPr="0046495F" w14:paraId="532F0935" w14:textId="77777777" w:rsidTr="00CD0221">
        <w:trPr>
          <w:trHeight w:val="3312"/>
          <w:jc w:val="center"/>
        </w:trPr>
        <w:tc>
          <w:tcPr>
            <w:tcW w:w="274" w:type="pct"/>
            <w:tcBorders>
              <w:top w:val="nil"/>
              <w:left w:val="single" w:sz="4" w:space="0" w:color="auto"/>
              <w:bottom w:val="single" w:sz="4" w:space="0" w:color="auto"/>
              <w:right w:val="single" w:sz="4" w:space="0" w:color="auto"/>
            </w:tcBorders>
          </w:tcPr>
          <w:p w14:paraId="21CC4438" w14:textId="27606DD1" w:rsidR="00B407B8" w:rsidRPr="0046495F" w:rsidRDefault="00B407B8" w:rsidP="00C578DA">
            <w:pPr>
              <w:pStyle w:val="ListParagraph"/>
              <w:widowControl w:val="0"/>
              <w:numPr>
                <w:ilvl w:val="0"/>
                <w:numId w:val="42"/>
              </w:numPr>
              <w:spacing w:before="60" w:after="60" w:line="240" w:lineRule="auto"/>
              <w:ind w:left="253" w:hanging="274"/>
              <w:contextualSpacing w:val="0"/>
              <w:jc w:val="center"/>
              <w:rPr>
                <w:rFonts w:ascii="GHEA Grapalat" w:hAnsi="GHEA Grapalat"/>
                <w:b/>
                <w:sz w:val="20"/>
                <w:szCs w:val="24"/>
              </w:rPr>
            </w:pPr>
          </w:p>
        </w:tc>
        <w:tc>
          <w:tcPr>
            <w:tcW w:w="4726" w:type="pct"/>
            <w:tcBorders>
              <w:top w:val="nil"/>
              <w:left w:val="single" w:sz="4" w:space="0" w:color="auto"/>
              <w:bottom w:val="single" w:sz="4" w:space="0" w:color="auto"/>
              <w:right w:val="single" w:sz="4" w:space="0" w:color="auto"/>
            </w:tcBorders>
            <w:shd w:val="clear" w:color="auto" w:fill="auto"/>
            <w:vAlign w:val="center"/>
            <w:hideMark/>
          </w:tcPr>
          <w:p w14:paraId="3461E466" w14:textId="1F20EAC1" w:rsidR="00B407B8" w:rsidRPr="0046495F" w:rsidRDefault="00B407B8" w:rsidP="00C578DA">
            <w:pPr>
              <w:widowControl w:val="0"/>
              <w:spacing w:before="60" w:after="60" w:line="240" w:lineRule="auto"/>
              <w:rPr>
                <w:rFonts w:ascii="GHEA Grapalat" w:hAnsi="GHEA Grapalat"/>
                <w:sz w:val="20"/>
                <w:szCs w:val="24"/>
              </w:rPr>
            </w:pPr>
            <w:r w:rsidRPr="0046495F">
              <w:rPr>
                <w:rFonts w:ascii="GHEA Grapalat" w:hAnsi="GHEA Grapalat"/>
                <w:sz w:val="20"/>
                <w:szCs w:val="24"/>
              </w:rPr>
              <w:t xml:space="preserve">Անձնագրերի </w:t>
            </w:r>
            <w:r w:rsidR="00A909D4">
              <w:rPr>
                <w:rFonts w:ascii="GHEA Grapalat" w:hAnsi="GHEA Grapalat"/>
                <w:sz w:val="20"/>
                <w:szCs w:val="24"/>
              </w:rPr>
              <w:t>և</w:t>
            </w:r>
            <w:r w:rsidRPr="0046495F">
              <w:rPr>
                <w:rFonts w:ascii="GHEA Grapalat" w:hAnsi="GHEA Grapalat"/>
                <w:sz w:val="20"/>
                <w:szCs w:val="24"/>
              </w:rPr>
              <w:t xml:space="preserve"> նույնականացման քարտերի հետ կապված ծառայությունների համար տվյալների կենտրոնի տարածքների </w:t>
            </w:r>
            <w:r w:rsidR="00A658F1">
              <w:rPr>
                <w:rFonts w:ascii="GHEA Grapalat" w:hAnsi="GHEA Grapalat"/>
                <w:sz w:val="20"/>
                <w:szCs w:val="24"/>
              </w:rPr>
              <w:t>ապահովում</w:t>
            </w:r>
            <w:r w:rsidRPr="0046495F">
              <w:rPr>
                <w:rFonts w:ascii="GHEA Grapalat" w:hAnsi="GHEA Grapalat"/>
                <w:sz w:val="20"/>
                <w:szCs w:val="24"/>
              </w:rPr>
              <w:t xml:space="preserve"> </w:t>
            </w:r>
            <w:r w:rsidR="00A909D4">
              <w:rPr>
                <w:rFonts w:ascii="GHEA Grapalat" w:hAnsi="GHEA Grapalat"/>
                <w:sz w:val="20"/>
                <w:szCs w:val="24"/>
              </w:rPr>
              <w:t>և</w:t>
            </w:r>
            <w:r w:rsidRPr="0046495F">
              <w:rPr>
                <w:rFonts w:ascii="GHEA Grapalat" w:hAnsi="GHEA Grapalat"/>
                <w:sz w:val="20"/>
                <w:szCs w:val="24"/>
              </w:rPr>
              <w:t xml:space="preserve"> վերահսկողություն (այնուամենայնիվ, Ծառայություն </w:t>
            </w:r>
            <w:r w:rsidR="00EA3F78">
              <w:rPr>
                <w:rFonts w:ascii="GHEA Grapalat" w:hAnsi="GHEA Grapalat"/>
                <w:sz w:val="20"/>
                <w:szCs w:val="24"/>
              </w:rPr>
              <w:t>Մ</w:t>
            </w:r>
            <w:r w:rsidRPr="0046495F">
              <w:rPr>
                <w:rFonts w:ascii="GHEA Grapalat" w:hAnsi="GHEA Grapalat"/>
                <w:sz w:val="20"/>
                <w:szCs w:val="24"/>
              </w:rPr>
              <w:t xml:space="preserve">ատուցողը կստանձնի կենտրոնների պայմանները Տեխնիկական </w:t>
            </w:r>
            <w:r w:rsidR="00C7251A">
              <w:rPr>
                <w:rFonts w:ascii="GHEA Grapalat" w:hAnsi="GHEA Grapalat"/>
                <w:sz w:val="20"/>
                <w:szCs w:val="24"/>
              </w:rPr>
              <w:t>Պ</w:t>
            </w:r>
            <w:r w:rsidRPr="0046495F">
              <w:rPr>
                <w:rFonts w:ascii="GHEA Grapalat" w:hAnsi="GHEA Grapalat"/>
                <w:sz w:val="20"/>
                <w:szCs w:val="24"/>
              </w:rPr>
              <w:t xml:space="preserve">ահանջներին համապատասխան թարմացնելու </w:t>
            </w:r>
            <w:r w:rsidR="00A909D4">
              <w:rPr>
                <w:rFonts w:ascii="GHEA Grapalat" w:hAnsi="GHEA Grapalat"/>
                <w:sz w:val="20"/>
                <w:szCs w:val="24"/>
              </w:rPr>
              <w:t>և</w:t>
            </w:r>
            <w:r w:rsidRPr="0046495F">
              <w:rPr>
                <w:rFonts w:ascii="GHEA Grapalat" w:hAnsi="GHEA Grapalat"/>
                <w:sz w:val="20"/>
                <w:szCs w:val="24"/>
              </w:rPr>
              <w:t xml:space="preserve"> սպասարկելու պատասխանատվություն)։</w:t>
            </w:r>
          </w:p>
          <w:p w14:paraId="2A83DE8B" w14:textId="625A435A" w:rsidR="00B407B8" w:rsidRPr="0046495F" w:rsidRDefault="00B407B8" w:rsidP="00C578DA">
            <w:pPr>
              <w:widowControl w:val="0"/>
              <w:spacing w:before="60" w:after="60" w:line="240" w:lineRule="auto"/>
              <w:rPr>
                <w:rFonts w:ascii="GHEA Grapalat" w:hAnsi="GHEA Grapalat"/>
                <w:sz w:val="20"/>
                <w:szCs w:val="24"/>
              </w:rPr>
            </w:pPr>
            <w:r w:rsidRPr="0046495F">
              <w:rPr>
                <w:rFonts w:ascii="GHEA Grapalat" w:hAnsi="GHEA Grapalat"/>
                <w:sz w:val="20"/>
                <w:szCs w:val="24"/>
              </w:rPr>
              <w:t xml:space="preserve">Ծանոթագրություն. Անհրաժեշտ կլինի ՆՓԿՏՀ-ի բոլոր բաղադրիչները տեղադրել ՀԿ-ի կողմից տրամադրված՝ տվյալների կենտրոնի գտնվելու վայրում, սակայն այդ տվյալների կենտրոնի շահագործումը կկառավարվի Ծառայություն </w:t>
            </w:r>
            <w:r w:rsidR="00EA3F78">
              <w:rPr>
                <w:rFonts w:ascii="GHEA Grapalat" w:hAnsi="GHEA Grapalat"/>
                <w:sz w:val="20"/>
                <w:szCs w:val="24"/>
              </w:rPr>
              <w:t>Մ</w:t>
            </w:r>
            <w:r w:rsidRPr="0046495F">
              <w:rPr>
                <w:rFonts w:ascii="GHEA Grapalat" w:hAnsi="GHEA Grapalat"/>
                <w:sz w:val="20"/>
                <w:szCs w:val="24"/>
              </w:rPr>
              <w:t xml:space="preserve">ատուցողի կողմից (բացառությամբ կենսաչափական տվյալների </w:t>
            </w:r>
            <w:r w:rsidR="00A909D4">
              <w:rPr>
                <w:rFonts w:ascii="GHEA Grapalat" w:hAnsi="GHEA Grapalat"/>
                <w:sz w:val="20"/>
                <w:szCs w:val="24"/>
              </w:rPr>
              <w:t>և</w:t>
            </w:r>
            <w:r w:rsidRPr="0046495F">
              <w:rPr>
                <w:rFonts w:ascii="GHEA Grapalat" w:hAnsi="GHEA Grapalat"/>
                <w:sz w:val="20"/>
                <w:szCs w:val="24"/>
              </w:rPr>
              <w:t xml:space="preserve"> փաստաթղթերի ռեգիստրի տվյալների շտեմարանների)։</w:t>
            </w:r>
          </w:p>
          <w:p w14:paraId="1FFD4AE5" w14:textId="1AB4FDA1" w:rsidR="00B407B8" w:rsidRPr="0046495F" w:rsidRDefault="00B407B8" w:rsidP="00C578DA">
            <w:pPr>
              <w:widowControl w:val="0"/>
              <w:spacing w:before="60" w:after="60" w:line="240" w:lineRule="auto"/>
              <w:rPr>
                <w:rFonts w:ascii="GHEA Grapalat" w:hAnsi="GHEA Grapalat"/>
                <w:sz w:val="20"/>
                <w:szCs w:val="24"/>
              </w:rPr>
            </w:pPr>
            <w:r w:rsidRPr="0046495F">
              <w:rPr>
                <w:rFonts w:ascii="GHEA Grapalat" w:hAnsi="GHEA Grapalat"/>
                <w:sz w:val="20"/>
                <w:szCs w:val="24"/>
              </w:rPr>
              <w:t>Անկախ տվյալների կենտրոնի գտնվելու վայրից կամ նրանից, թե ով է ստանձնո</w:t>
            </w:r>
            <w:r w:rsidR="00B622F6" w:rsidRPr="0046495F">
              <w:rPr>
                <w:rFonts w:ascii="GHEA Grapalat" w:hAnsi="GHEA Grapalat"/>
                <w:sz w:val="20"/>
                <w:szCs w:val="24"/>
              </w:rPr>
              <w:t>ւ</w:t>
            </w:r>
            <w:r w:rsidRPr="0046495F">
              <w:rPr>
                <w:rFonts w:ascii="GHEA Grapalat" w:hAnsi="GHEA Grapalat"/>
                <w:sz w:val="20"/>
                <w:szCs w:val="24"/>
              </w:rPr>
              <w:t xml:space="preserve">մ շահագործման համար պատասխանատվությունը, անհրաժեշտ բոլոր ծրագրաշարերը </w:t>
            </w:r>
            <w:r w:rsidR="00A909D4">
              <w:rPr>
                <w:rFonts w:ascii="GHEA Grapalat" w:hAnsi="GHEA Grapalat"/>
                <w:sz w:val="20"/>
                <w:szCs w:val="24"/>
              </w:rPr>
              <w:t>և</w:t>
            </w:r>
            <w:r w:rsidRPr="0046495F">
              <w:rPr>
                <w:rFonts w:ascii="GHEA Grapalat" w:hAnsi="GHEA Grapalat"/>
                <w:sz w:val="20"/>
                <w:szCs w:val="24"/>
              </w:rPr>
              <w:t xml:space="preserve"> սարքաշարերը պետք է տրամադրվեն Ծառայություններ մատուցողի կողմից։</w:t>
            </w:r>
          </w:p>
        </w:tc>
      </w:tr>
      <w:tr w:rsidR="00B407B8" w:rsidRPr="0046495F" w14:paraId="2DAAC26B" w14:textId="77777777" w:rsidTr="00CD0221">
        <w:trPr>
          <w:jc w:val="center"/>
        </w:trPr>
        <w:tc>
          <w:tcPr>
            <w:tcW w:w="274" w:type="pct"/>
            <w:tcBorders>
              <w:top w:val="nil"/>
              <w:left w:val="single" w:sz="4" w:space="0" w:color="auto"/>
              <w:bottom w:val="single" w:sz="4" w:space="0" w:color="auto"/>
              <w:right w:val="single" w:sz="4" w:space="0" w:color="auto"/>
            </w:tcBorders>
          </w:tcPr>
          <w:p w14:paraId="4E81242C" w14:textId="3961AC57" w:rsidR="00B407B8" w:rsidRPr="0046495F" w:rsidRDefault="00B407B8" w:rsidP="00C578DA">
            <w:pPr>
              <w:pStyle w:val="ListParagraph"/>
              <w:widowControl w:val="0"/>
              <w:numPr>
                <w:ilvl w:val="0"/>
                <w:numId w:val="42"/>
              </w:numPr>
              <w:spacing w:before="60" w:after="60" w:line="240" w:lineRule="auto"/>
              <w:ind w:left="253" w:hanging="274"/>
              <w:contextualSpacing w:val="0"/>
              <w:jc w:val="center"/>
              <w:rPr>
                <w:rFonts w:ascii="GHEA Grapalat" w:hAnsi="GHEA Grapalat"/>
                <w:b/>
                <w:sz w:val="20"/>
                <w:szCs w:val="24"/>
              </w:rPr>
            </w:pPr>
          </w:p>
        </w:tc>
        <w:tc>
          <w:tcPr>
            <w:tcW w:w="4726" w:type="pct"/>
            <w:tcBorders>
              <w:top w:val="nil"/>
              <w:left w:val="single" w:sz="4" w:space="0" w:color="auto"/>
              <w:bottom w:val="single" w:sz="4" w:space="0" w:color="auto"/>
              <w:right w:val="single" w:sz="4" w:space="0" w:color="auto"/>
            </w:tcBorders>
            <w:shd w:val="clear" w:color="auto" w:fill="auto"/>
            <w:vAlign w:val="center"/>
            <w:hideMark/>
          </w:tcPr>
          <w:p w14:paraId="4B5597BB" w14:textId="2771C94C" w:rsidR="00B407B8" w:rsidRPr="0046495F" w:rsidRDefault="00B407B8" w:rsidP="00C578DA">
            <w:pPr>
              <w:widowControl w:val="0"/>
              <w:spacing w:before="60" w:after="60" w:line="240" w:lineRule="auto"/>
              <w:rPr>
                <w:rFonts w:ascii="GHEA Grapalat" w:hAnsi="GHEA Grapalat"/>
                <w:sz w:val="20"/>
                <w:szCs w:val="24"/>
              </w:rPr>
            </w:pPr>
            <w:r w:rsidRPr="0046495F">
              <w:rPr>
                <w:rFonts w:ascii="GHEA Grapalat" w:hAnsi="GHEA Grapalat"/>
                <w:sz w:val="20"/>
                <w:szCs w:val="24"/>
              </w:rPr>
              <w:t xml:space="preserve">Անձնագրերի </w:t>
            </w:r>
            <w:r w:rsidR="00A909D4">
              <w:rPr>
                <w:rFonts w:ascii="GHEA Grapalat" w:hAnsi="GHEA Grapalat"/>
                <w:sz w:val="20"/>
                <w:szCs w:val="24"/>
              </w:rPr>
              <w:t>և</w:t>
            </w:r>
            <w:r w:rsidRPr="0046495F">
              <w:rPr>
                <w:rFonts w:ascii="GHEA Grapalat" w:hAnsi="GHEA Grapalat"/>
                <w:sz w:val="20"/>
                <w:szCs w:val="24"/>
              </w:rPr>
              <w:t xml:space="preserve"> նույնականացման քարտերի հետ կապված ծառայությունների համար վթարային վերականգնման տարածքների </w:t>
            </w:r>
            <w:r w:rsidR="00A658F1">
              <w:rPr>
                <w:rFonts w:ascii="GHEA Grapalat" w:hAnsi="GHEA Grapalat"/>
                <w:sz w:val="20"/>
                <w:szCs w:val="24"/>
              </w:rPr>
              <w:t>ապահովում</w:t>
            </w:r>
            <w:r w:rsidRPr="0046495F">
              <w:rPr>
                <w:rFonts w:ascii="GHEA Grapalat" w:hAnsi="GHEA Grapalat"/>
                <w:sz w:val="20"/>
                <w:szCs w:val="24"/>
              </w:rPr>
              <w:t xml:space="preserve"> </w:t>
            </w:r>
            <w:r w:rsidR="00A909D4">
              <w:rPr>
                <w:rFonts w:ascii="GHEA Grapalat" w:hAnsi="GHEA Grapalat"/>
                <w:sz w:val="20"/>
                <w:szCs w:val="24"/>
              </w:rPr>
              <w:t>և</w:t>
            </w:r>
            <w:r w:rsidRPr="0046495F">
              <w:rPr>
                <w:rFonts w:ascii="GHEA Grapalat" w:hAnsi="GHEA Grapalat"/>
                <w:sz w:val="20"/>
                <w:szCs w:val="24"/>
              </w:rPr>
              <w:t xml:space="preserve"> վերահսկողություն (այնուամենայնիվ, Ծառայություններ մատուցողը կստանձնի կենտրոնների պայմանները Տեխնիկական պահանջներին համապատասխան թարմացնելու </w:t>
            </w:r>
            <w:r w:rsidR="00A909D4">
              <w:rPr>
                <w:rFonts w:ascii="GHEA Grapalat" w:hAnsi="GHEA Grapalat"/>
                <w:sz w:val="20"/>
                <w:szCs w:val="24"/>
              </w:rPr>
              <w:t>և</w:t>
            </w:r>
            <w:r w:rsidRPr="0046495F">
              <w:rPr>
                <w:rFonts w:ascii="GHEA Grapalat" w:hAnsi="GHEA Grapalat"/>
                <w:sz w:val="20"/>
                <w:szCs w:val="24"/>
              </w:rPr>
              <w:t xml:space="preserve"> սպասարկելու պատասխանատվություն)։</w:t>
            </w:r>
          </w:p>
        </w:tc>
      </w:tr>
      <w:tr w:rsidR="00C578DA" w:rsidRPr="0046495F" w14:paraId="708A82EC" w14:textId="77777777" w:rsidTr="00CD0221">
        <w:trPr>
          <w:jc w:val="center"/>
        </w:trPr>
        <w:tc>
          <w:tcPr>
            <w:tcW w:w="274" w:type="pct"/>
            <w:tcBorders>
              <w:top w:val="nil"/>
              <w:left w:val="single" w:sz="4" w:space="0" w:color="auto"/>
              <w:bottom w:val="single" w:sz="4" w:space="0" w:color="auto"/>
              <w:right w:val="single" w:sz="4" w:space="0" w:color="auto"/>
            </w:tcBorders>
          </w:tcPr>
          <w:p w14:paraId="5F98C02D" w14:textId="77777777" w:rsidR="00C578DA" w:rsidRPr="0046495F" w:rsidRDefault="00C578DA" w:rsidP="00C578DA">
            <w:pPr>
              <w:pStyle w:val="ListParagraph"/>
              <w:widowControl w:val="0"/>
              <w:numPr>
                <w:ilvl w:val="0"/>
                <w:numId w:val="42"/>
              </w:numPr>
              <w:spacing w:before="60" w:after="60" w:line="240" w:lineRule="auto"/>
              <w:ind w:left="253" w:hanging="274"/>
              <w:contextualSpacing w:val="0"/>
              <w:jc w:val="center"/>
              <w:rPr>
                <w:rFonts w:ascii="GHEA Grapalat" w:hAnsi="GHEA Grapalat"/>
                <w:b/>
                <w:sz w:val="20"/>
                <w:szCs w:val="24"/>
              </w:rPr>
            </w:pPr>
          </w:p>
        </w:tc>
        <w:tc>
          <w:tcPr>
            <w:tcW w:w="4726" w:type="pct"/>
            <w:tcBorders>
              <w:top w:val="nil"/>
              <w:left w:val="single" w:sz="4" w:space="0" w:color="auto"/>
              <w:bottom w:val="single" w:sz="4" w:space="0" w:color="auto"/>
              <w:right w:val="single" w:sz="4" w:space="0" w:color="auto"/>
            </w:tcBorders>
            <w:shd w:val="clear" w:color="auto" w:fill="auto"/>
            <w:vAlign w:val="center"/>
          </w:tcPr>
          <w:p w14:paraId="02116634" w14:textId="091477BD" w:rsidR="00C578DA" w:rsidRPr="0046495F" w:rsidRDefault="006D39B8" w:rsidP="00C578DA">
            <w:pPr>
              <w:widowControl w:val="0"/>
              <w:spacing w:before="60" w:after="60" w:line="240" w:lineRule="auto"/>
              <w:rPr>
                <w:rFonts w:ascii="GHEA Grapalat" w:hAnsi="GHEA Grapalat"/>
                <w:sz w:val="20"/>
                <w:szCs w:val="24"/>
              </w:rPr>
            </w:pPr>
            <w:r>
              <w:rPr>
                <w:rFonts w:ascii="GHEA Grapalat" w:hAnsi="GHEA Grapalat"/>
                <w:sz w:val="20"/>
                <w:szCs w:val="24"/>
              </w:rPr>
              <w:t xml:space="preserve">Ներկա </w:t>
            </w:r>
            <w:r w:rsidR="00181859">
              <w:rPr>
                <w:rFonts w:ascii="GHEA Grapalat" w:hAnsi="GHEA Grapalat"/>
                <w:sz w:val="20"/>
                <w:szCs w:val="24"/>
              </w:rPr>
              <w:t xml:space="preserve">հասանելի անհատականացման կայանների </w:t>
            </w:r>
            <w:r w:rsidR="00A658F1">
              <w:rPr>
                <w:rFonts w:ascii="GHEA Grapalat" w:hAnsi="GHEA Grapalat"/>
                <w:sz w:val="20"/>
                <w:szCs w:val="24"/>
              </w:rPr>
              <w:t>ապահովում</w:t>
            </w:r>
            <w:r w:rsidR="00E53D54">
              <w:rPr>
                <w:rFonts w:ascii="GHEA Grapalat" w:hAnsi="GHEA Grapalat"/>
                <w:sz w:val="20"/>
                <w:szCs w:val="24"/>
              </w:rPr>
              <w:t xml:space="preserve"> Երևանից դուրս մարզերում, </w:t>
            </w:r>
            <w:r w:rsidR="00C7251A">
              <w:rPr>
                <w:rFonts w:ascii="GHEA Grapalat" w:hAnsi="GHEA Grapalat"/>
                <w:sz w:val="20"/>
                <w:szCs w:val="24"/>
              </w:rPr>
              <w:t>եթե Ծառայություն Մատուցող</w:t>
            </w:r>
            <w:r w:rsidR="00995AF1">
              <w:rPr>
                <w:rFonts w:ascii="GHEA Grapalat" w:hAnsi="GHEA Grapalat"/>
                <w:sz w:val="20"/>
                <w:szCs w:val="24"/>
              </w:rPr>
              <w:t xml:space="preserve">ն ընտրի </w:t>
            </w:r>
            <w:r w:rsidR="006574C7">
              <w:rPr>
                <w:rFonts w:ascii="GHEA Grapalat" w:hAnsi="GHEA Grapalat"/>
                <w:sz w:val="20"/>
                <w:szCs w:val="24"/>
              </w:rPr>
              <w:t xml:space="preserve">այդ կայաններից որևէ մեկը որպես </w:t>
            </w:r>
          </w:p>
        </w:tc>
      </w:tr>
      <w:tr w:rsidR="00B407B8" w:rsidRPr="0046495F" w14:paraId="53F68FD9" w14:textId="77777777" w:rsidTr="00CD0221">
        <w:trPr>
          <w:jc w:val="center"/>
        </w:trPr>
        <w:tc>
          <w:tcPr>
            <w:tcW w:w="274" w:type="pct"/>
            <w:tcBorders>
              <w:top w:val="nil"/>
              <w:left w:val="single" w:sz="4" w:space="0" w:color="auto"/>
              <w:bottom w:val="single" w:sz="4" w:space="0" w:color="auto"/>
              <w:right w:val="single" w:sz="4" w:space="0" w:color="auto"/>
            </w:tcBorders>
          </w:tcPr>
          <w:p w14:paraId="49D37FCE" w14:textId="731D4F08" w:rsidR="00B407B8" w:rsidRPr="00BB5F7C" w:rsidRDefault="00B407B8" w:rsidP="00C578DA">
            <w:pPr>
              <w:pStyle w:val="ListParagraph"/>
              <w:widowControl w:val="0"/>
              <w:numPr>
                <w:ilvl w:val="0"/>
                <w:numId w:val="42"/>
              </w:numPr>
              <w:spacing w:before="60" w:after="60" w:line="240" w:lineRule="auto"/>
              <w:ind w:left="253" w:hanging="274"/>
              <w:contextualSpacing w:val="0"/>
              <w:jc w:val="center"/>
              <w:rPr>
                <w:rFonts w:ascii="GHEA Grapalat" w:hAnsi="GHEA Grapalat"/>
                <w:b/>
                <w:sz w:val="20"/>
                <w:szCs w:val="24"/>
              </w:rPr>
            </w:pPr>
          </w:p>
        </w:tc>
        <w:tc>
          <w:tcPr>
            <w:tcW w:w="4726" w:type="pct"/>
            <w:tcBorders>
              <w:top w:val="nil"/>
              <w:left w:val="single" w:sz="4" w:space="0" w:color="auto"/>
              <w:bottom w:val="single" w:sz="4" w:space="0" w:color="auto"/>
              <w:right w:val="single" w:sz="4" w:space="0" w:color="auto"/>
            </w:tcBorders>
            <w:shd w:val="clear" w:color="auto" w:fill="auto"/>
            <w:vAlign w:val="center"/>
            <w:hideMark/>
          </w:tcPr>
          <w:p w14:paraId="51DADA53" w14:textId="33434FAB" w:rsidR="00B407B8" w:rsidRPr="0046495F" w:rsidRDefault="00B407B8" w:rsidP="00C578DA">
            <w:pPr>
              <w:widowControl w:val="0"/>
              <w:spacing w:before="60" w:after="60" w:line="240" w:lineRule="auto"/>
              <w:rPr>
                <w:rFonts w:ascii="GHEA Grapalat" w:hAnsi="GHEA Grapalat"/>
                <w:sz w:val="20"/>
                <w:szCs w:val="24"/>
              </w:rPr>
            </w:pPr>
            <w:r w:rsidRPr="0046495F">
              <w:rPr>
                <w:rFonts w:ascii="GHEA Grapalat" w:hAnsi="GHEA Grapalat"/>
                <w:sz w:val="20"/>
                <w:szCs w:val="24"/>
              </w:rPr>
              <w:t xml:space="preserve">Իսկորոշման </w:t>
            </w:r>
            <w:r w:rsidR="00A909D4">
              <w:rPr>
                <w:rFonts w:ascii="GHEA Grapalat" w:hAnsi="GHEA Grapalat"/>
                <w:sz w:val="20"/>
                <w:szCs w:val="24"/>
              </w:rPr>
              <w:t>և</w:t>
            </w:r>
            <w:r w:rsidRPr="0046495F">
              <w:rPr>
                <w:rFonts w:ascii="GHEA Grapalat" w:hAnsi="GHEA Grapalat"/>
                <w:sz w:val="20"/>
                <w:szCs w:val="24"/>
              </w:rPr>
              <w:t xml:space="preserve"> էլ</w:t>
            </w:r>
            <w:r w:rsidR="00B95F9D" w:rsidRPr="0046495F">
              <w:rPr>
                <w:rFonts w:ascii="GHEA Grapalat" w:hAnsi="GHEA Grapalat"/>
                <w:sz w:val="20"/>
                <w:szCs w:val="24"/>
              </w:rPr>
              <w:t>.</w:t>
            </w:r>
            <w:r w:rsidRPr="0046495F">
              <w:rPr>
                <w:rFonts w:ascii="GHEA Grapalat" w:hAnsi="GHEA Grapalat"/>
                <w:sz w:val="20"/>
                <w:szCs w:val="24"/>
              </w:rPr>
              <w:t xml:space="preserve"> ստորագրությունների համար նույնականացման քարտերի հավաստագրերի նախապատրաստում </w:t>
            </w:r>
            <w:r w:rsidR="00A909D4">
              <w:rPr>
                <w:rFonts w:ascii="GHEA Grapalat" w:hAnsi="GHEA Grapalat"/>
                <w:sz w:val="20"/>
                <w:szCs w:val="24"/>
              </w:rPr>
              <w:t>և</w:t>
            </w:r>
            <w:r w:rsidRPr="0046495F">
              <w:rPr>
                <w:rFonts w:ascii="GHEA Grapalat" w:hAnsi="GHEA Grapalat"/>
                <w:sz w:val="20"/>
                <w:szCs w:val="24"/>
              </w:rPr>
              <w:t xml:space="preserve"> համապատասխանության ստուգում,</w:t>
            </w:r>
            <w:r w:rsidR="00B622F6" w:rsidRPr="0046495F">
              <w:rPr>
                <w:rFonts w:ascii="GHEA Grapalat" w:hAnsi="GHEA Grapalat"/>
                <w:sz w:val="20"/>
                <w:szCs w:val="24"/>
              </w:rPr>
              <w:t xml:space="preserve"> </w:t>
            </w:r>
            <w:r w:rsidRPr="0046495F">
              <w:rPr>
                <w:rFonts w:ascii="GHEA Grapalat" w:hAnsi="GHEA Grapalat"/>
                <w:sz w:val="20"/>
                <w:szCs w:val="24"/>
              </w:rPr>
              <w:t xml:space="preserve">այդ թվում՝ դրա մատակարարի ընտրություն, կառավարում </w:t>
            </w:r>
            <w:r w:rsidR="00A909D4">
              <w:rPr>
                <w:rFonts w:ascii="GHEA Grapalat" w:hAnsi="GHEA Grapalat"/>
                <w:sz w:val="20"/>
                <w:szCs w:val="24"/>
              </w:rPr>
              <w:t>և</w:t>
            </w:r>
            <w:r w:rsidRPr="0046495F">
              <w:rPr>
                <w:rFonts w:ascii="GHEA Grapalat" w:hAnsi="GHEA Grapalat"/>
                <w:sz w:val="20"/>
                <w:szCs w:val="24"/>
              </w:rPr>
              <w:t xml:space="preserve"> հսկողություն (ՀԿ-ի կողմից նշանակված ՀՄ)</w:t>
            </w:r>
          </w:p>
        </w:tc>
      </w:tr>
      <w:tr w:rsidR="00B407B8" w:rsidRPr="0046495F" w14:paraId="0F351D4C" w14:textId="77777777" w:rsidTr="00CD0221">
        <w:trPr>
          <w:jc w:val="center"/>
        </w:trPr>
        <w:tc>
          <w:tcPr>
            <w:tcW w:w="274" w:type="pct"/>
            <w:tcBorders>
              <w:top w:val="nil"/>
              <w:left w:val="single" w:sz="4" w:space="0" w:color="auto"/>
              <w:bottom w:val="single" w:sz="4" w:space="0" w:color="auto"/>
              <w:right w:val="single" w:sz="4" w:space="0" w:color="auto"/>
            </w:tcBorders>
          </w:tcPr>
          <w:p w14:paraId="34F94EAD" w14:textId="466DE669" w:rsidR="00B407B8" w:rsidRPr="00BB5F7C" w:rsidRDefault="00B407B8" w:rsidP="00C578DA">
            <w:pPr>
              <w:pStyle w:val="ListParagraph"/>
              <w:widowControl w:val="0"/>
              <w:numPr>
                <w:ilvl w:val="0"/>
                <w:numId w:val="42"/>
              </w:numPr>
              <w:spacing w:before="60" w:after="60" w:line="240" w:lineRule="auto"/>
              <w:ind w:left="253" w:hanging="274"/>
              <w:contextualSpacing w:val="0"/>
              <w:jc w:val="center"/>
              <w:rPr>
                <w:rFonts w:ascii="GHEA Grapalat" w:hAnsi="GHEA Grapalat"/>
                <w:b/>
                <w:sz w:val="20"/>
                <w:szCs w:val="24"/>
              </w:rPr>
            </w:pPr>
          </w:p>
        </w:tc>
        <w:tc>
          <w:tcPr>
            <w:tcW w:w="4726" w:type="pct"/>
            <w:tcBorders>
              <w:top w:val="nil"/>
              <w:left w:val="single" w:sz="4" w:space="0" w:color="auto"/>
              <w:bottom w:val="single" w:sz="4" w:space="0" w:color="auto"/>
              <w:right w:val="single" w:sz="4" w:space="0" w:color="auto"/>
            </w:tcBorders>
            <w:shd w:val="clear" w:color="auto" w:fill="auto"/>
            <w:vAlign w:val="center"/>
            <w:hideMark/>
          </w:tcPr>
          <w:p w14:paraId="5B4C0A54" w14:textId="0E50E1EF" w:rsidR="00B407B8" w:rsidRPr="0046495F" w:rsidRDefault="00B407B8" w:rsidP="00C578DA">
            <w:pPr>
              <w:widowControl w:val="0"/>
              <w:spacing w:before="60" w:after="60" w:line="240" w:lineRule="auto"/>
              <w:rPr>
                <w:rFonts w:ascii="GHEA Grapalat" w:hAnsi="GHEA Grapalat"/>
                <w:sz w:val="20"/>
                <w:szCs w:val="24"/>
              </w:rPr>
            </w:pPr>
            <w:r w:rsidRPr="0046495F">
              <w:rPr>
                <w:rFonts w:ascii="GHEA Grapalat" w:hAnsi="GHEA Grapalat"/>
                <w:sz w:val="20"/>
                <w:szCs w:val="24"/>
              </w:rPr>
              <w:t>Հետին գրասենյակի գրանցման հետ</w:t>
            </w:r>
            <w:r w:rsidR="00A909D4">
              <w:rPr>
                <w:rFonts w:ascii="GHEA Grapalat" w:hAnsi="GHEA Grapalat"/>
                <w:sz w:val="20"/>
                <w:szCs w:val="24"/>
              </w:rPr>
              <w:t>և</w:t>
            </w:r>
            <w:r w:rsidRPr="0046495F">
              <w:rPr>
                <w:rFonts w:ascii="GHEA Grapalat" w:hAnsi="GHEA Grapalat"/>
                <w:sz w:val="20"/>
                <w:szCs w:val="24"/>
              </w:rPr>
              <w:t>յալ գործառույթների գործառնություններ (ՆՓԿՏՀ համակարգում մատչման իրավունքների միջոցով) Ծառայություններ մատուցողի կողմից</w:t>
            </w:r>
            <w:r w:rsidR="00B95F9D" w:rsidRPr="0046495F">
              <w:rPr>
                <w:rFonts w:ascii="GHEA Grapalat" w:hAnsi="GHEA Grapalat"/>
                <w:sz w:val="20"/>
                <w:szCs w:val="24"/>
              </w:rPr>
              <w:t>.</w:t>
            </w:r>
            <w:r w:rsidRPr="0046495F">
              <w:rPr>
                <w:rFonts w:ascii="GHEA Grapalat" w:hAnsi="GHEA Grapalat"/>
                <w:sz w:val="20"/>
                <w:szCs w:val="24"/>
              </w:rPr>
              <w:t xml:space="preserve"> </w:t>
            </w:r>
          </w:p>
        </w:tc>
      </w:tr>
      <w:tr w:rsidR="00B407B8" w:rsidRPr="0046495F" w14:paraId="5F146CFB" w14:textId="77777777" w:rsidTr="00CD0221">
        <w:trPr>
          <w:jc w:val="center"/>
        </w:trPr>
        <w:tc>
          <w:tcPr>
            <w:tcW w:w="274" w:type="pct"/>
            <w:tcBorders>
              <w:top w:val="nil"/>
              <w:left w:val="single" w:sz="4" w:space="0" w:color="auto"/>
              <w:bottom w:val="single" w:sz="4" w:space="0" w:color="auto"/>
              <w:right w:val="single" w:sz="4" w:space="0" w:color="auto"/>
            </w:tcBorders>
          </w:tcPr>
          <w:p w14:paraId="03B1ABDA" w14:textId="31B05A36" w:rsidR="00B407B8" w:rsidRPr="00EB1C30" w:rsidRDefault="00B407B8" w:rsidP="00C578DA">
            <w:pPr>
              <w:pStyle w:val="ListParagraph"/>
              <w:widowControl w:val="0"/>
              <w:numPr>
                <w:ilvl w:val="0"/>
                <w:numId w:val="42"/>
              </w:numPr>
              <w:spacing w:before="60" w:after="60" w:line="240" w:lineRule="auto"/>
              <w:ind w:left="253" w:hanging="274"/>
              <w:contextualSpacing w:val="0"/>
              <w:jc w:val="center"/>
              <w:rPr>
                <w:rFonts w:ascii="GHEA Grapalat" w:hAnsi="GHEA Grapalat"/>
                <w:b/>
                <w:sz w:val="20"/>
                <w:szCs w:val="24"/>
              </w:rPr>
            </w:pPr>
          </w:p>
        </w:tc>
        <w:tc>
          <w:tcPr>
            <w:tcW w:w="4726" w:type="pct"/>
            <w:tcBorders>
              <w:top w:val="nil"/>
              <w:left w:val="single" w:sz="4" w:space="0" w:color="auto"/>
              <w:bottom w:val="single" w:sz="4" w:space="0" w:color="auto"/>
              <w:right w:val="single" w:sz="4" w:space="0" w:color="auto"/>
            </w:tcBorders>
            <w:shd w:val="clear" w:color="auto" w:fill="auto"/>
            <w:vAlign w:val="center"/>
            <w:hideMark/>
          </w:tcPr>
          <w:p w14:paraId="521A895C" w14:textId="7153B07E" w:rsidR="00B407B8" w:rsidRPr="0046495F" w:rsidRDefault="00B407B8" w:rsidP="00C578DA">
            <w:pPr>
              <w:widowControl w:val="0"/>
              <w:spacing w:before="60" w:after="60" w:line="240" w:lineRule="auto"/>
              <w:rPr>
                <w:rFonts w:ascii="GHEA Grapalat" w:hAnsi="GHEA Grapalat"/>
                <w:sz w:val="20"/>
                <w:szCs w:val="24"/>
              </w:rPr>
            </w:pPr>
            <w:r w:rsidRPr="0046495F">
              <w:rPr>
                <w:rFonts w:ascii="GHEA Grapalat" w:hAnsi="GHEA Grapalat"/>
                <w:sz w:val="20"/>
                <w:szCs w:val="24"/>
              </w:rPr>
              <w:t xml:space="preserve">Ճամփորդական </w:t>
            </w:r>
            <w:r w:rsidR="00A909D4">
              <w:rPr>
                <w:rFonts w:ascii="GHEA Grapalat" w:hAnsi="GHEA Grapalat"/>
                <w:sz w:val="20"/>
                <w:szCs w:val="24"/>
              </w:rPr>
              <w:t>և</w:t>
            </w:r>
            <w:r w:rsidRPr="0046495F">
              <w:rPr>
                <w:rFonts w:ascii="GHEA Grapalat" w:hAnsi="GHEA Grapalat"/>
                <w:sz w:val="20"/>
                <w:szCs w:val="24"/>
              </w:rPr>
              <w:t xml:space="preserve"> անձը հաստատող փաստաթղթի տրամադրում (դիմումի հաստատում) այն բանից հետո, երբ առաջնային գրասենյակի աշխատողները ներկայացնում են ճամփորդական </w:t>
            </w:r>
            <w:r w:rsidR="00A909D4">
              <w:rPr>
                <w:rFonts w:ascii="GHEA Grapalat" w:hAnsi="GHEA Grapalat"/>
                <w:sz w:val="20"/>
                <w:szCs w:val="24"/>
              </w:rPr>
              <w:t>և</w:t>
            </w:r>
            <w:r w:rsidRPr="0046495F">
              <w:rPr>
                <w:rFonts w:ascii="GHEA Grapalat" w:hAnsi="GHEA Grapalat"/>
                <w:sz w:val="20"/>
                <w:szCs w:val="24"/>
              </w:rPr>
              <w:t xml:space="preserve"> անձը հ</w:t>
            </w:r>
            <w:r w:rsidR="00B622F6" w:rsidRPr="0046495F">
              <w:rPr>
                <w:rFonts w:ascii="GHEA Grapalat" w:hAnsi="GHEA Grapalat"/>
                <w:sz w:val="20"/>
                <w:szCs w:val="24"/>
              </w:rPr>
              <w:t>ա</w:t>
            </w:r>
            <w:r w:rsidRPr="0046495F">
              <w:rPr>
                <w:rFonts w:ascii="GHEA Grapalat" w:hAnsi="GHEA Grapalat"/>
                <w:sz w:val="20"/>
                <w:szCs w:val="24"/>
              </w:rPr>
              <w:t xml:space="preserve">ստատող փաստաթուղթ ստանալու ստուգված </w:t>
            </w:r>
            <w:r w:rsidR="00A909D4">
              <w:rPr>
                <w:rFonts w:ascii="GHEA Grapalat" w:hAnsi="GHEA Grapalat"/>
                <w:sz w:val="20"/>
                <w:szCs w:val="24"/>
              </w:rPr>
              <w:t>և</w:t>
            </w:r>
            <w:r w:rsidRPr="0046495F">
              <w:rPr>
                <w:rFonts w:ascii="GHEA Grapalat" w:hAnsi="GHEA Grapalat"/>
                <w:sz w:val="20"/>
                <w:szCs w:val="24"/>
              </w:rPr>
              <w:t xml:space="preserve"> իրավասու դիմումներ</w:t>
            </w:r>
          </w:p>
        </w:tc>
      </w:tr>
      <w:tr w:rsidR="00B407B8" w:rsidRPr="0046495F" w14:paraId="060859B0" w14:textId="77777777" w:rsidTr="00CD0221">
        <w:trPr>
          <w:jc w:val="center"/>
        </w:trPr>
        <w:tc>
          <w:tcPr>
            <w:tcW w:w="274" w:type="pct"/>
            <w:tcBorders>
              <w:top w:val="nil"/>
              <w:left w:val="single" w:sz="4" w:space="0" w:color="auto"/>
              <w:bottom w:val="single" w:sz="4" w:space="0" w:color="auto"/>
              <w:right w:val="single" w:sz="4" w:space="0" w:color="auto"/>
            </w:tcBorders>
          </w:tcPr>
          <w:p w14:paraId="2DA5BBDE" w14:textId="0645CAF1" w:rsidR="00B407B8" w:rsidRPr="0046495F" w:rsidRDefault="00B407B8" w:rsidP="00C578DA">
            <w:pPr>
              <w:pStyle w:val="ListParagraph"/>
              <w:widowControl w:val="0"/>
              <w:numPr>
                <w:ilvl w:val="0"/>
                <w:numId w:val="42"/>
              </w:numPr>
              <w:spacing w:before="60" w:after="60" w:line="240" w:lineRule="auto"/>
              <w:ind w:left="253" w:hanging="274"/>
              <w:contextualSpacing w:val="0"/>
              <w:jc w:val="center"/>
              <w:rPr>
                <w:rFonts w:ascii="GHEA Grapalat" w:hAnsi="GHEA Grapalat"/>
                <w:b/>
                <w:sz w:val="20"/>
                <w:szCs w:val="24"/>
              </w:rPr>
            </w:pPr>
          </w:p>
        </w:tc>
        <w:tc>
          <w:tcPr>
            <w:tcW w:w="4726" w:type="pct"/>
            <w:tcBorders>
              <w:top w:val="nil"/>
              <w:left w:val="single" w:sz="4" w:space="0" w:color="auto"/>
              <w:bottom w:val="single" w:sz="4" w:space="0" w:color="auto"/>
              <w:right w:val="single" w:sz="4" w:space="0" w:color="auto"/>
            </w:tcBorders>
            <w:shd w:val="clear" w:color="auto" w:fill="auto"/>
            <w:vAlign w:val="center"/>
            <w:hideMark/>
          </w:tcPr>
          <w:p w14:paraId="4A24EF97" w14:textId="408826F8" w:rsidR="00B407B8" w:rsidRPr="0046495F" w:rsidRDefault="00B407B8" w:rsidP="00C578DA">
            <w:pPr>
              <w:widowControl w:val="0"/>
              <w:spacing w:before="60" w:after="60" w:line="240" w:lineRule="auto"/>
              <w:rPr>
                <w:rFonts w:ascii="GHEA Grapalat" w:hAnsi="GHEA Grapalat"/>
                <w:sz w:val="20"/>
                <w:szCs w:val="24"/>
              </w:rPr>
            </w:pPr>
            <w:r w:rsidRPr="0046495F">
              <w:rPr>
                <w:rFonts w:ascii="GHEA Grapalat" w:hAnsi="GHEA Grapalat"/>
                <w:sz w:val="20"/>
                <w:szCs w:val="24"/>
              </w:rPr>
              <w:t xml:space="preserve">Կենսաչափական ստուգում </w:t>
            </w:r>
            <w:r w:rsidR="00A909D4">
              <w:rPr>
                <w:rFonts w:ascii="GHEA Grapalat" w:hAnsi="GHEA Grapalat"/>
                <w:sz w:val="20"/>
                <w:szCs w:val="24"/>
              </w:rPr>
              <w:t>և</w:t>
            </w:r>
            <w:r w:rsidRPr="0046495F">
              <w:rPr>
                <w:rFonts w:ascii="GHEA Grapalat" w:hAnsi="GHEA Grapalat"/>
                <w:sz w:val="20"/>
                <w:szCs w:val="24"/>
              </w:rPr>
              <w:t xml:space="preserve"> (կամ) գնահատում այն դեպքերում, երբ դիմողի ինքնությունը չի կարող արժանահավատորեն ստուգվել առաջնային գրասենյակի աշխատողին հասանելի տվյալների միջոցով</w:t>
            </w:r>
          </w:p>
        </w:tc>
      </w:tr>
      <w:tr w:rsidR="00B407B8" w:rsidRPr="0046495F" w14:paraId="6271F084" w14:textId="77777777" w:rsidTr="00CD0221">
        <w:trPr>
          <w:jc w:val="center"/>
        </w:trPr>
        <w:tc>
          <w:tcPr>
            <w:tcW w:w="274" w:type="pct"/>
            <w:tcBorders>
              <w:top w:val="nil"/>
              <w:left w:val="single" w:sz="4" w:space="0" w:color="auto"/>
              <w:bottom w:val="single" w:sz="4" w:space="0" w:color="auto"/>
              <w:right w:val="single" w:sz="4" w:space="0" w:color="auto"/>
            </w:tcBorders>
          </w:tcPr>
          <w:p w14:paraId="096562A6" w14:textId="3E87314E" w:rsidR="00B407B8" w:rsidRPr="0046495F" w:rsidRDefault="00B407B8" w:rsidP="00C578DA">
            <w:pPr>
              <w:pStyle w:val="ListParagraph"/>
              <w:widowControl w:val="0"/>
              <w:numPr>
                <w:ilvl w:val="0"/>
                <w:numId w:val="42"/>
              </w:numPr>
              <w:spacing w:before="60" w:after="60" w:line="240" w:lineRule="auto"/>
              <w:ind w:left="253" w:hanging="274"/>
              <w:contextualSpacing w:val="0"/>
              <w:jc w:val="center"/>
              <w:rPr>
                <w:rFonts w:ascii="GHEA Grapalat" w:hAnsi="GHEA Grapalat"/>
                <w:b/>
                <w:sz w:val="20"/>
                <w:szCs w:val="24"/>
              </w:rPr>
            </w:pPr>
          </w:p>
        </w:tc>
        <w:tc>
          <w:tcPr>
            <w:tcW w:w="4726" w:type="pct"/>
            <w:tcBorders>
              <w:top w:val="nil"/>
              <w:left w:val="single" w:sz="4" w:space="0" w:color="auto"/>
              <w:bottom w:val="single" w:sz="4" w:space="0" w:color="auto"/>
              <w:right w:val="single" w:sz="4" w:space="0" w:color="auto"/>
            </w:tcBorders>
            <w:shd w:val="clear" w:color="auto" w:fill="auto"/>
            <w:vAlign w:val="center"/>
            <w:hideMark/>
          </w:tcPr>
          <w:p w14:paraId="11862624" w14:textId="73F4F2B5" w:rsidR="00B407B8" w:rsidRPr="0046495F" w:rsidRDefault="00B407B8" w:rsidP="00C578DA">
            <w:pPr>
              <w:widowControl w:val="0"/>
              <w:spacing w:before="60" w:after="60" w:line="240" w:lineRule="auto"/>
              <w:rPr>
                <w:rFonts w:ascii="GHEA Grapalat" w:hAnsi="GHEA Grapalat"/>
                <w:sz w:val="20"/>
                <w:szCs w:val="24"/>
              </w:rPr>
            </w:pPr>
            <w:r w:rsidRPr="0046495F">
              <w:rPr>
                <w:rFonts w:ascii="GHEA Grapalat" w:hAnsi="GHEA Grapalat"/>
                <w:sz w:val="20"/>
                <w:szCs w:val="24"/>
              </w:rPr>
              <w:t xml:space="preserve">ՀԿ-ի բոլոր օգտվողների </w:t>
            </w:r>
            <w:r w:rsidR="004B0645" w:rsidRPr="0046495F">
              <w:rPr>
                <w:rFonts w:ascii="GHEA Grapalat" w:hAnsi="GHEA Grapalat"/>
                <w:sz w:val="20"/>
                <w:szCs w:val="24"/>
              </w:rPr>
              <w:t xml:space="preserve">մուտքի </w:t>
            </w:r>
            <w:r w:rsidRPr="0046495F">
              <w:rPr>
                <w:rFonts w:ascii="GHEA Grapalat" w:hAnsi="GHEA Grapalat"/>
                <w:sz w:val="20"/>
                <w:szCs w:val="24"/>
              </w:rPr>
              <w:t>իրավունքների կառավարում (սակայն</w:t>
            </w:r>
            <w:r w:rsidR="004B0645" w:rsidRPr="0046495F">
              <w:rPr>
                <w:rFonts w:ascii="GHEA Grapalat" w:hAnsi="GHEA Grapalat"/>
                <w:sz w:val="20"/>
                <w:szCs w:val="24"/>
              </w:rPr>
              <w:t>, նույնականացման և մուտքի կառավարման</w:t>
            </w:r>
            <w:r w:rsidRPr="0046495F">
              <w:rPr>
                <w:rFonts w:ascii="GHEA Grapalat" w:hAnsi="GHEA Grapalat"/>
                <w:sz w:val="20"/>
                <w:szCs w:val="24"/>
              </w:rPr>
              <w:t xml:space="preserve"> ՆՄԿ ՏՏ լուծումների նախագծումը, մշակումը </w:t>
            </w:r>
            <w:r w:rsidR="00A909D4">
              <w:rPr>
                <w:rFonts w:ascii="GHEA Grapalat" w:hAnsi="GHEA Grapalat"/>
                <w:sz w:val="20"/>
                <w:szCs w:val="24"/>
              </w:rPr>
              <w:t>և</w:t>
            </w:r>
            <w:r w:rsidRPr="0046495F">
              <w:rPr>
                <w:rFonts w:ascii="GHEA Grapalat" w:hAnsi="GHEA Grapalat"/>
                <w:sz w:val="20"/>
                <w:szCs w:val="24"/>
              </w:rPr>
              <w:t xml:space="preserve"> իրականացումը, տեխնիկական սպ</w:t>
            </w:r>
            <w:r w:rsidR="00B622F6" w:rsidRPr="0046495F">
              <w:rPr>
                <w:rFonts w:ascii="GHEA Grapalat" w:hAnsi="GHEA Grapalat"/>
                <w:sz w:val="20"/>
                <w:szCs w:val="24"/>
              </w:rPr>
              <w:t>ա</w:t>
            </w:r>
            <w:r w:rsidRPr="0046495F">
              <w:rPr>
                <w:rFonts w:ascii="GHEA Grapalat" w:hAnsi="GHEA Grapalat"/>
                <w:sz w:val="20"/>
                <w:szCs w:val="24"/>
              </w:rPr>
              <w:t xml:space="preserve">սարկումը </w:t>
            </w:r>
            <w:r w:rsidR="00A909D4">
              <w:rPr>
                <w:rFonts w:ascii="GHEA Grapalat" w:hAnsi="GHEA Grapalat"/>
                <w:sz w:val="20"/>
                <w:szCs w:val="24"/>
              </w:rPr>
              <w:t>և</w:t>
            </w:r>
            <w:r w:rsidRPr="0046495F">
              <w:rPr>
                <w:rFonts w:ascii="GHEA Grapalat" w:hAnsi="GHEA Grapalat"/>
                <w:sz w:val="20"/>
                <w:szCs w:val="24"/>
              </w:rPr>
              <w:t xml:space="preserve"> շահագործումն իրականացվում են Ծառայություններ մատուցողի կողմից)</w:t>
            </w:r>
          </w:p>
        </w:tc>
      </w:tr>
      <w:tr w:rsidR="00B407B8" w:rsidRPr="0046495F" w14:paraId="24355758" w14:textId="77777777" w:rsidTr="00CD0221">
        <w:trPr>
          <w:jc w:val="center"/>
        </w:trPr>
        <w:tc>
          <w:tcPr>
            <w:tcW w:w="274" w:type="pct"/>
            <w:tcBorders>
              <w:top w:val="nil"/>
              <w:left w:val="single" w:sz="4" w:space="0" w:color="auto"/>
              <w:bottom w:val="single" w:sz="4" w:space="0" w:color="auto"/>
              <w:right w:val="single" w:sz="4" w:space="0" w:color="auto"/>
            </w:tcBorders>
          </w:tcPr>
          <w:p w14:paraId="4824F60F" w14:textId="637B4830" w:rsidR="00B407B8" w:rsidRPr="0046495F" w:rsidRDefault="00B407B8" w:rsidP="00C578DA">
            <w:pPr>
              <w:pStyle w:val="ListParagraph"/>
              <w:widowControl w:val="0"/>
              <w:numPr>
                <w:ilvl w:val="0"/>
                <w:numId w:val="42"/>
              </w:numPr>
              <w:spacing w:before="60" w:after="60" w:line="240" w:lineRule="auto"/>
              <w:ind w:left="253" w:hanging="274"/>
              <w:contextualSpacing w:val="0"/>
              <w:jc w:val="center"/>
              <w:rPr>
                <w:rFonts w:ascii="GHEA Grapalat" w:hAnsi="GHEA Grapalat"/>
                <w:b/>
                <w:sz w:val="20"/>
                <w:szCs w:val="24"/>
              </w:rPr>
            </w:pPr>
          </w:p>
        </w:tc>
        <w:tc>
          <w:tcPr>
            <w:tcW w:w="4726" w:type="pct"/>
            <w:tcBorders>
              <w:top w:val="nil"/>
              <w:left w:val="single" w:sz="4" w:space="0" w:color="auto"/>
              <w:bottom w:val="single" w:sz="4" w:space="0" w:color="auto"/>
              <w:right w:val="single" w:sz="4" w:space="0" w:color="auto"/>
            </w:tcBorders>
            <w:shd w:val="clear" w:color="auto" w:fill="auto"/>
            <w:vAlign w:val="center"/>
          </w:tcPr>
          <w:p w14:paraId="4D006BD3" w14:textId="77777777" w:rsidR="00B407B8" w:rsidRPr="0046495F" w:rsidRDefault="00B407B8" w:rsidP="00C578DA">
            <w:pPr>
              <w:widowControl w:val="0"/>
              <w:spacing w:before="60" w:after="60" w:line="240" w:lineRule="auto"/>
              <w:rPr>
                <w:rFonts w:ascii="GHEA Grapalat" w:hAnsi="GHEA Grapalat"/>
                <w:sz w:val="20"/>
                <w:szCs w:val="24"/>
              </w:rPr>
            </w:pPr>
            <w:r w:rsidRPr="0046495F">
              <w:rPr>
                <w:rFonts w:ascii="GHEA Grapalat" w:hAnsi="GHEA Grapalat"/>
                <w:sz w:val="20"/>
                <w:szCs w:val="24"/>
              </w:rPr>
              <w:t>Վեճերի լուծում, եթե Ծառայություններ մատուցողը որպես կապի առաջնային կետ չի կարող լուծել հաճախորդի բողոքները</w:t>
            </w:r>
          </w:p>
        </w:tc>
      </w:tr>
      <w:tr w:rsidR="00B407B8" w:rsidRPr="0046495F" w14:paraId="35D3C0A8" w14:textId="77777777" w:rsidTr="00CD0221">
        <w:trPr>
          <w:jc w:val="center"/>
        </w:trPr>
        <w:tc>
          <w:tcPr>
            <w:tcW w:w="274" w:type="pct"/>
            <w:tcBorders>
              <w:top w:val="nil"/>
              <w:left w:val="single" w:sz="4" w:space="0" w:color="auto"/>
              <w:bottom w:val="single" w:sz="4" w:space="0" w:color="auto"/>
              <w:right w:val="single" w:sz="4" w:space="0" w:color="auto"/>
            </w:tcBorders>
          </w:tcPr>
          <w:p w14:paraId="2D648EB5" w14:textId="2138864E" w:rsidR="00B407B8" w:rsidRPr="00BB5F7C" w:rsidRDefault="00B407B8" w:rsidP="00C578DA">
            <w:pPr>
              <w:pStyle w:val="ListParagraph"/>
              <w:widowControl w:val="0"/>
              <w:numPr>
                <w:ilvl w:val="0"/>
                <w:numId w:val="42"/>
              </w:numPr>
              <w:spacing w:before="60" w:after="60" w:line="240" w:lineRule="auto"/>
              <w:ind w:left="253" w:hanging="274"/>
              <w:contextualSpacing w:val="0"/>
              <w:jc w:val="center"/>
              <w:rPr>
                <w:rFonts w:ascii="GHEA Grapalat" w:hAnsi="GHEA Grapalat"/>
                <w:b/>
                <w:sz w:val="20"/>
                <w:szCs w:val="24"/>
              </w:rPr>
            </w:pPr>
          </w:p>
        </w:tc>
        <w:tc>
          <w:tcPr>
            <w:tcW w:w="4726" w:type="pct"/>
            <w:tcBorders>
              <w:top w:val="nil"/>
              <w:left w:val="single" w:sz="4" w:space="0" w:color="auto"/>
              <w:bottom w:val="single" w:sz="4" w:space="0" w:color="auto"/>
              <w:right w:val="single" w:sz="4" w:space="0" w:color="auto"/>
            </w:tcBorders>
            <w:shd w:val="clear" w:color="auto" w:fill="auto"/>
            <w:vAlign w:val="center"/>
            <w:hideMark/>
          </w:tcPr>
          <w:p w14:paraId="05C37107" w14:textId="77777777" w:rsidR="00B407B8" w:rsidRPr="0046495F" w:rsidRDefault="00B407B8" w:rsidP="00C578DA">
            <w:pPr>
              <w:widowControl w:val="0"/>
              <w:spacing w:before="60" w:after="60" w:line="240" w:lineRule="auto"/>
              <w:rPr>
                <w:rFonts w:ascii="GHEA Grapalat" w:hAnsi="GHEA Grapalat"/>
                <w:sz w:val="20"/>
                <w:szCs w:val="24"/>
              </w:rPr>
            </w:pPr>
            <w:r w:rsidRPr="0046495F">
              <w:rPr>
                <w:rFonts w:ascii="GHEA Grapalat" w:hAnsi="GHEA Grapalat"/>
                <w:sz w:val="20"/>
                <w:szCs w:val="24"/>
              </w:rPr>
              <w:t>Անհատականացված փաստաթղթերի փոխադրում օտարերկրյա առաքելություններ</w:t>
            </w:r>
          </w:p>
        </w:tc>
      </w:tr>
      <w:tr w:rsidR="00B407B8" w:rsidRPr="0046495F" w14:paraId="726B733D" w14:textId="77777777" w:rsidTr="00CD0221">
        <w:trPr>
          <w:jc w:val="center"/>
        </w:trPr>
        <w:tc>
          <w:tcPr>
            <w:tcW w:w="274" w:type="pct"/>
            <w:tcBorders>
              <w:top w:val="nil"/>
              <w:left w:val="single" w:sz="4" w:space="0" w:color="auto"/>
              <w:bottom w:val="single" w:sz="4" w:space="0" w:color="auto"/>
              <w:right w:val="single" w:sz="4" w:space="0" w:color="auto"/>
            </w:tcBorders>
          </w:tcPr>
          <w:p w14:paraId="1792BFD4" w14:textId="10852718" w:rsidR="00B407B8" w:rsidRPr="0046495F" w:rsidRDefault="00B407B8" w:rsidP="00C578DA">
            <w:pPr>
              <w:pStyle w:val="ListParagraph"/>
              <w:widowControl w:val="0"/>
              <w:numPr>
                <w:ilvl w:val="0"/>
                <w:numId w:val="42"/>
              </w:numPr>
              <w:spacing w:before="60" w:after="60" w:line="240" w:lineRule="auto"/>
              <w:ind w:left="253" w:hanging="274"/>
              <w:contextualSpacing w:val="0"/>
              <w:jc w:val="center"/>
              <w:rPr>
                <w:rFonts w:ascii="GHEA Grapalat" w:hAnsi="GHEA Grapalat"/>
                <w:b/>
                <w:sz w:val="20"/>
                <w:szCs w:val="24"/>
              </w:rPr>
            </w:pPr>
          </w:p>
        </w:tc>
        <w:tc>
          <w:tcPr>
            <w:tcW w:w="4726" w:type="pct"/>
            <w:tcBorders>
              <w:top w:val="nil"/>
              <w:left w:val="single" w:sz="4" w:space="0" w:color="auto"/>
              <w:bottom w:val="single" w:sz="4" w:space="0" w:color="auto"/>
              <w:right w:val="single" w:sz="4" w:space="0" w:color="auto"/>
            </w:tcBorders>
            <w:shd w:val="clear" w:color="auto" w:fill="auto"/>
            <w:vAlign w:val="center"/>
            <w:hideMark/>
          </w:tcPr>
          <w:p w14:paraId="73D5F6D6" w14:textId="67D7DE42" w:rsidR="00B407B8" w:rsidRPr="0046495F" w:rsidRDefault="00B407B8" w:rsidP="00C578DA">
            <w:pPr>
              <w:widowControl w:val="0"/>
              <w:spacing w:before="60" w:after="60" w:line="240" w:lineRule="auto"/>
              <w:rPr>
                <w:rFonts w:ascii="GHEA Grapalat" w:hAnsi="GHEA Grapalat"/>
                <w:sz w:val="20"/>
                <w:szCs w:val="24"/>
              </w:rPr>
            </w:pPr>
            <w:r w:rsidRPr="0046495F">
              <w:rPr>
                <w:rFonts w:ascii="GHEA Grapalat" w:hAnsi="GHEA Grapalat"/>
                <w:sz w:val="20"/>
                <w:szCs w:val="24"/>
              </w:rPr>
              <w:t xml:space="preserve">Օտարերկրյա առաքելություններում </w:t>
            </w:r>
            <w:r w:rsidR="00A909D4">
              <w:rPr>
                <w:rFonts w:ascii="GHEA Grapalat" w:hAnsi="GHEA Grapalat"/>
                <w:sz w:val="20"/>
                <w:szCs w:val="24"/>
              </w:rPr>
              <w:t>և</w:t>
            </w:r>
            <w:r w:rsidRPr="0046495F">
              <w:rPr>
                <w:rFonts w:ascii="GHEA Grapalat" w:hAnsi="GHEA Grapalat"/>
                <w:sz w:val="20"/>
                <w:szCs w:val="24"/>
              </w:rPr>
              <w:t xml:space="preserve"> </w:t>
            </w:r>
            <w:r w:rsidR="00B622F6" w:rsidRPr="0046495F">
              <w:rPr>
                <w:rFonts w:ascii="GHEA Grapalat" w:hAnsi="GHEA Grapalat"/>
                <w:sz w:val="20"/>
                <w:szCs w:val="24"/>
              </w:rPr>
              <w:t>ԱԳՆ</w:t>
            </w:r>
            <w:r w:rsidRPr="0046495F">
              <w:rPr>
                <w:rFonts w:ascii="GHEA Grapalat" w:hAnsi="GHEA Grapalat"/>
                <w:sz w:val="20"/>
                <w:szCs w:val="24"/>
              </w:rPr>
              <w:t>-ի</w:t>
            </w:r>
            <w:r w:rsidR="00B95F9D" w:rsidRPr="0046495F">
              <w:rPr>
                <w:rFonts w:ascii="GHEA Grapalat" w:hAnsi="GHEA Grapalat"/>
                <w:sz w:val="20"/>
                <w:szCs w:val="24"/>
              </w:rPr>
              <w:t>՝</w:t>
            </w:r>
            <w:r w:rsidRPr="0046495F">
              <w:rPr>
                <w:rFonts w:ascii="GHEA Grapalat" w:hAnsi="GHEA Grapalat"/>
                <w:sz w:val="20"/>
                <w:szCs w:val="24"/>
              </w:rPr>
              <w:t xml:space="preserve"> Եր</w:t>
            </w:r>
            <w:r w:rsidR="00A909D4">
              <w:rPr>
                <w:rFonts w:ascii="GHEA Grapalat" w:hAnsi="GHEA Grapalat"/>
                <w:sz w:val="20"/>
                <w:szCs w:val="24"/>
              </w:rPr>
              <w:t>և</w:t>
            </w:r>
            <w:r w:rsidRPr="0046495F">
              <w:rPr>
                <w:rFonts w:ascii="GHEA Grapalat" w:hAnsi="GHEA Grapalat"/>
                <w:sz w:val="20"/>
                <w:szCs w:val="24"/>
              </w:rPr>
              <w:t xml:space="preserve">անում գտնվող տարածքներում գրանցման ծառայությունների գործառնություններ, այդ թվում՝ անհրաժեշտ սարքաշարերի </w:t>
            </w:r>
            <w:r w:rsidR="00A909D4">
              <w:rPr>
                <w:rFonts w:ascii="GHEA Grapalat" w:hAnsi="GHEA Grapalat"/>
                <w:sz w:val="20"/>
                <w:szCs w:val="24"/>
              </w:rPr>
              <w:t>և</w:t>
            </w:r>
            <w:r w:rsidRPr="0046495F">
              <w:rPr>
                <w:rFonts w:ascii="GHEA Grapalat" w:hAnsi="GHEA Grapalat"/>
                <w:sz w:val="20"/>
                <w:szCs w:val="24"/>
              </w:rPr>
              <w:t xml:space="preserve"> ծրագրաշարերի, ԱԳՆ-ի տարածքներում տեղադրված ցանցային ենթակառուցվածքի շահագործում (այնուամենայնիվ, Ծառայություններ մատուցողն ըստ ԱԳՆ-ի պահանջի </w:t>
            </w:r>
            <w:r w:rsidR="00A909D4">
              <w:rPr>
                <w:rFonts w:ascii="GHEA Grapalat" w:hAnsi="GHEA Grapalat"/>
                <w:sz w:val="20"/>
                <w:szCs w:val="24"/>
              </w:rPr>
              <w:t>և</w:t>
            </w:r>
            <w:r w:rsidRPr="0046495F">
              <w:rPr>
                <w:rFonts w:ascii="GHEA Grapalat" w:hAnsi="GHEA Grapalat"/>
                <w:sz w:val="20"/>
                <w:szCs w:val="24"/>
              </w:rPr>
              <w:t xml:space="preserve"> համաձայնեցված ԾՄՊ-ների կիրականացնի ՏՏ ենթակառուցվածքի տեխնիկական սպասարկում)</w:t>
            </w:r>
          </w:p>
        </w:tc>
      </w:tr>
      <w:tr w:rsidR="00B407B8" w:rsidRPr="0046495F" w14:paraId="1D988E03" w14:textId="77777777" w:rsidTr="00CD0221">
        <w:trPr>
          <w:jc w:val="center"/>
        </w:trPr>
        <w:tc>
          <w:tcPr>
            <w:tcW w:w="274" w:type="pct"/>
            <w:tcBorders>
              <w:top w:val="nil"/>
              <w:left w:val="single" w:sz="4" w:space="0" w:color="auto"/>
              <w:bottom w:val="single" w:sz="4" w:space="0" w:color="auto"/>
              <w:right w:val="single" w:sz="4" w:space="0" w:color="auto"/>
            </w:tcBorders>
          </w:tcPr>
          <w:p w14:paraId="1F30E2F9" w14:textId="5F398581" w:rsidR="00B407B8" w:rsidRPr="0046495F" w:rsidRDefault="00B407B8" w:rsidP="00C578DA">
            <w:pPr>
              <w:pStyle w:val="ListParagraph"/>
              <w:widowControl w:val="0"/>
              <w:numPr>
                <w:ilvl w:val="0"/>
                <w:numId w:val="42"/>
              </w:numPr>
              <w:spacing w:before="60" w:after="60" w:line="240" w:lineRule="auto"/>
              <w:ind w:left="253" w:hanging="274"/>
              <w:contextualSpacing w:val="0"/>
              <w:jc w:val="center"/>
              <w:rPr>
                <w:rFonts w:ascii="GHEA Grapalat" w:hAnsi="GHEA Grapalat"/>
                <w:b/>
                <w:sz w:val="20"/>
                <w:szCs w:val="24"/>
              </w:rPr>
            </w:pPr>
          </w:p>
        </w:tc>
        <w:tc>
          <w:tcPr>
            <w:tcW w:w="4726" w:type="pct"/>
            <w:tcBorders>
              <w:top w:val="nil"/>
              <w:left w:val="single" w:sz="4" w:space="0" w:color="auto"/>
              <w:bottom w:val="single" w:sz="4" w:space="0" w:color="auto"/>
              <w:right w:val="single" w:sz="4" w:space="0" w:color="auto"/>
            </w:tcBorders>
            <w:shd w:val="clear" w:color="auto" w:fill="auto"/>
            <w:vAlign w:val="center"/>
            <w:hideMark/>
          </w:tcPr>
          <w:p w14:paraId="31802F05" w14:textId="77777777" w:rsidR="00B407B8" w:rsidRPr="0046495F" w:rsidRDefault="00B407B8" w:rsidP="00C578DA">
            <w:pPr>
              <w:widowControl w:val="0"/>
              <w:spacing w:before="60" w:after="60" w:line="240" w:lineRule="auto"/>
              <w:rPr>
                <w:rFonts w:ascii="GHEA Grapalat" w:hAnsi="GHEA Grapalat"/>
                <w:sz w:val="20"/>
                <w:szCs w:val="24"/>
              </w:rPr>
            </w:pPr>
            <w:r w:rsidRPr="0046495F">
              <w:rPr>
                <w:rFonts w:ascii="GHEA Grapalat" w:hAnsi="GHEA Grapalat"/>
                <w:sz w:val="20"/>
                <w:szCs w:val="24"/>
              </w:rPr>
              <w:t>Մասնակցություն Հանրային բանալիների տեղեկատուին (կազմակերպչական դեր)</w:t>
            </w:r>
          </w:p>
        </w:tc>
      </w:tr>
      <w:tr w:rsidR="00B407B8" w:rsidRPr="0046495F" w14:paraId="1A97B7F4" w14:textId="77777777" w:rsidTr="00CD0221">
        <w:trPr>
          <w:jc w:val="center"/>
        </w:trPr>
        <w:tc>
          <w:tcPr>
            <w:tcW w:w="274" w:type="pct"/>
            <w:tcBorders>
              <w:top w:val="nil"/>
              <w:left w:val="single" w:sz="4" w:space="0" w:color="auto"/>
              <w:bottom w:val="single" w:sz="4" w:space="0" w:color="auto"/>
              <w:right w:val="single" w:sz="4" w:space="0" w:color="auto"/>
            </w:tcBorders>
          </w:tcPr>
          <w:p w14:paraId="008CCF9A" w14:textId="3CC39223" w:rsidR="00B407B8" w:rsidRPr="0046495F" w:rsidRDefault="00B407B8" w:rsidP="00C578DA">
            <w:pPr>
              <w:pStyle w:val="ListParagraph"/>
              <w:widowControl w:val="0"/>
              <w:numPr>
                <w:ilvl w:val="0"/>
                <w:numId w:val="42"/>
              </w:numPr>
              <w:spacing w:before="60" w:after="60" w:line="240" w:lineRule="auto"/>
              <w:ind w:left="253" w:hanging="274"/>
              <w:contextualSpacing w:val="0"/>
              <w:jc w:val="center"/>
              <w:rPr>
                <w:rFonts w:ascii="GHEA Grapalat" w:hAnsi="GHEA Grapalat"/>
                <w:b/>
                <w:sz w:val="20"/>
                <w:szCs w:val="24"/>
              </w:rPr>
            </w:pPr>
          </w:p>
        </w:tc>
        <w:tc>
          <w:tcPr>
            <w:tcW w:w="4726" w:type="pct"/>
            <w:tcBorders>
              <w:top w:val="nil"/>
              <w:left w:val="single" w:sz="4" w:space="0" w:color="auto"/>
              <w:bottom w:val="single" w:sz="4" w:space="0" w:color="auto"/>
              <w:right w:val="single" w:sz="4" w:space="0" w:color="auto"/>
            </w:tcBorders>
            <w:shd w:val="clear" w:color="auto" w:fill="auto"/>
            <w:vAlign w:val="center"/>
            <w:hideMark/>
          </w:tcPr>
          <w:p w14:paraId="3504F780" w14:textId="60F08045" w:rsidR="00B407B8" w:rsidRPr="0046495F" w:rsidRDefault="00B407B8" w:rsidP="00C578DA">
            <w:pPr>
              <w:widowControl w:val="0"/>
              <w:spacing w:before="60" w:after="60" w:line="240" w:lineRule="auto"/>
              <w:rPr>
                <w:rFonts w:ascii="GHEA Grapalat" w:hAnsi="GHEA Grapalat"/>
                <w:sz w:val="20"/>
                <w:szCs w:val="24"/>
              </w:rPr>
            </w:pPr>
            <w:r w:rsidRPr="0046495F">
              <w:rPr>
                <w:rFonts w:ascii="GHEA Grapalat" w:hAnsi="GHEA Grapalat"/>
                <w:sz w:val="20"/>
                <w:szCs w:val="24"/>
              </w:rPr>
              <w:t>ԻԿԱՕ-ի բանալիների տեղադրում այն կենսաչափական անձնագրերի համար, որոնք տրամադրվել են մինչ</w:t>
            </w:r>
            <w:r w:rsidR="00A909D4">
              <w:rPr>
                <w:rFonts w:ascii="GHEA Grapalat" w:hAnsi="GHEA Grapalat"/>
                <w:sz w:val="20"/>
                <w:szCs w:val="24"/>
              </w:rPr>
              <w:t>և</w:t>
            </w:r>
            <w:r w:rsidRPr="0046495F">
              <w:rPr>
                <w:rFonts w:ascii="GHEA Grapalat" w:hAnsi="GHEA Grapalat"/>
                <w:sz w:val="20"/>
                <w:szCs w:val="24"/>
              </w:rPr>
              <w:t xml:space="preserve"> Պայմանագրի կնքումը, բանալիների համօգտագործում ԻԿԱՕ-ի հանրային տեղեկատուի հետ</w:t>
            </w:r>
          </w:p>
        </w:tc>
      </w:tr>
      <w:tr w:rsidR="00B407B8" w:rsidRPr="0046495F" w14:paraId="2A5DE3BC" w14:textId="77777777" w:rsidTr="00CD0221">
        <w:trPr>
          <w:trHeight w:val="952"/>
          <w:jc w:val="center"/>
        </w:trPr>
        <w:tc>
          <w:tcPr>
            <w:tcW w:w="274" w:type="pct"/>
            <w:tcBorders>
              <w:top w:val="nil"/>
              <w:left w:val="single" w:sz="4" w:space="0" w:color="auto"/>
              <w:bottom w:val="single" w:sz="4" w:space="0" w:color="auto"/>
              <w:right w:val="single" w:sz="4" w:space="0" w:color="auto"/>
            </w:tcBorders>
          </w:tcPr>
          <w:p w14:paraId="4978D170" w14:textId="35CA0E40" w:rsidR="00B407B8" w:rsidRPr="0046495F" w:rsidRDefault="00B407B8" w:rsidP="00C578DA">
            <w:pPr>
              <w:pStyle w:val="ListParagraph"/>
              <w:widowControl w:val="0"/>
              <w:numPr>
                <w:ilvl w:val="0"/>
                <w:numId w:val="42"/>
              </w:numPr>
              <w:spacing w:before="60" w:after="60" w:line="240" w:lineRule="auto"/>
              <w:ind w:left="253" w:hanging="274"/>
              <w:contextualSpacing w:val="0"/>
              <w:jc w:val="center"/>
              <w:rPr>
                <w:rFonts w:ascii="GHEA Grapalat" w:hAnsi="GHEA Grapalat"/>
                <w:b/>
                <w:sz w:val="20"/>
                <w:szCs w:val="24"/>
              </w:rPr>
            </w:pPr>
          </w:p>
        </w:tc>
        <w:tc>
          <w:tcPr>
            <w:tcW w:w="4726" w:type="pct"/>
            <w:tcBorders>
              <w:top w:val="nil"/>
              <w:left w:val="single" w:sz="4" w:space="0" w:color="auto"/>
              <w:bottom w:val="single" w:sz="4" w:space="0" w:color="auto"/>
              <w:right w:val="single" w:sz="4" w:space="0" w:color="auto"/>
            </w:tcBorders>
            <w:shd w:val="clear" w:color="auto" w:fill="auto"/>
            <w:vAlign w:val="center"/>
            <w:hideMark/>
          </w:tcPr>
          <w:p w14:paraId="3B0783F3" w14:textId="77777777" w:rsidR="00B407B8" w:rsidRPr="0046495F" w:rsidRDefault="00B407B8" w:rsidP="00C578DA">
            <w:pPr>
              <w:widowControl w:val="0"/>
              <w:spacing w:before="60" w:after="60" w:line="240" w:lineRule="auto"/>
              <w:rPr>
                <w:rFonts w:ascii="GHEA Grapalat" w:hAnsi="GHEA Grapalat"/>
                <w:sz w:val="20"/>
                <w:szCs w:val="24"/>
              </w:rPr>
            </w:pPr>
            <w:r w:rsidRPr="0046495F">
              <w:rPr>
                <w:rFonts w:ascii="GHEA Grapalat" w:hAnsi="GHEA Grapalat"/>
                <w:sz w:val="20"/>
                <w:szCs w:val="24"/>
              </w:rPr>
              <w:t xml:space="preserve">Նախնական տվյալներ տրամադրել կենսաչափական անձնագրերի արտաքին դիզայնի վերաբերյալ, աշխատել </w:t>
            </w:r>
            <w:r w:rsidR="006173B2" w:rsidRPr="0046495F">
              <w:rPr>
                <w:rFonts w:ascii="GHEA Grapalat" w:hAnsi="GHEA Grapalat"/>
                <w:sz w:val="20"/>
                <w:szCs w:val="24"/>
              </w:rPr>
              <w:t>մ</w:t>
            </w:r>
            <w:r w:rsidRPr="0046495F">
              <w:rPr>
                <w:rFonts w:ascii="GHEA Grapalat" w:hAnsi="GHEA Grapalat"/>
                <w:sz w:val="20"/>
                <w:szCs w:val="24"/>
              </w:rPr>
              <w:t xml:space="preserve">ասնավոր գործընկերոջ հետ համատեղ՝ վերջնական արտաքին դիզայնը համապատասխանեցնելու համար </w:t>
            </w:r>
          </w:p>
        </w:tc>
      </w:tr>
      <w:tr w:rsidR="00B407B8" w:rsidRPr="0046495F" w14:paraId="7A33FA80" w14:textId="77777777" w:rsidTr="00CD0221">
        <w:trPr>
          <w:jc w:val="center"/>
        </w:trPr>
        <w:tc>
          <w:tcPr>
            <w:tcW w:w="274" w:type="pct"/>
            <w:tcBorders>
              <w:top w:val="nil"/>
              <w:left w:val="single" w:sz="4" w:space="0" w:color="auto"/>
              <w:bottom w:val="single" w:sz="4" w:space="0" w:color="auto"/>
              <w:right w:val="single" w:sz="4" w:space="0" w:color="auto"/>
            </w:tcBorders>
          </w:tcPr>
          <w:p w14:paraId="6EF670B2" w14:textId="2391764F" w:rsidR="00B407B8" w:rsidRPr="0046495F" w:rsidRDefault="00B407B8" w:rsidP="00C578DA">
            <w:pPr>
              <w:pStyle w:val="ListParagraph"/>
              <w:widowControl w:val="0"/>
              <w:numPr>
                <w:ilvl w:val="0"/>
                <w:numId w:val="42"/>
              </w:numPr>
              <w:spacing w:before="60" w:after="60" w:line="240" w:lineRule="auto"/>
              <w:ind w:left="253" w:hanging="274"/>
              <w:contextualSpacing w:val="0"/>
              <w:jc w:val="center"/>
              <w:rPr>
                <w:rFonts w:ascii="GHEA Grapalat" w:hAnsi="GHEA Grapalat"/>
                <w:b/>
                <w:sz w:val="20"/>
                <w:szCs w:val="24"/>
              </w:rPr>
            </w:pPr>
          </w:p>
        </w:tc>
        <w:tc>
          <w:tcPr>
            <w:tcW w:w="4726" w:type="pct"/>
            <w:tcBorders>
              <w:top w:val="nil"/>
              <w:left w:val="single" w:sz="4" w:space="0" w:color="auto"/>
              <w:bottom w:val="single" w:sz="4" w:space="0" w:color="auto"/>
              <w:right w:val="single" w:sz="4" w:space="0" w:color="auto"/>
            </w:tcBorders>
            <w:shd w:val="clear" w:color="auto" w:fill="auto"/>
            <w:vAlign w:val="center"/>
            <w:hideMark/>
          </w:tcPr>
          <w:p w14:paraId="7F4E4EDA" w14:textId="77777777" w:rsidR="00B407B8" w:rsidRPr="0046495F" w:rsidRDefault="00B407B8" w:rsidP="00C578DA">
            <w:pPr>
              <w:widowControl w:val="0"/>
              <w:spacing w:before="60" w:after="60" w:line="240" w:lineRule="auto"/>
              <w:rPr>
                <w:rFonts w:ascii="GHEA Grapalat" w:hAnsi="GHEA Grapalat"/>
                <w:sz w:val="20"/>
                <w:szCs w:val="24"/>
              </w:rPr>
            </w:pPr>
            <w:r w:rsidRPr="0046495F">
              <w:rPr>
                <w:rFonts w:ascii="GHEA Grapalat" w:hAnsi="GHEA Grapalat"/>
                <w:sz w:val="20"/>
                <w:szCs w:val="24"/>
              </w:rPr>
              <w:t xml:space="preserve">Նախնական տվյալներ տրամադրել նույնականացման քարտերի արտաքին դիզայնի վերաբերյալ, </w:t>
            </w:r>
            <w:r w:rsidRPr="0046495F">
              <w:rPr>
                <w:rFonts w:ascii="GHEA Grapalat" w:hAnsi="GHEA Grapalat"/>
                <w:sz w:val="20"/>
                <w:szCs w:val="24"/>
              </w:rPr>
              <w:lastRenderedPageBreak/>
              <w:t xml:space="preserve">աշխատել </w:t>
            </w:r>
            <w:r w:rsidR="006173B2" w:rsidRPr="0046495F">
              <w:rPr>
                <w:rFonts w:ascii="GHEA Grapalat" w:hAnsi="GHEA Grapalat"/>
                <w:sz w:val="20"/>
                <w:szCs w:val="24"/>
              </w:rPr>
              <w:t>մ</w:t>
            </w:r>
            <w:r w:rsidRPr="0046495F">
              <w:rPr>
                <w:rFonts w:ascii="GHEA Grapalat" w:hAnsi="GHEA Grapalat"/>
                <w:sz w:val="20"/>
                <w:szCs w:val="24"/>
              </w:rPr>
              <w:t>ասնավոր գործընկերոջ հետ համատեղ՝ վերջնական արտաքին դիզայնը համապատասխանեցնելու համար</w:t>
            </w:r>
          </w:p>
        </w:tc>
      </w:tr>
      <w:tr w:rsidR="00B407B8" w:rsidRPr="0046495F" w14:paraId="083769B4" w14:textId="77777777" w:rsidTr="00CD0221">
        <w:trPr>
          <w:jc w:val="center"/>
        </w:trPr>
        <w:tc>
          <w:tcPr>
            <w:tcW w:w="274" w:type="pct"/>
            <w:tcBorders>
              <w:top w:val="nil"/>
              <w:left w:val="single" w:sz="4" w:space="0" w:color="auto"/>
              <w:bottom w:val="single" w:sz="4" w:space="0" w:color="auto"/>
              <w:right w:val="single" w:sz="4" w:space="0" w:color="auto"/>
            </w:tcBorders>
          </w:tcPr>
          <w:p w14:paraId="371E03B3" w14:textId="1E746C00" w:rsidR="00B407B8" w:rsidRPr="0046495F" w:rsidRDefault="00B407B8" w:rsidP="00C578DA">
            <w:pPr>
              <w:pStyle w:val="ListParagraph"/>
              <w:widowControl w:val="0"/>
              <w:numPr>
                <w:ilvl w:val="0"/>
                <w:numId w:val="42"/>
              </w:numPr>
              <w:spacing w:before="60" w:after="60" w:line="240" w:lineRule="auto"/>
              <w:ind w:left="253" w:hanging="274"/>
              <w:contextualSpacing w:val="0"/>
              <w:jc w:val="center"/>
              <w:rPr>
                <w:rFonts w:ascii="GHEA Grapalat" w:hAnsi="GHEA Grapalat"/>
                <w:b/>
                <w:sz w:val="20"/>
                <w:szCs w:val="24"/>
              </w:rPr>
            </w:pPr>
          </w:p>
        </w:tc>
        <w:tc>
          <w:tcPr>
            <w:tcW w:w="4726" w:type="pct"/>
            <w:tcBorders>
              <w:top w:val="nil"/>
              <w:left w:val="single" w:sz="4" w:space="0" w:color="auto"/>
              <w:bottom w:val="single" w:sz="4" w:space="0" w:color="auto"/>
              <w:right w:val="single" w:sz="4" w:space="0" w:color="auto"/>
            </w:tcBorders>
            <w:shd w:val="clear" w:color="auto" w:fill="auto"/>
            <w:vAlign w:val="center"/>
            <w:hideMark/>
          </w:tcPr>
          <w:p w14:paraId="1580C5F8" w14:textId="2479B84D" w:rsidR="00B407B8" w:rsidRPr="0046495F" w:rsidRDefault="00B407B8" w:rsidP="00C578DA">
            <w:pPr>
              <w:widowControl w:val="0"/>
              <w:spacing w:before="60" w:after="60" w:line="240" w:lineRule="auto"/>
              <w:rPr>
                <w:rFonts w:ascii="GHEA Grapalat" w:hAnsi="GHEA Grapalat"/>
                <w:sz w:val="20"/>
                <w:szCs w:val="24"/>
              </w:rPr>
            </w:pPr>
            <w:r w:rsidRPr="0046495F">
              <w:rPr>
                <w:rFonts w:ascii="GHEA Grapalat" w:hAnsi="GHEA Grapalat"/>
                <w:sz w:val="20"/>
                <w:szCs w:val="24"/>
              </w:rPr>
              <w:t>ՀԿ-ն անհատականացման կենտրոնները կդասակարգի որպես «հատուկ կար</w:t>
            </w:r>
            <w:r w:rsidR="00A909D4">
              <w:rPr>
                <w:rFonts w:ascii="GHEA Grapalat" w:hAnsi="GHEA Grapalat"/>
                <w:sz w:val="20"/>
                <w:szCs w:val="24"/>
              </w:rPr>
              <w:t>և</w:t>
            </w:r>
            <w:r w:rsidRPr="0046495F">
              <w:rPr>
                <w:rFonts w:ascii="GHEA Grapalat" w:hAnsi="GHEA Grapalat"/>
                <w:sz w:val="20"/>
                <w:szCs w:val="24"/>
              </w:rPr>
              <w:t xml:space="preserve">որության տարածք» </w:t>
            </w:r>
            <w:r w:rsidR="00A909D4">
              <w:rPr>
                <w:rFonts w:ascii="GHEA Grapalat" w:hAnsi="GHEA Grapalat"/>
                <w:sz w:val="20"/>
                <w:szCs w:val="24"/>
              </w:rPr>
              <w:t>և</w:t>
            </w:r>
            <w:r w:rsidRPr="0046495F">
              <w:rPr>
                <w:rFonts w:ascii="GHEA Grapalat" w:hAnsi="GHEA Grapalat"/>
                <w:sz w:val="20"/>
                <w:szCs w:val="24"/>
              </w:rPr>
              <w:t xml:space="preserve"> կապահովի դրանց շուրջօրյա արտաքին պահպանությունը Հայաստանի ոստիկանության կողմից</w:t>
            </w:r>
          </w:p>
        </w:tc>
      </w:tr>
      <w:tr w:rsidR="00B407B8" w:rsidRPr="0046495F" w14:paraId="719A1745" w14:textId="77777777" w:rsidTr="00CD0221">
        <w:trPr>
          <w:jc w:val="center"/>
        </w:trPr>
        <w:tc>
          <w:tcPr>
            <w:tcW w:w="274" w:type="pct"/>
            <w:tcBorders>
              <w:top w:val="nil"/>
              <w:left w:val="single" w:sz="4" w:space="0" w:color="auto"/>
              <w:bottom w:val="single" w:sz="4" w:space="0" w:color="auto"/>
              <w:right w:val="single" w:sz="4" w:space="0" w:color="auto"/>
            </w:tcBorders>
          </w:tcPr>
          <w:p w14:paraId="50DED11E" w14:textId="735FF16C" w:rsidR="00B407B8" w:rsidRPr="0046495F" w:rsidRDefault="00B407B8" w:rsidP="00C578DA">
            <w:pPr>
              <w:pStyle w:val="ListParagraph"/>
              <w:widowControl w:val="0"/>
              <w:numPr>
                <w:ilvl w:val="0"/>
                <w:numId w:val="42"/>
              </w:numPr>
              <w:spacing w:before="60" w:after="60" w:line="240" w:lineRule="auto"/>
              <w:ind w:left="253" w:hanging="274"/>
              <w:contextualSpacing w:val="0"/>
              <w:jc w:val="center"/>
              <w:rPr>
                <w:rFonts w:ascii="GHEA Grapalat" w:hAnsi="GHEA Grapalat"/>
                <w:b/>
                <w:sz w:val="20"/>
                <w:szCs w:val="24"/>
              </w:rPr>
            </w:pPr>
          </w:p>
        </w:tc>
        <w:tc>
          <w:tcPr>
            <w:tcW w:w="4726" w:type="pct"/>
            <w:tcBorders>
              <w:top w:val="nil"/>
              <w:left w:val="single" w:sz="4" w:space="0" w:color="auto"/>
              <w:bottom w:val="single" w:sz="4" w:space="0" w:color="auto"/>
              <w:right w:val="single" w:sz="4" w:space="0" w:color="auto"/>
            </w:tcBorders>
            <w:shd w:val="clear" w:color="auto" w:fill="auto"/>
            <w:vAlign w:val="center"/>
            <w:hideMark/>
          </w:tcPr>
          <w:p w14:paraId="0F09449E" w14:textId="77777777" w:rsidR="00B407B8" w:rsidRPr="0046495F" w:rsidRDefault="00B407B8" w:rsidP="00C578DA">
            <w:pPr>
              <w:widowControl w:val="0"/>
              <w:spacing w:before="60" w:after="60" w:line="240" w:lineRule="auto"/>
              <w:rPr>
                <w:rFonts w:ascii="GHEA Grapalat" w:hAnsi="GHEA Grapalat"/>
                <w:sz w:val="20"/>
                <w:szCs w:val="24"/>
              </w:rPr>
            </w:pPr>
            <w:r w:rsidRPr="0046495F">
              <w:rPr>
                <w:rFonts w:ascii="GHEA Grapalat" w:hAnsi="GHEA Grapalat"/>
                <w:sz w:val="20"/>
                <w:szCs w:val="24"/>
              </w:rPr>
              <w:t>ՀԿ-</w:t>
            </w:r>
            <w:r w:rsidR="006173B2" w:rsidRPr="0046495F">
              <w:rPr>
                <w:rFonts w:ascii="GHEA Grapalat" w:hAnsi="GHEA Grapalat"/>
                <w:sz w:val="20"/>
                <w:szCs w:val="24"/>
              </w:rPr>
              <w:t>ն</w:t>
            </w:r>
            <w:r w:rsidRPr="0046495F">
              <w:rPr>
                <w:rFonts w:ascii="GHEA Grapalat" w:hAnsi="GHEA Grapalat"/>
                <w:sz w:val="20"/>
                <w:szCs w:val="24"/>
              </w:rPr>
              <w:t xml:space="preserve"> կապահովի գրանցման կենտրոնների շուրջօրյա արտաքին պահպանությունը Հայաստանի ոստիկանության կողմից</w:t>
            </w:r>
          </w:p>
        </w:tc>
      </w:tr>
      <w:tr w:rsidR="00B407B8" w:rsidRPr="0046495F" w14:paraId="0CAE6A35" w14:textId="77777777" w:rsidTr="00CD0221">
        <w:trPr>
          <w:jc w:val="center"/>
        </w:trPr>
        <w:tc>
          <w:tcPr>
            <w:tcW w:w="274" w:type="pct"/>
            <w:tcBorders>
              <w:top w:val="nil"/>
              <w:left w:val="single" w:sz="4" w:space="0" w:color="auto"/>
              <w:bottom w:val="single" w:sz="4" w:space="0" w:color="auto"/>
              <w:right w:val="single" w:sz="4" w:space="0" w:color="auto"/>
            </w:tcBorders>
          </w:tcPr>
          <w:p w14:paraId="3F7BA2E9" w14:textId="42BDA9A1" w:rsidR="00B407B8" w:rsidRPr="0046495F" w:rsidRDefault="00B407B8" w:rsidP="00C578DA">
            <w:pPr>
              <w:pStyle w:val="ListParagraph"/>
              <w:widowControl w:val="0"/>
              <w:numPr>
                <w:ilvl w:val="0"/>
                <w:numId w:val="42"/>
              </w:numPr>
              <w:spacing w:before="60" w:after="60" w:line="240" w:lineRule="auto"/>
              <w:ind w:left="253" w:hanging="274"/>
              <w:contextualSpacing w:val="0"/>
              <w:jc w:val="center"/>
              <w:rPr>
                <w:rFonts w:ascii="GHEA Grapalat" w:hAnsi="GHEA Grapalat"/>
                <w:b/>
                <w:sz w:val="20"/>
                <w:szCs w:val="24"/>
              </w:rPr>
            </w:pPr>
          </w:p>
        </w:tc>
        <w:tc>
          <w:tcPr>
            <w:tcW w:w="4726" w:type="pct"/>
            <w:tcBorders>
              <w:top w:val="nil"/>
              <w:left w:val="single" w:sz="4" w:space="0" w:color="auto"/>
              <w:bottom w:val="single" w:sz="4" w:space="0" w:color="auto"/>
              <w:right w:val="single" w:sz="4" w:space="0" w:color="auto"/>
            </w:tcBorders>
            <w:shd w:val="clear" w:color="auto" w:fill="auto"/>
            <w:vAlign w:val="center"/>
            <w:hideMark/>
          </w:tcPr>
          <w:p w14:paraId="05258D67" w14:textId="72284401" w:rsidR="00B407B8" w:rsidRPr="0046495F" w:rsidRDefault="00B407B8" w:rsidP="00C578DA">
            <w:pPr>
              <w:widowControl w:val="0"/>
              <w:spacing w:before="60" w:after="60" w:line="240" w:lineRule="auto"/>
              <w:rPr>
                <w:rFonts w:ascii="GHEA Grapalat" w:hAnsi="GHEA Grapalat"/>
                <w:sz w:val="20"/>
                <w:szCs w:val="24"/>
              </w:rPr>
            </w:pPr>
            <w:r w:rsidRPr="0046495F">
              <w:rPr>
                <w:rFonts w:ascii="GHEA Grapalat" w:hAnsi="GHEA Grapalat"/>
                <w:sz w:val="20"/>
                <w:szCs w:val="24"/>
              </w:rPr>
              <w:t xml:space="preserve">Համապատասխանության հսկողություն, այդ թվում՝ մատչում </w:t>
            </w:r>
            <w:r w:rsidR="00A909D4">
              <w:rPr>
                <w:rFonts w:ascii="GHEA Grapalat" w:hAnsi="GHEA Grapalat"/>
                <w:sz w:val="20"/>
                <w:szCs w:val="24"/>
              </w:rPr>
              <w:t>և</w:t>
            </w:r>
            <w:r w:rsidR="00B622F6" w:rsidRPr="0046495F">
              <w:rPr>
                <w:rFonts w:ascii="GHEA Grapalat" w:hAnsi="GHEA Grapalat"/>
                <w:sz w:val="20"/>
                <w:szCs w:val="24"/>
              </w:rPr>
              <w:t xml:space="preserve"> </w:t>
            </w:r>
            <w:r w:rsidRPr="0046495F">
              <w:rPr>
                <w:rFonts w:ascii="GHEA Grapalat" w:hAnsi="GHEA Grapalat"/>
                <w:sz w:val="20"/>
                <w:szCs w:val="24"/>
              </w:rPr>
              <w:t xml:space="preserve">տեղեկատվական համակարգի օգտագործողի իրավունքների, անվտանգության կառավարման միջոցների </w:t>
            </w:r>
            <w:r w:rsidR="00A909D4">
              <w:rPr>
                <w:rFonts w:ascii="GHEA Grapalat" w:hAnsi="GHEA Grapalat"/>
                <w:sz w:val="20"/>
                <w:szCs w:val="24"/>
              </w:rPr>
              <w:t>և</w:t>
            </w:r>
            <w:r w:rsidRPr="0046495F">
              <w:rPr>
                <w:rFonts w:ascii="GHEA Grapalat" w:hAnsi="GHEA Grapalat"/>
                <w:sz w:val="20"/>
                <w:szCs w:val="24"/>
              </w:rPr>
              <w:t xml:space="preserve"> գրանցամատյանների տվյալների աուդիտի իրավունք</w:t>
            </w:r>
          </w:p>
        </w:tc>
      </w:tr>
      <w:tr w:rsidR="00B407B8" w:rsidRPr="0046495F" w14:paraId="3D0EC5CD" w14:textId="77777777" w:rsidTr="00CD0221">
        <w:trPr>
          <w:jc w:val="center"/>
        </w:trPr>
        <w:tc>
          <w:tcPr>
            <w:tcW w:w="274" w:type="pct"/>
            <w:tcBorders>
              <w:top w:val="nil"/>
              <w:left w:val="single" w:sz="4" w:space="0" w:color="auto"/>
              <w:bottom w:val="single" w:sz="4" w:space="0" w:color="auto"/>
              <w:right w:val="single" w:sz="4" w:space="0" w:color="auto"/>
            </w:tcBorders>
          </w:tcPr>
          <w:p w14:paraId="1A2D392A" w14:textId="012166D3" w:rsidR="00B407B8" w:rsidRPr="0046495F" w:rsidRDefault="00B407B8" w:rsidP="00C578DA">
            <w:pPr>
              <w:pStyle w:val="ListParagraph"/>
              <w:widowControl w:val="0"/>
              <w:numPr>
                <w:ilvl w:val="0"/>
                <w:numId w:val="42"/>
              </w:numPr>
              <w:spacing w:before="60" w:after="60" w:line="240" w:lineRule="auto"/>
              <w:ind w:left="253" w:hanging="274"/>
              <w:contextualSpacing w:val="0"/>
              <w:jc w:val="center"/>
              <w:rPr>
                <w:rFonts w:ascii="GHEA Grapalat" w:hAnsi="GHEA Grapalat"/>
                <w:b/>
                <w:sz w:val="20"/>
                <w:szCs w:val="24"/>
              </w:rPr>
            </w:pPr>
          </w:p>
        </w:tc>
        <w:tc>
          <w:tcPr>
            <w:tcW w:w="4726" w:type="pct"/>
            <w:tcBorders>
              <w:top w:val="nil"/>
              <w:left w:val="single" w:sz="4" w:space="0" w:color="auto"/>
              <w:bottom w:val="single" w:sz="4" w:space="0" w:color="auto"/>
              <w:right w:val="single" w:sz="4" w:space="0" w:color="auto"/>
            </w:tcBorders>
            <w:shd w:val="clear" w:color="auto" w:fill="auto"/>
            <w:vAlign w:val="center"/>
            <w:hideMark/>
          </w:tcPr>
          <w:p w14:paraId="53F6C5CA" w14:textId="79B805EC" w:rsidR="00B407B8" w:rsidRPr="0046495F" w:rsidRDefault="00B407B8" w:rsidP="00C578DA">
            <w:pPr>
              <w:widowControl w:val="0"/>
              <w:spacing w:before="60" w:after="60" w:line="240" w:lineRule="auto"/>
              <w:rPr>
                <w:rFonts w:ascii="GHEA Grapalat" w:hAnsi="GHEA Grapalat"/>
                <w:sz w:val="20"/>
                <w:szCs w:val="24"/>
              </w:rPr>
            </w:pPr>
            <w:r w:rsidRPr="0046495F">
              <w:rPr>
                <w:rFonts w:ascii="GHEA Grapalat" w:hAnsi="GHEA Grapalat"/>
                <w:sz w:val="20"/>
                <w:szCs w:val="24"/>
              </w:rPr>
              <w:t xml:space="preserve">Համագործակցել Ծառայություններ մատուցողի հետ, փոխանցել ներկայիս գործառնությունների վերաբերյալ գիտելիքները, պլանավորման </w:t>
            </w:r>
            <w:r w:rsidR="00A909D4">
              <w:rPr>
                <w:rFonts w:ascii="GHEA Grapalat" w:hAnsi="GHEA Grapalat"/>
                <w:sz w:val="20"/>
                <w:szCs w:val="24"/>
              </w:rPr>
              <w:t>և</w:t>
            </w:r>
            <w:r w:rsidRPr="0046495F">
              <w:rPr>
                <w:rFonts w:ascii="GHEA Grapalat" w:hAnsi="GHEA Grapalat"/>
                <w:sz w:val="20"/>
                <w:szCs w:val="24"/>
              </w:rPr>
              <w:t xml:space="preserve"> նախագծման փաստաթղթերը համապատասխանեցնելիս հանդես գալ որպես գործընկեր</w:t>
            </w:r>
          </w:p>
        </w:tc>
      </w:tr>
    </w:tbl>
    <w:bookmarkEnd w:id="20"/>
    <w:p w14:paraId="45351F24" w14:textId="59502E43" w:rsidR="00B407B8" w:rsidRPr="00BB5F7C" w:rsidRDefault="00B407B8" w:rsidP="00C578DA">
      <w:pPr>
        <w:widowControl w:val="0"/>
        <w:spacing w:before="60" w:after="60" w:line="240" w:lineRule="auto"/>
        <w:jc w:val="both"/>
        <w:rPr>
          <w:rFonts w:ascii="GHEA Grapalat" w:hAnsi="GHEA Grapalat"/>
          <w:i/>
          <w:iCs/>
          <w:sz w:val="24"/>
          <w:szCs w:val="24"/>
        </w:rPr>
      </w:pPr>
      <w:r w:rsidRPr="00CD0221">
        <w:rPr>
          <w:rFonts w:ascii="GHEA Grapalat" w:hAnsi="GHEA Grapalat"/>
          <w:b/>
          <w:i/>
          <w:iCs/>
          <w:sz w:val="20"/>
          <w:szCs w:val="20"/>
        </w:rPr>
        <w:t>Կար</w:t>
      </w:r>
      <w:r w:rsidR="00A909D4" w:rsidRPr="00CD0221">
        <w:rPr>
          <w:rFonts w:ascii="GHEA Grapalat" w:hAnsi="GHEA Grapalat"/>
          <w:b/>
          <w:i/>
          <w:iCs/>
          <w:sz w:val="20"/>
          <w:szCs w:val="20"/>
        </w:rPr>
        <w:t>և</w:t>
      </w:r>
      <w:r w:rsidRPr="00CD0221">
        <w:rPr>
          <w:rFonts w:ascii="GHEA Grapalat" w:hAnsi="GHEA Grapalat"/>
          <w:b/>
          <w:i/>
          <w:iCs/>
          <w:sz w:val="20"/>
          <w:szCs w:val="20"/>
        </w:rPr>
        <w:t>որ ծանոթագրություն</w:t>
      </w:r>
      <w:r w:rsidR="006173B2" w:rsidRPr="00CD0221">
        <w:rPr>
          <w:rFonts w:ascii="GHEA Grapalat" w:hAnsi="GHEA Grapalat"/>
          <w:i/>
          <w:iCs/>
          <w:sz w:val="20"/>
          <w:szCs w:val="20"/>
        </w:rPr>
        <w:t>.</w:t>
      </w:r>
      <w:r w:rsidRPr="00CD0221">
        <w:rPr>
          <w:rFonts w:ascii="GHEA Grapalat" w:hAnsi="GHEA Grapalat"/>
          <w:i/>
          <w:iCs/>
          <w:sz w:val="20"/>
          <w:szCs w:val="20"/>
        </w:rPr>
        <w:t xml:space="preserve"> դերերի </w:t>
      </w:r>
      <w:r w:rsidR="00A909D4" w:rsidRPr="00CD0221">
        <w:rPr>
          <w:rFonts w:ascii="GHEA Grapalat" w:hAnsi="GHEA Grapalat"/>
          <w:i/>
          <w:iCs/>
          <w:sz w:val="20"/>
          <w:szCs w:val="20"/>
        </w:rPr>
        <w:t>և</w:t>
      </w:r>
      <w:r w:rsidRPr="00CD0221">
        <w:rPr>
          <w:rFonts w:ascii="GHEA Grapalat" w:hAnsi="GHEA Grapalat"/>
          <w:i/>
          <w:iCs/>
          <w:sz w:val="20"/>
          <w:szCs w:val="20"/>
        </w:rPr>
        <w:t xml:space="preserve"> պատասխանատվությունների բաժանումը պետք է կատարվի Տեղեկատվական համակարգերի կառավարման խորհրդի 2022 թվականի դեկտեմբերի 27-ի նիստի թիվ 05/2022 արձանագրությանը</w:t>
      </w:r>
      <w:r w:rsidR="00181A3A" w:rsidRPr="00CD0221">
        <w:rPr>
          <w:rFonts w:ascii="GHEA Grapalat" w:hAnsi="GHEA Grapalat"/>
          <w:i/>
          <w:iCs/>
          <w:sz w:val="20"/>
          <w:szCs w:val="20"/>
        </w:rPr>
        <w:t xml:space="preserve"> </w:t>
      </w:r>
      <w:r w:rsidR="00583937" w:rsidRPr="00CD0221">
        <w:rPr>
          <w:rFonts w:ascii="GHEA Grapalat" w:hAnsi="GHEA Grapalat"/>
          <w:i/>
          <w:iCs/>
          <w:sz w:val="20"/>
          <w:szCs w:val="20"/>
        </w:rPr>
        <w:t>(Հավելված 4</w:t>
      </w:r>
      <w:r w:rsidR="00583937" w:rsidRPr="00CD0221">
        <w:rPr>
          <w:rFonts w:ascii="Cambria Math" w:hAnsi="Cambria Math" w:cs="Cambria Math"/>
          <w:i/>
          <w:iCs/>
          <w:sz w:val="20"/>
          <w:szCs w:val="20"/>
        </w:rPr>
        <w:t>․</w:t>
      </w:r>
      <w:r w:rsidR="00583937" w:rsidRPr="00CD0221">
        <w:rPr>
          <w:rFonts w:ascii="GHEA Grapalat" w:hAnsi="GHEA Grapalat"/>
          <w:i/>
          <w:iCs/>
          <w:sz w:val="20"/>
          <w:szCs w:val="20"/>
        </w:rPr>
        <w:t xml:space="preserve"> Անվտանգության նվազագույն սկզբունքներ)</w:t>
      </w:r>
      <w:r w:rsidRPr="00CD0221">
        <w:rPr>
          <w:rFonts w:ascii="GHEA Grapalat" w:hAnsi="GHEA Grapalat"/>
          <w:i/>
          <w:iCs/>
          <w:sz w:val="20"/>
          <w:szCs w:val="20"/>
        </w:rPr>
        <w:t xml:space="preserve"> համապատասխան։ Սույն </w:t>
      </w:r>
      <w:r w:rsidR="006173B2" w:rsidRPr="00CD0221">
        <w:rPr>
          <w:rFonts w:ascii="GHEA Grapalat" w:hAnsi="GHEA Grapalat"/>
          <w:i/>
          <w:iCs/>
          <w:sz w:val="20"/>
          <w:szCs w:val="20"/>
        </w:rPr>
        <w:t>մ</w:t>
      </w:r>
      <w:r w:rsidRPr="00CD0221">
        <w:rPr>
          <w:rFonts w:ascii="GHEA Grapalat" w:hAnsi="GHEA Grapalat"/>
          <w:i/>
          <w:iCs/>
          <w:sz w:val="20"/>
          <w:szCs w:val="20"/>
        </w:rPr>
        <w:t>րցույթում առկա ծառայությունների նկարագրության հետ հակասության դեպքում արձանագրային որոշումը գերակայում է։</w:t>
      </w:r>
    </w:p>
    <w:p w14:paraId="4E6EA4B8" w14:textId="44131B09" w:rsidR="008B110F" w:rsidRPr="00CD0221" w:rsidRDefault="00B407B8" w:rsidP="009C5B9E">
      <w:pPr>
        <w:pStyle w:val="ListParagraph"/>
        <w:widowControl w:val="0"/>
        <w:numPr>
          <w:ilvl w:val="0"/>
          <w:numId w:val="31"/>
        </w:numPr>
        <w:spacing w:before="120" w:after="120" w:line="240" w:lineRule="auto"/>
        <w:ind w:left="-90" w:firstLine="356"/>
        <w:contextualSpacing w:val="0"/>
        <w:jc w:val="both"/>
        <w:rPr>
          <w:rFonts w:ascii="GHEA Grapalat" w:hAnsi="GHEA Grapalat"/>
          <w:sz w:val="24"/>
          <w:szCs w:val="24"/>
        </w:rPr>
      </w:pPr>
      <w:r w:rsidRPr="00CD0221">
        <w:rPr>
          <w:rFonts w:ascii="GHEA Grapalat" w:hAnsi="GHEA Grapalat"/>
          <w:sz w:val="24"/>
          <w:szCs w:val="24"/>
        </w:rPr>
        <w:t>Ստոր</w:t>
      </w:r>
      <w:r w:rsidR="00A909D4" w:rsidRPr="00CD0221">
        <w:rPr>
          <w:rFonts w:ascii="GHEA Grapalat" w:hAnsi="GHEA Grapalat"/>
          <w:sz w:val="24"/>
          <w:szCs w:val="24"/>
        </w:rPr>
        <w:t>և</w:t>
      </w:r>
      <w:r w:rsidRPr="00CD0221">
        <w:rPr>
          <w:rFonts w:ascii="GHEA Grapalat" w:hAnsi="GHEA Grapalat"/>
          <w:sz w:val="24"/>
          <w:szCs w:val="24"/>
        </w:rPr>
        <w:t xml:space="preserve"> կոնցեպտուալ դիագրա</w:t>
      </w:r>
      <w:r w:rsidR="007F6696">
        <w:rPr>
          <w:rFonts w:ascii="GHEA Grapalat" w:hAnsi="GHEA Grapalat"/>
          <w:sz w:val="24"/>
          <w:szCs w:val="24"/>
        </w:rPr>
        <w:t xml:space="preserve">մով տրվում է </w:t>
      </w:r>
      <w:r w:rsidRPr="00CD0221">
        <w:rPr>
          <w:rFonts w:ascii="GHEA Grapalat" w:hAnsi="GHEA Grapalat"/>
          <w:sz w:val="24"/>
          <w:szCs w:val="24"/>
        </w:rPr>
        <w:t>սույն Մրցույթի շրջանակի նկարագիրը։</w:t>
      </w:r>
    </w:p>
    <w:p w14:paraId="05B20A81" w14:textId="77777777" w:rsidR="008B110F" w:rsidRPr="0046495F" w:rsidRDefault="008B110F" w:rsidP="00DD37E8">
      <w:pPr>
        <w:widowControl w:val="0"/>
        <w:spacing w:after="160" w:line="360" w:lineRule="auto"/>
        <w:ind w:firstLine="567"/>
        <w:jc w:val="both"/>
        <w:rPr>
          <w:rFonts w:ascii="GHEA Grapalat" w:hAnsi="GHEA Grapalat"/>
          <w:sz w:val="24"/>
          <w:szCs w:val="24"/>
        </w:rPr>
        <w:sectPr w:rsidR="008B110F" w:rsidRPr="0046495F" w:rsidSect="009C5B9E">
          <w:footerReference w:type="default" r:id="rId8"/>
          <w:footerReference w:type="first" r:id="rId9"/>
          <w:type w:val="nextColumn"/>
          <w:pgSz w:w="11906" w:h="16838" w:code="9"/>
          <w:pgMar w:top="1008" w:right="1008" w:bottom="1008" w:left="1008" w:header="576" w:footer="576" w:gutter="0"/>
          <w:cols w:space="720"/>
          <w:docGrid w:linePitch="299"/>
        </w:sectPr>
      </w:pPr>
    </w:p>
    <w:p w14:paraId="1A499A4F" w14:textId="3AD5625A" w:rsidR="00B407B8" w:rsidRPr="0046495F" w:rsidRDefault="009163C4" w:rsidP="00D06FE8">
      <w:pPr>
        <w:widowControl w:val="0"/>
        <w:spacing w:after="160" w:line="360" w:lineRule="auto"/>
        <w:jc w:val="both"/>
        <w:rPr>
          <w:rFonts w:ascii="GHEA Grapalat" w:hAnsi="GHEA Grapalat"/>
          <w:sz w:val="24"/>
          <w:szCs w:val="24"/>
        </w:rPr>
      </w:pPr>
      <w:r w:rsidRPr="0046495F">
        <w:rPr>
          <w:rFonts w:ascii="GHEA Grapalat" w:hAnsi="GHEA Grapalat"/>
          <w:noProof/>
          <w:sz w:val="24"/>
          <w:szCs w:val="24"/>
          <w:lang w:val="en-US" w:eastAsia="en-US" w:bidi="ar-SA"/>
        </w:rPr>
        <w:lastRenderedPageBreak/>
        <mc:AlternateContent>
          <mc:Choice Requires="wpg">
            <w:drawing>
              <wp:anchor distT="0" distB="0" distL="114300" distR="114300" simplePos="0" relativeHeight="251834368" behindDoc="0" locked="0" layoutInCell="1" allowOverlap="1" wp14:anchorId="059D3399" wp14:editId="2B488337">
                <wp:simplePos x="0" y="0"/>
                <wp:positionH relativeFrom="column">
                  <wp:posOffset>166370</wp:posOffset>
                </wp:positionH>
                <wp:positionV relativeFrom="paragraph">
                  <wp:posOffset>49107</wp:posOffset>
                </wp:positionV>
                <wp:extent cx="7747000" cy="4932680"/>
                <wp:effectExtent l="0" t="0" r="6350" b="1270"/>
                <wp:wrapNone/>
                <wp:docPr id="43367767" name="Group 5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747000" cy="4932680"/>
                          <a:chOff x="1680" y="1502"/>
                          <a:chExt cx="12200" cy="7768"/>
                        </a:xfrm>
                      </wpg:grpSpPr>
                      <wps:wsp>
                        <wps:cNvPr id="741177920" name="Rectangle 8"/>
                        <wps:cNvSpPr>
                          <a:spLocks noChangeArrowheads="1"/>
                        </wps:cNvSpPr>
                        <wps:spPr bwMode="auto">
                          <a:xfrm>
                            <a:off x="12196" y="1814"/>
                            <a:ext cx="1684" cy="63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B0CAE4A" w14:textId="77777777" w:rsidR="00E75278" w:rsidRPr="00E2670B" w:rsidRDefault="00E75278" w:rsidP="00E2670B">
                              <w:pPr>
                                <w:shd w:val="clear" w:color="auto" w:fill="808080" w:themeFill="background1" w:themeFillShade="80"/>
                                <w:spacing w:after="0" w:line="240" w:lineRule="auto"/>
                                <w:jc w:val="center"/>
                                <w:rPr>
                                  <w:rFonts w:ascii="GHEA Grapalat" w:hAnsi="GHEA Grapalat"/>
                                  <w:color w:val="FFFFFF" w:themeColor="background1"/>
                                  <w:sz w:val="10"/>
                                  <w:szCs w:val="10"/>
                                </w:rPr>
                              </w:pPr>
                              <w:r w:rsidRPr="00E2670B">
                                <w:rPr>
                                  <w:rFonts w:ascii="GHEA Grapalat" w:hAnsi="GHEA Grapalat"/>
                                  <w:color w:val="FFFFFF" w:themeColor="background1"/>
                                  <w:sz w:val="10"/>
                                  <w:szCs w:val="10"/>
                                </w:rPr>
                                <w:t>1.3 Հանձնում Ծառայություններ մատուցողի կողմից</w:t>
                              </w:r>
                            </w:p>
                          </w:txbxContent>
                        </wps:txbx>
                        <wps:bodyPr rot="0" vert="horz" wrap="square" lIns="0" tIns="0" rIns="0" bIns="0" anchor="t" anchorCtr="0" upright="1">
                          <a:noAutofit/>
                        </wps:bodyPr>
                      </wps:wsp>
                      <wps:wsp>
                        <wps:cNvPr id="84643714" name="Rectangle 16"/>
                        <wps:cNvSpPr>
                          <a:spLocks noChangeArrowheads="1"/>
                        </wps:cNvSpPr>
                        <wps:spPr bwMode="auto">
                          <a:xfrm>
                            <a:off x="11062" y="3093"/>
                            <a:ext cx="2631" cy="516"/>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C021797" w14:textId="77777777" w:rsidR="00E75278" w:rsidRPr="00D67A57" w:rsidRDefault="00E75278" w:rsidP="00D67A57">
                              <w:pPr>
                                <w:shd w:val="clear" w:color="auto" w:fill="7F7F7F" w:themeFill="text1" w:themeFillTint="80"/>
                                <w:jc w:val="center"/>
                                <w:rPr>
                                  <w:rFonts w:ascii="GHEA Grapalat" w:hAnsi="GHEA Grapalat"/>
                                  <w:color w:val="FFFFFF" w:themeColor="background1"/>
                                  <w:sz w:val="10"/>
                                  <w:szCs w:val="10"/>
                                </w:rPr>
                              </w:pPr>
                              <w:r w:rsidRPr="00D67A57">
                                <w:rPr>
                                  <w:rFonts w:ascii="GHEA Grapalat" w:hAnsi="GHEA Grapalat"/>
                                  <w:color w:val="FFFFFF" w:themeColor="background1"/>
                                  <w:sz w:val="10"/>
                                  <w:szCs w:val="10"/>
                                </w:rPr>
                                <w:t>2.4 Կենսաչափական ավտոմատացված նույնականացման լուծում</w:t>
                              </w:r>
                            </w:p>
                          </w:txbxContent>
                        </wps:txbx>
                        <wps:bodyPr rot="0" vert="horz" wrap="square" lIns="0" tIns="0" rIns="0" bIns="0" anchor="t" anchorCtr="0" upright="1">
                          <a:noAutofit/>
                        </wps:bodyPr>
                      </wps:wsp>
                      <wps:wsp>
                        <wps:cNvPr id="462402728" name="Rectangle 17"/>
                        <wps:cNvSpPr>
                          <a:spLocks noChangeArrowheads="1"/>
                        </wps:cNvSpPr>
                        <wps:spPr bwMode="auto">
                          <a:xfrm>
                            <a:off x="11062" y="3781"/>
                            <a:ext cx="2730" cy="516"/>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687A73D" w14:textId="77777777" w:rsidR="00E75278" w:rsidRPr="00D67A57" w:rsidRDefault="00E75278" w:rsidP="00D67A57">
                              <w:pPr>
                                <w:shd w:val="clear" w:color="auto" w:fill="7F7F7F" w:themeFill="text1" w:themeFillTint="80"/>
                                <w:jc w:val="center"/>
                                <w:rPr>
                                  <w:rFonts w:ascii="GHEA Grapalat" w:hAnsi="GHEA Grapalat"/>
                                  <w:color w:val="FFFFFF" w:themeColor="background1"/>
                                  <w:sz w:val="10"/>
                                  <w:szCs w:val="10"/>
                                </w:rPr>
                              </w:pPr>
                              <w:r w:rsidRPr="00E2670B">
                                <w:rPr>
                                  <w:rFonts w:ascii="GHEA Grapalat" w:hAnsi="GHEA Grapalat"/>
                                  <w:color w:val="FFFFFF" w:themeColor="background1"/>
                                  <w:sz w:val="10"/>
                                  <w:szCs w:val="10"/>
                                </w:rPr>
                                <w:t>2.8 ԻԿԱՕ</w:t>
                              </w:r>
                              <w:r w:rsidRPr="00D67A57">
                                <w:rPr>
                                  <w:rFonts w:ascii="GHEA Grapalat" w:hAnsi="GHEA Grapalat"/>
                                  <w:color w:val="FFFFFF" w:themeColor="background1"/>
                                  <w:sz w:val="10"/>
                                  <w:szCs w:val="10"/>
                                </w:rPr>
                                <w:t>-ի Հանրային բանալիների ենթակառուցվածք</w:t>
                              </w:r>
                            </w:p>
                          </w:txbxContent>
                        </wps:txbx>
                        <wps:bodyPr rot="0" vert="horz" wrap="square" lIns="0" tIns="0" rIns="0" bIns="0" anchor="t" anchorCtr="0" upright="1">
                          <a:noAutofit/>
                        </wps:bodyPr>
                      </wps:wsp>
                      <wps:wsp>
                        <wps:cNvPr id="360981153" name="Rectangle 34"/>
                        <wps:cNvSpPr>
                          <a:spLocks noChangeArrowheads="1"/>
                        </wps:cNvSpPr>
                        <wps:spPr bwMode="auto">
                          <a:xfrm>
                            <a:off x="12596" y="6939"/>
                            <a:ext cx="1097" cy="432"/>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9A74756" w14:textId="77777777" w:rsidR="00E75278" w:rsidRPr="00085347" w:rsidRDefault="00E75278" w:rsidP="00956846">
                              <w:pPr>
                                <w:shd w:val="clear" w:color="auto" w:fill="F2F2F2" w:themeFill="background1" w:themeFillShade="F2"/>
                                <w:spacing w:after="0" w:line="240" w:lineRule="auto"/>
                                <w:rPr>
                                  <w:rFonts w:ascii="GHEA Grapalat" w:hAnsi="GHEA Grapalat"/>
                                  <w:sz w:val="10"/>
                                  <w:szCs w:val="10"/>
                                </w:rPr>
                              </w:pPr>
                              <w:r w:rsidRPr="00085347">
                                <w:rPr>
                                  <w:rFonts w:ascii="GHEA Grapalat" w:hAnsi="GHEA Grapalat"/>
                                  <w:sz w:val="10"/>
                                  <w:szCs w:val="10"/>
                                </w:rPr>
                                <w:t>Այլ ՏՀ/</w:t>
                              </w:r>
                              <w:r w:rsidRPr="00956846">
                                <w:rPr>
                                  <w:rFonts w:ascii="GHEA Grapalat" w:hAnsi="GHEA Grapalat"/>
                                  <w:sz w:val="10"/>
                                  <w:szCs w:val="10"/>
                                  <w:shd w:val="clear" w:color="auto" w:fill="F2F2F2" w:themeFill="background1" w:themeFillShade="F2"/>
                                </w:rPr>
                                <w:t>ռ</w:t>
                              </w:r>
                              <w:r w:rsidRPr="00085347">
                                <w:rPr>
                                  <w:rFonts w:ascii="GHEA Grapalat" w:hAnsi="GHEA Grapalat"/>
                                  <w:sz w:val="10"/>
                                  <w:szCs w:val="10"/>
                                </w:rPr>
                                <w:t>եգիստրներ</w:t>
                              </w:r>
                            </w:p>
                          </w:txbxContent>
                        </wps:txbx>
                        <wps:bodyPr rot="0" vert="horz" wrap="square" lIns="0" tIns="0" rIns="0" bIns="0" anchor="t" anchorCtr="0" upright="1">
                          <a:noAutofit/>
                        </wps:bodyPr>
                      </wps:wsp>
                      <wps:wsp>
                        <wps:cNvPr id="1978224229" name="Rectangle 3"/>
                        <wps:cNvSpPr>
                          <a:spLocks noChangeArrowheads="1"/>
                        </wps:cNvSpPr>
                        <wps:spPr bwMode="auto">
                          <a:xfrm>
                            <a:off x="1822" y="1814"/>
                            <a:ext cx="1534" cy="63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61632D0" w14:textId="77777777" w:rsidR="00E75278" w:rsidRPr="00085347" w:rsidRDefault="00E75278" w:rsidP="00E2670B">
                              <w:pPr>
                                <w:shd w:val="clear" w:color="auto" w:fill="808080" w:themeFill="background1" w:themeFillShade="80"/>
                                <w:spacing w:after="0" w:line="240" w:lineRule="auto"/>
                                <w:jc w:val="center"/>
                                <w:rPr>
                                  <w:rFonts w:ascii="GHEA Grapalat" w:hAnsi="GHEA Grapalat"/>
                                  <w:sz w:val="10"/>
                                  <w:szCs w:val="10"/>
                                </w:rPr>
                              </w:pPr>
                              <w:r w:rsidRPr="00E2670B">
                                <w:rPr>
                                  <w:rFonts w:ascii="GHEA Grapalat" w:hAnsi="GHEA Grapalat"/>
                                  <w:color w:val="FFFFFF" w:themeColor="background1"/>
                                  <w:sz w:val="10"/>
                                  <w:szCs w:val="10"/>
                                </w:rPr>
                                <w:t>1.1 Ծառայություններ մատուցողի կողմից նախագծում և իրականացում</w:t>
                              </w:r>
                            </w:p>
                          </w:txbxContent>
                        </wps:txbx>
                        <wps:bodyPr rot="0" vert="horz" wrap="square" lIns="0" tIns="0" rIns="0" bIns="0" anchor="t" anchorCtr="0" upright="1">
                          <a:noAutofit/>
                        </wps:bodyPr>
                      </wps:wsp>
                      <wps:wsp>
                        <wps:cNvPr id="1969561854" name="Rectangle 4"/>
                        <wps:cNvSpPr>
                          <a:spLocks noChangeArrowheads="1"/>
                        </wps:cNvSpPr>
                        <wps:spPr bwMode="auto">
                          <a:xfrm>
                            <a:off x="3690" y="1969"/>
                            <a:ext cx="1870" cy="48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B6311C3" w14:textId="77777777" w:rsidR="00E75278" w:rsidRPr="00E2670B" w:rsidRDefault="00E75278" w:rsidP="00E2670B">
                              <w:pPr>
                                <w:shd w:val="clear" w:color="auto" w:fill="BFBFBF" w:themeFill="background1" w:themeFillShade="BF"/>
                                <w:spacing w:after="0" w:line="240" w:lineRule="auto"/>
                                <w:jc w:val="center"/>
                                <w:rPr>
                                  <w:rFonts w:ascii="GHEA Grapalat" w:hAnsi="GHEA Grapalat"/>
                                  <w:color w:val="FFFFFF" w:themeColor="background1"/>
                                  <w:sz w:val="8"/>
                                  <w:szCs w:val="10"/>
                                </w:rPr>
                              </w:pPr>
                              <w:r w:rsidRPr="00E2670B">
                                <w:rPr>
                                  <w:rFonts w:ascii="GHEA Grapalat" w:hAnsi="GHEA Grapalat"/>
                                  <w:color w:val="FFFFFF" w:themeColor="background1"/>
                                  <w:sz w:val="10"/>
                                  <w:szCs w:val="10"/>
                                </w:rPr>
                                <w:t>1</w:t>
                              </w:r>
                              <w:r w:rsidRPr="00E2670B">
                                <w:rPr>
                                  <w:rFonts w:ascii="GHEA Grapalat" w:hAnsi="GHEA Grapalat"/>
                                  <w:color w:val="FFFFFF" w:themeColor="background1"/>
                                  <w:sz w:val="8"/>
                                  <w:szCs w:val="10"/>
                                </w:rPr>
                                <w:t>.2.1 Գրանցում/հաճախորդների սպասարկում</w:t>
                              </w:r>
                            </w:p>
                          </w:txbxContent>
                        </wps:txbx>
                        <wps:bodyPr rot="0" vert="horz" wrap="square" lIns="0" tIns="0" rIns="0" bIns="0" anchor="t" anchorCtr="0" upright="1">
                          <a:noAutofit/>
                        </wps:bodyPr>
                      </wps:wsp>
                      <wps:wsp>
                        <wps:cNvPr id="591652429" name="Rectangle 5"/>
                        <wps:cNvSpPr>
                          <a:spLocks noChangeArrowheads="1"/>
                        </wps:cNvSpPr>
                        <wps:spPr bwMode="auto">
                          <a:xfrm>
                            <a:off x="5763" y="1969"/>
                            <a:ext cx="1913" cy="421"/>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BC14444" w14:textId="77777777" w:rsidR="00E75278" w:rsidRPr="00E2670B" w:rsidRDefault="00E75278" w:rsidP="00E2670B">
                              <w:pPr>
                                <w:shd w:val="clear" w:color="auto" w:fill="BFBFBF" w:themeFill="background1" w:themeFillShade="BF"/>
                                <w:spacing w:after="0" w:line="240" w:lineRule="auto"/>
                                <w:jc w:val="center"/>
                                <w:rPr>
                                  <w:rFonts w:ascii="GHEA Grapalat" w:hAnsi="GHEA Grapalat"/>
                                  <w:color w:val="FFFFFF" w:themeColor="background1"/>
                                  <w:sz w:val="10"/>
                                  <w:szCs w:val="10"/>
                                </w:rPr>
                              </w:pPr>
                              <w:r w:rsidRPr="00E2670B">
                                <w:rPr>
                                  <w:rFonts w:ascii="GHEA Grapalat" w:hAnsi="GHEA Grapalat"/>
                                  <w:color w:val="FFFFFF" w:themeColor="background1"/>
                                  <w:sz w:val="8"/>
                                  <w:szCs w:val="10"/>
                                </w:rPr>
                                <w:t>1.2.2 Անհատականացման ծառայություն</w:t>
                              </w:r>
                            </w:p>
                          </w:txbxContent>
                        </wps:txbx>
                        <wps:bodyPr rot="0" vert="horz" wrap="square" lIns="0" tIns="0" rIns="0" bIns="0" anchor="t" anchorCtr="0" upright="1">
                          <a:noAutofit/>
                        </wps:bodyPr>
                      </wps:wsp>
                      <wps:wsp>
                        <wps:cNvPr id="374095333" name="Rectangle 6"/>
                        <wps:cNvSpPr>
                          <a:spLocks noChangeArrowheads="1"/>
                        </wps:cNvSpPr>
                        <wps:spPr bwMode="auto">
                          <a:xfrm>
                            <a:off x="7887" y="1969"/>
                            <a:ext cx="1833" cy="48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E122FAE" w14:textId="77777777" w:rsidR="00E75278" w:rsidRPr="00E2670B" w:rsidRDefault="00E75278" w:rsidP="00E2670B">
                              <w:pPr>
                                <w:shd w:val="clear" w:color="auto" w:fill="BFBFBF" w:themeFill="background1" w:themeFillShade="BF"/>
                                <w:spacing w:after="0" w:line="240" w:lineRule="auto"/>
                                <w:jc w:val="center"/>
                                <w:rPr>
                                  <w:rFonts w:ascii="GHEA Grapalat" w:hAnsi="GHEA Grapalat"/>
                                  <w:sz w:val="8"/>
                                  <w:szCs w:val="10"/>
                                </w:rPr>
                              </w:pPr>
                              <w:r w:rsidRPr="00E2670B">
                                <w:rPr>
                                  <w:rFonts w:ascii="GHEA Grapalat" w:hAnsi="GHEA Grapalat"/>
                                  <w:color w:val="FFFFFF" w:themeColor="background1"/>
                                  <w:sz w:val="8"/>
                                  <w:szCs w:val="10"/>
                                </w:rPr>
                                <w:t>1.2.3 Բոլոր ծրագրաշարերի, սարքաշարերի և սարքավորումների շահագործում և տեխնիկական սպասարկում</w:t>
                              </w:r>
                              <w:r w:rsidRPr="00E2670B">
                                <w:rPr>
                                  <w:rFonts w:ascii="GHEA Grapalat" w:hAnsi="GHEA Grapalat"/>
                                  <w:sz w:val="8"/>
                                  <w:szCs w:val="10"/>
                                </w:rPr>
                                <w:t>*</w:t>
                              </w:r>
                            </w:p>
                          </w:txbxContent>
                        </wps:txbx>
                        <wps:bodyPr rot="0" vert="horz" wrap="square" lIns="0" tIns="0" rIns="0" bIns="0" anchor="t" anchorCtr="0" upright="1">
                          <a:noAutofit/>
                        </wps:bodyPr>
                      </wps:wsp>
                      <wps:wsp>
                        <wps:cNvPr id="1307536544" name="Rectangle 7"/>
                        <wps:cNvSpPr>
                          <a:spLocks noChangeArrowheads="1"/>
                        </wps:cNvSpPr>
                        <wps:spPr bwMode="auto">
                          <a:xfrm>
                            <a:off x="10079" y="1969"/>
                            <a:ext cx="1813" cy="421"/>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3F70279" w14:textId="77777777" w:rsidR="00E75278" w:rsidRPr="00E2670B" w:rsidRDefault="00E75278" w:rsidP="00E2670B">
                              <w:pPr>
                                <w:shd w:val="clear" w:color="auto" w:fill="BFBFBF" w:themeFill="background1" w:themeFillShade="BF"/>
                                <w:spacing w:after="0" w:line="240" w:lineRule="auto"/>
                                <w:jc w:val="center"/>
                                <w:rPr>
                                  <w:rFonts w:ascii="GHEA Grapalat" w:hAnsi="GHEA Grapalat"/>
                                  <w:color w:val="FFFFFF" w:themeColor="background1"/>
                                  <w:sz w:val="8"/>
                                  <w:szCs w:val="10"/>
                                </w:rPr>
                              </w:pPr>
                              <w:r w:rsidRPr="00E2670B">
                                <w:rPr>
                                  <w:rFonts w:ascii="GHEA Grapalat" w:hAnsi="GHEA Grapalat"/>
                                  <w:color w:val="FFFFFF" w:themeColor="background1"/>
                                  <w:sz w:val="8"/>
                                  <w:szCs w:val="10"/>
                                </w:rPr>
                                <w:t>1.2.4 Գրանցման և անհատականացման ֆիզիկական կենտրոնների շահագործում և տեխնիկական սպասարկում*</w:t>
                              </w:r>
                            </w:p>
                          </w:txbxContent>
                        </wps:txbx>
                        <wps:bodyPr rot="0" vert="horz" wrap="square" lIns="0" tIns="0" rIns="0" bIns="0" anchor="t" anchorCtr="0" upright="1">
                          <a:noAutofit/>
                        </wps:bodyPr>
                      </wps:wsp>
                      <wps:wsp>
                        <wps:cNvPr id="1718551461" name="Rectangle 9"/>
                        <wps:cNvSpPr>
                          <a:spLocks noChangeArrowheads="1"/>
                        </wps:cNvSpPr>
                        <wps:spPr bwMode="auto">
                          <a:xfrm>
                            <a:off x="5560" y="1502"/>
                            <a:ext cx="4583" cy="368"/>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3840287" w14:textId="77777777" w:rsidR="00E75278" w:rsidRPr="00E2670B" w:rsidRDefault="00E75278" w:rsidP="00F30526">
                              <w:pPr>
                                <w:shd w:val="clear" w:color="auto" w:fill="D9D9D9" w:themeFill="background1" w:themeFillShade="D9"/>
                                <w:spacing w:after="0" w:line="240" w:lineRule="auto"/>
                                <w:jc w:val="center"/>
                                <w:rPr>
                                  <w:rFonts w:ascii="GHEA Grapalat" w:hAnsi="GHEA Grapalat"/>
                                  <w:b/>
                                  <w:sz w:val="12"/>
                                  <w:szCs w:val="10"/>
                                </w:rPr>
                              </w:pPr>
                              <w:r w:rsidRPr="00E2670B">
                                <w:rPr>
                                  <w:rFonts w:ascii="GHEA Grapalat" w:hAnsi="GHEA Grapalat"/>
                                  <w:b/>
                                  <w:sz w:val="12"/>
                                  <w:szCs w:val="10"/>
                                </w:rPr>
                                <w:t>1. Ծառայություններ</w:t>
                              </w:r>
                            </w:p>
                            <w:p w14:paraId="3A61C332" w14:textId="77777777" w:rsidR="00E75278" w:rsidRPr="00E2670B" w:rsidRDefault="00E75278" w:rsidP="00F30526">
                              <w:pPr>
                                <w:shd w:val="clear" w:color="auto" w:fill="D9D9D9" w:themeFill="background1" w:themeFillShade="D9"/>
                                <w:spacing w:after="0" w:line="240" w:lineRule="auto"/>
                                <w:jc w:val="center"/>
                                <w:rPr>
                                  <w:rFonts w:ascii="GHEA Grapalat" w:hAnsi="GHEA Grapalat"/>
                                  <w:b/>
                                  <w:color w:val="FFFFFF" w:themeColor="background1"/>
                                  <w:sz w:val="8"/>
                                  <w:szCs w:val="10"/>
                                  <w:lang w:val="en-US"/>
                                </w:rPr>
                              </w:pPr>
                              <w:r w:rsidRPr="00E2670B">
                                <w:rPr>
                                  <w:rFonts w:ascii="GHEA Grapalat" w:hAnsi="GHEA Grapalat"/>
                                  <w:b/>
                                  <w:color w:val="FFFFFF" w:themeColor="background1"/>
                                  <w:sz w:val="8"/>
                                  <w:szCs w:val="10"/>
                                </w:rPr>
                                <w:t>1.2. Սպասարկման համապարփակ գործառնություններ Ծառայություններ մատուցողի կողմից</w:t>
                              </w:r>
                            </w:p>
                          </w:txbxContent>
                        </wps:txbx>
                        <wps:bodyPr rot="0" vert="horz" wrap="square" lIns="0" tIns="0" rIns="0" bIns="0" anchor="t" anchorCtr="0" upright="1">
                          <a:noAutofit/>
                        </wps:bodyPr>
                      </wps:wsp>
                      <wps:wsp>
                        <wps:cNvPr id="1956590968" name="Rectangle 10"/>
                        <wps:cNvSpPr>
                          <a:spLocks noChangeArrowheads="1"/>
                        </wps:cNvSpPr>
                        <wps:spPr bwMode="auto">
                          <a:xfrm>
                            <a:off x="3356" y="2713"/>
                            <a:ext cx="8775" cy="257"/>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4124F5F" w14:textId="77777777" w:rsidR="00E75278" w:rsidRPr="00E2670B" w:rsidRDefault="00E75278" w:rsidP="007E178D">
                              <w:pPr>
                                <w:shd w:val="clear" w:color="auto" w:fill="F2F2F2" w:themeFill="background1" w:themeFillShade="F2"/>
                                <w:spacing w:after="0" w:line="240" w:lineRule="auto"/>
                                <w:jc w:val="center"/>
                                <w:rPr>
                                  <w:rFonts w:ascii="GHEA Grapalat" w:hAnsi="GHEA Grapalat"/>
                                  <w:b/>
                                  <w:sz w:val="10"/>
                                  <w:szCs w:val="10"/>
                                </w:rPr>
                              </w:pPr>
                              <w:r w:rsidRPr="00E2670B">
                                <w:rPr>
                                  <w:rFonts w:ascii="GHEA Grapalat" w:hAnsi="GHEA Grapalat"/>
                                  <w:b/>
                                  <w:sz w:val="10"/>
                                  <w:szCs w:val="10"/>
                                </w:rPr>
                                <w:t>2. Նույնականացման և փաստաթղթերի կառավարման տեղեկատվական համակարգ (ՆՓԿՏՀ), այդ թվում՝ բոլոր ծրագրաշարերը, սարքաշարերը և սարքավորումները</w:t>
                              </w:r>
                            </w:p>
                          </w:txbxContent>
                        </wps:txbx>
                        <wps:bodyPr rot="0" vert="horz" wrap="square" lIns="0" tIns="0" rIns="0" bIns="0" anchor="t" anchorCtr="0" upright="1">
                          <a:noAutofit/>
                        </wps:bodyPr>
                      </wps:wsp>
                      <wps:wsp>
                        <wps:cNvPr id="1416763497" name="Rectangle 11"/>
                        <wps:cNvSpPr>
                          <a:spLocks noChangeArrowheads="1"/>
                        </wps:cNvSpPr>
                        <wps:spPr bwMode="auto">
                          <a:xfrm>
                            <a:off x="1680" y="3093"/>
                            <a:ext cx="2193" cy="438"/>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7A7E5A5" w14:textId="77777777" w:rsidR="00E75278" w:rsidRPr="00D67A57" w:rsidRDefault="00E75278" w:rsidP="00D67A57">
                              <w:pPr>
                                <w:shd w:val="clear" w:color="auto" w:fill="7F7F7F" w:themeFill="text1" w:themeFillTint="80"/>
                                <w:spacing w:after="0" w:line="240" w:lineRule="auto"/>
                                <w:jc w:val="center"/>
                                <w:rPr>
                                  <w:rFonts w:ascii="GHEA Grapalat" w:hAnsi="GHEA Grapalat"/>
                                  <w:color w:val="FFFFFF" w:themeColor="background1"/>
                                  <w:sz w:val="10"/>
                                  <w:szCs w:val="10"/>
                                </w:rPr>
                              </w:pPr>
                              <w:r w:rsidRPr="00D67A57">
                                <w:rPr>
                                  <w:rFonts w:ascii="GHEA Grapalat" w:hAnsi="GHEA Grapalat"/>
                                  <w:color w:val="FFFFFF" w:themeColor="background1"/>
                                  <w:sz w:val="10"/>
                                  <w:szCs w:val="10"/>
                                </w:rPr>
                                <w:t>2.1 Քաղաքացիների էլ</w:t>
                              </w:r>
                              <w:r w:rsidRPr="00D67A57">
                                <w:rPr>
                                  <w:rFonts w:ascii="GHEA Grapalat" w:hAnsi="Cambria Math" w:cs="Cambria Math"/>
                                  <w:color w:val="FFFFFF" w:themeColor="background1"/>
                                  <w:sz w:val="10"/>
                                  <w:szCs w:val="10"/>
                                </w:rPr>
                                <w:t>․</w:t>
                              </w:r>
                              <w:r w:rsidRPr="00D67A57">
                                <w:rPr>
                                  <w:rFonts w:ascii="GHEA Grapalat" w:hAnsi="GHEA Grapalat"/>
                                  <w:color w:val="FFFFFF" w:themeColor="background1"/>
                                  <w:sz w:val="10"/>
                                  <w:szCs w:val="10"/>
                                </w:rPr>
                                <w:t xml:space="preserve"> ծառայությունների դիմում</w:t>
                              </w:r>
                            </w:p>
                          </w:txbxContent>
                        </wps:txbx>
                        <wps:bodyPr rot="0" vert="horz" wrap="square" lIns="0" tIns="0" rIns="0" bIns="0" anchor="t" anchorCtr="0" upright="1">
                          <a:noAutofit/>
                        </wps:bodyPr>
                      </wps:wsp>
                      <wps:wsp>
                        <wps:cNvPr id="1781740271" name="Rectangle 12"/>
                        <wps:cNvSpPr>
                          <a:spLocks noChangeArrowheads="1"/>
                        </wps:cNvSpPr>
                        <wps:spPr bwMode="auto">
                          <a:xfrm>
                            <a:off x="1680" y="3781"/>
                            <a:ext cx="2193" cy="516"/>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A3FA417" w14:textId="77777777" w:rsidR="00E75278" w:rsidRPr="00D67A57" w:rsidRDefault="00E75278" w:rsidP="00D67A57">
                              <w:pPr>
                                <w:shd w:val="clear" w:color="auto" w:fill="7F7F7F" w:themeFill="text1" w:themeFillTint="80"/>
                                <w:jc w:val="center"/>
                                <w:rPr>
                                  <w:rFonts w:ascii="GHEA Grapalat" w:hAnsi="GHEA Grapalat"/>
                                  <w:color w:val="FFFFFF" w:themeColor="background1"/>
                                  <w:sz w:val="10"/>
                                  <w:szCs w:val="10"/>
                                </w:rPr>
                              </w:pPr>
                              <w:r w:rsidRPr="00D67A57">
                                <w:rPr>
                                  <w:rFonts w:ascii="GHEA Grapalat" w:hAnsi="GHEA Grapalat"/>
                                  <w:color w:val="FFFFFF" w:themeColor="background1"/>
                                  <w:sz w:val="10"/>
                                  <w:szCs w:val="10"/>
                                </w:rPr>
                                <w:t>2.5 Գրանցման լուծում</w:t>
                              </w:r>
                            </w:p>
                          </w:txbxContent>
                        </wps:txbx>
                        <wps:bodyPr rot="0" vert="horz" wrap="square" lIns="0" tIns="0" rIns="0" bIns="0" anchor="t" anchorCtr="0" upright="1">
                          <a:noAutofit/>
                        </wps:bodyPr>
                      </wps:wsp>
                      <wps:wsp>
                        <wps:cNvPr id="416148462" name="Rectangle 13"/>
                        <wps:cNvSpPr>
                          <a:spLocks noChangeArrowheads="1"/>
                        </wps:cNvSpPr>
                        <wps:spPr bwMode="auto">
                          <a:xfrm>
                            <a:off x="4203" y="3918"/>
                            <a:ext cx="3235" cy="379"/>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15ED84D" w14:textId="77777777" w:rsidR="00E75278" w:rsidRPr="00D67A57" w:rsidRDefault="00E75278" w:rsidP="00D67A57">
                              <w:pPr>
                                <w:shd w:val="clear" w:color="auto" w:fill="7F7F7F" w:themeFill="text1" w:themeFillTint="80"/>
                                <w:jc w:val="center"/>
                                <w:rPr>
                                  <w:rFonts w:ascii="GHEA Grapalat" w:hAnsi="GHEA Grapalat"/>
                                  <w:color w:val="FFFFFF" w:themeColor="background1"/>
                                  <w:sz w:val="10"/>
                                  <w:szCs w:val="10"/>
                                </w:rPr>
                              </w:pPr>
                              <w:r w:rsidRPr="00D67A57">
                                <w:rPr>
                                  <w:rFonts w:ascii="GHEA Grapalat" w:hAnsi="GHEA Grapalat"/>
                                  <w:color w:val="FFFFFF" w:themeColor="background1"/>
                                  <w:sz w:val="10"/>
                                  <w:szCs w:val="10"/>
                                </w:rPr>
                                <w:t>2.6 Կենսաչափական տվյալների և փաստաթղթերի ռեգիստր</w:t>
                              </w:r>
                            </w:p>
                          </w:txbxContent>
                        </wps:txbx>
                        <wps:bodyPr rot="0" vert="horz" wrap="square" lIns="0" tIns="0" rIns="0" bIns="0" anchor="t" anchorCtr="0" upright="1">
                          <a:noAutofit/>
                        </wps:bodyPr>
                      </wps:wsp>
                      <wps:wsp>
                        <wps:cNvPr id="1083933290" name="Rectangle 14"/>
                        <wps:cNvSpPr>
                          <a:spLocks noChangeArrowheads="1"/>
                        </wps:cNvSpPr>
                        <wps:spPr bwMode="auto">
                          <a:xfrm>
                            <a:off x="7887" y="3849"/>
                            <a:ext cx="2923" cy="448"/>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F6DB17A" w14:textId="77777777" w:rsidR="00E75278" w:rsidRPr="00D67A57" w:rsidRDefault="00E75278" w:rsidP="00D67A57">
                              <w:pPr>
                                <w:shd w:val="clear" w:color="auto" w:fill="7F7F7F" w:themeFill="text1" w:themeFillTint="80"/>
                                <w:jc w:val="center"/>
                                <w:rPr>
                                  <w:rFonts w:ascii="GHEA Grapalat" w:hAnsi="GHEA Grapalat"/>
                                  <w:color w:val="FFFFFF" w:themeColor="background1"/>
                                  <w:sz w:val="10"/>
                                  <w:szCs w:val="10"/>
                                </w:rPr>
                              </w:pPr>
                              <w:r w:rsidRPr="00D67A57">
                                <w:rPr>
                                  <w:rFonts w:ascii="GHEA Grapalat" w:hAnsi="GHEA Grapalat"/>
                                  <w:color w:val="FFFFFF" w:themeColor="background1"/>
                                  <w:sz w:val="10"/>
                                  <w:szCs w:val="10"/>
                                </w:rPr>
                                <w:t>2.7 Հաշվետվությունների և վիճակագրության լուծում</w:t>
                              </w:r>
                            </w:p>
                          </w:txbxContent>
                        </wps:txbx>
                        <wps:bodyPr rot="0" vert="horz" wrap="square" lIns="0" tIns="0" rIns="0" bIns="0" anchor="t" anchorCtr="0" upright="1">
                          <a:noAutofit/>
                        </wps:bodyPr>
                      </wps:wsp>
                      <wps:wsp>
                        <wps:cNvPr id="1317835600" name="Rectangle 15"/>
                        <wps:cNvSpPr>
                          <a:spLocks noChangeArrowheads="1"/>
                        </wps:cNvSpPr>
                        <wps:spPr bwMode="auto">
                          <a:xfrm>
                            <a:off x="7972" y="3093"/>
                            <a:ext cx="2714" cy="327"/>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18DCC58" w14:textId="77777777" w:rsidR="00E75278" w:rsidRPr="00D67A57" w:rsidRDefault="00E75278" w:rsidP="00D67A57">
                              <w:pPr>
                                <w:shd w:val="clear" w:color="auto" w:fill="7F7F7F" w:themeFill="text1" w:themeFillTint="80"/>
                                <w:spacing w:after="0" w:line="240" w:lineRule="auto"/>
                                <w:jc w:val="center"/>
                                <w:rPr>
                                  <w:rFonts w:ascii="GHEA Grapalat" w:hAnsi="GHEA Grapalat"/>
                                  <w:color w:val="FFFFFF" w:themeColor="background1"/>
                                  <w:sz w:val="10"/>
                                  <w:szCs w:val="10"/>
                                </w:rPr>
                              </w:pPr>
                              <w:r w:rsidRPr="00D67A57">
                                <w:rPr>
                                  <w:rFonts w:ascii="GHEA Grapalat" w:hAnsi="GHEA Grapalat"/>
                                  <w:color w:val="FFFFFF" w:themeColor="background1"/>
                                  <w:sz w:val="10"/>
                                  <w:szCs w:val="10"/>
                                </w:rPr>
                                <w:t>2.3 Տեղում հերթերի կառավարման լուծում</w:t>
                              </w:r>
                            </w:p>
                          </w:txbxContent>
                        </wps:txbx>
                        <wps:bodyPr rot="0" vert="horz" wrap="square" lIns="0" tIns="0" rIns="0" bIns="0" anchor="t" anchorCtr="0" upright="1">
                          <a:noAutofit/>
                        </wps:bodyPr>
                      </wps:wsp>
                      <wps:wsp>
                        <wps:cNvPr id="113270663" name="Rectangle 18"/>
                        <wps:cNvSpPr>
                          <a:spLocks noChangeArrowheads="1"/>
                        </wps:cNvSpPr>
                        <wps:spPr bwMode="auto">
                          <a:xfrm>
                            <a:off x="6760" y="4650"/>
                            <a:ext cx="2310" cy="21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89B5968" w14:textId="77777777" w:rsidR="00E75278" w:rsidRPr="00D67A57" w:rsidRDefault="00E75278" w:rsidP="00D67A57">
                              <w:pPr>
                                <w:shd w:val="clear" w:color="auto" w:fill="D9D9D9" w:themeFill="background1" w:themeFillShade="D9"/>
                                <w:spacing w:after="0" w:line="240" w:lineRule="auto"/>
                                <w:jc w:val="center"/>
                                <w:rPr>
                                  <w:rFonts w:ascii="GHEA Grapalat" w:hAnsi="GHEA Grapalat"/>
                                  <w:b/>
                                  <w:sz w:val="10"/>
                                  <w:szCs w:val="10"/>
                                </w:rPr>
                              </w:pPr>
                              <w:r w:rsidRPr="00D67A57">
                                <w:rPr>
                                  <w:rFonts w:ascii="GHEA Grapalat" w:hAnsi="GHEA Grapalat"/>
                                  <w:b/>
                                  <w:sz w:val="10"/>
                                  <w:szCs w:val="10"/>
                                </w:rPr>
                                <w:t>3. Տվյալների շերտ</w:t>
                              </w:r>
                            </w:p>
                          </w:txbxContent>
                        </wps:txbx>
                        <wps:bodyPr rot="0" vert="horz" wrap="square" lIns="0" tIns="0" rIns="0" bIns="0" anchor="t" anchorCtr="0" upright="1">
                          <a:noAutofit/>
                        </wps:bodyPr>
                      </wps:wsp>
                      <wps:wsp>
                        <wps:cNvPr id="409967068" name="Rectangle 19"/>
                        <wps:cNvSpPr>
                          <a:spLocks noChangeArrowheads="1"/>
                        </wps:cNvSpPr>
                        <wps:spPr bwMode="auto">
                          <a:xfrm>
                            <a:off x="4140" y="3031"/>
                            <a:ext cx="3442" cy="291"/>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1A1B2FD" w14:textId="77777777" w:rsidR="00E75278" w:rsidRPr="00D67A57" w:rsidRDefault="00E75278" w:rsidP="00D67A57">
                              <w:pPr>
                                <w:shd w:val="clear" w:color="auto" w:fill="7F7F7F" w:themeFill="text1" w:themeFillTint="80"/>
                                <w:spacing w:after="0" w:line="240" w:lineRule="auto"/>
                                <w:jc w:val="center"/>
                                <w:rPr>
                                  <w:rFonts w:ascii="GHEA Grapalat" w:hAnsi="GHEA Grapalat"/>
                                  <w:sz w:val="8"/>
                                  <w:szCs w:val="10"/>
                                </w:rPr>
                              </w:pPr>
                              <w:r w:rsidRPr="00D67A57">
                                <w:rPr>
                                  <w:rFonts w:ascii="GHEA Grapalat" w:hAnsi="GHEA Grapalat"/>
                                  <w:color w:val="FFFFFF" w:themeColor="background1"/>
                                  <w:sz w:val="8"/>
                                  <w:szCs w:val="10"/>
                                </w:rPr>
                                <w:t>2.2 Նույնականացման կառավարման և փաստաթղթերի թողարկման լուծում</w:t>
                              </w:r>
                            </w:p>
                          </w:txbxContent>
                        </wps:txbx>
                        <wps:bodyPr rot="0" vert="horz" wrap="square" lIns="0" tIns="0" rIns="0" bIns="0" anchor="t" anchorCtr="0" upright="1">
                          <a:noAutofit/>
                        </wps:bodyPr>
                      </wps:wsp>
                      <wps:wsp>
                        <wps:cNvPr id="523272416" name="Rectangle 20"/>
                        <wps:cNvSpPr>
                          <a:spLocks noChangeArrowheads="1"/>
                        </wps:cNvSpPr>
                        <wps:spPr bwMode="auto">
                          <a:xfrm>
                            <a:off x="4080" y="3322"/>
                            <a:ext cx="1777" cy="287"/>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4F7E079" w14:textId="77777777" w:rsidR="00E75278" w:rsidRPr="00D67A57" w:rsidRDefault="00E75278" w:rsidP="00D67A57">
                              <w:pPr>
                                <w:shd w:val="clear" w:color="auto" w:fill="BFBFBF" w:themeFill="background1" w:themeFillShade="BF"/>
                                <w:spacing w:after="0" w:line="240" w:lineRule="auto"/>
                                <w:jc w:val="center"/>
                                <w:rPr>
                                  <w:rFonts w:ascii="GHEA Grapalat" w:hAnsi="GHEA Grapalat"/>
                                  <w:color w:val="FFFFFF" w:themeColor="background1"/>
                                  <w:sz w:val="8"/>
                                  <w:szCs w:val="10"/>
                                </w:rPr>
                              </w:pPr>
                              <w:r w:rsidRPr="00D67A57">
                                <w:rPr>
                                  <w:rFonts w:ascii="GHEA Grapalat" w:hAnsi="GHEA Grapalat"/>
                                  <w:color w:val="FFFFFF" w:themeColor="background1"/>
                                  <w:sz w:val="8"/>
                                  <w:szCs w:val="10"/>
                                </w:rPr>
                                <w:t>Շահագործվում է առաջնային գրասենյակի (Ծառայություններ մատուցողի) կողմից</w:t>
                              </w:r>
                            </w:p>
                          </w:txbxContent>
                        </wps:txbx>
                        <wps:bodyPr rot="0" vert="horz" wrap="square" lIns="0" tIns="0" rIns="0" bIns="0" anchor="t" anchorCtr="0" upright="1">
                          <a:noAutofit/>
                        </wps:bodyPr>
                      </wps:wsp>
                      <wps:wsp>
                        <wps:cNvPr id="840451296" name="Rectangle 21"/>
                        <wps:cNvSpPr>
                          <a:spLocks noChangeArrowheads="1"/>
                        </wps:cNvSpPr>
                        <wps:spPr bwMode="auto">
                          <a:xfrm>
                            <a:off x="5993" y="3322"/>
                            <a:ext cx="1561" cy="287"/>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A2CAF07" w14:textId="77777777" w:rsidR="00E75278" w:rsidRPr="00D67A57" w:rsidRDefault="00E75278" w:rsidP="00D67A57">
                              <w:pPr>
                                <w:shd w:val="clear" w:color="auto" w:fill="BFBFBF" w:themeFill="background1" w:themeFillShade="BF"/>
                                <w:spacing w:after="0" w:line="240" w:lineRule="auto"/>
                                <w:jc w:val="center"/>
                                <w:rPr>
                                  <w:rFonts w:ascii="GHEA Grapalat" w:hAnsi="GHEA Grapalat"/>
                                  <w:color w:val="FFFFFF" w:themeColor="background1"/>
                                  <w:sz w:val="8"/>
                                  <w:szCs w:val="10"/>
                                </w:rPr>
                              </w:pPr>
                              <w:r w:rsidRPr="00D67A57">
                                <w:rPr>
                                  <w:rFonts w:ascii="GHEA Grapalat" w:hAnsi="GHEA Grapalat"/>
                                  <w:color w:val="FFFFFF" w:themeColor="background1"/>
                                  <w:sz w:val="8"/>
                                  <w:szCs w:val="10"/>
                                </w:rPr>
                                <w:t>Շահագործվում է հետին գրասենյակի (ՀԿ) կողմից</w:t>
                              </w:r>
                            </w:p>
                          </w:txbxContent>
                        </wps:txbx>
                        <wps:bodyPr rot="0" vert="horz" wrap="square" lIns="0" tIns="0" rIns="0" bIns="0" anchor="t" anchorCtr="0" upright="1">
                          <a:noAutofit/>
                        </wps:bodyPr>
                      </wps:wsp>
                      <wps:wsp>
                        <wps:cNvPr id="1577430646" name="Rectangle 22"/>
                        <wps:cNvSpPr>
                          <a:spLocks noChangeArrowheads="1"/>
                        </wps:cNvSpPr>
                        <wps:spPr bwMode="auto">
                          <a:xfrm>
                            <a:off x="3120" y="4916"/>
                            <a:ext cx="3047" cy="291"/>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52814BE" w14:textId="77777777" w:rsidR="00E75278" w:rsidRPr="00D67A57" w:rsidRDefault="00E75278" w:rsidP="00D67A57">
                              <w:pPr>
                                <w:shd w:val="clear" w:color="auto" w:fill="A6A6A6" w:themeFill="background1" w:themeFillShade="A6"/>
                                <w:spacing w:after="0" w:line="240" w:lineRule="auto"/>
                                <w:jc w:val="center"/>
                                <w:rPr>
                                  <w:rFonts w:ascii="GHEA Grapalat" w:hAnsi="GHEA Grapalat"/>
                                  <w:color w:val="FFFFFF" w:themeColor="background1"/>
                                  <w:sz w:val="8"/>
                                  <w:szCs w:val="10"/>
                                </w:rPr>
                              </w:pPr>
                              <w:r w:rsidRPr="00D67A57">
                                <w:rPr>
                                  <w:rFonts w:ascii="GHEA Grapalat" w:hAnsi="GHEA Grapalat"/>
                                  <w:color w:val="FFFFFF" w:themeColor="background1"/>
                                  <w:sz w:val="8"/>
                                  <w:szCs w:val="10"/>
                                </w:rPr>
                                <w:t>3.1 Ծառայություններ մատուցողի կողմից կառավարվող ՆՓԿՏՀ տվյալներ</w:t>
                              </w:r>
                            </w:p>
                          </w:txbxContent>
                        </wps:txbx>
                        <wps:bodyPr rot="0" vert="horz" wrap="square" lIns="0" tIns="0" rIns="0" bIns="0" anchor="t" anchorCtr="0" upright="1">
                          <a:noAutofit/>
                        </wps:bodyPr>
                      </wps:wsp>
                      <wps:wsp>
                        <wps:cNvPr id="114296392" name="Rectangle 23"/>
                        <wps:cNvSpPr>
                          <a:spLocks noChangeArrowheads="1"/>
                        </wps:cNvSpPr>
                        <wps:spPr bwMode="auto">
                          <a:xfrm>
                            <a:off x="9720" y="4916"/>
                            <a:ext cx="2876" cy="291"/>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420B873" w14:textId="77777777" w:rsidR="00E75278" w:rsidRPr="00D67A57" w:rsidRDefault="00E75278" w:rsidP="00D67A57">
                              <w:pPr>
                                <w:shd w:val="clear" w:color="auto" w:fill="A6A6A6" w:themeFill="background1" w:themeFillShade="A6"/>
                                <w:spacing w:after="0" w:line="240" w:lineRule="auto"/>
                                <w:jc w:val="center"/>
                                <w:rPr>
                                  <w:rFonts w:ascii="GHEA Grapalat" w:hAnsi="GHEA Grapalat"/>
                                  <w:color w:val="FFFFFF" w:themeColor="background1"/>
                                  <w:sz w:val="10"/>
                                  <w:szCs w:val="10"/>
                                </w:rPr>
                              </w:pPr>
                              <w:r w:rsidRPr="00D67A57">
                                <w:rPr>
                                  <w:rFonts w:ascii="GHEA Grapalat" w:hAnsi="GHEA Grapalat"/>
                                  <w:color w:val="FFFFFF" w:themeColor="background1"/>
                                  <w:sz w:val="10"/>
                                  <w:szCs w:val="10"/>
                                </w:rPr>
                                <w:t>3.2 ՀԿ-ի կողմից կառավարվող ՆՓԿՏՀ տվյալներ</w:t>
                              </w:r>
                            </w:p>
                          </w:txbxContent>
                        </wps:txbx>
                        <wps:bodyPr rot="0" vert="horz" wrap="square" lIns="0" tIns="0" rIns="0" bIns="0" anchor="t" anchorCtr="0" upright="1">
                          <a:noAutofit/>
                        </wps:bodyPr>
                      </wps:wsp>
                      <wps:wsp>
                        <wps:cNvPr id="46130593" name="Rectangle 24"/>
                        <wps:cNvSpPr>
                          <a:spLocks noChangeArrowheads="1"/>
                        </wps:cNvSpPr>
                        <wps:spPr bwMode="auto">
                          <a:xfrm>
                            <a:off x="9771" y="5343"/>
                            <a:ext cx="2310" cy="344"/>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8F520DD" w14:textId="77777777" w:rsidR="00E75278" w:rsidRPr="00D67A57" w:rsidRDefault="00E75278" w:rsidP="00D67A57">
                              <w:pPr>
                                <w:shd w:val="clear" w:color="auto" w:fill="D9D9D9" w:themeFill="background1" w:themeFillShade="D9"/>
                                <w:spacing w:after="0" w:line="240" w:lineRule="auto"/>
                                <w:jc w:val="center"/>
                                <w:rPr>
                                  <w:rFonts w:ascii="GHEA Grapalat" w:hAnsi="GHEA Grapalat"/>
                                  <w:sz w:val="8"/>
                                  <w:szCs w:val="10"/>
                                </w:rPr>
                              </w:pPr>
                              <w:r w:rsidRPr="00D67A57">
                                <w:rPr>
                                  <w:rFonts w:ascii="GHEA Grapalat" w:hAnsi="GHEA Grapalat"/>
                                  <w:sz w:val="8"/>
                                  <w:szCs w:val="10"/>
                                </w:rPr>
                                <w:t>Կենսաչափական տվյալների և փաստաթղթերի ռեգիստր</w:t>
                              </w:r>
                            </w:p>
                          </w:txbxContent>
                        </wps:txbx>
                        <wps:bodyPr rot="0" vert="horz" wrap="square" lIns="0" tIns="0" rIns="0" bIns="0" anchor="t" anchorCtr="0" upright="1">
                          <a:noAutofit/>
                        </wps:bodyPr>
                      </wps:wsp>
                      <wps:wsp>
                        <wps:cNvPr id="620015535" name="Rectangle 25"/>
                        <wps:cNvSpPr>
                          <a:spLocks noChangeArrowheads="1"/>
                        </wps:cNvSpPr>
                        <wps:spPr bwMode="auto">
                          <a:xfrm>
                            <a:off x="3946" y="5990"/>
                            <a:ext cx="8563" cy="179"/>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05A01E5" w14:textId="77777777" w:rsidR="00E75278" w:rsidRPr="00D67A57" w:rsidRDefault="00E75278" w:rsidP="00956846">
                              <w:pPr>
                                <w:shd w:val="clear" w:color="auto" w:fill="A6A6A6" w:themeFill="background1" w:themeFillShade="A6"/>
                                <w:spacing w:after="0" w:line="240" w:lineRule="auto"/>
                                <w:jc w:val="center"/>
                                <w:rPr>
                                  <w:rFonts w:ascii="GHEA Grapalat" w:hAnsi="GHEA Grapalat"/>
                                  <w:color w:val="FFFFFF" w:themeColor="background1"/>
                                  <w:sz w:val="8"/>
                                  <w:szCs w:val="10"/>
                                </w:rPr>
                              </w:pPr>
                              <w:r w:rsidRPr="00D67A57">
                                <w:rPr>
                                  <w:rFonts w:ascii="GHEA Grapalat" w:hAnsi="GHEA Grapalat"/>
                                  <w:color w:val="FFFFFF" w:themeColor="background1"/>
                                  <w:sz w:val="10"/>
                                  <w:szCs w:val="10"/>
                                </w:rPr>
                                <w:t>3</w:t>
                              </w:r>
                              <w:r w:rsidRPr="00D67A57">
                                <w:rPr>
                                  <w:rFonts w:ascii="GHEA Grapalat" w:hAnsi="GHEA Grapalat"/>
                                  <w:color w:val="FFFFFF" w:themeColor="background1"/>
                                  <w:sz w:val="8"/>
                                  <w:szCs w:val="10"/>
                                </w:rPr>
                                <w:t>.3 ՆՓԿՏՀ-ի ինտեգրում/միջերեսներ տվյալների արտաքին աղբյուրների հետ (նախագծում, իրականացում և շահագործում և տեխնիկական սպասարկում Ծառայություններ մատուցողի կողմից)</w:t>
                              </w:r>
                            </w:p>
                          </w:txbxContent>
                        </wps:txbx>
                        <wps:bodyPr rot="0" vert="horz" wrap="square" lIns="0" tIns="0" rIns="0" bIns="0" anchor="t" anchorCtr="0" upright="1">
                          <a:noAutofit/>
                        </wps:bodyPr>
                      </wps:wsp>
                      <wps:wsp>
                        <wps:cNvPr id="339845074" name="Rectangle 26"/>
                        <wps:cNvSpPr>
                          <a:spLocks noChangeArrowheads="1"/>
                        </wps:cNvSpPr>
                        <wps:spPr bwMode="auto">
                          <a:xfrm>
                            <a:off x="3946" y="6650"/>
                            <a:ext cx="8563" cy="182"/>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90232A4" w14:textId="77777777" w:rsidR="00E75278" w:rsidRPr="00956846" w:rsidRDefault="00E75278" w:rsidP="00956846">
                              <w:pPr>
                                <w:shd w:val="clear" w:color="auto" w:fill="A6A6A6" w:themeFill="background1" w:themeFillShade="A6"/>
                                <w:spacing w:after="0" w:line="240" w:lineRule="auto"/>
                                <w:jc w:val="center"/>
                                <w:rPr>
                                  <w:rFonts w:ascii="GHEA Grapalat" w:hAnsi="GHEA Grapalat"/>
                                  <w:color w:val="FFFFFF" w:themeColor="background1"/>
                                  <w:sz w:val="10"/>
                                  <w:szCs w:val="10"/>
                                </w:rPr>
                              </w:pPr>
                              <w:r w:rsidRPr="00956846">
                                <w:rPr>
                                  <w:rFonts w:ascii="GHEA Grapalat" w:hAnsi="GHEA Grapalat"/>
                                  <w:color w:val="FFFFFF" w:themeColor="background1"/>
                                  <w:sz w:val="10"/>
                                  <w:szCs w:val="10"/>
                                </w:rPr>
                                <w:t>3.4 ՏՏ համակարգեր և ռեգիստրներ ՆՓԿՏՀ-ի հետ ինտեգրման համար (նախագծում, իրականացում և շահագործում և տեխնիկական սպասարկում ՀԿ-ի կողմից)</w:t>
                              </w:r>
                            </w:p>
                          </w:txbxContent>
                        </wps:txbx>
                        <wps:bodyPr rot="0" vert="horz" wrap="square" lIns="0" tIns="0" rIns="0" bIns="0" anchor="t" anchorCtr="0" upright="1">
                          <a:noAutofit/>
                        </wps:bodyPr>
                      </wps:wsp>
                      <wps:wsp>
                        <wps:cNvPr id="616321085" name="Rectangle 27"/>
                        <wps:cNvSpPr>
                          <a:spLocks noChangeArrowheads="1"/>
                        </wps:cNvSpPr>
                        <wps:spPr bwMode="auto">
                          <a:xfrm>
                            <a:off x="1753" y="6991"/>
                            <a:ext cx="1137" cy="432"/>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4C33E56" w14:textId="77777777" w:rsidR="00E75278" w:rsidRPr="00085347" w:rsidRDefault="00E75278" w:rsidP="00956846">
                              <w:pPr>
                                <w:shd w:val="clear" w:color="auto" w:fill="F2F2F2" w:themeFill="background1" w:themeFillShade="F2"/>
                                <w:spacing w:after="0" w:line="240" w:lineRule="auto"/>
                                <w:jc w:val="center"/>
                                <w:rPr>
                                  <w:rFonts w:ascii="GHEA Grapalat" w:hAnsi="GHEA Grapalat"/>
                                  <w:sz w:val="10"/>
                                  <w:szCs w:val="10"/>
                                </w:rPr>
                              </w:pPr>
                              <w:r w:rsidRPr="00085347">
                                <w:rPr>
                                  <w:rFonts w:ascii="GHEA Grapalat" w:hAnsi="GHEA Grapalat"/>
                                  <w:sz w:val="10"/>
                                  <w:szCs w:val="10"/>
                                </w:rPr>
                                <w:t>Կառավարության անցուղի</w:t>
                              </w:r>
                            </w:p>
                          </w:txbxContent>
                        </wps:txbx>
                        <wps:bodyPr rot="0" vert="horz" wrap="square" lIns="0" tIns="0" rIns="0" bIns="0" anchor="t" anchorCtr="0" upright="1">
                          <a:noAutofit/>
                        </wps:bodyPr>
                      </wps:wsp>
                      <wps:wsp>
                        <wps:cNvPr id="1390310520" name="Rectangle 28"/>
                        <wps:cNvSpPr>
                          <a:spLocks noChangeArrowheads="1"/>
                        </wps:cNvSpPr>
                        <wps:spPr bwMode="auto">
                          <a:xfrm>
                            <a:off x="3306" y="6991"/>
                            <a:ext cx="1123" cy="432"/>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B387AE7" w14:textId="77777777" w:rsidR="00E75278" w:rsidRPr="00085347" w:rsidRDefault="00E75278" w:rsidP="00956846">
                              <w:pPr>
                                <w:shd w:val="clear" w:color="auto" w:fill="F2F2F2" w:themeFill="background1" w:themeFillShade="F2"/>
                                <w:spacing w:after="0" w:line="240" w:lineRule="auto"/>
                                <w:jc w:val="center"/>
                                <w:rPr>
                                  <w:rFonts w:ascii="GHEA Grapalat" w:hAnsi="GHEA Grapalat"/>
                                  <w:sz w:val="10"/>
                                  <w:szCs w:val="10"/>
                                </w:rPr>
                              </w:pPr>
                              <w:r w:rsidRPr="00085347">
                                <w:rPr>
                                  <w:rFonts w:ascii="GHEA Grapalat" w:hAnsi="GHEA Grapalat"/>
                                  <w:sz w:val="10"/>
                                  <w:szCs w:val="10"/>
                                </w:rPr>
                                <w:t>Բնակչության ռեգիստր</w:t>
                              </w:r>
                            </w:p>
                          </w:txbxContent>
                        </wps:txbx>
                        <wps:bodyPr rot="0" vert="horz" wrap="square" lIns="0" tIns="0" rIns="0" bIns="0" anchor="t" anchorCtr="0" upright="1">
                          <a:noAutofit/>
                        </wps:bodyPr>
                      </wps:wsp>
                      <wps:wsp>
                        <wps:cNvPr id="438034899" name="Rectangle 29"/>
                        <wps:cNvSpPr>
                          <a:spLocks noChangeArrowheads="1"/>
                        </wps:cNvSpPr>
                        <wps:spPr bwMode="auto">
                          <a:xfrm>
                            <a:off x="4850" y="6942"/>
                            <a:ext cx="1143" cy="432"/>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DC3F16D" w14:textId="77777777" w:rsidR="00E75278" w:rsidRPr="00085347" w:rsidRDefault="00E75278" w:rsidP="00956846">
                              <w:pPr>
                                <w:shd w:val="clear" w:color="auto" w:fill="F2F2F2" w:themeFill="background1" w:themeFillShade="F2"/>
                                <w:spacing w:after="0" w:line="240" w:lineRule="auto"/>
                                <w:jc w:val="center"/>
                                <w:rPr>
                                  <w:rFonts w:ascii="GHEA Grapalat" w:hAnsi="GHEA Grapalat"/>
                                  <w:sz w:val="10"/>
                                  <w:szCs w:val="10"/>
                                </w:rPr>
                              </w:pPr>
                              <w:r w:rsidRPr="00085347">
                                <w:rPr>
                                  <w:rFonts w:ascii="GHEA Grapalat" w:hAnsi="GHEA Grapalat"/>
                                  <w:sz w:val="10"/>
                                  <w:szCs w:val="10"/>
                                </w:rPr>
                                <w:t>ՀԿ-ի կողմից նշանակված ՀՄ</w:t>
                              </w:r>
                            </w:p>
                          </w:txbxContent>
                        </wps:txbx>
                        <wps:bodyPr rot="0" vert="horz" wrap="square" lIns="0" tIns="0" rIns="0" bIns="0" anchor="t" anchorCtr="0" upright="1">
                          <a:noAutofit/>
                        </wps:bodyPr>
                      </wps:wsp>
                      <wps:wsp>
                        <wps:cNvPr id="309049361" name="Rectangle 30"/>
                        <wps:cNvSpPr>
                          <a:spLocks noChangeArrowheads="1"/>
                        </wps:cNvSpPr>
                        <wps:spPr bwMode="auto">
                          <a:xfrm>
                            <a:off x="6326" y="6991"/>
                            <a:ext cx="1112" cy="432"/>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FADBAE0" w14:textId="77777777" w:rsidR="00E75278" w:rsidRPr="00085347" w:rsidRDefault="00E75278" w:rsidP="00956846">
                              <w:pPr>
                                <w:shd w:val="clear" w:color="auto" w:fill="F2F2F2" w:themeFill="background1" w:themeFillShade="F2"/>
                                <w:spacing w:after="0" w:line="240" w:lineRule="auto"/>
                                <w:jc w:val="center"/>
                                <w:rPr>
                                  <w:rFonts w:ascii="GHEA Grapalat" w:hAnsi="GHEA Grapalat"/>
                                  <w:sz w:val="10"/>
                                  <w:szCs w:val="10"/>
                                </w:rPr>
                              </w:pPr>
                              <w:r w:rsidRPr="00085347">
                                <w:rPr>
                                  <w:rFonts w:ascii="GHEA Grapalat" w:hAnsi="GHEA Grapalat"/>
                                  <w:sz w:val="10"/>
                                  <w:szCs w:val="10"/>
                                </w:rPr>
                                <w:t>Գանձապետարանի ՎԱԾ լուծում</w:t>
                              </w:r>
                            </w:p>
                          </w:txbxContent>
                        </wps:txbx>
                        <wps:bodyPr rot="0" vert="horz" wrap="square" lIns="0" tIns="0" rIns="0" bIns="0" anchor="t" anchorCtr="0" upright="1">
                          <a:noAutofit/>
                        </wps:bodyPr>
                      </wps:wsp>
                      <wps:wsp>
                        <wps:cNvPr id="923648279" name="Rectangle 31"/>
                        <wps:cNvSpPr>
                          <a:spLocks noChangeArrowheads="1"/>
                        </wps:cNvSpPr>
                        <wps:spPr bwMode="auto">
                          <a:xfrm>
                            <a:off x="7887" y="6942"/>
                            <a:ext cx="1248" cy="538"/>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844C4DD" w14:textId="77777777" w:rsidR="00E75278" w:rsidRPr="00956846" w:rsidRDefault="00E75278" w:rsidP="00956846">
                              <w:pPr>
                                <w:shd w:val="clear" w:color="auto" w:fill="F2F2F2" w:themeFill="background1" w:themeFillShade="F2"/>
                                <w:spacing w:after="0" w:line="240" w:lineRule="auto"/>
                                <w:jc w:val="center"/>
                                <w:rPr>
                                  <w:rFonts w:ascii="GHEA Grapalat" w:hAnsi="GHEA Grapalat"/>
                                  <w:sz w:val="8"/>
                                  <w:szCs w:val="8"/>
                                  <w:lang w:val="en-US"/>
                                </w:rPr>
                              </w:pPr>
                              <w:r w:rsidRPr="00956846">
                                <w:rPr>
                                  <w:rFonts w:ascii="GHEA Grapalat" w:hAnsi="GHEA Grapalat"/>
                                  <w:sz w:val="8"/>
                                  <w:szCs w:val="8"/>
                                </w:rPr>
                                <w:t>Հին ձևաչափով կենսաչափական տվյալների և փաստաթղթերի ռեգիստր</w:t>
                              </w:r>
                            </w:p>
                          </w:txbxContent>
                        </wps:txbx>
                        <wps:bodyPr rot="0" vert="horz" wrap="square" lIns="0" tIns="0" rIns="0" bIns="0" anchor="t" anchorCtr="0" upright="1">
                          <a:noAutofit/>
                        </wps:bodyPr>
                      </wps:wsp>
                      <wps:wsp>
                        <wps:cNvPr id="2116304424" name="Rectangle 32"/>
                        <wps:cNvSpPr>
                          <a:spLocks noChangeArrowheads="1"/>
                        </wps:cNvSpPr>
                        <wps:spPr bwMode="auto">
                          <a:xfrm>
                            <a:off x="9493" y="6991"/>
                            <a:ext cx="1256" cy="432"/>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F7414B3" w14:textId="77777777" w:rsidR="00E75278" w:rsidRPr="00085347" w:rsidRDefault="00E75278" w:rsidP="00956846">
                              <w:pPr>
                                <w:shd w:val="clear" w:color="auto" w:fill="F2F2F2" w:themeFill="background1" w:themeFillShade="F2"/>
                                <w:spacing w:after="0" w:line="240" w:lineRule="auto"/>
                                <w:jc w:val="center"/>
                                <w:rPr>
                                  <w:rFonts w:ascii="GHEA Grapalat" w:hAnsi="GHEA Grapalat"/>
                                  <w:sz w:val="10"/>
                                  <w:szCs w:val="10"/>
                                </w:rPr>
                              </w:pPr>
                              <w:r w:rsidRPr="00085347">
                                <w:rPr>
                                  <w:rFonts w:ascii="GHEA Grapalat" w:hAnsi="GHEA Grapalat"/>
                                  <w:sz w:val="10"/>
                                  <w:szCs w:val="10"/>
                                </w:rPr>
                                <w:t>Սահմանապահի ՏՀ</w:t>
                              </w:r>
                            </w:p>
                          </w:txbxContent>
                        </wps:txbx>
                        <wps:bodyPr rot="0" vert="horz" wrap="square" lIns="0" tIns="0" rIns="0" bIns="0" anchor="t" anchorCtr="0" upright="1">
                          <a:noAutofit/>
                        </wps:bodyPr>
                      </wps:wsp>
                      <wps:wsp>
                        <wps:cNvPr id="362581423" name="Rectangle 33"/>
                        <wps:cNvSpPr>
                          <a:spLocks noChangeArrowheads="1"/>
                        </wps:cNvSpPr>
                        <wps:spPr bwMode="auto">
                          <a:xfrm>
                            <a:off x="11062" y="6939"/>
                            <a:ext cx="1134" cy="541"/>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AA8C19C" w14:textId="77777777" w:rsidR="00E75278" w:rsidRPr="00956846" w:rsidRDefault="00E75278" w:rsidP="00956846">
                              <w:pPr>
                                <w:shd w:val="clear" w:color="auto" w:fill="F2F2F2" w:themeFill="background1" w:themeFillShade="F2"/>
                                <w:spacing w:after="0" w:line="240" w:lineRule="auto"/>
                                <w:jc w:val="center"/>
                                <w:rPr>
                                  <w:rFonts w:ascii="GHEA Grapalat" w:hAnsi="GHEA Grapalat"/>
                                  <w:sz w:val="8"/>
                                  <w:szCs w:val="10"/>
                                </w:rPr>
                              </w:pPr>
                              <w:r w:rsidRPr="00956846">
                                <w:rPr>
                                  <w:rFonts w:ascii="GHEA Grapalat" w:hAnsi="GHEA Grapalat"/>
                                  <w:sz w:val="8"/>
                                  <w:szCs w:val="10"/>
                                </w:rPr>
                                <w:t>Վճարային համակարգ/քարտերի մատակարարների լուծում</w:t>
                              </w:r>
                            </w:p>
                          </w:txbxContent>
                        </wps:txbx>
                        <wps:bodyPr rot="0" vert="horz" wrap="square" lIns="0" tIns="0" rIns="0" bIns="0" anchor="t" anchorCtr="0" upright="1">
                          <a:noAutofit/>
                        </wps:bodyPr>
                      </wps:wsp>
                      <wps:wsp>
                        <wps:cNvPr id="1168821820" name="Rectangle 35"/>
                        <wps:cNvSpPr>
                          <a:spLocks noChangeArrowheads="1"/>
                        </wps:cNvSpPr>
                        <wps:spPr bwMode="auto">
                          <a:xfrm>
                            <a:off x="6760" y="7832"/>
                            <a:ext cx="2057" cy="208"/>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9E54526" w14:textId="77777777" w:rsidR="00E75278" w:rsidRPr="00085347" w:rsidRDefault="00E75278" w:rsidP="00956846">
                              <w:pPr>
                                <w:shd w:val="clear" w:color="auto" w:fill="D9D9D9" w:themeFill="background1" w:themeFillShade="D9"/>
                                <w:spacing w:after="0" w:line="240" w:lineRule="auto"/>
                                <w:jc w:val="center"/>
                                <w:rPr>
                                  <w:rFonts w:ascii="GHEA Grapalat" w:hAnsi="GHEA Grapalat"/>
                                  <w:sz w:val="10"/>
                                  <w:szCs w:val="10"/>
                                </w:rPr>
                              </w:pPr>
                              <w:r w:rsidRPr="00956846">
                                <w:rPr>
                                  <w:rFonts w:ascii="GHEA Grapalat" w:hAnsi="GHEA Grapalat"/>
                                  <w:b/>
                                  <w:sz w:val="10"/>
                                  <w:szCs w:val="10"/>
                                </w:rPr>
                                <w:t>4. Ֆիզիկական ենթակառուցված</w:t>
                              </w:r>
                              <w:r w:rsidRPr="00085347">
                                <w:rPr>
                                  <w:rFonts w:ascii="GHEA Grapalat" w:hAnsi="GHEA Grapalat"/>
                                  <w:sz w:val="10"/>
                                  <w:szCs w:val="10"/>
                                </w:rPr>
                                <w:t>քը</w:t>
                              </w:r>
                            </w:p>
                          </w:txbxContent>
                        </wps:txbx>
                        <wps:bodyPr rot="0" vert="horz" wrap="square" lIns="0" tIns="0" rIns="0" bIns="0" anchor="t" anchorCtr="0" upright="1">
                          <a:noAutofit/>
                        </wps:bodyPr>
                      </wps:wsp>
                      <wps:wsp>
                        <wps:cNvPr id="331610658" name="Rectangle 36"/>
                        <wps:cNvSpPr>
                          <a:spLocks noChangeArrowheads="1"/>
                        </wps:cNvSpPr>
                        <wps:spPr bwMode="auto">
                          <a:xfrm>
                            <a:off x="2005" y="7934"/>
                            <a:ext cx="3318" cy="24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B3DB537" w14:textId="77777777" w:rsidR="00E75278" w:rsidRPr="00085347" w:rsidRDefault="00E75278" w:rsidP="00956846">
                              <w:pPr>
                                <w:shd w:val="clear" w:color="auto" w:fill="D9D9D9" w:themeFill="background1" w:themeFillShade="D9"/>
                                <w:spacing w:after="0" w:line="240" w:lineRule="auto"/>
                                <w:jc w:val="center"/>
                                <w:rPr>
                                  <w:rFonts w:ascii="GHEA Grapalat" w:hAnsi="GHEA Grapalat"/>
                                  <w:sz w:val="6"/>
                                  <w:szCs w:val="10"/>
                                </w:rPr>
                              </w:pPr>
                              <w:r w:rsidRPr="00085347">
                                <w:rPr>
                                  <w:rFonts w:ascii="GHEA Grapalat" w:hAnsi="GHEA Grapalat"/>
                                  <w:sz w:val="6"/>
                                  <w:szCs w:val="10"/>
                                </w:rPr>
                                <w:t>Տրամադրվում է ՀԿ-ի կողմից, շահագործումը և տեխնիկական սպասարկումն իրականացվում է Ծառայություններ մատուցողի կողմից</w:t>
                              </w:r>
                            </w:p>
                          </w:txbxContent>
                        </wps:txbx>
                        <wps:bodyPr rot="0" vert="horz" wrap="square" lIns="0" tIns="0" rIns="0" bIns="0" anchor="t" anchorCtr="0" upright="1">
                          <a:noAutofit/>
                        </wps:bodyPr>
                      </wps:wsp>
                      <wps:wsp>
                        <wps:cNvPr id="1679436734" name="Rectangle 37"/>
                        <wps:cNvSpPr>
                          <a:spLocks noChangeArrowheads="1"/>
                        </wps:cNvSpPr>
                        <wps:spPr bwMode="auto">
                          <a:xfrm>
                            <a:off x="2353" y="8268"/>
                            <a:ext cx="2384" cy="324"/>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01484CF" w14:textId="77777777" w:rsidR="00E75278" w:rsidRPr="00956846" w:rsidRDefault="00E75278" w:rsidP="00956846">
                              <w:pPr>
                                <w:shd w:val="clear" w:color="auto" w:fill="808080" w:themeFill="background1" w:themeFillShade="80"/>
                                <w:spacing w:after="0" w:line="240" w:lineRule="auto"/>
                                <w:jc w:val="center"/>
                                <w:rPr>
                                  <w:rFonts w:ascii="GHEA Grapalat" w:hAnsi="GHEA Grapalat"/>
                                  <w:color w:val="FFFFFF" w:themeColor="background1"/>
                                  <w:sz w:val="10"/>
                                  <w:szCs w:val="10"/>
                                </w:rPr>
                              </w:pPr>
                              <w:r w:rsidRPr="00956846">
                                <w:rPr>
                                  <w:rFonts w:ascii="GHEA Grapalat" w:hAnsi="GHEA Grapalat"/>
                                  <w:color w:val="FFFFFF" w:themeColor="background1"/>
                                  <w:sz w:val="10"/>
                                  <w:szCs w:val="10"/>
                                </w:rPr>
                                <w:t>4.1 Գրանցման կենտրոններ</w:t>
                              </w:r>
                            </w:p>
                          </w:txbxContent>
                        </wps:txbx>
                        <wps:bodyPr rot="0" vert="horz" wrap="square" lIns="0" tIns="0" rIns="0" bIns="0" anchor="t" anchorCtr="0" upright="1">
                          <a:noAutofit/>
                        </wps:bodyPr>
                      </wps:wsp>
                      <wps:wsp>
                        <wps:cNvPr id="1964664634" name="Rectangle 38"/>
                        <wps:cNvSpPr>
                          <a:spLocks noChangeArrowheads="1"/>
                        </wps:cNvSpPr>
                        <wps:spPr bwMode="auto">
                          <a:xfrm>
                            <a:off x="2297" y="8902"/>
                            <a:ext cx="2696" cy="324"/>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AEDA33E" w14:textId="77777777" w:rsidR="00E75278" w:rsidRPr="00956846" w:rsidRDefault="00E75278" w:rsidP="00956846">
                              <w:pPr>
                                <w:shd w:val="clear" w:color="auto" w:fill="808080" w:themeFill="background1" w:themeFillShade="80"/>
                                <w:spacing w:after="0" w:line="240" w:lineRule="auto"/>
                                <w:jc w:val="center"/>
                                <w:rPr>
                                  <w:rFonts w:ascii="GHEA Grapalat" w:hAnsi="GHEA Grapalat"/>
                                  <w:color w:val="FFFFFF" w:themeColor="background1"/>
                                  <w:sz w:val="10"/>
                                  <w:szCs w:val="10"/>
                                </w:rPr>
                              </w:pPr>
                              <w:r w:rsidRPr="00956846">
                                <w:rPr>
                                  <w:rFonts w:ascii="GHEA Grapalat" w:hAnsi="GHEA Grapalat"/>
                                  <w:color w:val="FFFFFF" w:themeColor="background1"/>
                                  <w:sz w:val="10"/>
                                  <w:szCs w:val="10"/>
                                </w:rPr>
                                <w:t>4.2 Անհատականացման կենտրոն</w:t>
                              </w:r>
                            </w:p>
                          </w:txbxContent>
                        </wps:txbx>
                        <wps:bodyPr rot="0" vert="horz" wrap="square" lIns="0" tIns="0" rIns="0" bIns="0" anchor="t" anchorCtr="0" upright="1">
                          <a:noAutofit/>
                        </wps:bodyPr>
                      </wps:wsp>
                      <wps:wsp>
                        <wps:cNvPr id="1085203421" name="Rectangle 39"/>
                        <wps:cNvSpPr>
                          <a:spLocks noChangeArrowheads="1"/>
                        </wps:cNvSpPr>
                        <wps:spPr bwMode="auto">
                          <a:xfrm>
                            <a:off x="5857" y="8126"/>
                            <a:ext cx="7679" cy="241"/>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C6A277B" w14:textId="77777777" w:rsidR="00E75278" w:rsidRPr="00D67A57" w:rsidRDefault="00E75278" w:rsidP="00956846">
                              <w:pPr>
                                <w:shd w:val="clear" w:color="auto" w:fill="A6A6A6" w:themeFill="background1" w:themeFillShade="A6"/>
                                <w:spacing w:after="0" w:line="240" w:lineRule="auto"/>
                                <w:jc w:val="center"/>
                                <w:rPr>
                                  <w:rFonts w:ascii="GHEA Grapalat" w:hAnsi="GHEA Grapalat"/>
                                  <w:color w:val="FFFFFF" w:themeColor="background1"/>
                                  <w:sz w:val="8"/>
                                  <w:szCs w:val="10"/>
                                </w:rPr>
                              </w:pPr>
                              <w:r w:rsidRPr="00D67A57">
                                <w:rPr>
                                  <w:rFonts w:ascii="GHEA Grapalat" w:hAnsi="GHEA Grapalat"/>
                                  <w:color w:val="FFFFFF" w:themeColor="background1"/>
                                  <w:sz w:val="8"/>
                                  <w:szCs w:val="10"/>
                                </w:rPr>
                                <w:t>4.3 Տեխնոլոգիական ենթակառուցվածք (կենտրոնները տրամադրվում են ՀԿ-ի կողմից, սպասարկչի ենթակառուցվածքը տրամադրվում է Ծառայություններ մատուցողի կողմից)</w:t>
                              </w:r>
                            </w:p>
                          </w:txbxContent>
                        </wps:txbx>
                        <wps:bodyPr rot="0" vert="horz" wrap="square" lIns="0" tIns="0" rIns="0" bIns="0" anchor="t" anchorCtr="0" upright="1">
                          <a:noAutofit/>
                        </wps:bodyPr>
                      </wps:wsp>
                      <wps:wsp>
                        <wps:cNvPr id="323427480" name="Rectangle 40"/>
                        <wps:cNvSpPr>
                          <a:spLocks noChangeArrowheads="1"/>
                        </wps:cNvSpPr>
                        <wps:spPr bwMode="auto">
                          <a:xfrm>
                            <a:off x="5958" y="8422"/>
                            <a:ext cx="3591" cy="324"/>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C32E853" w14:textId="77777777" w:rsidR="00E75278" w:rsidRPr="00956846" w:rsidRDefault="00E75278" w:rsidP="00956846">
                              <w:pPr>
                                <w:shd w:val="clear" w:color="auto" w:fill="A6A6A6" w:themeFill="background1" w:themeFillShade="A6"/>
                                <w:spacing w:after="0" w:line="240" w:lineRule="auto"/>
                                <w:jc w:val="center"/>
                                <w:rPr>
                                  <w:rFonts w:ascii="GHEA Grapalat" w:hAnsi="GHEA Grapalat"/>
                                  <w:color w:val="FFFFFF" w:themeColor="background1"/>
                                  <w:sz w:val="8"/>
                                  <w:szCs w:val="10"/>
                                </w:rPr>
                              </w:pPr>
                              <w:r w:rsidRPr="00956846">
                                <w:rPr>
                                  <w:rFonts w:ascii="GHEA Grapalat" w:hAnsi="GHEA Grapalat"/>
                                  <w:color w:val="FFFFFF" w:themeColor="background1"/>
                                  <w:sz w:val="8"/>
                                  <w:szCs w:val="10"/>
                                </w:rPr>
                                <w:t>Շահագործումը և տեխնիկական սպասարկումն իրականացվում է ՀԿ-ի կողմից (կենսաչափական տվյալ</w:t>
                              </w:r>
                              <w:r w:rsidRPr="00956846">
                                <w:rPr>
                                  <w:rFonts w:ascii="GHEA Grapalat" w:hAnsi="GHEA Grapalat"/>
                                  <w:color w:val="FFFFFF" w:themeColor="background1"/>
                                  <w:sz w:val="8"/>
                                  <w:szCs w:val="10"/>
                                  <w:shd w:val="clear" w:color="auto" w:fill="A6A6A6" w:themeFill="background1" w:themeFillShade="A6"/>
                                </w:rPr>
                                <w:t>ն</w:t>
                              </w:r>
                              <w:r w:rsidRPr="00956846">
                                <w:rPr>
                                  <w:rFonts w:ascii="GHEA Grapalat" w:hAnsi="GHEA Grapalat"/>
                                  <w:color w:val="FFFFFF" w:themeColor="background1"/>
                                  <w:sz w:val="8"/>
                                  <w:szCs w:val="10"/>
                                </w:rPr>
                                <w:t>երի և փաստաթղթերի ռեգիստրի համար)</w:t>
                              </w:r>
                            </w:p>
                          </w:txbxContent>
                        </wps:txbx>
                        <wps:bodyPr rot="0" vert="horz" wrap="square" lIns="0" tIns="0" rIns="0" bIns="0" anchor="t" anchorCtr="0" upright="1">
                          <a:noAutofit/>
                        </wps:bodyPr>
                      </wps:wsp>
                      <wps:wsp>
                        <wps:cNvPr id="369954484" name="Rectangle 41"/>
                        <wps:cNvSpPr>
                          <a:spLocks noChangeArrowheads="1"/>
                        </wps:cNvSpPr>
                        <wps:spPr bwMode="auto">
                          <a:xfrm>
                            <a:off x="9951" y="8422"/>
                            <a:ext cx="3468" cy="324"/>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55050C1" w14:textId="77777777" w:rsidR="00E75278" w:rsidRPr="00956846" w:rsidRDefault="00E75278" w:rsidP="00956846">
                              <w:pPr>
                                <w:shd w:val="clear" w:color="auto" w:fill="A6A6A6" w:themeFill="background1" w:themeFillShade="A6"/>
                                <w:spacing w:after="0" w:line="240" w:lineRule="auto"/>
                                <w:jc w:val="center"/>
                                <w:rPr>
                                  <w:rFonts w:ascii="GHEA Grapalat" w:hAnsi="GHEA Grapalat"/>
                                  <w:color w:val="FFFFFF" w:themeColor="background1"/>
                                  <w:sz w:val="8"/>
                                  <w:szCs w:val="10"/>
                                </w:rPr>
                              </w:pPr>
                              <w:r w:rsidRPr="00956846">
                                <w:rPr>
                                  <w:rFonts w:ascii="GHEA Grapalat" w:hAnsi="GHEA Grapalat"/>
                                  <w:color w:val="FFFFFF" w:themeColor="background1"/>
                                  <w:sz w:val="8"/>
                                  <w:szCs w:val="10"/>
                                </w:rPr>
                                <w:t>Շահագործումը և տեխնիկական սպասարկումն իրականացվում է Ծառայություններ մատուցողի կողմից (ՆՓԿՏՀ-ի մնացած բաղադրիչների համար)</w:t>
                              </w:r>
                            </w:p>
                          </w:txbxContent>
                        </wps:txbx>
                        <wps:bodyPr rot="0" vert="horz" wrap="square" lIns="0" tIns="0" rIns="0" bIns="0" anchor="t" anchorCtr="0" upright="1">
                          <a:noAutofit/>
                        </wps:bodyPr>
                      </wps:wsp>
                      <wps:wsp>
                        <wps:cNvPr id="423198462" name="Rectangle 42"/>
                        <wps:cNvSpPr>
                          <a:spLocks noChangeArrowheads="1"/>
                        </wps:cNvSpPr>
                        <wps:spPr bwMode="auto">
                          <a:xfrm>
                            <a:off x="5951" y="8816"/>
                            <a:ext cx="1725" cy="454"/>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68F22BA" w14:textId="77777777" w:rsidR="00E75278" w:rsidRPr="00956846" w:rsidRDefault="00E75278" w:rsidP="00956846">
                              <w:pPr>
                                <w:shd w:val="clear" w:color="auto" w:fill="BFBFBF" w:themeFill="background1" w:themeFillShade="BF"/>
                                <w:spacing w:after="0" w:line="240" w:lineRule="auto"/>
                                <w:ind w:right="17"/>
                                <w:jc w:val="center"/>
                                <w:rPr>
                                  <w:rFonts w:ascii="GHEA Grapalat" w:hAnsi="GHEA Grapalat"/>
                                  <w:color w:val="FFFFFF" w:themeColor="background1"/>
                                  <w:sz w:val="10"/>
                                  <w:szCs w:val="10"/>
                                </w:rPr>
                              </w:pPr>
                              <w:r w:rsidRPr="00956846">
                                <w:rPr>
                                  <w:rFonts w:ascii="GHEA Grapalat" w:hAnsi="GHEA Grapalat"/>
                                  <w:color w:val="FFFFFF" w:themeColor="background1"/>
                                  <w:sz w:val="10"/>
                                  <w:szCs w:val="10"/>
                                </w:rPr>
                                <w:t>Սպասարկչի սենյակ/մասնավոր ամպ</w:t>
                              </w:r>
                            </w:p>
                          </w:txbxContent>
                        </wps:txbx>
                        <wps:bodyPr rot="0" vert="horz" wrap="square" lIns="0" tIns="0" rIns="0" bIns="0" anchor="t" anchorCtr="0" upright="1">
                          <a:noAutofit/>
                        </wps:bodyPr>
                      </wps:wsp>
                      <wps:wsp>
                        <wps:cNvPr id="1076759267" name="Rectangle 43"/>
                        <wps:cNvSpPr>
                          <a:spLocks noChangeArrowheads="1"/>
                        </wps:cNvSpPr>
                        <wps:spPr bwMode="auto">
                          <a:xfrm>
                            <a:off x="7868" y="8772"/>
                            <a:ext cx="1681" cy="454"/>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EA0FC77" w14:textId="77777777" w:rsidR="00E75278" w:rsidRPr="00956846" w:rsidRDefault="00E75278" w:rsidP="00956846">
                              <w:pPr>
                                <w:shd w:val="clear" w:color="auto" w:fill="BFBFBF" w:themeFill="background1" w:themeFillShade="BF"/>
                                <w:spacing w:after="0" w:line="240" w:lineRule="auto"/>
                                <w:jc w:val="center"/>
                                <w:rPr>
                                  <w:rFonts w:ascii="GHEA Grapalat" w:hAnsi="GHEA Grapalat"/>
                                  <w:color w:val="FFFFFF" w:themeColor="background1"/>
                                  <w:sz w:val="10"/>
                                  <w:szCs w:val="10"/>
                                </w:rPr>
                              </w:pPr>
                              <w:r w:rsidRPr="00956846">
                                <w:rPr>
                                  <w:rFonts w:ascii="GHEA Grapalat" w:hAnsi="GHEA Grapalat"/>
                                  <w:color w:val="FFFFFF" w:themeColor="background1"/>
                                  <w:sz w:val="10"/>
                                  <w:szCs w:val="10"/>
                                </w:rPr>
                                <w:t>Վթարային վերականգնման հանգույց</w:t>
                              </w:r>
                            </w:p>
                          </w:txbxContent>
                        </wps:txbx>
                        <wps:bodyPr rot="0" vert="horz" wrap="square" lIns="0" tIns="0" rIns="0" bIns="0" anchor="t" anchorCtr="0" upright="1">
                          <a:noAutofit/>
                        </wps:bodyPr>
                      </wps:wsp>
                      <wps:wsp>
                        <wps:cNvPr id="570998527" name="Rectangle 44"/>
                        <wps:cNvSpPr>
                          <a:spLocks noChangeArrowheads="1"/>
                        </wps:cNvSpPr>
                        <wps:spPr bwMode="auto">
                          <a:xfrm>
                            <a:off x="9886" y="8772"/>
                            <a:ext cx="1659" cy="454"/>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AC11452" w14:textId="77777777" w:rsidR="00E75278" w:rsidRPr="00956846" w:rsidRDefault="00E75278" w:rsidP="00956846">
                              <w:pPr>
                                <w:shd w:val="clear" w:color="auto" w:fill="BFBFBF" w:themeFill="background1" w:themeFillShade="BF"/>
                                <w:spacing w:after="0" w:line="240" w:lineRule="auto"/>
                                <w:jc w:val="center"/>
                                <w:rPr>
                                  <w:rFonts w:ascii="GHEA Grapalat" w:hAnsi="GHEA Grapalat"/>
                                  <w:color w:val="FFFFFF" w:themeColor="background1"/>
                                  <w:sz w:val="10"/>
                                  <w:szCs w:val="10"/>
                                </w:rPr>
                              </w:pPr>
                              <w:r w:rsidRPr="00956846">
                                <w:rPr>
                                  <w:rFonts w:ascii="GHEA Grapalat" w:hAnsi="GHEA Grapalat"/>
                                  <w:color w:val="FFFFFF" w:themeColor="background1"/>
                                  <w:sz w:val="10"/>
                                  <w:szCs w:val="10"/>
                                </w:rPr>
                                <w:t>Սպասարկչի սենյակ/մասնավոր ամպ</w:t>
                              </w:r>
                            </w:p>
                          </w:txbxContent>
                        </wps:txbx>
                        <wps:bodyPr rot="0" vert="horz" wrap="square" lIns="0" tIns="0" rIns="0" bIns="0" anchor="t" anchorCtr="0" upright="1">
                          <a:noAutofit/>
                        </wps:bodyPr>
                      </wps:wsp>
                      <wps:wsp>
                        <wps:cNvPr id="47879797" name="Rectangle 45"/>
                        <wps:cNvSpPr>
                          <a:spLocks noChangeArrowheads="1"/>
                        </wps:cNvSpPr>
                        <wps:spPr bwMode="auto">
                          <a:xfrm>
                            <a:off x="11892" y="8816"/>
                            <a:ext cx="1527" cy="454"/>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4E43F0C" w14:textId="77777777" w:rsidR="00E75278" w:rsidRPr="00956846" w:rsidRDefault="00E75278" w:rsidP="00956846">
                              <w:pPr>
                                <w:shd w:val="clear" w:color="auto" w:fill="BFBFBF" w:themeFill="background1" w:themeFillShade="BF"/>
                                <w:spacing w:after="0" w:line="240" w:lineRule="auto"/>
                                <w:jc w:val="center"/>
                                <w:rPr>
                                  <w:rFonts w:ascii="GHEA Grapalat" w:hAnsi="GHEA Grapalat"/>
                                  <w:color w:val="FFFFFF" w:themeColor="background1"/>
                                  <w:sz w:val="10"/>
                                  <w:szCs w:val="10"/>
                                </w:rPr>
                              </w:pPr>
                              <w:r w:rsidRPr="00956846">
                                <w:rPr>
                                  <w:rFonts w:ascii="GHEA Grapalat" w:hAnsi="GHEA Grapalat"/>
                                  <w:color w:val="FFFFFF" w:themeColor="background1"/>
                                  <w:sz w:val="10"/>
                                  <w:szCs w:val="10"/>
                                </w:rPr>
                                <w:t>Վթարային վերականգնման հանգույց</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59D3399" id="Group 53" o:spid="_x0000_s1026" style="position:absolute;left:0;text-align:left;margin-left:13.1pt;margin-top:3.85pt;width:610pt;height:388.4pt;z-index:251834368" coordorigin="1680,1502" coordsize="12200,776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">
                <v:rect id="Rectangle 8" o:spid="_x0000_s1027" style="position:absolute;left:12196;top:1814;width:1684;height:6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" stroked="f">
                  <v:textbox inset="0,0,0,0">
                    <w:txbxContent>
                      <w:p w14:paraId="3B0CAE4A" w14:textId="77777777" w:rsidR="00E75278" w:rsidRPr="00E2670B" w:rsidRDefault="00E75278" w:rsidP="00E2670B">
                        <w:pPr>
                          <w:shd w:val="clear" w:color="auto" w:fill="808080" w:themeFill="background1" w:themeFillShade="80"/>
                          <w:spacing w:after="0" w:line="240" w:lineRule="auto"/>
                          <w:jc w:val="center"/>
                          <w:rPr>
                            <w:rFonts w:ascii="GHEA Grapalat" w:hAnsi="GHEA Grapalat"/>
                            <w:color w:val="FFFFFF" w:themeColor="background1"/>
                            <w:sz w:val="10"/>
                            <w:szCs w:val="10"/>
                          </w:rPr>
                        </w:pPr>
                        <w:r w:rsidRPr="00E2670B">
                          <w:rPr>
                            <w:rFonts w:ascii="GHEA Grapalat" w:hAnsi="GHEA Grapalat"/>
                            <w:color w:val="FFFFFF" w:themeColor="background1"/>
                            <w:sz w:val="10"/>
                            <w:szCs w:val="10"/>
                          </w:rPr>
                          <w:t>1.3 Հանձնում Ծառայություններ մատուցողի կողմից</w:t>
                        </w:r>
                      </w:p>
                    </w:txbxContent>
                  </v:textbox>
                </v:rect>
                <v:rect id="Rectangle 16" o:spid="_x0000_s1028" style="position:absolute;left:11062;top:3093;width:2631;height:5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" stroked="f">
                  <v:textbox inset="0,0,0,0">
                    <w:txbxContent>
                      <w:p w14:paraId="0C021797" w14:textId="77777777" w:rsidR="00E75278" w:rsidRPr="00D67A57" w:rsidRDefault="00E75278" w:rsidP="00D67A57">
                        <w:pPr>
                          <w:shd w:val="clear" w:color="auto" w:fill="7F7F7F" w:themeFill="text1" w:themeFillTint="80"/>
                          <w:jc w:val="center"/>
                          <w:rPr>
                            <w:rFonts w:ascii="GHEA Grapalat" w:hAnsi="GHEA Grapalat"/>
                            <w:color w:val="FFFFFF" w:themeColor="background1"/>
                            <w:sz w:val="10"/>
                            <w:szCs w:val="10"/>
                          </w:rPr>
                        </w:pPr>
                        <w:r w:rsidRPr="00D67A57">
                          <w:rPr>
                            <w:rFonts w:ascii="GHEA Grapalat" w:hAnsi="GHEA Grapalat"/>
                            <w:color w:val="FFFFFF" w:themeColor="background1"/>
                            <w:sz w:val="10"/>
                            <w:szCs w:val="10"/>
                          </w:rPr>
                          <w:t>2.4 Կենսաչափական ավտոմատացված նույնականացման լուծում</w:t>
                        </w:r>
                      </w:p>
                    </w:txbxContent>
                  </v:textbox>
                </v:rect>
                <v:rect id="Rectangle 17" o:spid="_x0000_s1029" style="position:absolute;left:11062;top:3781;width:2730;height:5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" stroked="f">
                  <v:textbox inset="0,0,0,0">
                    <w:txbxContent>
                      <w:p w14:paraId="5687A73D" w14:textId="77777777" w:rsidR="00E75278" w:rsidRPr="00D67A57" w:rsidRDefault="00E75278" w:rsidP="00D67A57">
                        <w:pPr>
                          <w:shd w:val="clear" w:color="auto" w:fill="7F7F7F" w:themeFill="text1" w:themeFillTint="80"/>
                          <w:jc w:val="center"/>
                          <w:rPr>
                            <w:rFonts w:ascii="GHEA Grapalat" w:hAnsi="GHEA Grapalat"/>
                            <w:color w:val="FFFFFF" w:themeColor="background1"/>
                            <w:sz w:val="10"/>
                            <w:szCs w:val="10"/>
                          </w:rPr>
                        </w:pPr>
                        <w:r w:rsidRPr="00E2670B">
                          <w:rPr>
                            <w:rFonts w:ascii="GHEA Grapalat" w:hAnsi="GHEA Grapalat"/>
                            <w:color w:val="FFFFFF" w:themeColor="background1"/>
                            <w:sz w:val="10"/>
                            <w:szCs w:val="10"/>
                          </w:rPr>
                          <w:t>2.8 ԻԿԱՕ</w:t>
                        </w:r>
                        <w:r w:rsidRPr="00D67A57">
                          <w:rPr>
                            <w:rFonts w:ascii="GHEA Grapalat" w:hAnsi="GHEA Grapalat"/>
                            <w:color w:val="FFFFFF" w:themeColor="background1"/>
                            <w:sz w:val="10"/>
                            <w:szCs w:val="10"/>
                          </w:rPr>
                          <w:t>-ի Հանրային բանալիների ենթակառուցվածք</w:t>
                        </w:r>
                      </w:p>
                    </w:txbxContent>
                  </v:textbox>
                </v:rect>
                <v:rect id="Rectangle 34" o:spid="_x0000_s1030" style="position:absolute;left:12596;top:6939;width:1097;height:4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" stroked="f">
                  <v:textbox inset="0,0,0,0">
                    <w:txbxContent>
                      <w:p w14:paraId="69A74756" w14:textId="77777777" w:rsidR="00E75278" w:rsidRPr="00085347" w:rsidRDefault="00E75278" w:rsidP="00956846">
                        <w:pPr>
                          <w:shd w:val="clear" w:color="auto" w:fill="F2F2F2" w:themeFill="background1" w:themeFillShade="F2"/>
                          <w:spacing w:after="0" w:line="240" w:lineRule="auto"/>
                          <w:rPr>
                            <w:rFonts w:ascii="GHEA Grapalat" w:hAnsi="GHEA Grapalat"/>
                            <w:sz w:val="10"/>
                            <w:szCs w:val="10"/>
                          </w:rPr>
                        </w:pPr>
                        <w:r w:rsidRPr="00085347">
                          <w:rPr>
                            <w:rFonts w:ascii="GHEA Grapalat" w:hAnsi="GHEA Grapalat"/>
                            <w:sz w:val="10"/>
                            <w:szCs w:val="10"/>
                          </w:rPr>
                          <w:t>Այլ ՏՀ/</w:t>
                        </w:r>
                        <w:r w:rsidRPr="00956846">
                          <w:rPr>
                            <w:rFonts w:ascii="GHEA Grapalat" w:hAnsi="GHEA Grapalat"/>
                            <w:sz w:val="10"/>
                            <w:szCs w:val="10"/>
                            <w:shd w:val="clear" w:color="auto" w:fill="F2F2F2" w:themeFill="background1" w:themeFillShade="F2"/>
                          </w:rPr>
                          <w:t>ռ</w:t>
                        </w:r>
                        <w:r w:rsidRPr="00085347">
                          <w:rPr>
                            <w:rFonts w:ascii="GHEA Grapalat" w:hAnsi="GHEA Grapalat"/>
                            <w:sz w:val="10"/>
                            <w:szCs w:val="10"/>
                          </w:rPr>
                          <w:t>եգիստրներ</w:t>
                        </w:r>
                      </w:p>
                    </w:txbxContent>
                  </v:textbox>
                </v:rect>
                <v:rect id="Rectangle 3" o:spid="_x0000_s1031" style="position:absolute;left:1822;top:1814;width:1534;height:6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" stroked="f">
                  <v:textbox inset="0,0,0,0">
                    <w:txbxContent>
                      <w:p w14:paraId="361632D0" w14:textId="77777777" w:rsidR="00E75278" w:rsidRPr="00085347" w:rsidRDefault="00E75278" w:rsidP="00E2670B">
                        <w:pPr>
                          <w:shd w:val="clear" w:color="auto" w:fill="808080" w:themeFill="background1" w:themeFillShade="80"/>
                          <w:spacing w:after="0" w:line="240" w:lineRule="auto"/>
                          <w:jc w:val="center"/>
                          <w:rPr>
                            <w:rFonts w:ascii="GHEA Grapalat" w:hAnsi="GHEA Grapalat"/>
                            <w:sz w:val="10"/>
                            <w:szCs w:val="10"/>
                          </w:rPr>
                        </w:pPr>
                        <w:r w:rsidRPr="00E2670B">
                          <w:rPr>
                            <w:rFonts w:ascii="GHEA Grapalat" w:hAnsi="GHEA Grapalat"/>
                            <w:color w:val="FFFFFF" w:themeColor="background1"/>
                            <w:sz w:val="10"/>
                            <w:szCs w:val="10"/>
                          </w:rPr>
                          <w:t>1.1 Ծառայություններ մատուցողի կողմից նախագծում և իրականացում</w:t>
                        </w:r>
                      </w:p>
                    </w:txbxContent>
                  </v:textbox>
                </v:rect>
                <v:rect id="Rectangle 4" o:spid="_x0000_s1032" style="position:absolute;left:3690;top:1969;width:1870;height:4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" stroked="f">
                  <v:textbox inset="0,0,0,0">
                    <w:txbxContent>
                      <w:p w14:paraId="2B6311C3" w14:textId="77777777" w:rsidR="00E75278" w:rsidRPr="00E2670B" w:rsidRDefault="00E75278" w:rsidP="00E2670B">
                        <w:pPr>
                          <w:shd w:val="clear" w:color="auto" w:fill="BFBFBF" w:themeFill="background1" w:themeFillShade="BF"/>
                          <w:spacing w:after="0" w:line="240" w:lineRule="auto"/>
                          <w:jc w:val="center"/>
                          <w:rPr>
                            <w:rFonts w:ascii="GHEA Grapalat" w:hAnsi="GHEA Grapalat"/>
                            <w:color w:val="FFFFFF" w:themeColor="background1"/>
                            <w:sz w:val="8"/>
                            <w:szCs w:val="10"/>
                          </w:rPr>
                        </w:pPr>
                        <w:r w:rsidRPr="00E2670B">
                          <w:rPr>
                            <w:rFonts w:ascii="GHEA Grapalat" w:hAnsi="GHEA Grapalat"/>
                            <w:color w:val="FFFFFF" w:themeColor="background1"/>
                            <w:sz w:val="10"/>
                            <w:szCs w:val="10"/>
                          </w:rPr>
                          <w:t>1</w:t>
                        </w:r>
                        <w:r w:rsidRPr="00E2670B">
                          <w:rPr>
                            <w:rFonts w:ascii="GHEA Grapalat" w:hAnsi="GHEA Grapalat"/>
                            <w:color w:val="FFFFFF" w:themeColor="background1"/>
                            <w:sz w:val="8"/>
                            <w:szCs w:val="10"/>
                          </w:rPr>
                          <w:t>.2.1 Գրանցում/հաճախորդների սպասարկում</w:t>
                        </w:r>
                      </w:p>
                    </w:txbxContent>
                  </v:textbox>
                </v:rect>
                <v:rect id="Rectangle 5" o:spid="_x0000_s1033" style="position:absolute;left:5763;top:1969;width:1913;height:4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" stroked="f">
                  <v:textbox inset="0,0,0,0">
                    <w:txbxContent>
                      <w:p w14:paraId="1BC14444" w14:textId="77777777" w:rsidR="00E75278" w:rsidRPr="00E2670B" w:rsidRDefault="00E75278" w:rsidP="00E2670B">
                        <w:pPr>
                          <w:shd w:val="clear" w:color="auto" w:fill="BFBFBF" w:themeFill="background1" w:themeFillShade="BF"/>
                          <w:spacing w:after="0" w:line="240" w:lineRule="auto"/>
                          <w:jc w:val="center"/>
                          <w:rPr>
                            <w:rFonts w:ascii="GHEA Grapalat" w:hAnsi="GHEA Grapalat"/>
                            <w:color w:val="FFFFFF" w:themeColor="background1"/>
                            <w:sz w:val="10"/>
                            <w:szCs w:val="10"/>
                          </w:rPr>
                        </w:pPr>
                        <w:r w:rsidRPr="00E2670B">
                          <w:rPr>
                            <w:rFonts w:ascii="GHEA Grapalat" w:hAnsi="GHEA Grapalat"/>
                            <w:color w:val="FFFFFF" w:themeColor="background1"/>
                            <w:sz w:val="8"/>
                            <w:szCs w:val="10"/>
                          </w:rPr>
                          <w:t>1.2.2 Անհատականացման ծառայություն</w:t>
                        </w:r>
                      </w:p>
                    </w:txbxContent>
                  </v:textbox>
                </v:rect>
                <v:rect id="Rectangle 6" o:spid="_x0000_s1034" style="position:absolute;left:7887;top:1969;width:1833;height:4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" stroked="f">
                  <v:textbox inset="0,0,0,0">
                    <w:txbxContent>
                      <w:p w14:paraId="0E122FAE" w14:textId="77777777" w:rsidR="00E75278" w:rsidRPr="00E2670B" w:rsidRDefault="00E75278" w:rsidP="00E2670B">
                        <w:pPr>
                          <w:shd w:val="clear" w:color="auto" w:fill="BFBFBF" w:themeFill="background1" w:themeFillShade="BF"/>
                          <w:spacing w:after="0" w:line="240" w:lineRule="auto"/>
                          <w:jc w:val="center"/>
                          <w:rPr>
                            <w:rFonts w:ascii="GHEA Grapalat" w:hAnsi="GHEA Grapalat"/>
                            <w:sz w:val="8"/>
                            <w:szCs w:val="10"/>
                          </w:rPr>
                        </w:pPr>
                        <w:r w:rsidRPr="00E2670B">
                          <w:rPr>
                            <w:rFonts w:ascii="GHEA Grapalat" w:hAnsi="GHEA Grapalat"/>
                            <w:color w:val="FFFFFF" w:themeColor="background1"/>
                            <w:sz w:val="8"/>
                            <w:szCs w:val="10"/>
                          </w:rPr>
                          <w:t>1.2.3 Բոլոր ծրագրաշարերի, սարքաշարերի և սարքավորումների շահագործում և տեխնիկական սպասարկում</w:t>
                        </w:r>
                        <w:r w:rsidRPr="00E2670B">
                          <w:rPr>
                            <w:rFonts w:ascii="GHEA Grapalat" w:hAnsi="GHEA Grapalat"/>
                            <w:sz w:val="8"/>
                            <w:szCs w:val="10"/>
                          </w:rPr>
                          <w:t>*</w:t>
                        </w:r>
                      </w:p>
                    </w:txbxContent>
                  </v:textbox>
                </v:rect>
                <v:rect id="Rectangle 7" o:spid="_x0000_s1035" style="position:absolute;left:10079;top:1969;width:1813;height:4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" stroked="f">
                  <v:textbox inset="0,0,0,0">
                    <w:txbxContent>
                      <w:p w14:paraId="43F70279" w14:textId="77777777" w:rsidR="00E75278" w:rsidRPr="00E2670B" w:rsidRDefault="00E75278" w:rsidP="00E2670B">
                        <w:pPr>
                          <w:shd w:val="clear" w:color="auto" w:fill="BFBFBF" w:themeFill="background1" w:themeFillShade="BF"/>
                          <w:spacing w:after="0" w:line="240" w:lineRule="auto"/>
                          <w:jc w:val="center"/>
                          <w:rPr>
                            <w:rFonts w:ascii="GHEA Grapalat" w:hAnsi="GHEA Grapalat"/>
                            <w:color w:val="FFFFFF" w:themeColor="background1"/>
                            <w:sz w:val="8"/>
                            <w:szCs w:val="10"/>
                          </w:rPr>
                        </w:pPr>
                        <w:r w:rsidRPr="00E2670B">
                          <w:rPr>
                            <w:rFonts w:ascii="GHEA Grapalat" w:hAnsi="GHEA Grapalat"/>
                            <w:color w:val="FFFFFF" w:themeColor="background1"/>
                            <w:sz w:val="8"/>
                            <w:szCs w:val="10"/>
                          </w:rPr>
                          <w:t>1.2.4 Գրանցման և անհատականացման ֆիզիկական կենտրոնների շահագործում և տեխնիկական սպասարկում*</w:t>
                        </w:r>
                      </w:p>
                    </w:txbxContent>
                  </v:textbox>
                </v:rect>
                <v:rect id="Rectangle 9" o:spid="_x0000_s1036" style="position:absolute;left:5560;top:1502;width:4583;height:3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" stroked="f">
                  <v:textbox inset="0,0,0,0">
                    <w:txbxContent>
                      <w:p w14:paraId="43840287" w14:textId="77777777" w:rsidR="00E75278" w:rsidRPr="00E2670B" w:rsidRDefault="00E75278" w:rsidP="00F30526">
                        <w:pPr>
                          <w:shd w:val="clear" w:color="auto" w:fill="D9D9D9" w:themeFill="background1" w:themeFillShade="D9"/>
                          <w:spacing w:after="0" w:line="240" w:lineRule="auto"/>
                          <w:jc w:val="center"/>
                          <w:rPr>
                            <w:rFonts w:ascii="GHEA Grapalat" w:hAnsi="GHEA Grapalat"/>
                            <w:b/>
                            <w:sz w:val="12"/>
                            <w:szCs w:val="10"/>
                          </w:rPr>
                        </w:pPr>
                        <w:r w:rsidRPr="00E2670B">
                          <w:rPr>
                            <w:rFonts w:ascii="GHEA Grapalat" w:hAnsi="GHEA Grapalat"/>
                            <w:b/>
                            <w:sz w:val="12"/>
                            <w:szCs w:val="10"/>
                          </w:rPr>
                          <w:t>1. Ծառայություններ</w:t>
                        </w:r>
                      </w:p>
                      <w:p w14:paraId="3A61C332" w14:textId="77777777" w:rsidR="00E75278" w:rsidRPr="00E2670B" w:rsidRDefault="00E75278" w:rsidP="00F30526">
                        <w:pPr>
                          <w:shd w:val="clear" w:color="auto" w:fill="D9D9D9" w:themeFill="background1" w:themeFillShade="D9"/>
                          <w:spacing w:after="0" w:line="240" w:lineRule="auto"/>
                          <w:jc w:val="center"/>
                          <w:rPr>
                            <w:rFonts w:ascii="GHEA Grapalat" w:hAnsi="GHEA Grapalat"/>
                            <w:b/>
                            <w:color w:val="FFFFFF" w:themeColor="background1"/>
                            <w:sz w:val="8"/>
                            <w:szCs w:val="10"/>
                            <w:lang w:val="en-US"/>
                          </w:rPr>
                        </w:pPr>
                        <w:r w:rsidRPr="00E2670B">
                          <w:rPr>
                            <w:rFonts w:ascii="GHEA Grapalat" w:hAnsi="GHEA Grapalat"/>
                            <w:b/>
                            <w:color w:val="FFFFFF" w:themeColor="background1"/>
                            <w:sz w:val="8"/>
                            <w:szCs w:val="10"/>
                          </w:rPr>
                          <w:t>1.2. Սպասարկման համապարփակ գործառնություններ Ծառայություններ մատուցողի կողմից</w:t>
                        </w:r>
                      </w:p>
                    </w:txbxContent>
                  </v:textbox>
                </v:rect>
                <v:rect id="Rectangle 10" o:spid="_x0000_s1037" style="position:absolute;left:3356;top:2713;width:8775;height:2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" stroked="f">
                  <v:textbox inset="0,0,0,0">
                    <w:txbxContent>
                      <w:p w14:paraId="74124F5F" w14:textId="77777777" w:rsidR="00E75278" w:rsidRPr="00E2670B" w:rsidRDefault="00E75278" w:rsidP="007E178D">
                        <w:pPr>
                          <w:shd w:val="clear" w:color="auto" w:fill="F2F2F2" w:themeFill="background1" w:themeFillShade="F2"/>
                          <w:spacing w:after="0" w:line="240" w:lineRule="auto"/>
                          <w:jc w:val="center"/>
                          <w:rPr>
                            <w:rFonts w:ascii="GHEA Grapalat" w:hAnsi="GHEA Grapalat"/>
                            <w:b/>
                            <w:sz w:val="10"/>
                            <w:szCs w:val="10"/>
                          </w:rPr>
                        </w:pPr>
                        <w:r w:rsidRPr="00E2670B">
                          <w:rPr>
                            <w:rFonts w:ascii="GHEA Grapalat" w:hAnsi="GHEA Grapalat"/>
                            <w:b/>
                            <w:sz w:val="10"/>
                            <w:szCs w:val="10"/>
                          </w:rPr>
                          <w:t>2. Նույնականացման և փաստաթղթերի կառավարման տեղեկատվական համակարգ (ՆՓԿՏՀ), այդ թվում՝ բոլոր ծրագրաշարերը, սարքաշարերը և սարքավորումները</w:t>
                        </w:r>
                      </w:p>
                    </w:txbxContent>
                  </v:textbox>
                </v:rect>
                <v:rect id="Rectangle 11" o:spid="_x0000_s1038" style="position:absolute;left:1680;top:3093;width:2193;height:43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" stroked="f">
                  <v:textbox inset="0,0,0,0">
                    <w:txbxContent>
                      <w:p w14:paraId="17A7E5A5" w14:textId="77777777" w:rsidR="00E75278" w:rsidRPr="00D67A57" w:rsidRDefault="00E75278" w:rsidP="00D67A57">
                        <w:pPr>
                          <w:shd w:val="clear" w:color="auto" w:fill="7F7F7F" w:themeFill="text1" w:themeFillTint="80"/>
                          <w:spacing w:after="0" w:line="240" w:lineRule="auto"/>
                          <w:jc w:val="center"/>
                          <w:rPr>
                            <w:rFonts w:ascii="GHEA Grapalat" w:hAnsi="GHEA Grapalat"/>
                            <w:color w:val="FFFFFF" w:themeColor="background1"/>
                            <w:sz w:val="10"/>
                            <w:szCs w:val="10"/>
                          </w:rPr>
                        </w:pPr>
                        <w:r w:rsidRPr="00D67A57">
                          <w:rPr>
                            <w:rFonts w:ascii="GHEA Grapalat" w:hAnsi="GHEA Grapalat"/>
                            <w:color w:val="FFFFFF" w:themeColor="background1"/>
                            <w:sz w:val="10"/>
                            <w:szCs w:val="10"/>
                          </w:rPr>
                          <w:t>2.1 Քաղաքացիների էլ</w:t>
                        </w:r>
                        <w:r w:rsidRPr="00D67A57">
                          <w:rPr>
                            <w:rFonts w:ascii="GHEA Grapalat" w:hAnsi="Cambria Math" w:cs="Cambria Math"/>
                            <w:color w:val="FFFFFF" w:themeColor="background1"/>
                            <w:sz w:val="10"/>
                            <w:szCs w:val="10"/>
                          </w:rPr>
                          <w:t>․</w:t>
                        </w:r>
                        <w:r w:rsidRPr="00D67A57">
                          <w:rPr>
                            <w:rFonts w:ascii="GHEA Grapalat" w:hAnsi="GHEA Grapalat"/>
                            <w:color w:val="FFFFFF" w:themeColor="background1"/>
                            <w:sz w:val="10"/>
                            <w:szCs w:val="10"/>
                          </w:rPr>
                          <w:t xml:space="preserve"> ծառայությունների դիմում</w:t>
                        </w:r>
                      </w:p>
                    </w:txbxContent>
                  </v:textbox>
                </v:rect>
                <v:rect id="Rectangle 12" o:spid="_x0000_s1039" style="position:absolute;left:1680;top:3781;width:2193;height:5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" stroked="f">
                  <v:textbox inset="0,0,0,0">
                    <w:txbxContent>
                      <w:p w14:paraId="6A3FA417" w14:textId="77777777" w:rsidR="00E75278" w:rsidRPr="00D67A57" w:rsidRDefault="00E75278" w:rsidP="00D67A57">
                        <w:pPr>
                          <w:shd w:val="clear" w:color="auto" w:fill="7F7F7F" w:themeFill="text1" w:themeFillTint="80"/>
                          <w:jc w:val="center"/>
                          <w:rPr>
                            <w:rFonts w:ascii="GHEA Grapalat" w:hAnsi="GHEA Grapalat"/>
                            <w:color w:val="FFFFFF" w:themeColor="background1"/>
                            <w:sz w:val="10"/>
                            <w:szCs w:val="10"/>
                          </w:rPr>
                        </w:pPr>
                        <w:r w:rsidRPr="00D67A57">
                          <w:rPr>
                            <w:rFonts w:ascii="GHEA Grapalat" w:hAnsi="GHEA Grapalat"/>
                            <w:color w:val="FFFFFF" w:themeColor="background1"/>
                            <w:sz w:val="10"/>
                            <w:szCs w:val="10"/>
                          </w:rPr>
                          <w:t>2.5 Գրանցման լուծում</w:t>
                        </w:r>
                      </w:p>
                    </w:txbxContent>
                  </v:textbox>
                </v:rect>
                <v:rect id="Rectangle 13" o:spid="_x0000_s1040" style="position:absolute;left:4203;top:3918;width:3235;height:3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" stroked="f">
                  <v:textbox inset="0,0,0,0">
                    <w:txbxContent>
                      <w:p w14:paraId="215ED84D" w14:textId="77777777" w:rsidR="00E75278" w:rsidRPr="00D67A57" w:rsidRDefault="00E75278" w:rsidP="00D67A57">
                        <w:pPr>
                          <w:shd w:val="clear" w:color="auto" w:fill="7F7F7F" w:themeFill="text1" w:themeFillTint="80"/>
                          <w:jc w:val="center"/>
                          <w:rPr>
                            <w:rFonts w:ascii="GHEA Grapalat" w:hAnsi="GHEA Grapalat"/>
                            <w:color w:val="FFFFFF" w:themeColor="background1"/>
                            <w:sz w:val="10"/>
                            <w:szCs w:val="10"/>
                          </w:rPr>
                        </w:pPr>
                        <w:r w:rsidRPr="00D67A57">
                          <w:rPr>
                            <w:rFonts w:ascii="GHEA Grapalat" w:hAnsi="GHEA Grapalat"/>
                            <w:color w:val="FFFFFF" w:themeColor="background1"/>
                            <w:sz w:val="10"/>
                            <w:szCs w:val="10"/>
                          </w:rPr>
                          <w:t>2.6 Կենսաչափական տվյալների և փաստաթղթերի ռեգիստր</w:t>
                        </w:r>
                      </w:p>
                    </w:txbxContent>
                  </v:textbox>
                </v:rect>
                <v:rect id="Rectangle 14" o:spid="_x0000_s1041" style="position:absolute;left:7887;top:3849;width:2923;height:4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" stroked="f">
                  <v:textbox inset="0,0,0,0">
                    <w:txbxContent>
                      <w:p w14:paraId="6F6DB17A" w14:textId="77777777" w:rsidR="00E75278" w:rsidRPr="00D67A57" w:rsidRDefault="00E75278" w:rsidP="00D67A57">
                        <w:pPr>
                          <w:shd w:val="clear" w:color="auto" w:fill="7F7F7F" w:themeFill="text1" w:themeFillTint="80"/>
                          <w:jc w:val="center"/>
                          <w:rPr>
                            <w:rFonts w:ascii="GHEA Grapalat" w:hAnsi="GHEA Grapalat"/>
                            <w:color w:val="FFFFFF" w:themeColor="background1"/>
                            <w:sz w:val="10"/>
                            <w:szCs w:val="10"/>
                          </w:rPr>
                        </w:pPr>
                        <w:r w:rsidRPr="00D67A57">
                          <w:rPr>
                            <w:rFonts w:ascii="GHEA Grapalat" w:hAnsi="GHEA Grapalat"/>
                            <w:color w:val="FFFFFF" w:themeColor="background1"/>
                            <w:sz w:val="10"/>
                            <w:szCs w:val="10"/>
                          </w:rPr>
                          <w:t>2.7 Հաշվետվությունների և վիճակագրության լուծում</w:t>
                        </w:r>
                      </w:p>
                    </w:txbxContent>
                  </v:textbox>
                </v:rect>
                <v:rect id="Rectangle 15" o:spid="_x0000_s1042" style="position:absolute;left:7972;top:3093;width:2714;height:3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" stroked="f">
                  <v:textbox inset="0,0,0,0">
                    <w:txbxContent>
                      <w:p w14:paraId="218DCC58" w14:textId="77777777" w:rsidR="00E75278" w:rsidRPr="00D67A57" w:rsidRDefault="00E75278" w:rsidP="00D67A57">
                        <w:pPr>
                          <w:shd w:val="clear" w:color="auto" w:fill="7F7F7F" w:themeFill="text1" w:themeFillTint="80"/>
                          <w:spacing w:after="0" w:line="240" w:lineRule="auto"/>
                          <w:jc w:val="center"/>
                          <w:rPr>
                            <w:rFonts w:ascii="GHEA Grapalat" w:hAnsi="GHEA Grapalat"/>
                            <w:color w:val="FFFFFF" w:themeColor="background1"/>
                            <w:sz w:val="10"/>
                            <w:szCs w:val="10"/>
                          </w:rPr>
                        </w:pPr>
                        <w:r w:rsidRPr="00D67A57">
                          <w:rPr>
                            <w:rFonts w:ascii="GHEA Grapalat" w:hAnsi="GHEA Grapalat"/>
                            <w:color w:val="FFFFFF" w:themeColor="background1"/>
                            <w:sz w:val="10"/>
                            <w:szCs w:val="10"/>
                          </w:rPr>
                          <w:t>2.3 Տեղում հերթերի կառավարման լուծում</w:t>
                        </w:r>
                      </w:p>
                    </w:txbxContent>
                  </v:textbox>
                </v:rect>
                <v:rect id="Rectangle 18" o:spid="_x0000_s1043" style="position:absolute;left:6760;top:4650;width:2310;height:2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" stroked="f">
                  <v:textbox inset="0,0,0,0">
                    <w:txbxContent>
                      <w:p w14:paraId="089B5968" w14:textId="77777777" w:rsidR="00E75278" w:rsidRPr="00D67A57" w:rsidRDefault="00E75278" w:rsidP="00D67A57">
                        <w:pPr>
                          <w:shd w:val="clear" w:color="auto" w:fill="D9D9D9" w:themeFill="background1" w:themeFillShade="D9"/>
                          <w:spacing w:after="0" w:line="240" w:lineRule="auto"/>
                          <w:jc w:val="center"/>
                          <w:rPr>
                            <w:rFonts w:ascii="GHEA Grapalat" w:hAnsi="GHEA Grapalat"/>
                            <w:b/>
                            <w:sz w:val="10"/>
                            <w:szCs w:val="10"/>
                          </w:rPr>
                        </w:pPr>
                        <w:r w:rsidRPr="00D67A57">
                          <w:rPr>
                            <w:rFonts w:ascii="GHEA Grapalat" w:hAnsi="GHEA Grapalat"/>
                            <w:b/>
                            <w:sz w:val="10"/>
                            <w:szCs w:val="10"/>
                          </w:rPr>
                          <w:t>3. Տվյալների շերտ</w:t>
                        </w:r>
                      </w:p>
                    </w:txbxContent>
                  </v:textbox>
                </v:rect>
                <v:rect id="Rectangle 19" o:spid="_x0000_s1044" style="position:absolute;left:4140;top:3031;width:3442;height:2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" stroked="f">
                  <v:textbox inset="0,0,0,0">
                    <w:txbxContent>
                      <w:p w14:paraId="01A1B2FD" w14:textId="77777777" w:rsidR="00E75278" w:rsidRPr="00D67A57" w:rsidRDefault="00E75278" w:rsidP="00D67A57">
                        <w:pPr>
                          <w:shd w:val="clear" w:color="auto" w:fill="7F7F7F" w:themeFill="text1" w:themeFillTint="80"/>
                          <w:spacing w:after="0" w:line="240" w:lineRule="auto"/>
                          <w:jc w:val="center"/>
                          <w:rPr>
                            <w:rFonts w:ascii="GHEA Grapalat" w:hAnsi="GHEA Grapalat"/>
                            <w:sz w:val="8"/>
                            <w:szCs w:val="10"/>
                          </w:rPr>
                        </w:pPr>
                        <w:r w:rsidRPr="00D67A57">
                          <w:rPr>
                            <w:rFonts w:ascii="GHEA Grapalat" w:hAnsi="GHEA Grapalat"/>
                            <w:color w:val="FFFFFF" w:themeColor="background1"/>
                            <w:sz w:val="8"/>
                            <w:szCs w:val="10"/>
                          </w:rPr>
                          <w:t>2.2 Նույնականացման կառավարման և փաստաթղթերի թողարկման լուծում</w:t>
                        </w:r>
                      </w:p>
                    </w:txbxContent>
                  </v:textbox>
                </v:rect>
                <v:rect id="Rectangle 20" o:spid="_x0000_s1045" style="position:absolute;left:4080;top:3322;width:1777;height:28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" stroked="f">
                  <v:textbox inset="0,0,0,0">
                    <w:txbxContent>
                      <w:p w14:paraId="74F7E079" w14:textId="77777777" w:rsidR="00E75278" w:rsidRPr="00D67A57" w:rsidRDefault="00E75278" w:rsidP="00D67A57">
                        <w:pPr>
                          <w:shd w:val="clear" w:color="auto" w:fill="BFBFBF" w:themeFill="background1" w:themeFillShade="BF"/>
                          <w:spacing w:after="0" w:line="240" w:lineRule="auto"/>
                          <w:jc w:val="center"/>
                          <w:rPr>
                            <w:rFonts w:ascii="GHEA Grapalat" w:hAnsi="GHEA Grapalat"/>
                            <w:color w:val="FFFFFF" w:themeColor="background1"/>
                            <w:sz w:val="8"/>
                            <w:szCs w:val="10"/>
                          </w:rPr>
                        </w:pPr>
                        <w:r w:rsidRPr="00D67A57">
                          <w:rPr>
                            <w:rFonts w:ascii="GHEA Grapalat" w:hAnsi="GHEA Grapalat"/>
                            <w:color w:val="FFFFFF" w:themeColor="background1"/>
                            <w:sz w:val="8"/>
                            <w:szCs w:val="10"/>
                          </w:rPr>
                          <w:t>Շահագործվում է առաջնային գրասենյակի (Ծառայություններ մատուցողի) կողմից</w:t>
                        </w:r>
                      </w:p>
                    </w:txbxContent>
                  </v:textbox>
                </v:rect>
                <v:rect id="Rectangle 21" o:spid="_x0000_s1046" style="position:absolute;left:5993;top:3322;width:1561;height:28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" stroked="f">
                  <v:textbox inset="0,0,0,0">
                    <w:txbxContent>
                      <w:p w14:paraId="0A2CAF07" w14:textId="77777777" w:rsidR="00E75278" w:rsidRPr="00D67A57" w:rsidRDefault="00E75278" w:rsidP="00D67A57">
                        <w:pPr>
                          <w:shd w:val="clear" w:color="auto" w:fill="BFBFBF" w:themeFill="background1" w:themeFillShade="BF"/>
                          <w:spacing w:after="0" w:line="240" w:lineRule="auto"/>
                          <w:jc w:val="center"/>
                          <w:rPr>
                            <w:rFonts w:ascii="GHEA Grapalat" w:hAnsi="GHEA Grapalat"/>
                            <w:color w:val="FFFFFF" w:themeColor="background1"/>
                            <w:sz w:val="8"/>
                            <w:szCs w:val="10"/>
                          </w:rPr>
                        </w:pPr>
                        <w:r w:rsidRPr="00D67A57">
                          <w:rPr>
                            <w:rFonts w:ascii="GHEA Grapalat" w:hAnsi="GHEA Grapalat"/>
                            <w:color w:val="FFFFFF" w:themeColor="background1"/>
                            <w:sz w:val="8"/>
                            <w:szCs w:val="10"/>
                          </w:rPr>
                          <w:t>Շահագործվում է հետին գրասենյակի (ՀԿ) կողմից</w:t>
                        </w:r>
                      </w:p>
                    </w:txbxContent>
                  </v:textbox>
                </v:rect>
                <v:rect id="Rectangle 22" o:spid="_x0000_s1047" style="position:absolute;left:3120;top:4916;width:3047;height:2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" stroked="f">
                  <v:textbox inset="0,0,0,0">
                    <w:txbxContent>
                      <w:p w14:paraId="052814BE" w14:textId="77777777" w:rsidR="00E75278" w:rsidRPr="00D67A57" w:rsidRDefault="00E75278" w:rsidP="00D67A57">
                        <w:pPr>
                          <w:shd w:val="clear" w:color="auto" w:fill="A6A6A6" w:themeFill="background1" w:themeFillShade="A6"/>
                          <w:spacing w:after="0" w:line="240" w:lineRule="auto"/>
                          <w:jc w:val="center"/>
                          <w:rPr>
                            <w:rFonts w:ascii="GHEA Grapalat" w:hAnsi="GHEA Grapalat"/>
                            <w:color w:val="FFFFFF" w:themeColor="background1"/>
                            <w:sz w:val="8"/>
                            <w:szCs w:val="10"/>
                          </w:rPr>
                        </w:pPr>
                        <w:r w:rsidRPr="00D67A57">
                          <w:rPr>
                            <w:rFonts w:ascii="GHEA Grapalat" w:hAnsi="GHEA Grapalat"/>
                            <w:color w:val="FFFFFF" w:themeColor="background1"/>
                            <w:sz w:val="8"/>
                            <w:szCs w:val="10"/>
                          </w:rPr>
                          <w:t>3.1 Ծառայություններ մատուցողի կողմից կառավարվող ՆՓԿՏՀ տվյալներ</w:t>
                        </w:r>
                      </w:p>
                    </w:txbxContent>
                  </v:textbox>
                </v:rect>
                <v:rect id="Rectangle 23" o:spid="_x0000_s1048" style="position:absolute;left:9720;top:4916;width:2876;height:2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" stroked="f">
                  <v:textbox inset="0,0,0,0">
                    <w:txbxContent>
                      <w:p w14:paraId="2420B873" w14:textId="77777777" w:rsidR="00E75278" w:rsidRPr="00D67A57" w:rsidRDefault="00E75278" w:rsidP="00D67A57">
                        <w:pPr>
                          <w:shd w:val="clear" w:color="auto" w:fill="A6A6A6" w:themeFill="background1" w:themeFillShade="A6"/>
                          <w:spacing w:after="0" w:line="240" w:lineRule="auto"/>
                          <w:jc w:val="center"/>
                          <w:rPr>
                            <w:rFonts w:ascii="GHEA Grapalat" w:hAnsi="GHEA Grapalat"/>
                            <w:color w:val="FFFFFF" w:themeColor="background1"/>
                            <w:sz w:val="10"/>
                            <w:szCs w:val="10"/>
                          </w:rPr>
                        </w:pPr>
                        <w:r w:rsidRPr="00D67A57">
                          <w:rPr>
                            <w:rFonts w:ascii="GHEA Grapalat" w:hAnsi="GHEA Grapalat"/>
                            <w:color w:val="FFFFFF" w:themeColor="background1"/>
                            <w:sz w:val="10"/>
                            <w:szCs w:val="10"/>
                          </w:rPr>
                          <w:t>3.2 ՀԿ-ի կողմից կառավարվող ՆՓԿՏՀ տվյալներ</w:t>
                        </w:r>
                      </w:p>
                    </w:txbxContent>
                  </v:textbox>
                </v:rect>
                <v:rect id="Rectangle 24" o:spid="_x0000_s1049" style="position:absolute;left:9771;top:5343;width:2310;height:3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" stroked="f">
                  <v:textbox inset="0,0,0,0">
                    <w:txbxContent>
                      <w:p w14:paraId="38F520DD" w14:textId="77777777" w:rsidR="00E75278" w:rsidRPr="00D67A57" w:rsidRDefault="00E75278" w:rsidP="00D67A57">
                        <w:pPr>
                          <w:shd w:val="clear" w:color="auto" w:fill="D9D9D9" w:themeFill="background1" w:themeFillShade="D9"/>
                          <w:spacing w:after="0" w:line="240" w:lineRule="auto"/>
                          <w:jc w:val="center"/>
                          <w:rPr>
                            <w:rFonts w:ascii="GHEA Grapalat" w:hAnsi="GHEA Grapalat"/>
                            <w:sz w:val="8"/>
                            <w:szCs w:val="10"/>
                          </w:rPr>
                        </w:pPr>
                        <w:r w:rsidRPr="00D67A57">
                          <w:rPr>
                            <w:rFonts w:ascii="GHEA Grapalat" w:hAnsi="GHEA Grapalat"/>
                            <w:sz w:val="8"/>
                            <w:szCs w:val="10"/>
                          </w:rPr>
                          <w:t>Կենսաչափական տվյալների և փաստաթղթերի ռեգիստր</w:t>
                        </w:r>
                      </w:p>
                    </w:txbxContent>
                  </v:textbox>
                </v:rect>
                <v:rect id="Rectangle 25" o:spid="_x0000_s1050" style="position:absolute;left:3946;top:5990;width:8563;height:1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" stroked="f">
                  <v:textbox inset="0,0,0,0">
                    <w:txbxContent>
                      <w:p w14:paraId="605A01E5" w14:textId="77777777" w:rsidR="00E75278" w:rsidRPr="00D67A57" w:rsidRDefault="00E75278" w:rsidP="00956846">
                        <w:pPr>
                          <w:shd w:val="clear" w:color="auto" w:fill="A6A6A6" w:themeFill="background1" w:themeFillShade="A6"/>
                          <w:spacing w:after="0" w:line="240" w:lineRule="auto"/>
                          <w:jc w:val="center"/>
                          <w:rPr>
                            <w:rFonts w:ascii="GHEA Grapalat" w:hAnsi="GHEA Grapalat"/>
                            <w:color w:val="FFFFFF" w:themeColor="background1"/>
                            <w:sz w:val="8"/>
                            <w:szCs w:val="10"/>
                          </w:rPr>
                        </w:pPr>
                        <w:r w:rsidRPr="00D67A57">
                          <w:rPr>
                            <w:rFonts w:ascii="GHEA Grapalat" w:hAnsi="GHEA Grapalat"/>
                            <w:color w:val="FFFFFF" w:themeColor="background1"/>
                            <w:sz w:val="10"/>
                            <w:szCs w:val="10"/>
                          </w:rPr>
                          <w:t>3</w:t>
                        </w:r>
                        <w:r w:rsidRPr="00D67A57">
                          <w:rPr>
                            <w:rFonts w:ascii="GHEA Grapalat" w:hAnsi="GHEA Grapalat"/>
                            <w:color w:val="FFFFFF" w:themeColor="background1"/>
                            <w:sz w:val="8"/>
                            <w:szCs w:val="10"/>
                          </w:rPr>
                          <w:t>.3 ՆՓԿՏՀ-ի ինտեգրում/միջերեսներ տվյալների արտաքին աղբյուրների հետ (նախագծում, իրականացում և շահագործում և տեխնիկական սպասարկում Ծառայություններ մատուցողի կողմից)</w:t>
                        </w:r>
                      </w:p>
                    </w:txbxContent>
                  </v:textbox>
                </v:rect>
                <v:rect id="Rectangle 26" o:spid="_x0000_s1051" style="position:absolute;left:3946;top:6650;width:8563;height:1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" stroked="f">
                  <v:textbox inset="0,0,0,0">
                    <w:txbxContent>
                      <w:p w14:paraId="590232A4" w14:textId="77777777" w:rsidR="00E75278" w:rsidRPr="00956846" w:rsidRDefault="00E75278" w:rsidP="00956846">
                        <w:pPr>
                          <w:shd w:val="clear" w:color="auto" w:fill="A6A6A6" w:themeFill="background1" w:themeFillShade="A6"/>
                          <w:spacing w:after="0" w:line="240" w:lineRule="auto"/>
                          <w:jc w:val="center"/>
                          <w:rPr>
                            <w:rFonts w:ascii="GHEA Grapalat" w:hAnsi="GHEA Grapalat"/>
                            <w:color w:val="FFFFFF" w:themeColor="background1"/>
                            <w:sz w:val="10"/>
                            <w:szCs w:val="10"/>
                          </w:rPr>
                        </w:pPr>
                        <w:r w:rsidRPr="00956846">
                          <w:rPr>
                            <w:rFonts w:ascii="GHEA Grapalat" w:hAnsi="GHEA Grapalat"/>
                            <w:color w:val="FFFFFF" w:themeColor="background1"/>
                            <w:sz w:val="10"/>
                            <w:szCs w:val="10"/>
                          </w:rPr>
                          <w:t>3.4 ՏՏ համակարգեր և ռեգիստրներ ՆՓԿՏՀ-ի հետ ինտեգրման համար (նախագծում, իրականացում և շահագործում և տեխնիկական սպասարկում ՀԿ-ի կողմից)</w:t>
                        </w:r>
                      </w:p>
                    </w:txbxContent>
                  </v:textbox>
                </v:rect>
                <v:rect id="Rectangle 27" o:spid="_x0000_s1052" style="position:absolute;left:1753;top:6991;width:1137;height:4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" stroked="f">
                  <v:textbox inset="0,0,0,0">
                    <w:txbxContent>
                      <w:p w14:paraId="54C33E56" w14:textId="77777777" w:rsidR="00E75278" w:rsidRPr="00085347" w:rsidRDefault="00E75278" w:rsidP="00956846">
                        <w:pPr>
                          <w:shd w:val="clear" w:color="auto" w:fill="F2F2F2" w:themeFill="background1" w:themeFillShade="F2"/>
                          <w:spacing w:after="0" w:line="240" w:lineRule="auto"/>
                          <w:jc w:val="center"/>
                          <w:rPr>
                            <w:rFonts w:ascii="GHEA Grapalat" w:hAnsi="GHEA Grapalat"/>
                            <w:sz w:val="10"/>
                            <w:szCs w:val="10"/>
                          </w:rPr>
                        </w:pPr>
                        <w:r w:rsidRPr="00085347">
                          <w:rPr>
                            <w:rFonts w:ascii="GHEA Grapalat" w:hAnsi="GHEA Grapalat"/>
                            <w:sz w:val="10"/>
                            <w:szCs w:val="10"/>
                          </w:rPr>
                          <w:t>Կառավարության անցուղի</w:t>
                        </w:r>
                      </w:p>
                    </w:txbxContent>
                  </v:textbox>
                </v:rect>
                <v:rect id="Rectangle 28" o:spid="_x0000_s1053" style="position:absolute;left:3306;top:6991;width:1123;height:4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" stroked="f">
                  <v:textbox inset="0,0,0,0">
                    <w:txbxContent>
                      <w:p w14:paraId="3B387AE7" w14:textId="77777777" w:rsidR="00E75278" w:rsidRPr="00085347" w:rsidRDefault="00E75278" w:rsidP="00956846">
                        <w:pPr>
                          <w:shd w:val="clear" w:color="auto" w:fill="F2F2F2" w:themeFill="background1" w:themeFillShade="F2"/>
                          <w:spacing w:after="0" w:line="240" w:lineRule="auto"/>
                          <w:jc w:val="center"/>
                          <w:rPr>
                            <w:rFonts w:ascii="GHEA Grapalat" w:hAnsi="GHEA Grapalat"/>
                            <w:sz w:val="10"/>
                            <w:szCs w:val="10"/>
                          </w:rPr>
                        </w:pPr>
                        <w:r w:rsidRPr="00085347">
                          <w:rPr>
                            <w:rFonts w:ascii="GHEA Grapalat" w:hAnsi="GHEA Grapalat"/>
                            <w:sz w:val="10"/>
                            <w:szCs w:val="10"/>
                          </w:rPr>
                          <w:t>Բնակչության ռեգիստր</w:t>
                        </w:r>
                      </w:p>
                    </w:txbxContent>
                  </v:textbox>
                </v:rect>
                <v:rect id="Rectangle 29" o:spid="_x0000_s1054" style="position:absolute;left:4850;top:6942;width:1143;height:4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" stroked="f">
                  <v:textbox inset="0,0,0,0">
                    <w:txbxContent>
                      <w:p w14:paraId="3DC3F16D" w14:textId="77777777" w:rsidR="00E75278" w:rsidRPr="00085347" w:rsidRDefault="00E75278" w:rsidP="00956846">
                        <w:pPr>
                          <w:shd w:val="clear" w:color="auto" w:fill="F2F2F2" w:themeFill="background1" w:themeFillShade="F2"/>
                          <w:spacing w:after="0" w:line="240" w:lineRule="auto"/>
                          <w:jc w:val="center"/>
                          <w:rPr>
                            <w:rFonts w:ascii="GHEA Grapalat" w:hAnsi="GHEA Grapalat"/>
                            <w:sz w:val="10"/>
                            <w:szCs w:val="10"/>
                          </w:rPr>
                        </w:pPr>
                        <w:r w:rsidRPr="00085347">
                          <w:rPr>
                            <w:rFonts w:ascii="GHEA Grapalat" w:hAnsi="GHEA Grapalat"/>
                            <w:sz w:val="10"/>
                            <w:szCs w:val="10"/>
                          </w:rPr>
                          <w:t>ՀԿ-ի կողմից նշանակված ՀՄ</w:t>
                        </w:r>
                      </w:p>
                    </w:txbxContent>
                  </v:textbox>
                </v:rect>
                <v:rect id="Rectangle 30" o:spid="_x0000_s1055" style="position:absolute;left:6326;top:6991;width:1112;height:4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" stroked="f">
                  <v:textbox inset="0,0,0,0">
                    <w:txbxContent>
                      <w:p w14:paraId="3FADBAE0" w14:textId="77777777" w:rsidR="00E75278" w:rsidRPr="00085347" w:rsidRDefault="00E75278" w:rsidP="00956846">
                        <w:pPr>
                          <w:shd w:val="clear" w:color="auto" w:fill="F2F2F2" w:themeFill="background1" w:themeFillShade="F2"/>
                          <w:spacing w:after="0" w:line="240" w:lineRule="auto"/>
                          <w:jc w:val="center"/>
                          <w:rPr>
                            <w:rFonts w:ascii="GHEA Grapalat" w:hAnsi="GHEA Grapalat"/>
                            <w:sz w:val="10"/>
                            <w:szCs w:val="10"/>
                          </w:rPr>
                        </w:pPr>
                        <w:r w:rsidRPr="00085347">
                          <w:rPr>
                            <w:rFonts w:ascii="GHEA Grapalat" w:hAnsi="GHEA Grapalat"/>
                            <w:sz w:val="10"/>
                            <w:szCs w:val="10"/>
                          </w:rPr>
                          <w:t>Գանձապետարանի ՎԱԾ լուծում</w:t>
                        </w:r>
                      </w:p>
                    </w:txbxContent>
                  </v:textbox>
                </v:rect>
                <v:rect id="Rectangle 31" o:spid="_x0000_s1056" style="position:absolute;left:7887;top:6942;width:1248;height:53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" stroked="f">
                  <v:textbox inset="0,0,0,0">
                    <w:txbxContent>
                      <w:p w14:paraId="6844C4DD" w14:textId="77777777" w:rsidR="00E75278" w:rsidRPr="00956846" w:rsidRDefault="00E75278" w:rsidP="00956846">
                        <w:pPr>
                          <w:shd w:val="clear" w:color="auto" w:fill="F2F2F2" w:themeFill="background1" w:themeFillShade="F2"/>
                          <w:spacing w:after="0" w:line="240" w:lineRule="auto"/>
                          <w:jc w:val="center"/>
                          <w:rPr>
                            <w:rFonts w:ascii="GHEA Grapalat" w:hAnsi="GHEA Grapalat"/>
                            <w:sz w:val="8"/>
                            <w:szCs w:val="8"/>
                            <w:lang w:val="en-US"/>
                          </w:rPr>
                        </w:pPr>
                        <w:r w:rsidRPr="00956846">
                          <w:rPr>
                            <w:rFonts w:ascii="GHEA Grapalat" w:hAnsi="GHEA Grapalat"/>
                            <w:sz w:val="8"/>
                            <w:szCs w:val="8"/>
                          </w:rPr>
                          <w:t>Հին ձևաչափով կենսաչափական տվյալների և փաստաթղթերի ռեգիստր</w:t>
                        </w:r>
                      </w:p>
                    </w:txbxContent>
                  </v:textbox>
                </v:rect>
                <v:rect id="Rectangle 32" o:spid="_x0000_s1057" style="position:absolute;left:9493;top:6991;width:1256;height:4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" stroked="f">
                  <v:textbox inset="0,0,0,0">
                    <w:txbxContent>
                      <w:p w14:paraId="2F7414B3" w14:textId="77777777" w:rsidR="00E75278" w:rsidRPr="00085347" w:rsidRDefault="00E75278" w:rsidP="00956846">
                        <w:pPr>
                          <w:shd w:val="clear" w:color="auto" w:fill="F2F2F2" w:themeFill="background1" w:themeFillShade="F2"/>
                          <w:spacing w:after="0" w:line="240" w:lineRule="auto"/>
                          <w:jc w:val="center"/>
                          <w:rPr>
                            <w:rFonts w:ascii="GHEA Grapalat" w:hAnsi="GHEA Grapalat"/>
                            <w:sz w:val="10"/>
                            <w:szCs w:val="10"/>
                          </w:rPr>
                        </w:pPr>
                        <w:r w:rsidRPr="00085347">
                          <w:rPr>
                            <w:rFonts w:ascii="GHEA Grapalat" w:hAnsi="GHEA Grapalat"/>
                            <w:sz w:val="10"/>
                            <w:szCs w:val="10"/>
                          </w:rPr>
                          <w:t>Սահմանապահի ՏՀ</w:t>
                        </w:r>
                      </w:p>
                    </w:txbxContent>
                  </v:textbox>
                </v:rect>
                <v:rect id="Rectangle 33" o:spid="_x0000_s1058" style="position:absolute;left:11062;top:6939;width:1134;height:54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" stroked="f">
                  <v:textbox inset="0,0,0,0">
                    <w:txbxContent>
                      <w:p w14:paraId="3AA8C19C" w14:textId="77777777" w:rsidR="00E75278" w:rsidRPr="00956846" w:rsidRDefault="00E75278" w:rsidP="00956846">
                        <w:pPr>
                          <w:shd w:val="clear" w:color="auto" w:fill="F2F2F2" w:themeFill="background1" w:themeFillShade="F2"/>
                          <w:spacing w:after="0" w:line="240" w:lineRule="auto"/>
                          <w:jc w:val="center"/>
                          <w:rPr>
                            <w:rFonts w:ascii="GHEA Grapalat" w:hAnsi="GHEA Grapalat"/>
                            <w:sz w:val="8"/>
                            <w:szCs w:val="10"/>
                          </w:rPr>
                        </w:pPr>
                        <w:r w:rsidRPr="00956846">
                          <w:rPr>
                            <w:rFonts w:ascii="GHEA Grapalat" w:hAnsi="GHEA Grapalat"/>
                            <w:sz w:val="8"/>
                            <w:szCs w:val="10"/>
                          </w:rPr>
                          <w:t>Վճարային համակարգ/քարտերի մատակարարների լուծում</w:t>
                        </w:r>
                      </w:p>
                    </w:txbxContent>
                  </v:textbox>
                </v:rect>
                <v:rect id="Rectangle 35" o:spid="_x0000_s1059" style="position:absolute;left:6760;top:7832;width:2057;height:20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" stroked="f">
                  <v:textbox inset="0,0,0,0">
                    <w:txbxContent>
                      <w:p w14:paraId="79E54526" w14:textId="77777777" w:rsidR="00E75278" w:rsidRPr="00085347" w:rsidRDefault="00E75278" w:rsidP="00956846">
                        <w:pPr>
                          <w:shd w:val="clear" w:color="auto" w:fill="D9D9D9" w:themeFill="background1" w:themeFillShade="D9"/>
                          <w:spacing w:after="0" w:line="240" w:lineRule="auto"/>
                          <w:jc w:val="center"/>
                          <w:rPr>
                            <w:rFonts w:ascii="GHEA Grapalat" w:hAnsi="GHEA Grapalat"/>
                            <w:sz w:val="10"/>
                            <w:szCs w:val="10"/>
                          </w:rPr>
                        </w:pPr>
                        <w:r w:rsidRPr="00956846">
                          <w:rPr>
                            <w:rFonts w:ascii="GHEA Grapalat" w:hAnsi="GHEA Grapalat"/>
                            <w:b/>
                            <w:sz w:val="10"/>
                            <w:szCs w:val="10"/>
                          </w:rPr>
                          <w:t>4. Ֆիզիկական ենթակառուցված</w:t>
                        </w:r>
                        <w:r w:rsidRPr="00085347">
                          <w:rPr>
                            <w:rFonts w:ascii="GHEA Grapalat" w:hAnsi="GHEA Grapalat"/>
                            <w:sz w:val="10"/>
                            <w:szCs w:val="10"/>
                          </w:rPr>
                          <w:t>քը</w:t>
                        </w:r>
                      </w:p>
                    </w:txbxContent>
                  </v:textbox>
                </v:rect>
                <v:rect id="Rectangle 36" o:spid="_x0000_s1060" style="position:absolute;left:2005;top:7934;width:3318;height:2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" stroked="f">
                  <v:textbox inset="0,0,0,0">
                    <w:txbxContent>
                      <w:p w14:paraId="2B3DB537" w14:textId="77777777" w:rsidR="00E75278" w:rsidRPr="00085347" w:rsidRDefault="00E75278" w:rsidP="00956846">
                        <w:pPr>
                          <w:shd w:val="clear" w:color="auto" w:fill="D9D9D9" w:themeFill="background1" w:themeFillShade="D9"/>
                          <w:spacing w:after="0" w:line="240" w:lineRule="auto"/>
                          <w:jc w:val="center"/>
                          <w:rPr>
                            <w:rFonts w:ascii="GHEA Grapalat" w:hAnsi="GHEA Grapalat"/>
                            <w:sz w:val="6"/>
                            <w:szCs w:val="10"/>
                          </w:rPr>
                        </w:pPr>
                        <w:r w:rsidRPr="00085347">
                          <w:rPr>
                            <w:rFonts w:ascii="GHEA Grapalat" w:hAnsi="GHEA Grapalat"/>
                            <w:sz w:val="6"/>
                            <w:szCs w:val="10"/>
                          </w:rPr>
                          <w:t>Տրամադրվում է ՀԿ-ի կողմից, շահագործումը և տեխնիկական սպասարկումն իրականացվում է Ծառայություններ մատուցողի կողմից</w:t>
                        </w:r>
                      </w:p>
                    </w:txbxContent>
                  </v:textbox>
                </v:rect>
                <v:rect id="Rectangle 37" o:spid="_x0000_s1061" style="position:absolute;left:2353;top:8268;width:2384;height:3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" stroked="f">
                  <v:textbox inset="0,0,0,0">
                    <w:txbxContent>
                      <w:p w14:paraId="201484CF" w14:textId="77777777" w:rsidR="00E75278" w:rsidRPr="00956846" w:rsidRDefault="00E75278" w:rsidP="00956846">
                        <w:pPr>
                          <w:shd w:val="clear" w:color="auto" w:fill="808080" w:themeFill="background1" w:themeFillShade="80"/>
                          <w:spacing w:after="0" w:line="240" w:lineRule="auto"/>
                          <w:jc w:val="center"/>
                          <w:rPr>
                            <w:rFonts w:ascii="GHEA Grapalat" w:hAnsi="GHEA Grapalat"/>
                            <w:color w:val="FFFFFF" w:themeColor="background1"/>
                            <w:sz w:val="10"/>
                            <w:szCs w:val="10"/>
                          </w:rPr>
                        </w:pPr>
                        <w:r w:rsidRPr="00956846">
                          <w:rPr>
                            <w:rFonts w:ascii="GHEA Grapalat" w:hAnsi="GHEA Grapalat"/>
                            <w:color w:val="FFFFFF" w:themeColor="background1"/>
                            <w:sz w:val="10"/>
                            <w:szCs w:val="10"/>
                          </w:rPr>
                          <w:t>4.1 Գրանցման կենտրոններ</w:t>
                        </w:r>
                      </w:p>
                    </w:txbxContent>
                  </v:textbox>
                </v:rect>
                <v:rect id="Rectangle 38" o:spid="_x0000_s1062" style="position:absolute;left:2297;top:8902;width:2696;height:3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" stroked="f">
                  <v:textbox inset="0,0,0,0">
                    <w:txbxContent>
                      <w:p w14:paraId="4AEDA33E" w14:textId="77777777" w:rsidR="00E75278" w:rsidRPr="00956846" w:rsidRDefault="00E75278" w:rsidP="00956846">
                        <w:pPr>
                          <w:shd w:val="clear" w:color="auto" w:fill="808080" w:themeFill="background1" w:themeFillShade="80"/>
                          <w:spacing w:after="0" w:line="240" w:lineRule="auto"/>
                          <w:jc w:val="center"/>
                          <w:rPr>
                            <w:rFonts w:ascii="GHEA Grapalat" w:hAnsi="GHEA Grapalat"/>
                            <w:color w:val="FFFFFF" w:themeColor="background1"/>
                            <w:sz w:val="10"/>
                            <w:szCs w:val="10"/>
                          </w:rPr>
                        </w:pPr>
                        <w:r w:rsidRPr="00956846">
                          <w:rPr>
                            <w:rFonts w:ascii="GHEA Grapalat" w:hAnsi="GHEA Grapalat"/>
                            <w:color w:val="FFFFFF" w:themeColor="background1"/>
                            <w:sz w:val="10"/>
                            <w:szCs w:val="10"/>
                          </w:rPr>
                          <w:t>4.2 Անհատականացման կենտրոն</w:t>
                        </w:r>
                      </w:p>
                    </w:txbxContent>
                  </v:textbox>
                </v:rect>
                <v:rect id="Rectangle 39" o:spid="_x0000_s1063" style="position:absolute;left:5857;top:8126;width:7679;height:24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" stroked="f">
                  <v:textbox inset="0,0,0,0">
                    <w:txbxContent>
                      <w:p w14:paraId="1C6A277B" w14:textId="77777777" w:rsidR="00E75278" w:rsidRPr="00D67A57" w:rsidRDefault="00E75278" w:rsidP="00956846">
                        <w:pPr>
                          <w:shd w:val="clear" w:color="auto" w:fill="A6A6A6" w:themeFill="background1" w:themeFillShade="A6"/>
                          <w:spacing w:after="0" w:line="240" w:lineRule="auto"/>
                          <w:jc w:val="center"/>
                          <w:rPr>
                            <w:rFonts w:ascii="GHEA Grapalat" w:hAnsi="GHEA Grapalat"/>
                            <w:color w:val="FFFFFF" w:themeColor="background1"/>
                            <w:sz w:val="8"/>
                            <w:szCs w:val="10"/>
                          </w:rPr>
                        </w:pPr>
                        <w:r w:rsidRPr="00D67A57">
                          <w:rPr>
                            <w:rFonts w:ascii="GHEA Grapalat" w:hAnsi="GHEA Grapalat"/>
                            <w:color w:val="FFFFFF" w:themeColor="background1"/>
                            <w:sz w:val="8"/>
                            <w:szCs w:val="10"/>
                          </w:rPr>
                          <w:t>4.3 Տեխնոլոգիական ենթակառուցվածք (կենտրոնները տրամադրվում են ՀԿ-ի կողմից, սպասարկչի ենթակառուցվածքը տրամադրվում է Ծառայություններ մատուցողի կողմից)</w:t>
                        </w:r>
                      </w:p>
                    </w:txbxContent>
                  </v:textbox>
                </v:rect>
                <v:rect id="Rectangle 40" o:spid="_x0000_s1064" style="position:absolute;left:5958;top:8422;width:3591;height:3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" stroked="f">
                  <v:textbox inset="0,0,0,0">
                    <w:txbxContent>
                      <w:p w14:paraId="5C32E853" w14:textId="77777777" w:rsidR="00E75278" w:rsidRPr="00956846" w:rsidRDefault="00E75278" w:rsidP="00956846">
                        <w:pPr>
                          <w:shd w:val="clear" w:color="auto" w:fill="A6A6A6" w:themeFill="background1" w:themeFillShade="A6"/>
                          <w:spacing w:after="0" w:line="240" w:lineRule="auto"/>
                          <w:jc w:val="center"/>
                          <w:rPr>
                            <w:rFonts w:ascii="GHEA Grapalat" w:hAnsi="GHEA Grapalat"/>
                            <w:color w:val="FFFFFF" w:themeColor="background1"/>
                            <w:sz w:val="8"/>
                            <w:szCs w:val="10"/>
                          </w:rPr>
                        </w:pPr>
                        <w:r w:rsidRPr="00956846">
                          <w:rPr>
                            <w:rFonts w:ascii="GHEA Grapalat" w:hAnsi="GHEA Grapalat"/>
                            <w:color w:val="FFFFFF" w:themeColor="background1"/>
                            <w:sz w:val="8"/>
                            <w:szCs w:val="10"/>
                          </w:rPr>
                          <w:t>Շահագործումը և տեխնիկական սպասարկումն իրականացվում է ՀԿ-ի կողմից (կենսաչափական տվյալ</w:t>
                        </w:r>
                        <w:r w:rsidRPr="00956846">
                          <w:rPr>
                            <w:rFonts w:ascii="GHEA Grapalat" w:hAnsi="GHEA Grapalat"/>
                            <w:color w:val="FFFFFF" w:themeColor="background1"/>
                            <w:sz w:val="8"/>
                            <w:szCs w:val="10"/>
                            <w:shd w:val="clear" w:color="auto" w:fill="A6A6A6" w:themeFill="background1" w:themeFillShade="A6"/>
                          </w:rPr>
                          <w:t>ն</w:t>
                        </w:r>
                        <w:r w:rsidRPr="00956846">
                          <w:rPr>
                            <w:rFonts w:ascii="GHEA Grapalat" w:hAnsi="GHEA Grapalat"/>
                            <w:color w:val="FFFFFF" w:themeColor="background1"/>
                            <w:sz w:val="8"/>
                            <w:szCs w:val="10"/>
                          </w:rPr>
                          <w:t>երի և փաստաթղթերի ռեգիստրի համար)</w:t>
                        </w:r>
                      </w:p>
                    </w:txbxContent>
                  </v:textbox>
                </v:rect>
                <v:rect id="Rectangle 41" o:spid="_x0000_s1065" style="position:absolute;left:9951;top:8422;width:3468;height:3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" stroked="f">
                  <v:textbox inset="0,0,0,0">
                    <w:txbxContent>
                      <w:p w14:paraId="455050C1" w14:textId="77777777" w:rsidR="00E75278" w:rsidRPr="00956846" w:rsidRDefault="00E75278" w:rsidP="00956846">
                        <w:pPr>
                          <w:shd w:val="clear" w:color="auto" w:fill="A6A6A6" w:themeFill="background1" w:themeFillShade="A6"/>
                          <w:spacing w:after="0" w:line="240" w:lineRule="auto"/>
                          <w:jc w:val="center"/>
                          <w:rPr>
                            <w:rFonts w:ascii="GHEA Grapalat" w:hAnsi="GHEA Grapalat"/>
                            <w:color w:val="FFFFFF" w:themeColor="background1"/>
                            <w:sz w:val="8"/>
                            <w:szCs w:val="10"/>
                          </w:rPr>
                        </w:pPr>
                        <w:r w:rsidRPr="00956846">
                          <w:rPr>
                            <w:rFonts w:ascii="GHEA Grapalat" w:hAnsi="GHEA Grapalat"/>
                            <w:color w:val="FFFFFF" w:themeColor="background1"/>
                            <w:sz w:val="8"/>
                            <w:szCs w:val="10"/>
                          </w:rPr>
                          <w:t>Շահագործումը և տեխնիկական սպասարկումն իրականացվում է Ծառայություններ մատուցողի կողմից (ՆՓԿՏՀ-ի մնացած բաղադրիչների համար)</w:t>
                        </w:r>
                      </w:p>
                    </w:txbxContent>
                  </v:textbox>
                </v:rect>
                <v:rect id="Rectangle 42" o:spid="_x0000_s1066" style="position:absolute;left:5951;top:8816;width:1725;height: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" stroked="f">
                  <v:textbox inset="0,0,0,0">
                    <w:txbxContent>
                      <w:p w14:paraId="168F22BA" w14:textId="77777777" w:rsidR="00E75278" w:rsidRPr="00956846" w:rsidRDefault="00E75278" w:rsidP="00956846">
                        <w:pPr>
                          <w:shd w:val="clear" w:color="auto" w:fill="BFBFBF" w:themeFill="background1" w:themeFillShade="BF"/>
                          <w:spacing w:after="0" w:line="240" w:lineRule="auto"/>
                          <w:ind w:right="17"/>
                          <w:jc w:val="center"/>
                          <w:rPr>
                            <w:rFonts w:ascii="GHEA Grapalat" w:hAnsi="GHEA Grapalat"/>
                            <w:color w:val="FFFFFF" w:themeColor="background1"/>
                            <w:sz w:val="10"/>
                            <w:szCs w:val="10"/>
                          </w:rPr>
                        </w:pPr>
                        <w:r w:rsidRPr="00956846">
                          <w:rPr>
                            <w:rFonts w:ascii="GHEA Grapalat" w:hAnsi="GHEA Grapalat"/>
                            <w:color w:val="FFFFFF" w:themeColor="background1"/>
                            <w:sz w:val="10"/>
                            <w:szCs w:val="10"/>
                          </w:rPr>
                          <w:t>Սպասարկչի սենյակ/մասնավոր ամպ</w:t>
                        </w:r>
                      </w:p>
                    </w:txbxContent>
                  </v:textbox>
                </v:rect>
                <v:rect id="Rectangle 43" o:spid="_x0000_s1067" style="position:absolute;left:7868;top:8772;width:1681;height: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" stroked="f">
                  <v:textbox inset="0,0,0,0">
                    <w:txbxContent>
                      <w:p w14:paraId="3EA0FC77" w14:textId="77777777" w:rsidR="00E75278" w:rsidRPr="00956846" w:rsidRDefault="00E75278" w:rsidP="00956846">
                        <w:pPr>
                          <w:shd w:val="clear" w:color="auto" w:fill="BFBFBF" w:themeFill="background1" w:themeFillShade="BF"/>
                          <w:spacing w:after="0" w:line="240" w:lineRule="auto"/>
                          <w:jc w:val="center"/>
                          <w:rPr>
                            <w:rFonts w:ascii="GHEA Grapalat" w:hAnsi="GHEA Grapalat"/>
                            <w:color w:val="FFFFFF" w:themeColor="background1"/>
                            <w:sz w:val="10"/>
                            <w:szCs w:val="10"/>
                          </w:rPr>
                        </w:pPr>
                        <w:r w:rsidRPr="00956846">
                          <w:rPr>
                            <w:rFonts w:ascii="GHEA Grapalat" w:hAnsi="GHEA Grapalat"/>
                            <w:color w:val="FFFFFF" w:themeColor="background1"/>
                            <w:sz w:val="10"/>
                            <w:szCs w:val="10"/>
                          </w:rPr>
                          <w:t>Վթարային վերականգնման հանգույց</w:t>
                        </w:r>
                      </w:p>
                    </w:txbxContent>
                  </v:textbox>
                </v:rect>
                <v:rect id="Rectangle 44" o:spid="_x0000_s1068" style="position:absolute;left:9886;top:8772;width:1659;height: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" stroked="f">
                  <v:textbox inset="0,0,0,0">
                    <w:txbxContent>
                      <w:p w14:paraId="0AC11452" w14:textId="77777777" w:rsidR="00E75278" w:rsidRPr="00956846" w:rsidRDefault="00E75278" w:rsidP="00956846">
                        <w:pPr>
                          <w:shd w:val="clear" w:color="auto" w:fill="BFBFBF" w:themeFill="background1" w:themeFillShade="BF"/>
                          <w:spacing w:after="0" w:line="240" w:lineRule="auto"/>
                          <w:jc w:val="center"/>
                          <w:rPr>
                            <w:rFonts w:ascii="GHEA Grapalat" w:hAnsi="GHEA Grapalat"/>
                            <w:color w:val="FFFFFF" w:themeColor="background1"/>
                            <w:sz w:val="10"/>
                            <w:szCs w:val="10"/>
                          </w:rPr>
                        </w:pPr>
                        <w:r w:rsidRPr="00956846">
                          <w:rPr>
                            <w:rFonts w:ascii="GHEA Grapalat" w:hAnsi="GHEA Grapalat"/>
                            <w:color w:val="FFFFFF" w:themeColor="background1"/>
                            <w:sz w:val="10"/>
                            <w:szCs w:val="10"/>
                          </w:rPr>
                          <w:t>Սպասարկչի սենյակ/մասնավոր ամպ</w:t>
                        </w:r>
                      </w:p>
                    </w:txbxContent>
                  </v:textbox>
                </v:rect>
                <v:rect id="Rectangle 45" o:spid="_x0000_s1069" style="position:absolute;left:11892;top:8816;width:1527;height: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" stroked="f">
                  <v:textbox inset="0,0,0,0">
                    <w:txbxContent>
                      <w:p w14:paraId="14E43F0C" w14:textId="77777777" w:rsidR="00E75278" w:rsidRPr="00956846" w:rsidRDefault="00E75278" w:rsidP="00956846">
                        <w:pPr>
                          <w:shd w:val="clear" w:color="auto" w:fill="BFBFBF" w:themeFill="background1" w:themeFillShade="BF"/>
                          <w:spacing w:after="0" w:line="240" w:lineRule="auto"/>
                          <w:jc w:val="center"/>
                          <w:rPr>
                            <w:rFonts w:ascii="GHEA Grapalat" w:hAnsi="GHEA Grapalat"/>
                            <w:color w:val="FFFFFF" w:themeColor="background1"/>
                            <w:sz w:val="10"/>
                            <w:szCs w:val="10"/>
                          </w:rPr>
                        </w:pPr>
                        <w:r w:rsidRPr="00956846">
                          <w:rPr>
                            <w:rFonts w:ascii="GHEA Grapalat" w:hAnsi="GHEA Grapalat"/>
                            <w:color w:val="FFFFFF" w:themeColor="background1"/>
                            <w:sz w:val="10"/>
                            <w:szCs w:val="10"/>
                          </w:rPr>
                          <w:t>Վթարային վերականգնման հանգույց</w:t>
                        </w:r>
                      </w:p>
                    </w:txbxContent>
                  </v:textbox>
                </v:rect>
              </v:group>
            </w:pict>
          </mc:Fallback>
        </mc:AlternateContent>
      </w:r>
      <w:r w:rsidR="00B407B8" w:rsidRPr="0046495F">
        <w:rPr>
          <w:rFonts w:ascii="GHEA Grapalat" w:hAnsi="GHEA Grapalat"/>
          <w:noProof/>
          <w:sz w:val="24"/>
          <w:szCs w:val="24"/>
          <w:lang w:val="en-US" w:eastAsia="en-US" w:bidi="ar-SA"/>
        </w:rPr>
        <w:drawing>
          <wp:inline distT="0" distB="0" distL="0" distR="0" wp14:anchorId="7AD1262E" wp14:editId="7974C782">
            <wp:extent cx="8058150" cy="5143591"/>
            <wp:effectExtent l="0" t="0" r="0" b="0"/>
            <wp:docPr id="5"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8058150" cy="5143591"/>
                    </a:xfrm>
                    <a:prstGeom prst="rect">
                      <a:avLst/>
                    </a:prstGeom>
                    <a:noFill/>
                  </pic:spPr>
                </pic:pic>
              </a:graphicData>
            </a:graphic>
          </wp:inline>
        </w:drawing>
      </w:r>
    </w:p>
    <w:p w14:paraId="14B178F5" w14:textId="69213323" w:rsidR="00B407B8" w:rsidRPr="0046495F" w:rsidRDefault="00B407B8" w:rsidP="004D556E">
      <w:pPr>
        <w:widowControl w:val="0"/>
        <w:spacing w:after="120" w:line="240" w:lineRule="auto"/>
        <w:ind w:firstLine="567"/>
        <w:jc w:val="both"/>
        <w:rPr>
          <w:rFonts w:ascii="GHEA Grapalat" w:hAnsi="GHEA Grapalat"/>
          <w:sz w:val="20"/>
          <w:szCs w:val="24"/>
        </w:rPr>
      </w:pPr>
      <w:r w:rsidRPr="0046495F">
        <w:rPr>
          <w:rFonts w:ascii="GHEA Grapalat" w:hAnsi="GHEA Grapalat"/>
          <w:sz w:val="20"/>
          <w:szCs w:val="24"/>
        </w:rPr>
        <w:t xml:space="preserve">* Բացառությամբ կենսաչափական տվյալների </w:t>
      </w:r>
      <w:r w:rsidR="00A909D4">
        <w:rPr>
          <w:rFonts w:ascii="GHEA Grapalat" w:hAnsi="GHEA Grapalat"/>
          <w:sz w:val="20"/>
          <w:szCs w:val="24"/>
        </w:rPr>
        <w:t>և</w:t>
      </w:r>
      <w:r w:rsidRPr="0046495F">
        <w:rPr>
          <w:rFonts w:ascii="GHEA Grapalat" w:hAnsi="GHEA Grapalat"/>
          <w:sz w:val="20"/>
          <w:szCs w:val="24"/>
        </w:rPr>
        <w:t xml:space="preserve"> փաստաթղթերի ռեգիստ</w:t>
      </w:r>
      <w:r w:rsidR="00B622F6" w:rsidRPr="0046495F">
        <w:rPr>
          <w:rFonts w:ascii="GHEA Grapalat" w:hAnsi="GHEA Grapalat"/>
          <w:sz w:val="20"/>
          <w:szCs w:val="24"/>
        </w:rPr>
        <w:t>ր</w:t>
      </w:r>
      <w:r w:rsidRPr="0046495F">
        <w:rPr>
          <w:rFonts w:ascii="GHEA Grapalat" w:hAnsi="GHEA Grapalat"/>
          <w:sz w:val="20"/>
          <w:szCs w:val="24"/>
        </w:rPr>
        <w:t>ի</w:t>
      </w:r>
    </w:p>
    <w:p w14:paraId="777A0194" w14:textId="6CF83CA6" w:rsidR="007336C3" w:rsidRPr="00112E64" w:rsidRDefault="00B407B8" w:rsidP="00E2670B">
      <w:pPr>
        <w:widowControl w:val="0"/>
        <w:spacing w:after="0" w:line="240" w:lineRule="auto"/>
        <w:ind w:firstLine="567"/>
        <w:rPr>
          <w:rFonts w:ascii="GHEA Grapalat" w:hAnsi="GHEA Grapalat"/>
          <w:b/>
          <w:bCs/>
          <w:sz w:val="20"/>
          <w:szCs w:val="24"/>
        </w:rPr>
        <w:sectPr w:rsidR="007336C3" w:rsidRPr="00112E64" w:rsidSect="009C5B9E">
          <w:type w:val="nextColumn"/>
          <w:pgSz w:w="16838" w:h="11906" w:orient="landscape" w:code="9"/>
          <w:pgMar w:top="1008" w:right="1008" w:bottom="1008" w:left="1008" w:header="567" w:footer="567" w:gutter="0"/>
          <w:pgNumType w:start="19"/>
          <w:cols w:space="720"/>
          <w:titlePg/>
          <w:docGrid w:linePitch="299"/>
        </w:sectPr>
      </w:pPr>
      <w:r w:rsidRPr="00112E64">
        <w:rPr>
          <w:rFonts w:ascii="GHEA Grapalat" w:hAnsi="GHEA Grapalat"/>
          <w:b/>
          <w:bCs/>
          <w:sz w:val="20"/>
          <w:szCs w:val="24"/>
        </w:rPr>
        <w:t>Նկար 1</w:t>
      </w:r>
      <w:r w:rsidR="00BD580E" w:rsidRPr="00112E64">
        <w:rPr>
          <w:rFonts w:ascii="GHEA Grapalat" w:hAnsi="GHEA Grapalat"/>
          <w:b/>
          <w:bCs/>
          <w:sz w:val="20"/>
          <w:szCs w:val="24"/>
        </w:rPr>
        <w:t>.</w:t>
      </w:r>
      <w:r w:rsidRPr="00112E64">
        <w:rPr>
          <w:rFonts w:ascii="GHEA Grapalat" w:hAnsi="GHEA Grapalat"/>
          <w:b/>
          <w:bCs/>
          <w:sz w:val="20"/>
          <w:szCs w:val="24"/>
        </w:rPr>
        <w:t xml:space="preserve"> Սույն </w:t>
      </w:r>
      <w:r w:rsidR="007C10BC">
        <w:rPr>
          <w:rFonts w:ascii="GHEA Grapalat" w:hAnsi="GHEA Grapalat"/>
          <w:b/>
          <w:bCs/>
          <w:sz w:val="20"/>
          <w:szCs w:val="24"/>
        </w:rPr>
        <w:t>Մ</w:t>
      </w:r>
      <w:r w:rsidRPr="00112E64">
        <w:rPr>
          <w:rFonts w:ascii="GHEA Grapalat" w:hAnsi="GHEA Grapalat"/>
          <w:b/>
          <w:bCs/>
          <w:sz w:val="20"/>
          <w:szCs w:val="24"/>
        </w:rPr>
        <w:t>րցույթի շրջանակի կոնցեպտուալ դիագրամ</w:t>
      </w:r>
    </w:p>
    <w:p w14:paraId="1E9B7BE9" w14:textId="3D4D019E" w:rsidR="007336C3" w:rsidRPr="0046495F" w:rsidRDefault="007336C3" w:rsidP="009C5B9E">
      <w:pPr>
        <w:pStyle w:val="ListParagraph"/>
        <w:widowControl w:val="0"/>
        <w:numPr>
          <w:ilvl w:val="0"/>
          <w:numId w:val="31"/>
        </w:numPr>
        <w:spacing w:before="120" w:after="120" w:line="240" w:lineRule="auto"/>
        <w:ind w:left="-90" w:firstLine="356"/>
        <w:contextualSpacing w:val="0"/>
        <w:jc w:val="both"/>
        <w:rPr>
          <w:rFonts w:ascii="GHEA Grapalat" w:hAnsi="GHEA Grapalat"/>
          <w:sz w:val="24"/>
          <w:szCs w:val="24"/>
        </w:rPr>
      </w:pPr>
      <w:r w:rsidRPr="0046495F">
        <w:rPr>
          <w:rFonts w:ascii="GHEA Grapalat" w:hAnsi="GHEA Grapalat"/>
          <w:sz w:val="24"/>
          <w:szCs w:val="24"/>
        </w:rPr>
        <w:lastRenderedPageBreak/>
        <w:t>Հաջորդ «2. Տեխնիկական պահանջները» գլխում ներկայացված են սույն մրցույթի շրջանակում առկա նվազագույն պահանջները։ Ստոր</w:t>
      </w:r>
      <w:r w:rsidR="00A909D4">
        <w:rPr>
          <w:rFonts w:ascii="GHEA Grapalat" w:hAnsi="GHEA Grapalat"/>
          <w:sz w:val="24"/>
          <w:szCs w:val="24"/>
        </w:rPr>
        <w:t>և</w:t>
      </w:r>
      <w:r w:rsidRPr="0046495F">
        <w:rPr>
          <w:rFonts w:ascii="GHEA Grapalat" w:hAnsi="GHEA Grapalat"/>
          <w:sz w:val="24"/>
          <w:szCs w:val="24"/>
        </w:rPr>
        <w:t xml:space="preserve"> ներկայացված աղյուսակում ամփոփվում է հաջորդ գլխի կառուցվածքը.</w:t>
      </w:r>
    </w:p>
    <w:tbl>
      <w:tblPr>
        <w:tblW w:w="917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15"/>
        <w:gridCol w:w="4050"/>
        <w:gridCol w:w="4410"/>
      </w:tblGrid>
      <w:tr w:rsidR="00B407B8" w:rsidRPr="00CD0221" w14:paraId="1F8A1268" w14:textId="77777777" w:rsidTr="00210F0A">
        <w:trPr>
          <w:cantSplit/>
          <w:trHeight w:val="20"/>
          <w:tblHeader/>
          <w:jc w:val="center"/>
        </w:trPr>
        <w:tc>
          <w:tcPr>
            <w:tcW w:w="715" w:type="dxa"/>
            <w:shd w:val="clear" w:color="auto" w:fill="808080" w:themeFill="background1" w:themeFillShade="80"/>
            <w:vAlign w:val="center"/>
          </w:tcPr>
          <w:p w14:paraId="4DED57E9" w14:textId="3D5F9199" w:rsidR="00B407B8" w:rsidRPr="0091794C" w:rsidRDefault="0091794C" w:rsidP="00210F0A">
            <w:pPr>
              <w:widowControl w:val="0"/>
              <w:spacing w:before="120" w:after="120" w:line="240" w:lineRule="auto"/>
              <w:jc w:val="center"/>
              <w:rPr>
                <w:rFonts w:ascii="GHEA Grapalat" w:hAnsi="GHEA Grapalat"/>
                <w:b/>
                <w:bCs/>
                <w:color w:val="FFFFFF" w:themeColor="background1"/>
                <w:szCs w:val="28"/>
                <w:lang w:val="en-US"/>
              </w:rPr>
            </w:pPr>
            <w:r>
              <w:rPr>
                <w:rFonts w:ascii="GHEA Grapalat" w:hAnsi="GHEA Grapalat"/>
                <w:b/>
                <w:bCs/>
                <w:color w:val="FFFFFF" w:themeColor="background1"/>
                <w:szCs w:val="28"/>
                <w:lang w:val="en-US"/>
              </w:rPr>
              <w:t>N</w:t>
            </w:r>
          </w:p>
        </w:tc>
        <w:tc>
          <w:tcPr>
            <w:tcW w:w="4050" w:type="dxa"/>
            <w:shd w:val="clear" w:color="auto" w:fill="808080" w:themeFill="background1" w:themeFillShade="80"/>
            <w:vAlign w:val="center"/>
          </w:tcPr>
          <w:p w14:paraId="25525D50" w14:textId="77777777" w:rsidR="00B407B8" w:rsidRPr="00CD0221" w:rsidRDefault="00B407B8" w:rsidP="00CD0221">
            <w:pPr>
              <w:widowControl w:val="0"/>
              <w:spacing w:before="120" w:after="120" w:line="240" w:lineRule="auto"/>
              <w:jc w:val="center"/>
              <w:rPr>
                <w:rFonts w:ascii="GHEA Grapalat" w:hAnsi="GHEA Grapalat"/>
                <w:b/>
                <w:bCs/>
                <w:color w:val="FFFFFF" w:themeColor="background1"/>
                <w:szCs w:val="28"/>
              </w:rPr>
            </w:pPr>
            <w:r w:rsidRPr="00CD0221">
              <w:rPr>
                <w:rFonts w:ascii="GHEA Grapalat" w:hAnsi="GHEA Grapalat"/>
                <w:b/>
                <w:bCs/>
                <w:color w:val="FFFFFF" w:themeColor="background1"/>
                <w:szCs w:val="28"/>
              </w:rPr>
              <w:t>Գլուխը</w:t>
            </w:r>
          </w:p>
        </w:tc>
        <w:tc>
          <w:tcPr>
            <w:tcW w:w="4410" w:type="dxa"/>
            <w:shd w:val="clear" w:color="auto" w:fill="808080" w:themeFill="background1" w:themeFillShade="80"/>
            <w:vAlign w:val="center"/>
          </w:tcPr>
          <w:p w14:paraId="63D28D78" w14:textId="77777777" w:rsidR="00B407B8" w:rsidRPr="00CD0221" w:rsidRDefault="00B407B8" w:rsidP="00CD0221">
            <w:pPr>
              <w:widowControl w:val="0"/>
              <w:spacing w:before="120" w:after="120" w:line="240" w:lineRule="auto"/>
              <w:jc w:val="center"/>
              <w:rPr>
                <w:rFonts w:ascii="GHEA Grapalat" w:hAnsi="GHEA Grapalat"/>
                <w:b/>
                <w:bCs/>
                <w:color w:val="FFFFFF" w:themeColor="background1"/>
                <w:szCs w:val="28"/>
              </w:rPr>
            </w:pPr>
            <w:r w:rsidRPr="00CD0221">
              <w:rPr>
                <w:rFonts w:ascii="GHEA Grapalat" w:hAnsi="GHEA Grapalat"/>
                <w:b/>
                <w:bCs/>
                <w:color w:val="FFFFFF" w:themeColor="background1"/>
                <w:szCs w:val="28"/>
              </w:rPr>
              <w:t>Գլխի կարգավորման առարկան</w:t>
            </w:r>
          </w:p>
        </w:tc>
      </w:tr>
      <w:tr w:rsidR="00B407B8" w:rsidRPr="0046495F" w14:paraId="388556E0" w14:textId="77777777" w:rsidTr="00210F0A">
        <w:trPr>
          <w:cantSplit/>
          <w:trHeight w:val="20"/>
          <w:jc w:val="center"/>
        </w:trPr>
        <w:tc>
          <w:tcPr>
            <w:tcW w:w="715" w:type="dxa"/>
            <w:shd w:val="clear" w:color="auto" w:fill="F2F2F2" w:themeFill="background1" w:themeFillShade="F2"/>
            <w:vAlign w:val="center"/>
          </w:tcPr>
          <w:p w14:paraId="0EF0E325" w14:textId="79FB1949" w:rsidR="00B407B8" w:rsidRPr="00210F0A" w:rsidRDefault="00B407B8" w:rsidP="00F25EC5">
            <w:pPr>
              <w:pStyle w:val="ListParagraph"/>
              <w:widowControl w:val="0"/>
              <w:numPr>
                <w:ilvl w:val="1"/>
                <w:numId w:val="43"/>
              </w:numPr>
              <w:spacing w:after="0" w:line="240" w:lineRule="auto"/>
              <w:ind w:left="253" w:hanging="273"/>
              <w:jc w:val="center"/>
              <w:rPr>
                <w:rFonts w:ascii="GHEA Grapalat" w:hAnsi="GHEA Grapalat"/>
                <w:b/>
                <w:sz w:val="20"/>
                <w:szCs w:val="24"/>
                <w:lang w:val="en-US"/>
              </w:rPr>
            </w:pPr>
          </w:p>
        </w:tc>
        <w:tc>
          <w:tcPr>
            <w:tcW w:w="4050" w:type="dxa"/>
            <w:shd w:val="clear" w:color="auto" w:fill="F2F2F2" w:themeFill="background1" w:themeFillShade="F2"/>
            <w:vAlign w:val="center"/>
          </w:tcPr>
          <w:p w14:paraId="4A46C13B" w14:textId="1CC8D325" w:rsidR="00B407B8" w:rsidRPr="0046495F" w:rsidRDefault="00B407B8" w:rsidP="00A21B2D">
            <w:pPr>
              <w:widowControl w:val="0"/>
              <w:spacing w:after="0" w:line="240" w:lineRule="auto"/>
              <w:rPr>
                <w:rFonts w:ascii="GHEA Grapalat" w:hAnsi="GHEA Grapalat"/>
                <w:b/>
                <w:sz w:val="20"/>
                <w:szCs w:val="24"/>
              </w:rPr>
            </w:pPr>
            <w:r w:rsidRPr="0046495F">
              <w:rPr>
                <w:rFonts w:ascii="GHEA Grapalat" w:hAnsi="GHEA Grapalat"/>
                <w:b/>
                <w:sz w:val="20"/>
                <w:szCs w:val="24"/>
              </w:rPr>
              <w:t xml:space="preserve">Կիրառելի ստանդարտները </w:t>
            </w:r>
            <w:r w:rsidR="00A909D4">
              <w:rPr>
                <w:rFonts w:ascii="GHEA Grapalat" w:hAnsi="GHEA Grapalat"/>
                <w:b/>
                <w:sz w:val="20"/>
                <w:szCs w:val="24"/>
              </w:rPr>
              <w:t>և</w:t>
            </w:r>
            <w:r w:rsidRPr="0046495F">
              <w:rPr>
                <w:rFonts w:ascii="GHEA Grapalat" w:hAnsi="GHEA Grapalat"/>
                <w:b/>
                <w:sz w:val="20"/>
                <w:szCs w:val="24"/>
              </w:rPr>
              <w:t xml:space="preserve"> նորմատիվային փաստաթղթերը</w:t>
            </w:r>
          </w:p>
        </w:tc>
        <w:tc>
          <w:tcPr>
            <w:tcW w:w="4410" w:type="dxa"/>
            <w:shd w:val="clear" w:color="auto" w:fill="F2F2F2" w:themeFill="background1" w:themeFillShade="F2"/>
            <w:vAlign w:val="center"/>
          </w:tcPr>
          <w:p w14:paraId="176FD684" w14:textId="6E4E80FC" w:rsidR="00B407B8" w:rsidRPr="0046495F" w:rsidRDefault="00B407B8" w:rsidP="00A21B2D">
            <w:pPr>
              <w:widowControl w:val="0"/>
              <w:spacing w:after="0" w:line="240" w:lineRule="auto"/>
              <w:rPr>
                <w:rFonts w:ascii="GHEA Grapalat" w:hAnsi="GHEA Grapalat"/>
                <w:sz w:val="20"/>
                <w:szCs w:val="24"/>
              </w:rPr>
            </w:pPr>
            <w:r w:rsidRPr="0046495F">
              <w:rPr>
                <w:rFonts w:ascii="GHEA Grapalat" w:hAnsi="GHEA Grapalat"/>
                <w:sz w:val="20"/>
                <w:szCs w:val="24"/>
              </w:rPr>
              <w:t xml:space="preserve">Ներկայացնում է այն պարտադիր ստանդարտների </w:t>
            </w:r>
            <w:r w:rsidR="00A909D4">
              <w:rPr>
                <w:rFonts w:ascii="GHEA Grapalat" w:hAnsi="GHEA Grapalat"/>
                <w:sz w:val="20"/>
                <w:szCs w:val="24"/>
              </w:rPr>
              <w:t>և</w:t>
            </w:r>
            <w:r w:rsidRPr="0046495F">
              <w:rPr>
                <w:rFonts w:ascii="GHEA Grapalat" w:hAnsi="GHEA Grapalat"/>
                <w:sz w:val="20"/>
                <w:szCs w:val="24"/>
              </w:rPr>
              <w:t xml:space="preserve"> նորմատիվ ակտերը, որոնք Ծառայություններ մատուցողը պետք է պահպանի </w:t>
            </w:r>
            <w:r w:rsidR="00A909D4">
              <w:rPr>
                <w:rFonts w:ascii="GHEA Grapalat" w:hAnsi="GHEA Grapalat"/>
                <w:sz w:val="20"/>
                <w:szCs w:val="24"/>
              </w:rPr>
              <w:t>և</w:t>
            </w:r>
            <w:r w:rsidRPr="0046495F">
              <w:rPr>
                <w:rFonts w:ascii="GHEA Grapalat" w:hAnsi="GHEA Grapalat"/>
                <w:sz w:val="20"/>
                <w:szCs w:val="24"/>
              </w:rPr>
              <w:t xml:space="preserve"> հետ</w:t>
            </w:r>
            <w:r w:rsidR="00A909D4">
              <w:rPr>
                <w:rFonts w:ascii="GHEA Grapalat" w:hAnsi="GHEA Grapalat"/>
                <w:sz w:val="20"/>
                <w:szCs w:val="24"/>
              </w:rPr>
              <w:t>և</w:t>
            </w:r>
            <w:r w:rsidRPr="0046495F">
              <w:rPr>
                <w:rFonts w:ascii="GHEA Grapalat" w:hAnsi="GHEA Grapalat"/>
                <w:sz w:val="20"/>
                <w:szCs w:val="24"/>
              </w:rPr>
              <w:t xml:space="preserve">ի դրանց։ </w:t>
            </w:r>
          </w:p>
        </w:tc>
      </w:tr>
      <w:tr w:rsidR="00B407B8" w:rsidRPr="0046495F" w14:paraId="40E3D342" w14:textId="77777777" w:rsidTr="00210F0A">
        <w:trPr>
          <w:cantSplit/>
          <w:trHeight w:val="20"/>
          <w:jc w:val="center"/>
        </w:trPr>
        <w:tc>
          <w:tcPr>
            <w:tcW w:w="715" w:type="dxa"/>
            <w:shd w:val="clear" w:color="auto" w:fill="F2F2F2" w:themeFill="background1" w:themeFillShade="F2"/>
            <w:vAlign w:val="center"/>
          </w:tcPr>
          <w:p w14:paraId="6E62AFCE" w14:textId="347F9C1D" w:rsidR="00B407B8" w:rsidRPr="0046495F" w:rsidRDefault="00B407B8" w:rsidP="00F25EC5">
            <w:pPr>
              <w:pStyle w:val="ListParagraph"/>
              <w:widowControl w:val="0"/>
              <w:numPr>
                <w:ilvl w:val="1"/>
                <w:numId w:val="43"/>
              </w:numPr>
              <w:spacing w:after="0" w:line="240" w:lineRule="auto"/>
              <w:ind w:left="253" w:hanging="273"/>
              <w:jc w:val="center"/>
              <w:rPr>
                <w:rFonts w:ascii="GHEA Grapalat" w:hAnsi="GHEA Grapalat"/>
                <w:b/>
                <w:sz w:val="20"/>
                <w:szCs w:val="24"/>
              </w:rPr>
            </w:pPr>
          </w:p>
        </w:tc>
        <w:tc>
          <w:tcPr>
            <w:tcW w:w="4050" w:type="dxa"/>
            <w:shd w:val="clear" w:color="auto" w:fill="F2F2F2" w:themeFill="background1" w:themeFillShade="F2"/>
            <w:vAlign w:val="center"/>
          </w:tcPr>
          <w:p w14:paraId="5AFF6945" w14:textId="77777777" w:rsidR="00B407B8" w:rsidRPr="0046495F" w:rsidRDefault="00B407B8" w:rsidP="00A21B2D">
            <w:pPr>
              <w:widowControl w:val="0"/>
              <w:spacing w:after="0" w:line="240" w:lineRule="auto"/>
              <w:rPr>
                <w:rFonts w:ascii="GHEA Grapalat" w:hAnsi="GHEA Grapalat"/>
                <w:b/>
                <w:sz w:val="20"/>
                <w:szCs w:val="24"/>
              </w:rPr>
            </w:pPr>
            <w:r w:rsidRPr="0046495F">
              <w:rPr>
                <w:rFonts w:ascii="GHEA Grapalat" w:hAnsi="GHEA Grapalat"/>
                <w:b/>
                <w:sz w:val="20"/>
                <w:szCs w:val="24"/>
              </w:rPr>
              <w:t>Ֆիզիկական ենթակառուցվածքին ներկայացվող պահանջները</w:t>
            </w:r>
          </w:p>
        </w:tc>
        <w:tc>
          <w:tcPr>
            <w:tcW w:w="4410" w:type="dxa"/>
            <w:vMerge w:val="restart"/>
            <w:shd w:val="clear" w:color="auto" w:fill="F2F2F2" w:themeFill="background1" w:themeFillShade="F2"/>
            <w:vAlign w:val="center"/>
          </w:tcPr>
          <w:p w14:paraId="13766A97" w14:textId="61F3EAFF" w:rsidR="00B407B8" w:rsidRPr="0046495F" w:rsidRDefault="00B407B8" w:rsidP="00A21B2D">
            <w:pPr>
              <w:widowControl w:val="0"/>
              <w:spacing w:after="0" w:line="240" w:lineRule="auto"/>
              <w:rPr>
                <w:rFonts w:ascii="GHEA Grapalat" w:hAnsi="GHEA Grapalat"/>
                <w:sz w:val="20"/>
                <w:szCs w:val="24"/>
              </w:rPr>
            </w:pPr>
            <w:r w:rsidRPr="0046495F">
              <w:rPr>
                <w:rFonts w:ascii="GHEA Grapalat" w:hAnsi="GHEA Grapalat"/>
                <w:sz w:val="20"/>
                <w:szCs w:val="24"/>
              </w:rPr>
              <w:t xml:space="preserve">Ներկայացնում է ֆիզիկական ենթակառուցվածքին ներկայացվող այն պահանջները, որոնց նախագծման, իրականացման </w:t>
            </w:r>
            <w:r w:rsidR="00A909D4">
              <w:rPr>
                <w:rFonts w:ascii="GHEA Grapalat" w:hAnsi="GHEA Grapalat"/>
                <w:sz w:val="20"/>
                <w:szCs w:val="24"/>
              </w:rPr>
              <w:t>և</w:t>
            </w:r>
            <w:r w:rsidRPr="0046495F">
              <w:rPr>
                <w:rFonts w:ascii="GHEA Grapalat" w:hAnsi="GHEA Grapalat"/>
                <w:sz w:val="20"/>
                <w:szCs w:val="24"/>
              </w:rPr>
              <w:t xml:space="preserve"> շահագործման </w:t>
            </w:r>
            <w:r w:rsidR="00A909D4">
              <w:rPr>
                <w:rFonts w:ascii="GHEA Grapalat" w:hAnsi="GHEA Grapalat"/>
                <w:sz w:val="20"/>
                <w:szCs w:val="24"/>
              </w:rPr>
              <w:t>և</w:t>
            </w:r>
            <w:r w:rsidRPr="0046495F">
              <w:rPr>
                <w:rFonts w:ascii="GHEA Grapalat" w:hAnsi="GHEA Grapalat"/>
                <w:sz w:val="20"/>
                <w:szCs w:val="24"/>
              </w:rPr>
              <w:t xml:space="preserve"> տեխնիկական սպասարկման ծառայությունների համար</w:t>
            </w:r>
            <w:r w:rsidR="00D06FE8" w:rsidRPr="0046495F">
              <w:rPr>
                <w:rFonts w:ascii="GHEA Grapalat" w:hAnsi="GHEA Grapalat"/>
                <w:sz w:val="20"/>
                <w:szCs w:val="24"/>
              </w:rPr>
              <w:t xml:space="preserve"> </w:t>
            </w:r>
            <w:r w:rsidRPr="0046495F">
              <w:rPr>
                <w:rFonts w:ascii="GHEA Grapalat" w:hAnsi="GHEA Grapalat"/>
                <w:sz w:val="20"/>
                <w:szCs w:val="24"/>
              </w:rPr>
              <w:t xml:space="preserve">պատասխանատու է Ծառայություններ մատուցողը։ </w:t>
            </w:r>
          </w:p>
        </w:tc>
      </w:tr>
      <w:tr w:rsidR="00B407B8" w:rsidRPr="0046495F" w14:paraId="61D87A2C" w14:textId="77777777" w:rsidTr="00210F0A">
        <w:trPr>
          <w:cantSplit/>
          <w:trHeight w:val="20"/>
          <w:jc w:val="center"/>
        </w:trPr>
        <w:tc>
          <w:tcPr>
            <w:tcW w:w="715" w:type="dxa"/>
            <w:vAlign w:val="center"/>
          </w:tcPr>
          <w:p w14:paraId="6C151688" w14:textId="1E8E7A5A" w:rsidR="00B407B8" w:rsidRPr="0046495F" w:rsidRDefault="00B407B8" w:rsidP="00F25EC5">
            <w:pPr>
              <w:pStyle w:val="ListParagraph"/>
              <w:widowControl w:val="0"/>
              <w:numPr>
                <w:ilvl w:val="2"/>
                <w:numId w:val="43"/>
              </w:numPr>
              <w:spacing w:after="0" w:line="240" w:lineRule="auto"/>
              <w:ind w:left="253" w:hanging="253"/>
              <w:jc w:val="center"/>
              <w:rPr>
                <w:rFonts w:ascii="GHEA Grapalat" w:hAnsi="GHEA Grapalat"/>
                <w:b/>
                <w:sz w:val="20"/>
                <w:szCs w:val="24"/>
              </w:rPr>
            </w:pPr>
          </w:p>
        </w:tc>
        <w:tc>
          <w:tcPr>
            <w:tcW w:w="4050" w:type="dxa"/>
            <w:vAlign w:val="center"/>
          </w:tcPr>
          <w:p w14:paraId="000E4038" w14:textId="77777777" w:rsidR="00B407B8" w:rsidRPr="0046495F" w:rsidRDefault="00B407B8" w:rsidP="00A21B2D">
            <w:pPr>
              <w:widowControl w:val="0"/>
              <w:spacing w:after="0" w:line="240" w:lineRule="auto"/>
              <w:rPr>
                <w:rFonts w:ascii="GHEA Grapalat" w:hAnsi="GHEA Grapalat"/>
                <w:sz w:val="20"/>
                <w:szCs w:val="24"/>
              </w:rPr>
            </w:pPr>
            <w:r w:rsidRPr="0046495F">
              <w:rPr>
                <w:rFonts w:ascii="GHEA Grapalat" w:hAnsi="GHEA Grapalat"/>
                <w:sz w:val="20"/>
                <w:szCs w:val="24"/>
              </w:rPr>
              <w:t xml:space="preserve">Գրանցման կենտրոններին ներկայացվող պահանջները </w:t>
            </w:r>
          </w:p>
        </w:tc>
        <w:tc>
          <w:tcPr>
            <w:tcW w:w="4410" w:type="dxa"/>
            <w:vMerge/>
            <w:vAlign w:val="center"/>
          </w:tcPr>
          <w:p w14:paraId="3DC24B88" w14:textId="77777777" w:rsidR="00B407B8" w:rsidRPr="0046495F" w:rsidRDefault="00B407B8" w:rsidP="00A21B2D">
            <w:pPr>
              <w:widowControl w:val="0"/>
              <w:spacing w:after="0" w:line="240" w:lineRule="auto"/>
              <w:rPr>
                <w:rFonts w:ascii="GHEA Grapalat" w:hAnsi="GHEA Grapalat"/>
                <w:sz w:val="20"/>
                <w:szCs w:val="24"/>
              </w:rPr>
            </w:pPr>
          </w:p>
        </w:tc>
      </w:tr>
      <w:tr w:rsidR="00B407B8" w:rsidRPr="0046495F" w14:paraId="3C3FA2BE" w14:textId="77777777" w:rsidTr="00210F0A">
        <w:trPr>
          <w:cantSplit/>
          <w:trHeight w:val="20"/>
          <w:jc w:val="center"/>
        </w:trPr>
        <w:tc>
          <w:tcPr>
            <w:tcW w:w="715" w:type="dxa"/>
            <w:vAlign w:val="center"/>
          </w:tcPr>
          <w:p w14:paraId="48D3C253" w14:textId="5AF89FB1" w:rsidR="00B407B8" w:rsidRPr="0046495F" w:rsidRDefault="00B407B8" w:rsidP="00F25EC5">
            <w:pPr>
              <w:pStyle w:val="ListParagraph"/>
              <w:widowControl w:val="0"/>
              <w:numPr>
                <w:ilvl w:val="2"/>
                <w:numId w:val="43"/>
              </w:numPr>
              <w:spacing w:after="0" w:line="240" w:lineRule="auto"/>
              <w:ind w:left="253" w:hanging="253"/>
              <w:jc w:val="center"/>
              <w:rPr>
                <w:rFonts w:ascii="GHEA Grapalat" w:hAnsi="GHEA Grapalat"/>
                <w:b/>
                <w:sz w:val="20"/>
                <w:szCs w:val="24"/>
              </w:rPr>
            </w:pPr>
          </w:p>
        </w:tc>
        <w:tc>
          <w:tcPr>
            <w:tcW w:w="4050" w:type="dxa"/>
            <w:vAlign w:val="center"/>
          </w:tcPr>
          <w:p w14:paraId="7ED2C9E8" w14:textId="77777777" w:rsidR="00B407B8" w:rsidRPr="0046495F" w:rsidRDefault="00B407B8" w:rsidP="00A21B2D">
            <w:pPr>
              <w:widowControl w:val="0"/>
              <w:spacing w:after="0" w:line="240" w:lineRule="auto"/>
              <w:rPr>
                <w:rFonts w:ascii="GHEA Grapalat" w:hAnsi="GHEA Grapalat"/>
                <w:sz w:val="20"/>
                <w:szCs w:val="24"/>
              </w:rPr>
            </w:pPr>
            <w:r w:rsidRPr="0046495F">
              <w:rPr>
                <w:rFonts w:ascii="GHEA Grapalat" w:hAnsi="GHEA Grapalat"/>
                <w:sz w:val="20"/>
                <w:szCs w:val="24"/>
              </w:rPr>
              <w:t>Անհատականացման կենտրոններին ներկայացվող պահանջները</w:t>
            </w:r>
          </w:p>
        </w:tc>
        <w:tc>
          <w:tcPr>
            <w:tcW w:w="4410" w:type="dxa"/>
            <w:vMerge/>
            <w:vAlign w:val="center"/>
          </w:tcPr>
          <w:p w14:paraId="7798CEBA" w14:textId="77777777" w:rsidR="00B407B8" w:rsidRPr="0046495F" w:rsidRDefault="00B407B8" w:rsidP="00A21B2D">
            <w:pPr>
              <w:widowControl w:val="0"/>
              <w:spacing w:after="0" w:line="240" w:lineRule="auto"/>
              <w:rPr>
                <w:rFonts w:ascii="GHEA Grapalat" w:hAnsi="GHEA Grapalat"/>
                <w:sz w:val="20"/>
                <w:szCs w:val="24"/>
              </w:rPr>
            </w:pPr>
          </w:p>
        </w:tc>
      </w:tr>
      <w:tr w:rsidR="00B407B8" w:rsidRPr="0046495F" w14:paraId="0DF0FFD4" w14:textId="77777777" w:rsidTr="00210F0A">
        <w:trPr>
          <w:cantSplit/>
          <w:trHeight w:val="20"/>
          <w:jc w:val="center"/>
        </w:trPr>
        <w:tc>
          <w:tcPr>
            <w:tcW w:w="715" w:type="dxa"/>
            <w:vAlign w:val="center"/>
          </w:tcPr>
          <w:p w14:paraId="70531F86" w14:textId="0F1330B5" w:rsidR="00B407B8" w:rsidRPr="0046495F" w:rsidRDefault="00B407B8" w:rsidP="00F25EC5">
            <w:pPr>
              <w:pStyle w:val="ListParagraph"/>
              <w:widowControl w:val="0"/>
              <w:numPr>
                <w:ilvl w:val="2"/>
                <w:numId w:val="43"/>
              </w:numPr>
              <w:spacing w:after="0" w:line="240" w:lineRule="auto"/>
              <w:ind w:left="253" w:hanging="253"/>
              <w:jc w:val="center"/>
              <w:rPr>
                <w:rFonts w:ascii="GHEA Grapalat" w:hAnsi="GHEA Grapalat"/>
                <w:b/>
                <w:sz w:val="20"/>
                <w:szCs w:val="24"/>
              </w:rPr>
            </w:pPr>
          </w:p>
        </w:tc>
        <w:tc>
          <w:tcPr>
            <w:tcW w:w="4050" w:type="dxa"/>
            <w:vAlign w:val="center"/>
          </w:tcPr>
          <w:p w14:paraId="3FED42FA" w14:textId="77777777" w:rsidR="00B407B8" w:rsidRPr="0046495F" w:rsidRDefault="00B407B8" w:rsidP="00A21B2D">
            <w:pPr>
              <w:widowControl w:val="0"/>
              <w:spacing w:after="0" w:line="240" w:lineRule="auto"/>
              <w:rPr>
                <w:rFonts w:ascii="GHEA Grapalat" w:hAnsi="GHEA Grapalat"/>
                <w:sz w:val="20"/>
                <w:szCs w:val="24"/>
              </w:rPr>
            </w:pPr>
            <w:r w:rsidRPr="0046495F">
              <w:rPr>
                <w:rFonts w:ascii="GHEA Grapalat" w:hAnsi="GHEA Grapalat"/>
                <w:sz w:val="20"/>
                <w:szCs w:val="24"/>
              </w:rPr>
              <w:t>Տեխնոլոգիական ենթակառուցվածքին ներկայացվող պահանջները</w:t>
            </w:r>
          </w:p>
        </w:tc>
        <w:tc>
          <w:tcPr>
            <w:tcW w:w="4410" w:type="dxa"/>
            <w:vMerge/>
            <w:vAlign w:val="center"/>
          </w:tcPr>
          <w:p w14:paraId="0C2F4EDC" w14:textId="77777777" w:rsidR="00B407B8" w:rsidRPr="0046495F" w:rsidRDefault="00B407B8" w:rsidP="00A21B2D">
            <w:pPr>
              <w:widowControl w:val="0"/>
              <w:spacing w:after="0" w:line="240" w:lineRule="auto"/>
              <w:rPr>
                <w:rFonts w:ascii="GHEA Grapalat" w:hAnsi="GHEA Grapalat"/>
                <w:sz w:val="20"/>
                <w:szCs w:val="24"/>
              </w:rPr>
            </w:pPr>
          </w:p>
        </w:tc>
      </w:tr>
      <w:tr w:rsidR="00B407B8" w:rsidRPr="0046495F" w14:paraId="5E34D239" w14:textId="77777777" w:rsidTr="00210F0A">
        <w:trPr>
          <w:cantSplit/>
          <w:trHeight w:val="20"/>
          <w:jc w:val="center"/>
        </w:trPr>
        <w:tc>
          <w:tcPr>
            <w:tcW w:w="715" w:type="dxa"/>
            <w:shd w:val="clear" w:color="auto" w:fill="F2F2F2" w:themeFill="background1" w:themeFillShade="F2"/>
            <w:vAlign w:val="center"/>
          </w:tcPr>
          <w:p w14:paraId="71931A71" w14:textId="73137D55" w:rsidR="00B407B8" w:rsidRPr="0046495F" w:rsidRDefault="00B407B8" w:rsidP="00F25EC5">
            <w:pPr>
              <w:pStyle w:val="ListParagraph"/>
              <w:widowControl w:val="0"/>
              <w:numPr>
                <w:ilvl w:val="1"/>
                <w:numId w:val="43"/>
              </w:numPr>
              <w:spacing w:after="0" w:line="240" w:lineRule="auto"/>
              <w:ind w:left="253" w:hanging="273"/>
              <w:jc w:val="center"/>
              <w:rPr>
                <w:rFonts w:ascii="GHEA Grapalat" w:hAnsi="GHEA Grapalat"/>
                <w:b/>
                <w:sz w:val="20"/>
                <w:szCs w:val="24"/>
              </w:rPr>
            </w:pPr>
          </w:p>
        </w:tc>
        <w:tc>
          <w:tcPr>
            <w:tcW w:w="4050" w:type="dxa"/>
            <w:shd w:val="clear" w:color="auto" w:fill="F2F2F2" w:themeFill="background1" w:themeFillShade="F2"/>
            <w:vAlign w:val="center"/>
          </w:tcPr>
          <w:p w14:paraId="336A4442" w14:textId="256FEB8D" w:rsidR="00B407B8" w:rsidRPr="0046495F" w:rsidRDefault="00B407B8" w:rsidP="00A21B2D">
            <w:pPr>
              <w:widowControl w:val="0"/>
              <w:spacing w:after="0" w:line="240" w:lineRule="auto"/>
              <w:rPr>
                <w:rFonts w:ascii="GHEA Grapalat" w:hAnsi="GHEA Grapalat"/>
                <w:b/>
                <w:sz w:val="20"/>
                <w:szCs w:val="24"/>
              </w:rPr>
            </w:pPr>
            <w:r w:rsidRPr="0046495F">
              <w:rPr>
                <w:rFonts w:ascii="GHEA Grapalat" w:hAnsi="GHEA Grapalat"/>
                <w:b/>
                <w:sz w:val="20"/>
                <w:szCs w:val="24"/>
              </w:rPr>
              <w:t xml:space="preserve">Ճամփորդական </w:t>
            </w:r>
            <w:r w:rsidR="00A909D4">
              <w:rPr>
                <w:rFonts w:ascii="GHEA Grapalat" w:hAnsi="GHEA Grapalat"/>
                <w:b/>
                <w:sz w:val="20"/>
                <w:szCs w:val="24"/>
              </w:rPr>
              <w:t>և</w:t>
            </w:r>
            <w:r w:rsidRPr="0046495F">
              <w:rPr>
                <w:rFonts w:ascii="GHEA Grapalat" w:hAnsi="GHEA Grapalat"/>
                <w:b/>
                <w:sz w:val="20"/>
                <w:szCs w:val="24"/>
              </w:rPr>
              <w:t xml:space="preserve"> անձը հաստատող փաստաթղթերին ներկայացվող պահանջները</w:t>
            </w:r>
          </w:p>
        </w:tc>
        <w:tc>
          <w:tcPr>
            <w:tcW w:w="4410" w:type="dxa"/>
            <w:vMerge w:val="restart"/>
            <w:shd w:val="clear" w:color="auto" w:fill="F2F2F2" w:themeFill="background1" w:themeFillShade="F2"/>
            <w:vAlign w:val="center"/>
          </w:tcPr>
          <w:p w14:paraId="0EC95E56" w14:textId="4A9F0208" w:rsidR="00B407B8" w:rsidRPr="0046495F" w:rsidRDefault="00B407B8" w:rsidP="00A21B2D">
            <w:pPr>
              <w:widowControl w:val="0"/>
              <w:spacing w:after="0" w:line="240" w:lineRule="auto"/>
              <w:rPr>
                <w:rFonts w:ascii="GHEA Grapalat" w:hAnsi="GHEA Grapalat"/>
                <w:sz w:val="20"/>
                <w:szCs w:val="24"/>
              </w:rPr>
            </w:pPr>
            <w:r w:rsidRPr="0046495F">
              <w:rPr>
                <w:rFonts w:ascii="GHEA Grapalat" w:hAnsi="GHEA Grapalat"/>
                <w:sz w:val="20"/>
                <w:szCs w:val="24"/>
              </w:rPr>
              <w:t xml:space="preserve">Ներկայացնում է ճամփորդական </w:t>
            </w:r>
            <w:r w:rsidR="00A909D4">
              <w:rPr>
                <w:rFonts w:ascii="GHEA Grapalat" w:hAnsi="GHEA Grapalat"/>
                <w:sz w:val="20"/>
                <w:szCs w:val="24"/>
              </w:rPr>
              <w:t>և</w:t>
            </w:r>
            <w:r w:rsidRPr="0046495F">
              <w:rPr>
                <w:rFonts w:ascii="GHEA Grapalat" w:hAnsi="GHEA Grapalat"/>
                <w:sz w:val="20"/>
                <w:szCs w:val="24"/>
              </w:rPr>
              <w:t xml:space="preserve"> անձը հաստատող փաստաթղթերին ներկայացվող այն պահանջները, որոնք Ծառայություններ մատուցողը պետք է կատարի </w:t>
            </w:r>
            <w:r w:rsidR="00A909D4">
              <w:rPr>
                <w:rFonts w:ascii="GHEA Grapalat" w:hAnsi="GHEA Grapalat"/>
                <w:sz w:val="20"/>
                <w:szCs w:val="24"/>
              </w:rPr>
              <w:t>և</w:t>
            </w:r>
            <w:r w:rsidRPr="0046495F">
              <w:rPr>
                <w:rFonts w:ascii="GHEA Grapalat" w:hAnsi="GHEA Grapalat"/>
                <w:sz w:val="20"/>
                <w:szCs w:val="24"/>
              </w:rPr>
              <w:t xml:space="preserve"> հետ</w:t>
            </w:r>
            <w:r w:rsidR="00A909D4">
              <w:rPr>
                <w:rFonts w:ascii="GHEA Grapalat" w:hAnsi="GHEA Grapalat"/>
                <w:sz w:val="20"/>
                <w:szCs w:val="24"/>
              </w:rPr>
              <w:t>և</w:t>
            </w:r>
            <w:r w:rsidRPr="0046495F">
              <w:rPr>
                <w:rFonts w:ascii="GHEA Grapalat" w:hAnsi="GHEA Grapalat"/>
                <w:sz w:val="20"/>
                <w:szCs w:val="24"/>
              </w:rPr>
              <w:t>ի դրանց Մրցույթի շրջանակներում։</w:t>
            </w:r>
          </w:p>
        </w:tc>
      </w:tr>
      <w:tr w:rsidR="00B407B8" w:rsidRPr="0046495F" w14:paraId="62A1DBD1" w14:textId="77777777" w:rsidTr="00210F0A">
        <w:trPr>
          <w:cantSplit/>
          <w:trHeight w:val="20"/>
          <w:jc w:val="center"/>
        </w:trPr>
        <w:tc>
          <w:tcPr>
            <w:tcW w:w="715" w:type="dxa"/>
            <w:vAlign w:val="center"/>
          </w:tcPr>
          <w:p w14:paraId="2B71AB67" w14:textId="0A328E2E" w:rsidR="00B407B8" w:rsidRPr="0046495F" w:rsidRDefault="00B407B8" w:rsidP="00F25EC5">
            <w:pPr>
              <w:pStyle w:val="ListParagraph"/>
              <w:widowControl w:val="0"/>
              <w:numPr>
                <w:ilvl w:val="2"/>
                <w:numId w:val="43"/>
              </w:numPr>
              <w:spacing w:after="0" w:line="240" w:lineRule="auto"/>
              <w:ind w:left="253" w:hanging="253"/>
              <w:jc w:val="center"/>
              <w:rPr>
                <w:rFonts w:ascii="GHEA Grapalat" w:hAnsi="GHEA Grapalat"/>
                <w:b/>
                <w:sz w:val="20"/>
                <w:szCs w:val="24"/>
              </w:rPr>
            </w:pPr>
          </w:p>
        </w:tc>
        <w:tc>
          <w:tcPr>
            <w:tcW w:w="4050" w:type="dxa"/>
            <w:vAlign w:val="center"/>
          </w:tcPr>
          <w:p w14:paraId="42C947F7" w14:textId="77777777" w:rsidR="00B407B8" w:rsidRPr="0046495F" w:rsidRDefault="00B407B8" w:rsidP="00A21B2D">
            <w:pPr>
              <w:widowControl w:val="0"/>
              <w:spacing w:after="0" w:line="240" w:lineRule="auto"/>
              <w:rPr>
                <w:rFonts w:ascii="GHEA Grapalat" w:hAnsi="GHEA Grapalat"/>
                <w:sz w:val="20"/>
                <w:szCs w:val="24"/>
              </w:rPr>
            </w:pPr>
            <w:r w:rsidRPr="0046495F">
              <w:rPr>
                <w:rFonts w:ascii="GHEA Grapalat" w:hAnsi="GHEA Grapalat"/>
                <w:sz w:val="20"/>
                <w:szCs w:val="24"/>
              </w:rPr>
              <w:t>Փաստաթղթերի բլանկների արտադրություն</w:t>
            </w:r>
          </w:p>
        </w:tc>
        <w:tc>
          <w:tcPr>
            <w:tcW w:w="4410" w:type="dxa"/>
            <w:vMerge/>
            <w:vAlign w:val="center"/>
          </w:tcPr>
          <w:p w14:paraId="3EDA9563" w14:textId="77777777" w:rsidR="00B407B8" w:rsidRPr="0046495F" w:rsidRDefault="00B407B8" w:rsidP="00A21B2D">
            <w:pPr>
              <w:widowControl w:val="0"/>
              <w:spacing w:after="0" w:line="240" w:lineRule="auto"/>
              <w:rPr>
                <w:rFonts w:ascii="GHEA Grapalat" w:hAnsi="GHEA Grapalat"/>
                <w:sz w:val="20"/>
                <w:szCs w:val="24"/>
              </w:rPr>
            </w:pPr>
          </w:p>
        </w:tc>
      </w:tr>
      <w:tr w:rsidR="00B407B8" w:rsidRPr="0046495F" w14:paraId="608E541E" w14:textId="77777777" w:rsidTr="00210F0A">
        <w:trPr>
          <w:cantSplit/>
          <w:trHeight w:val="20"/>
          <w:jc w:val="center"/>
        </w:trPr>
        <w:tc>
          <w:tcPr>
            <w:tcW w:w="715" w:type="dxa"/>
            <w:vAlign w:val="center"/>
          </w:tcPr>
          <w:p w14:paraId="767ACD7E" w14:textId="50852725" w:rsidR="00B407B8" w:rsidRPr="0046495F" w:rsidRDefault="00B407B8" w:rsidP="00F25EC5">
            <w:pPr>
              <w:pStyle w:val="ListParagraph"/>
              <w:widowControl w:val="0"/>
              <w:numPr>
                <w:ilvl w:val="2"/>
                <w:numId w:val="43"/>
              </w:numPr>
              <w:spacing w:after="0" w:line="240" w:lineRule="auto"/>
              <w:ind w:left="253" w:hanging="253"/>
              <w:jc w:val="center"/>
              <w:rPr>
                <w:rFonts w:ascii="GHEA Grapalat" w:hAnsi="GHEA Grapalat"/>
                <w:b/>
                <w:sz w:val="20"/>
                <w:szCs w:val="24"/>
              </w:rPr>
            </w:pPr>
          </w:p>
        </w:tc>
        <w:tc>
          <w:tcPr>
            <w:tcW w:w="4050" w:type="dxa"/>
            <w:vAlign w:val="center"/>
          </w:tcPr>
          <w:p w14:paraId="602A628B" w14:textId="77777777" w:rsidR="00B407B8" w:rsidRPr="0046495F" w:rsidRDefault="00B407B8" w:rsidP="00A21B2D">
            <w:pPr>
              <w:widowControl w:val="0"/>
              <w:spacing w:after="0" w:line="240" w:lineRule="auto"/>
              <w:rPr>
                <w:rFonts w:ascii="GHEA Grapalat" w:hAnsi="GHEA Grapalat"/>
                <w:sz w:val="20"/>
                <w:szCs w:val="24"/>
              </w:rPr>
            </w:pPr>
            <w:r w:rsidRPr="0046495F">
              <w:rPr>
                <w:rFonts w:ascii="GHEA Grapalat" w:hAnsi="GHEA Grapalat"/>
                <w:sz w:val="20"/>
                <w:szCs w:val="24"/>
              </w:rPr>
              <w:t>Նույնականացման քարտի մասնագրեր</w:t>
            </w:r>
          </w:p>
        </w:tc>
        <w:tc>
          <w:tcPr>
            <w:tcW w:w="4410" w:type="dxa"/>
            <w:vMerge/>
            <w:vAlign w:val="center"/>
          </w:tcPr>
          <w:p w14:paraId="55134D6E" w14:textId="77777777" w:rsidR="00B407B8" w:rsidRPr="0046495F" w:rsidRDefault="00B407B8" w:rsidP="00A21B2D">
            <w:pPr>
              <w:widowControl w:val="0"/>
              <w:spacing w:after="0" w:line="240" w:lineRule="auto"/>
              <w:rPr>
                <w:rFonts w:ascii="GHEA Grapalat" w:hAnsi="GHEA Grapalat"/>
                <w:sz w:val="20"/>
                <w:szCs w:val="24"/>
              </w:rPr>
            </w:pPr>
          </w:p>
        </w:tc>
      </w:tr>
      <w:tr w:rsidR="00B407B8" w:rsidRPr="0046495F" w14:paraId="04F2DA44" w14:textId="77777777" w:rsidTr="00210F0A">
        <w:trPr>
          <w:cantSplit/>
          <w:trHeight w:val="20"/>
          <w:jc w:val="center"/>
        </w:trPr>
        <w:tc>
          <w:tcPr>
            <w:tcW w:w="715" w:type="dxa"/>
            <w:vAlign w:val="center"/>
          </w:tcPr>
          <w:p w14:paraId="4F3DF6F6" w14:textId="1F3B8545" w:rsidR="00B407B8" w:rsidRPr="0046495F" w:rsidRDefault="00B407B8" w:rsidP="00F25EC5">
            <w:pPr>
              <w:pStyle w:val="ListParagraph"/>
              <w:widowControl w:val="0"/>
              <w:numPr>
                <w:ilvl w:val="2"/>
                <w:numId w:val="43"/>
              </w:numPr>
              <w:spacing w:after="0" w:line="240" w:lineRule="auto"/>
              <w:ind w:left="253" w:hanging="253"/>
              <w:jc w:val="center"/>
              <w:rPr>
                <w:rFonts w:ascii="GHEA Grapalat" w:hAnsi="GHEA Grapalat"/>
                <w:b/>
                <w:sz w:val="20"/>
                <w:szCs w:val="24"/>
              </w:rPr>
            </w:pPr>
          </w:p>
        </w:tc>
        <w:tc>
          <w:tcPr>
            <w:tcW w:w="4050" w:type="dxa"/>
            <w:vAlign w:val="center"/>
          </w:tcPr>
          <w:p w14:paraId="17382312" w14:textId="77777777" w:rsidR="00B407B8" w:rsidRPr="0046495F" w:rsidRDefault="00B407B8" w:rsidP="00A21B2D">
            <w:pPr>
              <w:widowControl w:val="0"/>
              <w:spacing w:after="0" w:line="240" w:lineRule="auto"/>
              <w:rPr>
                <w:rFonts w:ascii="GHEA Grapalat" w:hAnsi="GHEA Grapalat"/>
                <w:sz w:val="20"/>
                <w:szCs w:val="24"/>
              </w:rPr>
            </w:pPr>
            <w:r w:rsidRPr="0046495F">
              <w:rPr>
                <w:rFonts w:ascii="GHEA Grapalat" w:hAnsi="GHEA Grapalat"/>
                <w:sz w:val="20"/>
                <w:szCs w:val="24"/>
              </w:rPr>
              <w:t xml:space="preserve">Անձնագրերի մասնագրեր </w:t>
            </w:r>
          </w:p>
        </w:tc>
        <w:tc>
          <w:tcPr>
            <w:tcW w:w="4410" w:type="dxa"/>
            <w:vMerge/>
            <w:vAlign w:val="center"/>
          </w:tcPr>
          <w:p w14:paraId="5FA62C00" w14:textId="77777777" w:rsidR="00B407B8" w:rsidRPr="0046495F" w:rsidRDefault="00B407B8" w:rsidP="00A21B2D">
            <w:pPr>
              <w:widowControl w:val="0"/>
              <w:spacing w:after="0" w:line="240" w:lineRule="auto"/>
              <w:rPr>
                <w:rFonts w:ascii="GHEA Grapalat" w:hAnsi="GHEA Grapalat"/>
                <w:sz w:val="20"/>
                <w:szCs w:val="24"/>
              </w:rPr>
            </w:pPr>
          </w:p>
        </w:tc>
      </w:tr>
      <w:tr w:rsidR="00B407B8" w:rsidRPr="0046495F" w14:paraId="341006FF" w14:textId="77777777" w:rsidTr="00210F0A">
        <w:trPr>
          <w:cantSplit/>
          <w:trHeight w:val="20"/>
          <w:jc w:val="center"/>
        </w:trPr>
        <w:tc>
          <w:tcPr>
            <w:tcW w:w="715" w:type="dxa"/>
            <w:vAlign w:val="center"/>
          </w:tcPr>
          <w:p w14:paraId="73AC0325" w14:textId="49745ED7" w:rsidR="00B407B8" w:rsidRPr="0046495F" w:rsidRDefault="00B407B8" w:rsidP="00F25EC5">
            <w:pPr>
              <w:pStyle w:val="ListParagraph"/>
              <w:widowControl w:val="0"/>
              <w:numPr>
                <w:ilvl w:val="2"/>
                <w:numId w:val="43"/>
              </w:numPr>
              <w:spacing w:after="0" w:line="240" w:lineRule="auto"/>
              <w:ind w:left="253" w:hanging="253"/>
              <w:jc w:val="center"/>
              <w:rPr>
                <w:rFonts w:ascii="GHEA Grapalat" w:hAnsi="GHEA Grapalat"/>
                <w:b/>
                <w:sz w:val="20"/>
                <w:szCs w:val="24"/>
              </w:rPr>
            </w:pPr>
          </w:p>
        </w:tc>
        <w:tc>
          <w:tcPr>
            <w:tcW w:w="4050" w:type="dxa"/>
            <w:vAlign w:val="center"/>
          </w:tcPr>
          <w:p w14:paraId="2901953C" w14:textId="7C8F93E0" w:rsidR="00B407B8" w:rsidRPr="0046495F" w:rsidRDefault="00B407B8" w:rsidP="00A21B2D">
            <w:pPr>
              <w:widowControl w:val="0"/>
              <w:spacing w:after="0" w:line="240" w:lineRule="auto"/>
              <w:rPr>
                <w:rFonts w:ascii="GHEA Grapalat" w:hAnsi="GHEA Grapalat"/>
                <w:sz w:val="20"/>
                <w:szCs w:val="24"/>
              </w:rPr>
            </w:pPr>
            <w:r w:rsidRPr="0046495F">
              <w:rPr>
                <w:rFonts w:ascii="GHEA Grapalat" w:hAnsi="GHEA Grapalat"/>
                <w:sz w:val="20"/>
                <w:szCs w:val="24"/>
              </w:rPr>
              <w:t xml:space="preserve">Նմուշային </w:t>
            </w:r>
            <w:r w:rsidR="00A909D4">
              <w:rPr>
                <w:rFonts w:ascii="GHEA Grapalat" w:hAnsi="GHEA Grapalat"/>
                <w:sz w:val="20"/>
                <w:szCs w:val="24"/>
              </w:rPr>
              <w:t>և</w:t>
            </w:r>
            <w:r w:rsidRPr="0046495F">
              <w:rPr>
                <w:rFonts w:ascii="GHEA Grapalat" w:hAnsi="GHEA Grapalat"/>
                <w:sz w:val="20"/>
                <w:szCs w:val="24"/>
              </w:rPr>
              <w:t xml:space="preserve"> փորձնական փաստաթղթեր</w:t>
            </w:r>
          </w:p>
        </w:tc>
        <w:tc>
          <w:tcPr>
            <w:tcW w:w="4410" w:type="dxa"/>
            <w:vMerge/>
            <w:vAlign w:val="center"/>
          </w:tcPr>
          <w:p w14:paraId="3CC6DCC3" w14:textId="77777777" w:rsidR="00B407B8" w:rsidRPr="0046495F" w:rsidRDefault="00B407B8" w:rsidP="00A21B2D">
            <w:pPr>
              <w:widowControl w:val="0"/>
              <w:spacing w:after="0" w:line="240" w:lineRule="auto"/>
              <w:rPr>
                <w:rFonts w:ascii="GHEA Grapalat" w:hAnsi="GHEA Grapalat"/>
                <w:sz w:val="20"/>
                <w:szCs w:val="24"/>
              </w:rPr>
            </w:pPr>
          </w:p>
        </w:tc>
      </w:tr>
      <w:tr w:rsidR="00B407B8" w:rsidRPr="0046495F" w14:paraId="6D589EB5" w14:textId="77777777" w:rsidTr="00210F0A">
        <w:trPr>
          <w:cantSplit/>
          <w:trHeight w:val="20"/>
          <w:jc w:val="center"/>
        </w:trPr>
        <w:tc>
          <w:tcPr>
            <w:tcW w:w="715" w:type="dxa"/>
            <w:vAlign w:val="center"/>
          </w:tcPr>
          <w:p w14:paraId="65E93C87" w14:textId="10672F7B" w:rsidR="00B407B8" w:rsidRPr="0046495F" w:rsidRDefault="00B407B8" w:rsidP="00F25EC5">
            <w:pPr>
              <w:pStyle w:val="ListParagraph"/>
              <w:widowControl w:val="0"/>
              <w:numPr>
                <w:ilvl w:val="2"/>
                <w:numId w:val="43"/>
              </w:numPr>
              <w:spacing w:after="0" w:line="240" w:lineRule="auto"/>
              <w:ind w:left="253" w:hanging="253"/>
              <w:jc w:val="center"/>
              <w:rPr>
                <w:rFonts w:ascii="GHEA Grapalat" w:hAnsi="GHEA Grapalat"/>
                <w:b/>
                <w:sz w:val="20"/>
                <w:szCs w:val="24"/>
              </w:rPr>
            </w:pPr>
          </w:p>
        </w:tc>
        <w:tc>
          <w:tcPr>
            <w:tcW w:w="4050" w:type="dxa"/>
            <w:vAlign w:val="center"/>
          </w:tcPr>
          <w:p w14:paraId="3FC3E35B" w14:textId="5F75E4AF" w:rsidR="00B407B8" w:rsidRPr="0046495F" w:rsidRDefault="00B407B8" w:rsidP="00A21B2D">
            <w:pPr>
              <w:widowControl w:val="0"/>
              <w:spacing w:after="0" w:line="240" w:lineRule="auto"/>
              <w:rPr>
                <w:rFonts w:ascii="GHEA Grapalat" w:hAnsi="GHEA Grapalat"/>
                <w:sz w:val="20"/>
                <w:szCs w:val="24"/>
              </w:rPr>
            </w:pPr>
            <w:r w:rsidRPr="0046495F">
              <w:rPr>
                <w:rFonts w:ascii="GHEA Grapalat" w:hAnsi="GHEA Grapalat"/>
                <w:sz w:val="20"/>
                <w:szCs w:val="24"/>
              </w:rPr>
              <w:t xml:space="preserve">Նույնականացման քարտերի չիպի </w:t>
            </w:r>
            <w:r w:rsidR="00A909D4">
              <w:rPr>
                <w:rFonts w:ascii="GHEA Grapalat" w:hAnsi="GHEA Grapalat"/>
                <w:sz w:val="20"/>
                <w:szCs w:val="24"/>
              </w:rPr>
              <w:t>և</w:t>
            </w:r>
            <w:r w:rsidRPr="0046495F">
              <w:rPr>
                <w:rFonts w:ascii="GHEA Grapalat" w:hAnsi="GHEA Grapalat"/>
                <w:sz w:val="20"/>
                <w:szCs w:val="24"/>
              </w:rPr>
              <w:t xml:space="preserve"> ՕՀ-ի մասնագրերը</w:t>
            </w:r>
          </w:p>
        </w:tc>
        <w:tc>
          <w:tcPr>
            <w:tcW w:w="4410" w:type="dxa"/>
            <w:vMerge/>
            <w:vAlign w:val="center"/>
          </w:tcPr>
          <w:p w14:paraId="58F5EB81" w14:textId="77777777" w:rsidR="00B407B8" w:rsidRPr="0046495F" w:rsidRDefault="00B407B8" w:rsidP="00A21B2D">
            <w:pPr>
              <w:widowControl w:val="0"/>
              <w:spacing w:after="0" w:line="240" w:lineRule="auto"/>
              <w:rPr>
                <w:rFonts w:ascii="GHEA Grapalat" w:hAnsi="GHEA Grapalat"/>
                <w:sz w:val="20"/>
                <w:szCs w:val="24"/>
              </w:rPr>
            </w:pPr>
          </w:p>
        </w:tc>
      </w:tr>
      <w:tr w:rsidR="00B407B8" w:rsidRPr="0046495F" w14:paraId="460BAD2D" w14:textId="77777777" w:rsidTr="00210F0A">
        <w:trPr>
          <w:cantSplit/>
          <w:trHeight w:val="20"/>
          <w:jc w:val="center"/>
        </w:trPr>
        <w:tc>
          <w:tcPr>
            <w:tcW w:w="715" w:type="dxa"/>
            <w:vAlign w:val="center"/>
          </w:tcPr>
          <w:p w14:paraId="7BCD86B4" w14:textId="61953F33" w:rsidR="00B407B8" w:rsidRPr="0046495F" w:rsidRDefault="00B407B8" w:rsidP="00F25EC5">
            <w:pPr>
              <w:pStyle w:val="ListParagraph"/>
              <w:widowControl w:val="0"/>
              <w:numPr>
                <w:ilvl w:val="2"/>
                <w:numId w:val="43"/>
              </w:numPr>
              <w:spacing w:after="0" w:line="240" w:lineRule="auto"/>
              <w:ind w:left="253" w:hanging="253"/>
              <w:jc w:val="center"/>
              <w:rPr>
                <w:rFonts w:ascii="GHEA Grapalat" w:hAnsi="GHEA Grapalat"/>
                <w:b/>
                <w:sz w:val="20"/>
                <w:szCs w:val="24"/>
              </w:rPr>
            </w:pPr>
          </w:p>
        </w:tc>
        <w:tc>
          <w:tcPr>
            <w:tcW w:w="4050" w:type="dxa"/>
            <w:vAlign w:val="center"/>
          </w:tcPr>
          <w:p w14:paraId="16B59876" w14:textId="606323E4" w:rsidR="00B407B8" w:rsidRPr="0046495F" w:rsidRDefault="00B407B8" w:rsidP="00A21B2D">
            <w:pPr>
              <w:widowControl w:val="0"/>
              <w:spacing w:after="0" w:line="240" w:lineRule="auto"/>
              <w:rPr>
                <w:rFonts w:ascii="GHEA Grapalat" w:hAnsi="GHEA Grapalat"/>
                <w:sz w:val="20"/>
                <w:szCs w:val="24"/>
              </w:rPr>
            </w:pPr>
            <w:r w:rsidRPr="0046495F">
              <w:rPr>
                <w:rFonts w:ascii="GHEA Grapalat" w:hAnsi="GHEA Grapalat"/>
                <w:sz w:val="20"/>
                <w:szCs w:val="24"/>
              </w:rPr>
              <w:t xml:space="preserve">Անձնագրերի չիպի </w:t>
            </w:r>
            <w:r w:rsidR="00A909D4">
              <w:rPr>
                <w:rFonts w:ascii="GHEA Grapalat" w:hAnsi="GHEA Grapalat"/>
                <w:sz w:val="20"/>
                <w:szCs w:val="24"/>
              </w:rPr>
              <w:t>և</w:t>
            </w:r>
            <w:r w:rsidRPr="0046495F">
              <w:rPr>
                <w:rFonts w:ascii="GHEA Grapalat" w:hAnsi="GHEA Grapalat"/>
                <w:sz w:val="20"/>
                <w:szCs w:val="24"/>
              </w:rPr>
              <w:t xml:space="preserve"> ՕՀ-ի մասնագրերը</w:t>
            </w:r>
          </w:p>
        </w:tc>
        <w:tc>
          <w:tcPr>
            <w:tcW w:w="4410" w:type="dxa"/>
            <w:vMerge/>
            <w:vAlign w:val="center"/>
          </w:tcPr>
          <w:p w14:paraId="4FA69E17" w14:textId="77777777" w:rsidR="00B407B8" w:rsidRPr="0046495F" w:rsidRDefault="00B407B8" w:rsidP="00A21B2D">
            <w:pPr>
              <w:widowControl w:val="0"/>
              <w:spacing w:after="0" w:line="240" w:lineRule="auto"/>
              <w:rPr>
                <w:rFonts w:ascii="GHEA Grapalat" w:hAnsi="GHEA Grapalat"/>
                <w:sz w:val="20"/>
                <w:szCs w:val="24"/>
              </w:rPr>
            </w:pPr>
          </w:p>
        </w:tc>
      </w:tr>
      <w:tr w:rsidR="00B407B8" w:rsidRPr="0046495F" w14:paraId="57BA89CB" w14:textId="77777777" w:rsidTr="00210F0A">
        <w:trPr>
          <w:cantSplit/>
          <w:trHeight w:val="20"/>
          <w:jc w:val="center"/>
        </w:trPr>
        <w:tc>
          <w:tcPr>
            <w:tcW w:w="715" w:type="dxa"/>
            <w:vAlign w:val="center"/>
          </w:tcPr>
          <w:p w14:paraId="48FF6280" w14:textId="35A6663D" w:rsidR="00B407B8" w:rsidRPr="0046495F" w:rsidRDefault="00B407B8" w:rsidP="00F25EC5">
            <w:pPr>
              <w:pStyle w:val="ListParagraph"/>
              <w:widowControl w:val="0"/>
              <w:numPr>
                <w:ilvl w:val="2"/>
                <w:numId w:val="43"/>
              </w:numPr>
              <w:spacing w:after="0" w:line="240" w:lineRule="auto"/>
              <w:ind w:left="253" w:hanging="253"/>
              <w:jc w:val="center"/>
              <w:rPr>
                <w:rFonts w:ascii="GHEA Grapalat" w:hAnsi="GHEA Grapalat"/>
                <w:b/>
                <w:sz w:val="20"/>
                <w:szCs w:val="24"/>
              </w:rPr>
            </w:pPr>
          </w:p>
        </w:tc>
        <w:tc>
          <w:tcPr>
            <w:tcW w:w="4050" w:type="dxa"/>
            <w:vAlign w:val="center"/>
          </w:tcPr>
          <w:p w14:paraId="0872A976" w14:textId="77777777" w:rsidR="00B407B8" w:rsidRPr="0046495F" w:rsidRDefault="00B407B8" w:rsidP="00A21B2D">
            <w:pPr>
              <w:widowControl w:val="0"/>
              <w:spacing w:after="0" w:line="240" w:lineRule="auto"/>
              <w:rPr>
                <w:rFonts w:ascii="GHEA Grapalat" w:hAnsi="GHEA Grapalat"/>
                <w:sz w:val="20"/>
                <w:szCs w:val="24"/>
              </w:rPr>
            </w:pPr>
            <w:r w:rsidRPr="0046495F">
              <w:rPr>
                <w:rFonts w:ascii="GHEA Grapalat" w:hAnsi="GHEA Grapalat"/>
                <w:sz w:val="20"/>
                <w:szCs w:val="24"/>
              </w:rPr>
              <w:t>Նույնականացման քարտի միջանկյալ ծրագրային ապահովում</w:t>
            </w:r>
          </w:p>
        </w:tc>
        <w:tc>
          <w:tcPr>
            <w:tcW w:w="4410" w:type="dxa"/>
            <w:vMerge/>
            <w:vAlign w:val="center"/>
          </w:tcPr>
          <w:p w14:paraId="31DBC8FE" w14:textId="77777777" w:rsidR="00B407B8" w:rsidRPr="0046495F" w:rsidRDefault="00B407B8" w:rsidP="00A21B2D">
            <w:pPr>
              <w:widowControl w:val="0"/>
              <w:spacing w:after="0" w:line="240" w:lineRule="auto"/>
              <w:rPr>
                <w:rFonts w:ascii="GHEA Grapalat" w:hAnsi="GHEA Grapalat"/>
                <w:sz w:val="20"/>
                <w:szCs w:val="24"/>
              </w:rPr>
            </w:pPr>
          </w:p>
        </w:tc>
      </w:tr>
      <w:tr w:rsidR="00B407B8" w:rsidRPr="0046495F" w14:paraId="7AD1E169" w14:textId="77777777" w:rsidTr="00210F0A">
        <w:trPr>
          <w:cantSplit/>
          <w:trHeight w:val="20"/>
          <w:jc w:val="center"/>
        </w:trPr>
        <w:tc>
          <w:tcPr>
            <w:tcW w:w="715" w:type="dxa"/>
            <w:shd w:val="clear" w:color="auto" w:fill="F2F2F2" w:themeFill="background1" w:themeFillShade="F2"/>
            <w:vAlign w:val="center"/>
          </w:tcPr>
          <w:p w14:paraId="2A452290" w14:textId="0CF82CD3" w:rsidR="00B407B8" w:rsidRPr="00210F0A" w:rsidRDefault="00B407B8" w:rsidP="00F25EC5">
            <w:pPr>
              <w:pStyle w:val="ListParagraph"/>
              <w:widowControl w:val="0"/>
              <w:numPr>
                <w:ilvl w:val="1"/>
                <w:numId w:val="43"/>
              </w:numPr>
              <w:spacing w:after="0" w:line="240" w:lineRule="auto"/>
              <w:ind w:left="253" w:hanging="273"/>
              <w:rPr>
                <w:rFonts w:ascii="GHEA Grapalat" w:hAnsi="GHEA Grapalat"/>
                <w:b/>
                <w:sz w:val="20"/>
                <w:szCs w:val="24"/>
              </w:rPr>
            </w:pPr>
          </w:p>
        </w:tc>
        <w:tc>
          <w:tcPr>
            <w:tcW w:w="4050" w:type="dxa"/>
            <w:shd w:val="clear" w:color="auto" w:fill="F2F2F2" w:themeFill="background1" w:themeFillShade="F2"/>
            <w:vAlign w:val="center"/>
          </w:tcPr>
          <w:p w14:paraId="394BC4C8" w14:textId="735AAB74" w:rsidR="00B407B8" w:rsidRPr="0046495F" w:rsidRDefault="00B407B8" w:rsidP="00A21B2D">
            <w:pPr>
              <w:widowControl w:val="0"/>
              <w:spacing w:after="0" w:line="240" w:lineRule="auto"/>
              <w:rPr>
                <w:rFonts w:ascii="GHEA Grapalat" w:hAnsi="GHEA Grapalat"/>
                <w:b/>
                <w:sz w:val="20"/>
                <w:szCs w:val="24"/>
              </w:rPr>
            </w:pPr>
            <w:r w:rsidRPr="0046495F">
              <w:rPr>
                <w:rFonts w:ascii="GHEA Grapalat" w:hAnsi="GHEA Grapalat"/>
                <w:b/>
                <w:sz w:val="20"/>
                <w:szCs w:val="24"/>
              </w:rPr>
              <w:t xml:space="preserve">Նույնականացման </w:t>
            </w:r>
            <w:r w:rsidR="00A909D4">
              <w:rPr>
                <w:rFonts w:ascii="GHEA Grapalat" w:hAnsi="GHEA Grapalat"/>
                <w:b/>
                <w:sz w:val="20"/>
                <w:szCs w:val="24"/>
              </w:rPr>
              <w:t>և</w:t>
            </w:r>
            <w:r w:rsidRPr="0046495F">
              <w:rPr>
                <w:rFonts w:ascii="GHEA Grapalat" w:hAnsi="GHEA Grapalat"/>
                <w:b/>
                <w:sz w:val="20"/>
                <w:szCs w:val="24"/>
              </w:rPr>
              <w:t xml:space="preserve"> փաստաթղթերի կառավարման տեղեկատվական համակարգին (ՆՓԿՏՀ) ներկայացվող պահանջները</w:t>
            </w:r>
          </w:p>
        </w:tc>
        <w:tc>
          <w:tcPr>
            <w:tcW w:w="4410" w:type="dxa"/>
            <w:vMerge w:val="restart"/>
            <w:shd w:val="clear" w:color="auto" w:fill="F2F2F2" w:themeFill="background1" w:themeFillShade="F2"/>
            <w:vAlign w:val="center"/>
          </w:tcPr>
          <w:p w14:paraId="2AC8F7A9" w14:textId="3EF39FA7" w:rsidR="00B407B8" w:rsidRPr="0046495F" w:rsidRDefault="00B407B8" w:rsidP="00A21B2D">
            <w:pPr>
              <w:widowControl w:val="0"/>
              <w:spacing w:after="0" w:line="240" w:lineRule="auto"/>
              <w:rPr>
                <w:rFonts w:ascii="GHEA Grapalat" w:hAnsi="GHEA Grapalat"/>
                <w:sz w:val="20"/>
                <w:szCs w:val="24"/>
              </w:rPr>
            </w:pPr>
            <w:r w:rsidRPr="0046495F">
              <w:rPr>
                <w:rFonts w:ascii="GHEA Grapalat" w:hAnsi="GHEA Grapalat"/>
                <w:sz w:val="20"/>
                <w:szCs w:val="24"/>
              </w:rPr>
              <w:t xml:space="preserve">Ներկայացնում է Նույնականացման </w:t>
            </w:r>
            <w:r w:rsidR="00A909D4">
              <w:rPr>
                <w:rFonts w:ascii="GHEA Grapalat" w:hAnsi="GHEA Grapalat"/>
                <w:sz w:val="20"/>
                <w:szCs w:val="24"/>
              </w:rPr>
              <w:t>և</w:t>
            </w:r>
            <w:r w:rsidRPr="0046495F">
              <w:rPr>
                <w:rFonts w:ascii="GHEA Grapalat" w:hAnsi="GHEA Grapalat"/>
                <w:sz w:val="20"/>
                <w:szCs w:val="24"/>
              </w:rPr>
              <w:t xml:space="preserve"> փաստաթղթերի կառավարման տեղեկատվական համակարգին (ՆՓԿՏՀ) </w:t>
            </w:r>
            <w:r w:rsidR="00A909D4">
              <w:rPr>
                <w:rFonts w:ascii="GHEA Grapalat" w:hAnsi="GHEA Grapalat"/>
                <w:sz w:val="20"/>
                <w:szCs w:val="24"/>
              </w:rPr>
              <w:t>և</w:t>
            </w:r>
            <w:r w:rsidRPr="0046495F">
              <w:rPr>
                <w:rFonts w:ascii="GHEA Grapalat" w:hAnsi="GHEA Grapalat"/>
                <w:sz w:val="20"/>
                <w:szCs w:val="24"/>
              </w:rPr>
              <w:t xml:space="preserve"> դրա ֆունկցիոնալ այն</w:t>
            </w:r>
            <w:r w:rsidR="00D06FE8" w:rsidRPr="0046495F">
              <w:rPr>
                <w:rFonts w:ascii="GHEA Grapalat" w:hAnsi="GHEA Grapalat"/>
                <w:sz w:val="20"/>
                <w:szCs w:val="24"/>
              </w:rPr>
              <w:t xml:space="preserve"> </w:t>
            </w:r>
            <w:r w:rsidRPr="0046495F">
              <w:rPr>
                <w:rFonts w:ascii="GHEA Grapalat" w:hAnsi="GHEA Grapalat"/>
                <w:sz w:val="20"/>
                <w:szCs w:val="24"/>
              </w:rPr>
              <w:t xml:space="preserve">ոլորտներին ներկայացվող ֆունկցիոնալ </w:t>
            </w:r>
            <w:r w:rsidR="00A909D4">
              <w:rPr>
                <w:rFonts w:ascii="GHEA Grapalat" w:hAnsi="GHEA Grapalat"/>
                <w:sz w:val="20"/>
                <w:szCs w:val="24"/>
              </w:rPr>
              <w:t>և</w:t>
            </w:r>
            <w:r w:rsidRPr="0046495F">
              <w:rPr>
                <w:rFonts w:ascii="GHEA Grapalat" w:hAnsi="GHEA Grapalat"/>
                <w:sz w:val="20"/>
                <w:szCs w:val="24"/>
              </w:rPr>
              <w:t xml:space="preserve"> ոչ ֆունկցիոնալ պահանջները, որոնք Ծառայություններ մատուցողը պետք է նախագծի, իրականացնի </w:t>
            </w:r>
            <w:r w:rsidR="00A909D4">
              <w:rPr>
                <w:rFonts w:ascii="GHEA Grapalat" w:hAnsi="GHEA Grapalat"/>
                <w:sz w:val="20"/>
                <w:szCs w:val="24"/>
              </w:rPr>
              <w:t>և</w:t>
            </w:r>
            <w:r w:rsidRPr="0046495F">
              <w:rPr>
                <w:rFonts w:ascii="GHEA Grapalat" w:hAnsi="GHEA Grapalat"/>
                <w:sz w:val="20"/>
                <w:szCs w:val="24"/>
              </w:rPr>
              <w:t xml:space="preserve"> մատուցի շահագործման </w:t>
            </w:r>
            <w:r w:rsidR="00A909D4">
              <w:rPr>
                <w:rFonts w:ascii="GHEA Grapalat" w:hAnsi="GHEA Grapalat"/>
                <w:sz w:val="20"/>
                <w:szCs w:val="24"/>
              </w:rPr>
              <w:t>և</w:t>
            </w:r>
            <w:r w:rsidRPr="0046495F">
              <w:rPr>
                <w:rFonts w:ascii="GHEA Grapalat" w:hAnsi="GHEA Grapalat"/>
                <w:sz w:val="20"/>
                <w:szCs w:val="24"/>
              </w:rPr>
              <w:t xml:space="preserve"> տեխնիկական սպասարկման ծառայություններ։</w:t>
            </w:r>
          </w:p>
        </w:tc>
      </w:tr>
      <w:tr w:rsidR="00B407B8" w:rsidRPr="0046495F" w14:paraId="32BCE725" w14:textId="77777777" w:rsidTr="00210F0A">
        <w:trPr>
          <w:cantSplit/>
          <w:trHeight w:val="20"/>
          <w:jc w:val="center"/>
        </w:trPr>
        <w:tc>
          <w:tcPr>
            <w:tcW w:w="715" w:type="dxa"/>
            <w:vAlign w:val="center"/>
          </w:tcPr>
          <w:p w14:paraId="60C1833C" w14:textId="675F257D" w:rsidR="00B407B8" w:rsidRPr="00210F0A" w:rsidRDefault="00B407B8" w:rsidP="00F25EC5">
            <w:pPr>
              <w:pStyle w:val="ListParagraph"/>
              <w:widowControl w:val="0"/>
              <w:numPr>
                <w:ilvl w:val="2"/>
                <w:numId w:val="43"/>
              </w:numPr>
              <w:spacing w:after="0" w:line="240" w:lineRule="auto"/>
              <w:ind w:left="253" w:hanging="253"/>
              <w:jc w:val="center"/>
              <w:rPr>
                <w:rFonts w:ascii="GHEA Grapalat" w:hAnsi="GHEA Grapalat"/>
                <w:b/>
                <w:sz w:val="20"/>
                <w:szCs w:val="24"/>
              </w:rPr>
            </w:pPr>
          </w:p>
        </w:tc>
        <w:tc>
          <w:tcPr>
            <w:tcW w:w="4050" w:type="dxa"/>
            <w:vAlign w:val="center"/>
          </w:tcPr>
          <w:p w14:paraId="7AD48C01" w14:textId="77777777" w:rsidR="00B407B8" w:rsidRPr="0046495F" w:rsidRDefault="00B407B8" w:rsidP="00A21B2D">
            <w:pPr>
              <w:widowControl w:val="0"/>
              <w:spacing w:after="0" w:line="240" w:lineRule="auto"/>
              <w:rPr>
                <w:rFonts w:ascii="GHEA Grapalat" w:hAnsi="GHEA Grapalat"/>
                <w:sz w:val="20"/>
                <w:szCs w:val="24"/>
              </w:rPr>
            </w:pPr>
            <w:r w:rsidRPr="0046495F">
              <w:rPr>
                <w:rFonts w:ascii="GHEA Grapalat" w:hAnsi="GHEA Grapalat"/>
                <w:sz w:val="20"/>
                <w:szCs w:val="24"/>
              </w:rPr>
              <w:t>ՆՓԿՏՀ-ին ներկայացվող ոչ ֆունկցիոնալ պահանջները</w:t>
            </w:r>
          </w:p>
        </w:tc>
        <w:tc>
          <w:tcPr>
            <w:tcW w:w="4410" w:type="dxa"/>
            <w:vMerge/>
            <w:vAlign w:val="center"/>
          </w:tcPr>
          <w:p w14:paraId="470C0231" w14:textId="77777777" w:rsidR="00B407B8" w:rsidRPr="0046495F" w:rsidRDefault="00B407B8" w:rsidP="00A21B2D">
            <w:pPr>
              <w:widowControl w:val="0"/>
              <w:spacing w:after="0" w:line="240" w:lineRule="auto"/>
              <w:rPr>
                <w:rFonts w:ascii="GHEA Grapalat" w:hAnsi="GHEA Grapalat"/>
                <w:sz w:val="20"/>
                <w:szCs w:val="24"/>
              </w:rPr>
            </w:pPr>
          </w:p>
        </w:tc>
      </w:tr>
      <w:tr w:rsidR="00B407B8" w:rsidRPr="0046495F" w14:paraId="282D3173" w14:textId="77777777" w:rsidTr="00210F0A">
        <w:trPr>
          <w:cantSplit/>
          <w:trHeight w:val="20"/>
          <w:jc w:val="center"/>
        </w:trPr>
        <w:tc>
          <w:tcPr>
            <w:tcW w:w="715" w:type="dxa"/>
            <w:vAlign w:val="center"/>
          </w:tcPr>
          <w:p w14:paraId="13FC4C03" w14:textId="482E2139" w:rsidR="00B407B8" w:rsidRPr="00210F0A" w:rsidRDefault="00B407B8" w:rsidP="00F25EC5">
            <w:pPr>
              <w:pStyle w:val="ListParagraph"/>
              <w:widowControl w:val="0"/>
              <w:numPr>
                <w:ilvl w:val="2"/>
                <w:numId w:val="43"/>
              </w:numPr>
              <w:spacing w:after="0" w:line="240" w:lineRule="auto"/>
              <w:ind w:left="253" w:hanging="253"/>
              <w:jc w:val="center"/>
              <w:rPr>
                <w:rFonts w:ascii="GHEA Grapalat" w:hAnsi="GHEA Grapalat"/>
                <w:b/>
                <w:sz w:val="20"/>
                <w:szCs w:val="24"/>
              </w:rPr>
            </w:pPr>
          </w:p>
        </w:tc>
        <w:tc>
          <w:tcPr>
            <w:tcW w:w="4050" w:type="dxa"/>
            <w:vAlign w:val="center"/>
          </w:tcPr>
          <w:p w14:paraId="50FCD333" w14:textId="77777777" w:rsidR="00B407B8" w:rsidRPr="0046495F" w:rsidRDefault="00B407B8" w:rsidP="00A21B2D">
            <w:pPr>
              <w:widowControl w:val="0"/>
              <w:spacing w:after="0" w:line="240" w:lineRule="auto"/>
              <w:rPr>
                <w:rFonts w:ascii="GHEA Grapalat" w:hAnsi="GHEA Grapalat"/>
                <w:sz w:val="20"/>
                <w:szCs w:val="24"/>
              </w:rPr>
            </w:pPr>
            <w:r w:rsidRPr="0046495F">
              <w:rPr>
                <w:rFonts w:ascii="GHEA Grapalat" w:hAnsi="GHEA Grapalat"/>
                <w:sz w:val="20"/>
                <w:szCs w:val="24"/>
              </w:rPr>
              <w:t>ՆՓԿՏՀ-ին ներկայացվող ֆունկցիոնալ պահանջները</w:t>
            </w:r>
          </w:p>
        </w:tc>
        <w:tc>
          <w:tcPr>
            <w:tcW w:w="4410" w:type="dxa"/>
            <w:vMerge/>
            <w:vAlign w:val="center"/>
          </w:tcPr>
          <w:p w14:paraId="0E3F29A4" w14:textId="77777777" w:rsidR="00B407B8" w:rsidRPr="0046495F" w:rsidRDefault="00B407B8" w:rsidP="00A21B2D">
            <w:pPr>
              <w:widowControl w:val="0"/>
              <w:spacing w:after="0" w:line="240" w:lineRule="auto"/>
              <w:rPr>
                <w:rFonts w:ascii="GHEA Grapalat" w:hAnsi="GHEA Grapalat"/>
                <w:sz w:val="20"/>
                <w:szCs w:val="24"/>
              </w:rPr>
            </w:pPr>
          </w:p>
        </w:tc>
      </w:tr>
      <w:tr w:rsidR="00B407B8" w:rsidRPr="0046495F" w14:paraId="4FEB7AB2" w14:textId="77777777" w:rsidTr="00210F0A">
        <w:trPr>
          <w:cantSplit/>
          <w:trHeight w:val="20"/>
          <w:jc w:val="center"/>
        </w:trPr>
        <w:tc>
          <w:tcPr>
            <w:tcW w:w="715" w:type="dxa"/>
            <w:shd w:val="clear" w:color="auto" w:fill="F2F2F2" w:themeFill="background1" w:themeFillShade="F2"/>
            <w:vAlign w:val="center"/>
          </w:tcPr>
          <w:p w14:paraId="68CEDD72" w14:textId="1D069D30" w:rsidR="00B407B8" w:rsidRPr="00210F0A" w:rsidRDefault="00B407B8" w:rsidP="00F25EC5">
            <w:pPr>
              <w:pStyle w:val="ListParagraph"/>
              <w:widowControl w:val="0"/>
              <w:numPr>
                <w:ilvl w:val="1"/>
                <w:numId w:val="43"/>
              </w:numPr>
              <w:spacing w:after="0" w:line="240" w:lineRule="auto"/>
              <w:ind w:left="253" w:hanging="273"/>
              <w:rPr>
                <w:rFonts w:ascii="GHEA Grapalat" w:hAnsi="GHEA Grapalat"/>
                <w:b/>
                <w:sz w:val="20"/>
                <w:szCs w:val="24"/>
              </w:rPr>
            </w:pPr>
          </w:p>
        </w:tc>
        <w:tc>
          <w:tcPr>
            <w:tcW w:w="4050" w:type="dxa"/>
            <w:shd w:val="clear" w:color="auto" w:fill="F2F2F2" w:themeFill="background1" w:themeFillShade="F2"/>
            <w:vAlign w:val="center"/>
          </w:tcPr>
          <w:p w14:paraId="631241FE" w14:textId="77777777" w:rsidR="00B407B8" w:rsidRPr="0046495F" w:rsidRDefault="00B407B8" w:rsidP="00A21B2D">
            <w:pPr>
              <w:widowControl w:val="0"/>
              <w:spacing w:after="0" w:line="240" w:lineRule="auto"/>
              <w:rPr>
                <w:rFonts w:ascii="GHEA Grapalat" w:hAnsi="GHEA Grapalat"/>
                <w:b/>
                <w:sz w:val="20"/>
                <w:szCs w:val="24"/>
              </w:rPr>
            </w:pPr>
            <w:r w:rsidRPr="0046495F">
              <w:rPr>
                <w:rFonts w:ascii="GHEA Grapalat" w:hAnsi="GHEA Grapalat"/>
                <w:b/>
                <w:sz w:val="20"/>
                <w:szCs w:val="24"/>
              </w:rPr>
              <w:t>Ծառայությունների մակարդակի մասին պայմանագրի ԿԱՑ-երը</w:t>
            </w:r>
          </w:p>
        </w:tc>
        <w:tc>
          <w:tcPr>
            <w:tcW w:w="4410" w:type="dxa"/>
            <w:shd w:val="clear" w:color="auto" w:fill="F2F2F2" w:themeFill="background1" w:themeFillShade="F2"/>
            <w:vAlign w:val="center"/>
          </w:tcPr>
          <w:p w14:paraId="4E7A9679" w14:textId="04CB4E7F" w:rsidR="00B407B8" w:rsidRPr="0046495F" w:rsidRDefault="00B407B8" w:rsidP="00A21B2D">
            <w:pPr>
              <w:widowControl w:val="0"/>
              <w:spacing w:after="0" w:line="240" w:lineRule="auto"/>
              <w:rPr>
                <w:rFonts w:ascii="GHEA Grapalat" w:hAnsi="GHEA Grapalat"/>
                <w:sz w:val="20"/>
                <w:szCs w:val="24"/>
              </w:rPr>
            </w:pPr>
            <w:r w:rsidRPr="0046495F">
              <w:rPr>
                <w:rFonts w:ascii="GHEA Grapalat" w:hAnsi="GHEA Grapalat"/>
                <w:sz w:val="20"/>
                <w:szCs w:val="24"/>
              </w:rPr>
              <w:t xml:space="preserve">Ներկայացնում է ծառայությունների մակարդակի մասին պայմանագրի ԿԱՑ-երը </w:t>
            </w:r>
            <w:r w:rsidR="00A909D4">
              <w:rPr>
                <w:rFonts w:ascii="GHEA Grapalat" w:hAnsi="GHEA Grapalat"/>
                <w:sz w:val="20"/>
                <w:szCs w:val="24"/>
              </w:rPr>
              <w:t>և</w:t>
            </w:r>
            <w:r w:rsidRPr="0046495F">
              <w:rPr>
                <w:rFonts w:ascii="GHEA Grapalat" w:hAnsi="GHEA Grapalat"/>
                <w:sz w:val="20"/>
                <w:szCs w:val="24"/>
              </w:rPr>
              <w:t xml:space="preserve"> դրանց այն արժեքները, որոնք Ծառայություններ մատուցողից կպահանջվի կատարել </w:t>
            </w:r>
            <w:r w:rsidR="00A909D4">
              <w:rPr>
                <w:rFonts w:ascii="GHEA Grapalat" w:hAnsi="GHEA Grapalat"/>
                <w:sz w:val="20"/>
                <w:szCs w:val="24"/>
              </w:rPr>
              <w:t>և</w:t>
            </w:r>
            <w:r w:rsidRPr="0046495F">
              <w:rPr>
                <w:rFonts w:ascii="GHEA Grapalat" w:hAnsi="GHEA Grapalat"/>
                <w:sz w:val="20"/>
                <w:szCs w:val="24"/>
              </w:rPr>
              <w:t xml:space="preserve"> հետ</w:t>
            </w:r>
            <w:r w:rsidR="00A909D4">
              <w:rPr>
                <w:rFonts w:ascii="GHEA Grapalat" w:hAnsi="GHEA Grapalat"/>
                <w:sz w:val="20"/>
                <w:szCs w:val="24"/>
              </w:rPr>
              <w:t>և</w:t>
            </w:r>
            <w:r w:rsidRPr="0046495F">
              <w:rPr>
                <w:rFonts w:ascii="GHEA Grapalat" w:hAnsi="GHEA Grapalat"/>
                <w:sz w:val="20"/>
                <w:szCs w:val="24"/>
              </w:rPr>
              <w:t>ել դրանց Մրցույթի շրջանակներում։</w:t>
            </w:r>
          </w:p>
        </w:tc>
      </w:tr>
      <w:tr w:rsidR="00EF3662" w:rsidRPr="0046495F" w14:paraId="2C9DEAAD" w14:textId="77777777" w:rsidTr="00454767">
        <w:trPr>
          <w:cantSplit/>
          <w:trHeight w:val="20"/>
          <w:jc w:val="center"/>
        </w:trPr>
        <w:tc>
          <w:tcPr>
            <w:tcW w:w="715" w:type="dxa"/>
            <w:shd w:val="clear" w:color="auto" w:fill="F2F2F2" w:themeFill="background1" w:themeFillShade="F2"/>
            <w:vAlign w:val="center"/>
          </w:tcPr>
          <w:p w14:paraId="17CED73B" w14:textId="21C8EBBE" w:rsidR="00EF3662" w:rsidRPr="00210F0A" w:rsidRDefault="00EF3662" w:rsidP="00F25EC5">
            <w:pPr>
              <w:pStyle w:val="ListParagraph"/>
              <w:widowControl w:val="0"/>
              <w:numPr>
                <w:ilvl w:val="1"/>
                <w:numId w:val="43"/>
              </w:numPr>
              <w:spacing w:after="0" w:line="240" w:lineRule="auto"/>
              <w:ind w:left="253" w:hanging="273"/>
              <w:rPr>
                <w:rFonts w:ascii="GHEA Grapalat" w:hAnsi="GHEA Grapalat"/>
                <w:b/>
                <w:sz w:val="20"/>
                <w:szCs w:val="24"/>
              </w:rPr>
            </w:pPr>
          </w:p>
        </w:tc>
        <w:tc>
          <w:tcPr>
            <w:tcW w:w="8460" w:type="dxa"/>
            <w:gridSpan w:val="2"/>
            <w:shd w:val="clear" w:color="auto" w:fill="F2F2F2" w:themeFill="background1" w:themeFillShade="F2"/>
            <w:vAlign w:val="center"/>
          </w:tcPr>
          <w:p w14:paraId="77A5BF04" w14:textId="0B4D2DFC" w:rsidR="00EF3662" w:rsidRPr="0046495F" w:rsidRDefault="00EF3662" w:rsidP="00A21B2D">
            <w:pPr>
              <w:widowControl w:val="0"/>
              <w:spacing w:after="0" w:line="240" w:lineRule="auto"/>
              <w:rPr>
                <w:rFonts w:ascii="GHEA Grapalat" w:hAnsi="GHEA Grapalat"/>
                <w:sz w:val="20"/>
                <w:szCs w:val="24"/>
              </w:rPr>
            </w:pPr>
            <w:r w:rsidRPr="0046495F">
              <w:rPr>
                <w:rFonts w:ascii="GHEA Grapalat" w:hAnsi="GHEA Grapalat"/>
                <w:b/>
                <w:sz w:val="20"/>
                <w:szCs w:val="24"/>
              </w:rPr>
              <w:t>Պահանջված ծառայություններին ներկայացվող պահանջները</w:t>
            </w:r>
          </w:p>
        </w:tc>
      </w:tr>
      <w:tr w:rsidR="00B407B8" w:rsidRPr="0046495F" w14:paraId="13799380" w14:textId="77777777" w:rsidTr="00210F0A">
        <w:trPr>
          <w:cantSplit/>
          <w:trHeight w:val="20"/>
          <w:jc w:val="center"/>
        </w:trPr>
        <w:tc>
          <w:tcPr>
            <w:tcW w:w="715" w:type="dxa"/>
            <w:vAlign w:val="center"/>
          </w:tcPr>
          <w:p w14:paraId="4140A9D1" w14:textId="44159701" w:rsidR="00B407B8" w:rsidRPr="00210F0A" w:rsidRDefault="00B407B8" w:rsidP="00F25EC5">
            <w:pPr>
              <w:pStyle w:val="ListParagraph"/>
              <w:widowControl w:val="0"/>
              <w:numPr>
                <w:ilvl w:val="2"/>
                <w:numId w:val="43"/>
              </w:numPr>
              <w:spacing w:after="0" w:line="240" w:lineRule="auto"/>
              <w:ind w:left="253" w:hanging="253"/>
              <w:jc w:val="center"/>
              <w:rPr>
                <w:rFonts w:ascii="GHEA Grapalat" w:hAnsi="GHEA Grapalat"/>
                <w:b/>
                <w:sz w:val="20"/>
                <w:szCs w:val="24"/>
              </w:rPr>
            </w:pPr>
          </w:p>
        </w:tc>
        <w:tc>
          <w:tcPr>
            <w:tcW w:w="4050" w:type="dxa"/>
            <w:vAlign w:val="center"/>
          </w:tcPr>
          <w:p w14:paraId="68BF8EE4" w14:textId="3A09911E" w:rsidR="00B407B8" w:rsidRPr="0046495F" w:rsidRDefault="00B407B8" w:rsidP="00A21B2D">
            <w:pPr>
              <w:widowControl w:val="0"/>
              <w:spacing w:after="0" w:line="240" w:lineRule="auto"/>
              <w:rPr>
                <w:rFonts w:ascii="GHEA Grapalat" w:hAnsi="GHEA Grapalat"/>
                <w:sz w:val="20"/>
                <w:szCs w:val="24"/>
              </w:rPr>
            </w:pPr>
            <w:r w:rsidRPr="0046495F">
              <w:rPr>
                <w:rFonts w:ascii="GHEA Grapalat" w:hAnsi="GHEA Grapalat"/>
                <w:sz w:val="20"/>
                <w:szCs w:val="24"/>
              </w:rPr>
              <w:t xml:space="preserve">Նախագծմանը </w:t>
            </w:r>
            <w:r w:rsidR="00A909D4">
              <w:rPr>
                <w:rFonts w:ascii="GHEA Grapalat" w:hAnsi="GHEA Grapalat"/>
                <w:sz w:val="20"/>
                <w:szCs w:val="24"/>
              </w:rPr>
              <w:t>և</w:t>
            </w:r>
            <w:r w:rsidRPr="0046495F">
              <w:rPr>
                <w:rFonts w:ascii="GHEA Grapalat" w:hAnsi="GHEA Grapalat"/>
                <w:sz w:val="20"/>
                <w:szCs w:val="24"/>
              </w:rPr>
              <w:t xml:space="preserve"> իրականացմանը ներկայացվող պահանջները</w:t>
            </w:r>
          </w:p>
        </w:tc>
        <w:tc>
          <w:tcPr>
            <w:tcW w:w="4410" w:type="dxa"/>
            <w:vAlign w:val="center"/>
          </w:tcPr>
          <w:p w14:paraId="17D9A41C" w14:textId="17C60B7B" w:rsidR="00B407B8" w:rsidRPr="0046495F" w:rsidRDefault="00B407B8" w:rsidP="00A21B2D">
            <w:pPr>
              <w:widowControl w:val="0"/>
              <w:spacing w:after="0" w:line="240" w:lineRule="auto"/>
              <w:rPr>
                <w:rFonts w:ascii="GHEA Grapalat" w:hAnsi="GHEA Grapalat"/>
                <w:sz w:val="20"/>
                <w:szCs w:val="24"/>
              </w:rPr>
            </w:pPr>
            <w:r w:rsidRPr="0046495F">
              <w:rPr>
                <w:rFonts w:ascii="GHEA Grapalat" w:hAnsi="GHEA Grapalat"/>
                <w:sz w:val="20"/>
                <w:szCs w:val="24"/>
              </w:rPr>
              <w:t xml:space="preserve">Ներկայացնում է ծրագրի նախագծման </w:t>
            </w:r>
            <w:r w:rsidR="00A909D4">
              <w:rPr>
                <w:rFonts w:ascii="GHEA Grapalat" w:hAnsi="GHEA Grapalat"/>
                <w:sz w:val="20"/>
                <w:szCs w:val="24"/>
              </w:rPr>
              <w:t>և</w:t>
            </w:r>
            <w:r w:rsidRPr="0046495F">
              <w:rPr>
                <w:rFonts w:ascii="GHEA Grapalat" w:hAnsi="GHEA Grapalat"/>
                <w:sz w:val="20"/>
                <w:szCs w:val="24"/>
              </w:rPr>
              <w:t xml:space="preserve"> իրականացման փուլին ներկայացվող պահանջները (այդ թվում՝ ժամկետները, փաստաթղթավորումը </w:t>
            </w:r>
            <w:r w:rsidR="00A909D4">
              <w:rPr>
                <w:rFonts w:ascii="GHEA Grapalat" w:hAnsi="GHEA Grapalat"/>
                <w:sz w:val="20"/>
                <w:szCs w:val="24"/>
              </w:rPr>
              <w:t>և</w:t>
            </w:r>
            <w:r w:rsidRPr="0046495F">
              <w:rPr>
                <w:rFonts w:ascii="GHEA Grapalat" w:hAnsi="GHEA Grapalat"/>
                <w:sz w:val="20"/>
                <w:szCs w:val="24"/>
              </w:rPr>
              <w:t xml:space="preserve"> այլն)</w:t>
            </w:r>
          </w:p>
        </w:tc>
      </w:tr>
      <w:tr w:rsidR="00B407B8" w:rsidRPr="0046495F" w14:paraId="6CF4A799" w14:textId="77777777" w:rsidTr="00210F0A">
        <w:trPr>
          <w:cantSplit/>
          <w:trHeight w:val="20"/>
          <w:jc w:val="center"/>
        </w:trPr>
        <w:tc>
          <w:tcPr>
            <w:tcW w:w="715" w:type="dxa"/>
            <w:vAlign w:val="center"/>
          </w:tcPr>
          <w:p w14:paraId="3A1C5A5C" w14:textId="0B4EC8EC" w:rsidR="00B407B8" w:rsidRPr="00210F0A" w:rsidRDefault="00B407B8" w:rsidP="00F25EC5">
            <w:pPr>
              <w:pStyle w:val="ListParagraph"/>
              <w:widowControl w:val="0"/>
              <w:numPr>
                <w:ilvl w:val="2"/>
                <w:numId w:val="43"/>
              </w:numPr>
              <w:spacing w:after="0" w:line="240" w:lineRule="auto"/>
              <w:ind w:left="253" w:hanging="253"/>
              <w:jc w:val="center"/>
              <w:rPr>
                <w:rFonts w:ascii="GHEA Grapalat" w:hAnsi="GHEA Grapalat"/>
                <w:b/>
                <w:sz w:val="20"/>
                <w:szCs w:val="24"/>
              </w:rPr>
            </w:pPr>
          </w:p>
        </w:tc>
        <w:tc>
          <w:tcPr>
            <w:tcW w:w="4050" w:type="dxa"/>
            <w:vAlign w:val="center"/>
          </w:tcPr>
          <w:p w14:paraId="6CC3527C" w14:textId="77777777" w:rsidR="00B407B8" w:rsidRPr="0046495F" w:rsidRDefault="00B407B8" w:rsidP="00A21B2D">
            <w:pPr>
              <w:widowControl w:val="0"/>
              <w:spacing w:after="0" w:line="240" w:lineRule="auto"/>
              <w:rPr>
                <w:rFonts w:ascii="GHEA Grapalat" w:hAnsi="GHEA Grapalat"/>
                <w:sz w:val="20"/>
                <w:szCs w:val="24"/>
              </w:rPr>
            </w:pPr>
            <w:r w:rsidRPr="0046495F">
              <w:rPr>
                <w:rFonts w:ascii="GHEA Grapalat" w:hAnsi="GHEA Grapalat"/>
                <w:sz w:val="20"/>
                <w:szCs w:val="24"/>
              </w:rPr>
              <w:t>Սպասարկման համապարփակ գործառնություններին ներկայացվող պահանջները</w:t>
            </w:r>
          </w:p>
        </w:tc>
        <w:tc>
          <w:tcPr>
            <w:tcW w:w="4410" w:type="dxa"/>
            <w:vAlign w:val="center"/>
          </w:tcPr>
          <w:p w14:paraId="1C4061CD" w14:textId="77777777" w:rsidR="00B407B8" w:rsidRPr="0046495F" w:rsidRDefault="00B407B8" w:rsidP="00A21B2D">
            <w:pPr>
              <w:widowControl w:val="0"/>
              <w:spacing w:after="0" w:line="240" w:lineRule="auto"/>
              <w:rPr>
                <w:rFonts w:ascii="GHEA Grapalat" w:hAnsi="GHEA Grapalat"/>
                <w:sz w:val="20"/>
                <w:szCs w:val="24"/>
              </w:rPr>
            </w:pPr>
            <w:r w:rsidRPr="0046495F">
              <w:rPr>
                <w:rFonts w:ascii="GHEA Grapalat" w:hAnsi="GHEA Grapalat"/>
                <w:sz w:val="20"/>
                <w:szCs w:val="24"/>
              </w:rPr>
              <w:t>Ներկայացնում է Մրցույթի գործառնական փուլի ընթացքում գործառնություններին ներկայացվող պահանջները։</w:t>
            </w:r>
          </w:p>
        </w:tc>
      </w:tr>
      <w:tr w:rsidR="00B407B8" w:rsidRPr="0046495F" w14:paraId="6C9CE8F1" w14:textId="77777777" w:rsidTr="00210F0A">
        <w:trPr>
          <w:cantSplit/>
          <w:trHeight w:val="20"/>
          <w:jc w:val="center"/>
        </w:trPr>
        <w:tc>
          <w:tcPr>
            <w:tcW w:w="715" w:type="dxa"/>
            <w:vAlign w:val="center"/>
          </w:tcPr>
          <w:p w14:paraId="00CE8648" w14:textId="687ECB1E" w:rsidR="00B407B8" w:rsidRPr="00210F0A" w:rsidRDefault="00B407B8" w:rsidP="00F25EC5">
            <w:pPr>
              <w:pStyle w:val="ListParagraph"/>
              <w:widowControl w:val="0"/>
              <w:numPr>
                <w:ilvl w:val="2"/>
                <w:numId w:val="43"/>
              </w:numPr>
              <w:spacing w:after="0" w:line="240" w:lineRule="auto"/>
              <w:ind w:left="253" w:hanging="253"/>
              <w:jc w:val="center"/>
              <w:rPr>
                <w:rFonts w:ascii="GHEA Grapalat" w:hAnsi="GHEA Grapalat"/>
                <w:b/>
                <w:sz w:val="20"/>
                <w:szCs w:val="24"/>
              </w:rPr>
            </w:pPr>
          </w:p>
        </w:tc>
        <w:tc>
          <w:tcPr>
            <w:tcW w:w="4050" w:type="dxa"/>
            <w:vAlign w:val="center"/>
          </w:tcPr>
          <w:p w14:paraId="0E0228A3" w14:textId="77777777" w:rsidR="00B407B8" w:rsidRPr="0046495F" w:rsidRDefault="00B407B8" w:rsidP="00A21B2D">
            <w:pPr>
              <w:widowControl w:val="0"/>
              <w:spacing w:after="0" w:line="240" w:lineRule="auto"/>
              <w:rPr>
                <w:rFonts w:ascii="GHEA Grapalat" w:hAnsi="GHEA Grapalat"/>
                <w:sz w:val="20"/>
                <w:szCs w:val="24"/>
              </w:rPr>
            </w:pPr>
            <w:r w:rsidRPr="0046495F">
              <w:rPr>
                <w:rFonts w:ascii="GHEA Grapalat" w:hAnsi="GHEA Grapalat"/>
                <w:sz w:val="20"/>
                <w:szCs w:val="24"/>
              </w:rPr>
              <w:t>Հանձնմանը ներկայացվող պահանջները</w:t>
            </w:r>
          </w:p>
        </w:tc>
        <w:tc>
          <w:tcPr>
            <w:tcW w:w="4410" w:type="dxa"/>
            <w:vAlign w:val="center"/>
          </w:tcPr>
          <w:p w14:paraId="03DDBCB4" w14:textId="2998F8BE" w:rsidR="00B407B8" w:rsidRPr="0046495F" w:rsidRDefault="00B407B8" w:rsidP="00A21B2D">
            <w:pPr>
              <w:widowControl w:val="0"/>
              <w:spacing w:after="0" w:line="240" w:lineRule="auto"/>
              <w:rPr>
                <w:rFonts w:ascii="GHEA Grapalat" w:hAnsi="GHEA Grapalat"/>
                <w:sz w:val="20"/>
                <w:szCs w:val="24"/>
              </w:rPr>
            </w:pPr>
            <w:r w:rsidRPr="0046495F">
              <w:rPr>
                <w:rFonts w:ascii="GHEA Grapalat" w:hAnsi="GHEA Grapalat"/>
                <w:sz w:val="20"/>
                <w:szCs w:val="24"/>
              </w:rPr>
              <w:t xml:space="preserve">Ներկայացնում է ծրագրի հանձնման փուլին ներկայացվող պահանջները (այդ թվում՝ ժամկետները, փաստաթղթավորումը, լիցենզավորումը, երաշխիքային ծառայությունները </w:t>
            </w:r>
            <w:r w:rsidR="00A909D4">
              <w:rPr>
                <w:rFonts w:ascii="GHEA Grapalat" w:hAnsi="GHEA Grapalat"/>
                <w:sz w:val="20"/>
                <w:szCs w:val="24"/>
              </w:rPr>
              <w:t>և</w:t>
            </w:r>
            <w:r w:rsidRPr="0046495F">
              <w:rPr>
                <w:rFonts w:ascii="GHEA Grapalat" w:hAnsi="GHEA Grapalat"/>
                <w:sz w:val="20"/>
                <w:szCs w:val="24"/>
              </w:rPr>
              <w:t xml:space="preserve"> այլն)</w:t>
            </w:r>
          </w:p>
        </w:tc>
      </w:tr>
      <w:tr w:rsidR="00B407B8" w:rsidRPr="0046495F" w14:paraId="05FD3CFA" w14:textId="77777777" w:rsidTr="00210F0A">
        <w:trPr>
          <w:cantSplit/>
          <w:trHeight w:val="20"/>
          <w:jc w:val="center"/>
        </w:trPr>
        <w:tc>
          <w:tcPr>
            <w:tcW w:w="715" w:type="dxa"/>
            <w:vAlign w:val="center"/>
          </w:tcPr>
          <w:p w14:paraId="5AA159CD" w14:textId="63431F61" w:rsidR="00B407B8" w:rsidRPr="00210F0A" w:rsidRDefault="00B407B8" w:rsidP="00F25EC5">
            <w:pPr>
              <w:pStyle w:val="ListParagraph"/>
              <w:widowControl w:val="0"/>
              <w:numPr>
                <w:ilvl w:val="2"/>
                <w:numId w:val="43"/>
              </w:numPr>
              <w:spacing w:after="0" w:line="240" w:lineRule="auto"/>
              <w:ind w:left="253" w:hanging="253"/>
              <w:jc w:val="center"/>
              <w:rPr>
                <w:rFonts w:ascii="GHEA Grapalat" w:hAnsi="GHEA Grapalat"/>
                <w:b/>
                <w:sz w:val="20"/>
                <w:szCs w:val="24"/>
              </w:rPr>
            </w:pPr>
          </w:p>
        </w:tc>
        <w:tc>
          <w:tcPr>
            <w:tcW w:w="4050" w:type="dxa"/>
            <w:vAlign w:val="center"/>
          </w:tcPr>
          <w:p w14:paraId="7AFEF372" w14:textId="196F4FB5" w:rsidR="00B407B8" w:rsidRPr="0046495F" w:rsidRDefault="00B407B8" w:rsidP="00A21B2D">
            <w:pPr>
              <w:widowControl w:val="0"/>
              <w:spacing w:after="0" w:line="240" w:lineRule="auto"/>
              <w:rPr>
                <w:rFonts w:ascii="GHEA Grapalat" w:hAnsi="GHEA Grapalat"/>
                <w:sz w:val="20"/>
                <w:szCs w:val="24"/>
              </w:rPr>
            </w:pPr>
            <w:r w:rsidRPr="0046495F">
              <w:rPr>
                <w:rFonts w:ascii="GHEA Grapalat" w:hAnsi="GHEA Grapalat"/>
                <w:sz w:val="20"/>
                <w:szCs w:val="24"/>
              </w:rPr>
              <w:t xml:space="preserve">Հատուկ դրույթներ կենսաչափական տվյալների </w:t>
            </w:r>
            <w:r w:rsidR="00A909D4">
              <w:rPr>
                <w:rFonts w:ascii="GHEA Grapalat" w:hAnsi="GHEA Grapalat"/>
                <w:sz w:val="20"/>
                <w:szCs w:val="24"/>
              </w:rPr>
              <w:t>և</w:t>
            </w:r>
            <w:r w:rsidRPr="0046495F">
              <w:rPr>
                <w:rFonts w:ascii="GHEA Grapalat" w:hAnsi="GHEA Grapalat"/>
                <w:sz w:val="20"/>
                <w:szCs w:val="24"/>
              </w:rPr>
              <w:t xml:space="preserve"> փաստաթղթերի ռեգիստրի նախագծման, իրականացման </w:t>
            </w:r>
            <w:r w:rsidR="00A909D4">
              <w:rPr>
                <w:rFonts w:ascii="GHEA Grapalat" w:hAnsi="GHEA Grapalat"/>
                <w:sz w:val="20"/>
                <w:szCs w:val="24"/>
              </w:rPr>
              <w:t>և</w:t>
            </w:r>
            <w:r w:rsidRPr="0046495F">
              <w:rPr>
                <w:rFonts w:ascii="GHEA Grapalat" w:hAnsi="GHEA Grapalat"/>
                <w:sz w:val="20"/>
                <w:szCs w:val="24"/>
              </w:rPr>
              <w:t xml:space="preserve"> հանձնման վերաբերյալ</w:t>
            </w:r>
          </w:p>
        </w:tc>
        <w:tc>
          <w:tcPr>
            <w:tcW w:w="4410" w:type="dxa"/>
            <w:vAlign w:val="center"/>
          </w:tcPr>
          <w:p w14:paraId="21CE64C9" w14:textId="11EBCE7B" w:rsidR="00B407B8" w:rsidRPr="0046495F" w:rsidRDefault="00B407B8" w:rsidP="00A21B2D">
            <w:pPr>
              <w:widowControl w:val="0"/>
              <w:spacing w:after="0" w:line="240" w:lineRule="auto"/>
              <w:rPr>
                <w:rFonts w:ascii="GHEA Grapalat" w:hAnsi="GHEA Grapalat"/>
                <w:sz w:val="20"/>
                <w:szCs w:val="24"/>
              </w:rPr>
            </w:pPr>
            <w:r w:rsidRPr="0046495F">
              <w:rPr>
                <w:rFonts w:ascii="GHEA Grapalat" w:hAnsi="GHEA Grapalat"/>
                <w:sz w:val="20"/>
                <w:szCs w:val="24"/>
              </w:rPr>
              <w:t xml:space="preserve">Ներկայացնում է հատուկ դրույթներ/պահանջներ կենսաչափական տվյալների </w:t>
            </w:r>
            <w:r w:rsidR="00A909D4">
              <w:rPr>
                <w:rFonts w:ascii="GHEA Grapalat" w:hAnsi="GHEA Grapalat"/>
                <w:sz w:val="20"/>
                <w:szCs w:val="24"/>
              </w:rPr>
              <w:t>և</w:t>
            </w:r>
            <w:r w:rsidRPr="0046495F">
              <w:rPr>
                <w:rFonts w:ascii="GHEA Grapalat" w:hAnsi="GHEA Grapalat"/>
                <w:sz w:val="20"/>
                <w:szCs w:val="24"/>
              </w:rPr>
              <w:t xml:space="preserve"> փաստաթղթերի ռեգիստրի նախագծման, իրականացման </w:t>
            </w:r>
            <w:r w:rsidR="00A909D4">
              <w:rPr>
                <w:rFonts w:ascii="GHEA Grapalat" w:hAnsi="GHEA Grapalat"/>
                <w:sz w:val="20"/>
                <w:szCs w:val="24"/>
              </w:rPr>
              <w:t>և</w:t>
            </w:r>
            <w:r w:rsidRPr="0046495F">
              <w:rPr>
                <w:rFonts w:ascii="GHEA Grapalat" w:hAnsi="GHEA Grapalat"/>
                <w:sz w:val="20"/>
                <w:szCs w:val="24"/>
              </w:rPr>
              <w:t xml:space="preserve"> հանձնման վերաբերյալ, քանի որ այդ լուծումը ՀԿ-ին կհանձնվի անմիջապես հաջող իրականացումից հետո։ Հետ</w:t>
            </w:r>
            <w:r w:rsidR="00A909D4">
              <w:rPr>
                <w:rFonts w:ascii="GHEA Grapalat" w:hAnsi="GHEA Grapalat"/>
                <w:sz w:val="20"/>
                <w:szCs w:val="24"/>
              </w:rPr>
              <w:t>և</w:t>
            </w:r>
            <w:r w:rsidRPr="0046495F">
              <w:rPr>
                <w:rFonts w:ascii="GHEA Grapalat" w:hAnsi="GHEA Grapalat"/>
                <w:sz w:val="20"/>
                <w:szCs w:val="24"/>
              </w:rPr>
              <w:t xml:space="preserve">աբար պետք է նշվեն ելքային ժամանակի ավելի շատ արդյունքներ </w:t>
            </w:r>
          </w:p>
        </w:tc>
      </w:tr>
    </w:tbl>
    <w:p w14:paraId="5F190102" w14:textId="77777777" w:rsidR="009951F9" w:rsidRPr="0046495F" w:rsidRDefault="009951F9" w:rsidP="00D06FE8">
      <w:pPr>
        <w:widowControl w:val="0"/>
        <w:spacing w:after="160" w:line="360" w:lineRule="auto"/>
        <w:jc w:val="both"/>
        <w:rPr>
          <w:rFonts w:ascii="GHEA Grapalat" w:hAnsi="GHEA Grapalat"/>
          <w:sz w:val="24"/>
          <w:szCs w:val="24"/>
        </w:rPr>
      </w:pPr>
      <w:bookmarkStart w:id="21" w:name="_Toc120006378"/>
      <w:bookmarkStart w:id="22" w:name="_Toc120013210"/>
      <w:bookmarkStart w:id="23" w:name="_Toc125993355"/>
      <w:bookmarkEnd w:id="21"/>
      <w:bookmarkEnd w:id="22"/>
    </w:p>
    <w:p w14:paraId="5D48A0C9" w14:textId="77777777" w:rsidR="009951F9" w:rsidRPr="0046495F" w:rsidRDefault="009951F9">
      <w:pPr>
        <w:rPr>
          <w:rFonts w:ascii="GHEA Grapalat" w:hAnsi="GHEA Grapalat"/>
          <w:sz w:val="24"/>
          <w:szCs w:val="24"/>
        </w:rPr>
      </w:pPr>
      <w:r w:rsidRPr="0046495F">
        <w:rPr>
          <w:rFonts w:ascii="GHEA Grapalat" w:hAnsi="GHEA Grapalat"/>
          <w:sz w:val="24"/>
          <w:szCs w:val="24"/>
        </w:rPr>
        <w:br w:type="page"/>
      </w:r>
    </w:p>
    <w:p w14:paraId="464D30E9" w14:textId="78573110" w:rsidR="00B407B8" w:rsidRPr="0046495F" w:rsidRDefault="00B407B8" w:rsidP="00F25EC5">
      <w:pPr>
        <w:pStyle w:val="ListParagraph"/>
        <w:widowControl w:val="0"/>
        <w:numPr>
          <w:ilvl w:val="0"/>
          <w:numId w:val="38"/>
        </w:numPr>
        <w:spacing w:before="120" w:after="120"/>
        <w:ind w:left="360"/>
        <w:contextualSpacing w:val="0"/>
        <w:jc w:val="both"/>
        <w:outlineLvl w:val="0"/>
        <w:rPr>
          <w:rFonts w:ascii="GHEA Grapalat" w:hAnsi="GHEA Grapalat"/>
          <w:b/>
          <w:sz w:val="24"/>
          <w:szCs w:val="24"/>
        </w:rPr>
      </w:pPr>
      <w:bookmarkStart w:id="24" w:name="_Toc130825831"/>
      <w:bookmarkStart w:id="25" w:name="_Toc135064949"/>
      <w:bookmarkStart w:id="26" w:name="_Toc154523223"/>
      <w:r w:rsidRPr="0046495F">
        <w:rPr>
          <w:rFonts w:ascii="GHEA Grapalat" w:hAnsi="GHEA Grapalat"/>
          <w:b/>
          <w:sz w:val="24"/>
          <w:szCs w:val="24"/>
        </w:rPr>
        <w:lastRenderedPageBreak/>
        <w:t>ՏԵԽՆԻԿԱԿԱՆ ՊԱՀԱՆՋՆԵՐ</w:t>
      </w:r>
      <w:bookmarkEnd w:id="23"/>
      <w:bookmarkEnd w:id="24"/>
      <w:bookmarkEnd w:id="25"/>
      <w:bookmarkEnd w:id="26"/>
      <w:r w:rsidRPr="0046495F">
        <w:rPr>
          <w:rFonts w:ascii="GHEA Grapalat" w:hAnsi="GHEA Grapalat"/>
          <w:b/>
          <w:sz w:val="24"/>
          <w:szCs w:val="24"/>
        </w:rPr>
        <w:t xml:space="preserve"> </w:t>
      </w:r>
    </w:p>
    <w:p w14:paraId="12264484" w14:textId="6F66F18A" w:rsidR="00B407B8" w:rsidRPr="00DE4537" w:rsidRDefault="00B407B8" w:rsidP="00F25EC5">
      <w:pPr>
        <w:pStyle w:val="ListParagraph"/>
        <w:widowControl w:val="0"/>
        <w:numPr>
          <w:ilvl w:val="1"/>
          <w:numId w:val="38"/>
        </w:numPr>
        <w:spacing w:before="240" w:after="240"/>
        <w:ind w:left="446" w:hanging="446"/>
        <w:contextualSpacing w:val="0"/>
        <w:jc w:val="both"/>
        <w:outlineLvl w:val="0"/>
        <w:rPr>
          <w:rFonts w:ascii="GHEA Grapalat" w:hAnsi="GHEA Grapalat"/>
          <w:b/>
          <w:sz w:val="24"/>
          <w:szCs w:val="24"/>
        </w:rPr>
      </w:pPr>
      <w:bookmarkStart w:id="27" w:name="_Toc125993372"/>
      <w:bookmarkStart w:id="28" w:name="_Toc130825832"/>
      <w:bookmarkStart w:id="29" w:name="_Toc135064950"/>
      <w:bookmarkStart w:id="30" w:name="_Toc154523224"/>
      <w:r w:rsidRPr="00DE4537">
        <w:rPr>
          <w:rFonts w:ascii="GHEA Grapalat" w:hAnsi="GHEA Grapalat"/>
          <w:b/>
          <w:sz w:val="24"/>
          <w:szCs w:val="24"/>
        </w:rPr>
        <w:t xml:space="preserve">Կիրառելի ստանդարտները </w:t>
      </w:r>
      <w:r w:rsidR="00A909D4">
        <w:rPr>
          <w:rFonts w:ascii="GHEA Grapalat" w:hAnsi="GHEA Grapalat"/>
          <w:b/>
          <w:sz w:val="24"/>
          <w:szCs w:val="24"/>
        </w:rPr>
        <w:t>և</w:t>
      </w:r>
      <w:r w:rsidRPr="00DE4537">
        <w:rPr>
          <w:rFonts w:ascii="GHEA Grapalat" w:hAnsi="GHEA Grapalat"/>
          <w:b/>
          <w:sz w:val="24"/>
          <w:szCs w:val="24"/>
        </w:rPr>
        <w:t xml:space="preserve"> նորմատիվային փաստաթղթերը</w:t>
      </w:r>
      <w:bookmarkEnd w:id="27"/>
      <w:bookmarkEnd w:id="28"/>
      <w:bookmarkEnd w:id="29"/>
      <w:bookmarkEnd w:id="30"/>
    </w:p>
    <w:p w14:paraId="611F28FC" w14:textId="424E6106" w:rsidR="00B407B8" w:rsidRPr="0046495F" w:rsidRDefault="00B407B8" w:rsidP="009C5B9E">
      <w:pPr>
        <w:pStyle w:val="ListParagraph"/>
        <w:widowControl w:val="0"/>
        <w:numPr>
          <w:ilvl w:val="2"/>
          <w:numId w:val="38"/>
        </w:numPr>
        <w:spacing w:before="240" w:after="240" w:line="240" w:lineRule="auto"/>
        <w:ind w:left="1354"/>
        <w:contextualSpacing w:val="0"/>
        <w:jc w:val="both"/>
        <w:outlineLvl w:val="0"/>
        <w:rPr>
          <w:rFonts w:ascii="GHEA Grapalat" w:hAnsi="GHEA Grapalat"/>
          <w:b/>
          <w:sz w:val="24"/>
          <w:szCs w:val="24"/>
        </w:rPr>
      </w:pPr>
      <w:bookmarkStart w:id="31" w:name="_Toc125023122"/>
      <w:bookmarkStart w:id="32" w:name="_Toc125023642"/>
      <w:bookmarkStart w:id="33" w:name="_Toc125345697"/>
      <w:bookmarkStart w:id="34" w:name="_Toc125993373"/>
      <w:bookmarkStart w:id="35" w:name="_Toc126598567"/>
      <w:bookmarkStart w:id="36" w:name="_Toc126744478"/>
      <w:bookmarkStart w:id="37" w:name="_Toc126744637"/>
      <w:bookmarkStart w:id="38" w:name="_Toc126744793"/>
      <w:bookmarkStart w:id="39" w:name="_Toc126744963"/>
      <w:bookmarkStart w:id="40" w:name="_Toc126759625"/>
      <w:bookmarkStart w:id="41" w:name="_Toc126759755"/>
      <w:bookmarkStart w:id="42" w:name="_Toc126760016"/>
      <w:bookmarkStart w:id="43" w:name="_Toc125993374"/>
      <w:bookmarkStart w:id="44" w:name="_Toc130825833"/>
      <w:bookmarkStart w:id="45" w:name="_Toc135064951"/>
      <w:bookmarkStart w:id="46" w:name="_Toc154523225"/>
      <w:bookmarkEnd w:id="31"/>
      <w:bookmarkEnd w:id="32"/>
      <w:bookmarkEnd w:id="33"/>
      <w:bookmarkEnd w:id="34"/>
      <w:bookmarkEnd w:id="35"/>
      <w:bookmarkEnd w:id="36"/>
      <w:bookmarkEnd w:id="37"/>
      <w:bookmarkEnd w:id="38"/>
      <w:bookmarkEnd w:id="39"/>
      <w:bookmarkEnd w:id="40"/>
      <w:bookmarkEnd w:id="41"/>
      <w:bookmarkEnd w:id="42"/>
      <w:r w:rsidRPr="0046495F">
        <w:rPr>
          <w:rFonts w:ascii="GHEA Grapalat" w:hAnsi="GHEA Grapalat"/>
          <w:b/>
          <w:sz w:val="24"/>
          <w:szCs w:val="24"/>
        </w:rPr>
        <w:t>Ընդհանուր պահանջները</w:t>
      </w:r>
      <w:bookmarkEnd w:id="43"/>
      <w:bookmarkEnd w:id="44"/>
      <w:bookmarkEnd w:id="45"/>
      <w:bookmarkEnd w:id="46"/>
    </w:p>
    <w:p w14:paraId="53AEB312" w14:textId="2E75DC9E" w:rsidR="00057B13" w:rsidRPr="0046495F" w:rsidRDefault="00B407B8" w:rsidP="009C5B9E">
      <w:pPr>
        <w:pStyle w:val="ListParagraph"/>
        <w:widowControl w:val="0"/>
        <w:numPr>
          <w:ilvl w:val="0"/>
          <w:numId w:val="44"/>
        </w:numPr>
        <w:spacing w:before="120" w:after="120" w:line="240" w:lineRule="auto"/>
        <w:ind w:left="0" w:firstLine="360"/>
        <w:contextualSpacing w:val="0"/>
        <w:jc w:val="both"/>
        <w:rPr>
          <w:rFonts w:ascii="GHEA Grapalat" w:hAnsi="GHEA Grapalat"/>
          <w:sz w:val="24"/>
          <w:szCs w:val="24"/>
        </w:rPr>
      </w:pPr>
      <w:r w:rsidRPr="0046495F">
        <w:rPr>
          <w:rFonts w:ascii="GHEA Grapalat" w:hAnsi="GHEA Grapalat"/>
          <w:sz w:val="24"/>
          <w:szCs w:val="24"/>
        </w:rPr>
        <w:t xml:space="preserve">Եթե նույն </w:t>
      </w:r>
      <w:r w:rsidR="00052932">
        <w:rPr>
          <w:rFonts w:ascii="GHEA Grapalat" w:hAnsi="GHEA Grapalat"/>
          <w:sz w:val="24"/>
          <w:szCs w:val="24"/>
        </w:rPr>
        <w:t>առարկայի</w:t>
      </w:r>
      <w:r w:rsidRPr="0046495F">
        <w:rPr>
          <w:rFonts w:ascii="GHEA Grapalat" w:hAnsi="GHEA Grapalat"/>
          <w:sz w:val="24"/>
          <w:szCs w:val="24"/>
        </w:rPr>
        <w:t xml:space="preserve"> համար պահանջներ են սահմանվում մի քանի ստանդարտներով, ապա գերակայում է ավելի բարձր կամ խիստ պահանջներ ունեցող ստանդարտը։</w:t>
      </w:r>
    </w:p>
    <w:p w14:paraId="5BAFB966" w14:textId="6D3EAE02" w:rsidR="00057B13" w:rsidRPr="0046495F" w:rsidRDefault="00B407B8" w:rsidP="009C5B9E">
      <w:pPr>
        <w:pStyle w:val="ListParagraph"/>
        <w:widowControl w:val="0"/>
        <w:numPr>
          <w:ilvl w:val="0"/>
          <w:numId w:val="44"/>
        </w:numPr>
        <w:spacing w:before="120" w:after="120" w:line="240" w:lineRule="auto"/>
        <w:ind w:left="0" w:firstLine="360"/>
        <w:contextualSpacing w:val="0"/>
        <w:jc w:val="both"/>
        <w:rPr>
          <w:rFonts w:ascii="GHEA Grapalat" w:hAnsi="GHEA Grapalat"/>
          <w:sz w:val="24"/>
          <w:szCs w:val="24"/>
        </w:rPr>
      </w:pPr>
      <w:r w:rsidRPr="0046495F">
        <w:rPr>
          <w:rFonts w:ascii="GHEA Grapalat" w:hAnsi="GHEA Grapalat"/>
          <w:sz w:val="24"/>
          <w:szCs w:val="24"/>
        </w:rPr>
        <w:t xml:space="preserve">Եթե նույն </w:t>
      </w:r>
      <w:r w:rsidR="000B5AEB">
        <w:rPr>
          <w:rFonts w:ascii="GHEA Grapalat" w:hAnsi="GHEA Grapalat"/>
          <w:sz w:val="24"/>
          <w:szCs w:val="24"/>
        </w:rPr>
        <w:t>առարկայի</w:t>
      </w:r>
      <w:r w:rsidRPr="0046495F">
        <w:rPr>
          <w:rFonts w:ascii="GHEA Grapalat" w:hAnsi="GHEA Grapalat"/>
          <w:sz w:val="24"/>
          <w:szCs w:val="24"/>
        </w:rPr>
        <w:t xml:space="preserve"> համար մի քանի ստանդարտներով սահմանվում են անհամատեղելի պահանջներ, ապա Պատվիրատուն իրավասու է իր հայեցողությամբ ընտրելու այն ստանդարտը, որը պետք է պահպանել։</w:t>
      </w:r>
    </w:p>
    <w:p w14:paraId="346AF0A5" w14:textId="5E3ABBB7" w:rsidR="00057B13" w:rsidRPr="0046495F" w:rsidRDefault="00B407B8" w:rsidP="009C5B9E">
      <w:pPr>
        <w:pStyle w:val="ListParagraph"/>
        <w:widowControl w:val="0"/>
        <w:numPr>
          <w:ilvl w:val="0"/>
          <w:numId w:val="44"/>
        </w:numPr>
        <w:spacing w:before="120" w:after="120" w:line="240" w:lineRule="auto"/>
        <w:ind w:left="0" w:firstLine="360"/>
        <w:contextualSpacing w:val="0"/>
        <w:jc w:val="both"/>
        <w:rPr>
          <w:rFonts w:ascii="GHEA Grapalat" w:hAnsi="GHEA Grapalat"/>
          <w:sz w:val="24"/>
          <w:szCs w:val="24"/>
        </w:rPr>
      </w:pPr>
      <w:r w:rsidRPr="0046495F">
        <w:rPr>
          <w:rFonts w:ascii="GHEA Grapalat" w:hAnsi="GHEA Grapalat"/>
          <w:sz w:val="24"/>
          <w:szCs w:val="24"/>
        </w:rPr>
        <w:t xml:space="preserve">Պայմանագրային փաստաթղթերում նշված պահանջների </w:t>
      </w:r>
      <w:r w:rsidR="00A909D4">
        <w:rPr>
          <w:rFonts w:ascii="GHEA Grapalat" w:hAnsi="GHEA Grapalat"/>
          <w:sz w:val="24"/>
          <w:szCs w:val="24"/>
        </w:rPr>
        <w:t>և</w:t>
      </w:r>
      <w:r w:rsidRPr="0046495F">
        <w:rPr>
          <w:rFonts w:ascii="GHEA Grapalat" w:hAnsi="GHEA Grapalat"/>
          <w:sz w:val="24"/>
          <w:szCs w:val="24"/>
        </w:rPr>
        <w:t xml:space="preserve"> </w:t>
      </w:r>
      <w:r w:rsidR="00FA7492">
        <w:rPr>
          <w:rFonts w:ascii="GHEA Grapalat" w:hAnsi="GHEA Grapalat"/>
          <w:sz w:val="24"/>
          <w:szCs w:val="24"/>
        </w:rPr>
        <w:t>ստորև բերված</w:t>
      </w:r>
      <w:r w:rsidRPr="0046495F">
        <w:rPr>
          <w:rFonts w:ascii="GHEA Grapalat" w:hAnsi="GHEA Grapalat"/>
          <w:sz w:val="24"/>
          <w:szCs w:val="24"/>
        </w:rPr>
        <w:t xml:space="preserve"> օրենսդրական ակտերից </w:t>
      </w:r>
      <w:r w:rsidR="00A909D4">
        <w:rPr>
          <w:rFonts w:ascii="GHEA Grapalat" w:hAnsi="GHEA Grapalat"/>
          <w:sz w:val="24"/>
          <w:szCs w:val="24"/>
        </w:rPr>
        <w:t>և</w:t>
      </w:r>
      <w:r w:rsidRPr="0046495F">
        <w:rPr>
          <w:rFonts w:ascii="GHEA Grapalat" w:hAnsi="GHEA Grapalat"/>
          <w:sz w:val="24"/>
          <w:szCs w:val="24"/>
        </w:rPr>
        <w:t xml:space="preserve"> դրանց հիման վրա հրապարակված տեխնիկական նկարագրությունների կարգավորումից բխող պահանջների միջ</w:t>
      </w:r>
      <w:r w:rsidR="00A909D4">
        <w:rPr>
          <w:rFonts w:ascii="GHEA Grapalat" w:hAnsi="GHEA Grapalat"/>
          <w:sz w:val="24"/>
          <w:szCs w:val="24"/>
        </w:rPr>
        <w:t>և</w:t>
      </w:r>
      <w:r w:rsidRPr="0046495F">
        <w:rPr>
          <w:rFonts w:ascii="GHEA Grapalat" w:hAnsi="GHEA Grapalat"/>
          <w:sz w:val="24"/>
          <w:szCs w:val="24"/>
        </w:rPr>
        <w:t xml:space="preserve"> տարբերության առկայության դեպքում գերակայում են օրենսդրական ակտերից բխող պահանջները, սակայն պայմանագրային փաստաթղթերի պայմանները հնարավորինս պահպանվում են։</w:t>
      </w:r>
    </w:p>
    <w:p w14:paraId="68D3F1A6" w14:textId="77777777" w:rsidR="00057B13" w:rsidRPr="0046495F" w:rsidRDefault="00B407B8" w:rsidP="009C5B9E">
      <w:pPr>
        <w:pStyle w:val="ListParagraph"/>
        <w:widowControl w:val="0"/>
        <w:numPr>
          <w:ilvl w:val="0"/>
          <w:numId w:val="44"/>
        </w:numPr>
        <w:spacing w:before="120" w:after="120" w:line="240" w:lineRule="auto"/>
        <w:ind w:left="0" w:firstLine="360"/>
        <w:contextualSpacing w:val="0"/>
        <w:jc w:val="both"/>
        <w:rPr>
          <w:rFonts w:ascii="GHEA Grapalat" w:hAnsi="GHEA Grapalat"/>
          <w:sz w:val="24"/>
          <w:szCs w:val="24"/>
        </w:rPr>
      </w:pPr>
      <w:r w:rsidRPr="0046495F">
        <w:rPr>
          <w:rFonts w:ascii="GHEA Grapalat" w:hAnsi="GHEA Grapalat"/>
          <w:sz w:val="24"/>
          <w:szCs w:val="24"/>
        </w:rPr>
        <w:t xml:space="preserve">Այդ բոլոր կիրառելի ստանդարտների պահանջները պետք է կատարվեն, իսկ պահանջվելու դեպքում պետք է ներկայացվեն պահանջների կատարման ապացույցներ։ </w:t>
      </w:r>
    </w:p>
    <w:p w14:paraId="4321587C" w14:textId="5D448328" w:rsidR="00057B13" w:rsidRPr="0046495F" w:rsidRDefault="00057B13" w:rsidP="009C5B9E">
      <w:pPr>
        <w:pStyle w:val="ListParagraph"/>
        <w:widowControl w:val="0"/>
        <w:numPr>
          <w:ilvl w:val="0"/>
          <w:numId w:val="44"/>
        </w:numPr>
        <w:spacing w:before="120" w:after="120" w:line="240" w:lineRule="auto"/>
        <w:ind w:left="0" w:firstLine="360"/>
        <w:contextualSpacing w:val="0"/>
        <w:jc w:val="both"/>
        <w:rPr>
          <w:rFonts w:ascii="GHEA Grapalat" w:hAnsi="GHEA Grapalat"/>
          <w:sz w:val="24"/>
          <w:szCs w:val="24"/>
        </w:rPr>
      </w:pPr>
      <w:r w:rsidRPr="0046495F">
        <w:rPr>
          <w:rFonts w:ascii="GHEA Grapalat" w:hAnsi="GHEA Grapalat"/>
          <w:sz w:val="24"/>
          <w:szCs w:val="24"/>
        </w:rPr>
        <w:t>Առաջարկության մեջ մանրամասն նկարագրված բոլոր պահանջները պարտադիր են, եթե</w:t>
      </w:r>
      <w:r w:rsidR="0075010E">
        <w:rPr>
          <w:rFonts w:ascii="GHEA Grapalat" w:hAnsi="GHEA Grapalat"/>
          <w:sz w:val="24"/>
          <w:szCs w:val="24"/>
        </w:rPr>
        <w:t>,</w:t>
      </w:r>
      <w:r w:rsidRPr="0046495F">
        <w:rPr>
          <w:rFonts w:ascii="GHEA Grapalat" w:hAnsi="GHEA Grapalat"/>
          <w:sz w:val="24"/>
          <w:szCs w:val="24"/>
        </w:rPr>
        <w:t xml:space="preserve"> իհարկե</w:t>
      </w:r>
      <w:r w:rsidR="0075010E">
        <w:rPr>
          <w:rFonts w:ascii="GHEA Grapalat" w:hAnsi="GHEA Grapalat"/>
          <w:sz w:val="24"/>
          <w:szCs w:val="24"/>
        </w:rPr>
        <w:t>,</w:t>
      </w:r>
      <w:r w:rsidRPr="0046495F">
        <w:rPr>
          <w:rFonts w:ascii="GHEA Grapalat" w:hAnsi="GHEA Grapalat"/>
          <w:sz w:val="24"/>
          <w:szCs w:val="24"/>
        </w:rPr>
        <w:t xml:space="preserve"> հատուկ նշված չէ, որ նշված պահանջը պարտադիր չէ։ Ոչ պարտադիր պահանջները կգնահատվեն և կհաշվարկվեն գնահատման միավորի մեջ, սակայն կարող են չկատարվել, եթե նշված չեն Ծառայություն մատուցողի առաջարկ</w:t>
      </w:r>
      <w:r w:rsidR="00CB35C2">
        <w:rPr>
          <w:rFonts w:ascii="GHEA Grapalat" w:hAnsi="GHEA Grapalat"/>
          <w:sz w:val="24"/>
          <w:szCs w:val="24"/>
        </w:rPr>
        <w:t>ում</w:t>
      </w:r>
      <w:r w:rsidRPr="0046495F">
        <w:rPr>
          <w:rFonts w:ascii="GHEA Grapalat" w:hAnsi="GHEA Grapalat"/>
          <w:sz w:val="24"/>
          <w:szCs w:val="24"/>
        </w:rPr>
        <w:t>:</w:t>
      </w:r>
    </w:p>
    <w:p w14:paraId="71957CB4" w14:textId="1924DEF6" w:rsidR="00B407B8" w:rsidRPr="0046495F" w:rsidRDefault="00B407B8" w:rsidP="00F25EC5">
      <w:pPr>
        <w:pStyle w:val="ListParagraph"/>
        <w:widowControl w:val="0"/>
        <w:numPr>
          <w:ilvl w:val="2"/>
          <w:numId w:val="38"/>
        </w:numPr>
        <w:spacing w:before="240" w:after="240"/>
        <w:ind w:left="1354"/>
        <w:contextualSpacing w:val="0"/>
        <w:jc w:val="both"/>
        <w:outlineLvl w:val="0"/>
        <w:rPr>
          <w:rFonts w:ascii="GHEA Grapalat" w:hAnsi="GHEA Grapalat"/>
          <w:b/>
          <w:sz w:val="24"/>
          <w:szCs w:val="24"/>
        </w:rPr>
      </w:pPr>
      <w:bookmarkStart w:id="47" w:name="_Toc125023124"/>
      <w:bookmarkStart w:id="48" w:name="_Toc125023644"/>
      <w:bookmarkStart w:id="49" w:name="_Toc125345699"/>
      <w:bookmarkStart w:id="50" w:name="_Toc125993375"/>
      <w:bookmarkStart w:id="51" w:name="_Toc126598569"/>
      <w:bookmarkStart w:id="52" w:name="_Toc126744480"/>
      <w:bookmarkStart w:id="53" w:name="_Toc126744639"/>
      <w:bookmarkStart w:id="54" w:name="_Toc126744795"/>
      <w:bookmarkStart w:id="55" w:name="_Toc126744965"/>
      <w:bookmarkStart w:id="56" w:name="_Toc126759627"/>
      <w:bookmarkStart w:id="57" w:name="_Toc126759757"/>
      <w:bookmarkStart w:id="58" w:name="_Toc126760018"/>
      <w:bookmarkStart w:id="59" w:name="_Toc130825834"/>
      <w:bookmarkStart w:id="60" w:name="_Toc135064952"/>
      <w:bookmarkStart w:id="61" w:name="_Toc154523226"/>
      <w:bookmarkEnd w:id="47"/>
      <w:bookmarkEnd w:id="48"/>
      <w:bookmarkEnd w:id="49"/>
      <w:bookmarkEnd w:id="50"/>
      <w:bookmarkEnd w:id="51"/>
      <w:bookmarkEnd w:id="52"/>
      <w:bookmarkEnd w:id="53"/>
      <w:bookmarkEnd w:id="54"/>
      <w:bookmarkEnd w:id="55"/>
      <w:bookmarkEnd w:id="56"/>
      <w:bookmarkEnd w:id="57"/>
      <w:bookmarkEnd w:id="58"/>
      <w:r w:rsidRPr="0046495F">
        <w:rPr>
          <w:rFonts w:ascii="GHEA Grapalat" w:hAnsi="GHEA Grapalat"/>
          <w:b/>
          <w:sz w:val="24"/>
          <w:szCs w:val="24"/>
        </w:rPr>
        <w:t xml:space="preserve">Օրենքները </w:t>
      </w:r>
      <w:r w:rsidR="00A909D4">
        <w:rPr>
          <w:rFonts w:ascii="GHEA Grapalat" w:hAnsi="GHEA Grapalat"/>
          <w:b/>
          <w:sz w:val="24"/>
          <w:szCs w:val="24"/>
        </w:rPr>
        <w:t>և</w:t>
      </w:r>
      <w:r w:rsidRPr="0046495F">
        <w:rPr>
          <w:rFonts w:ascii="GHEA Grapalat" w:hAnsi="GHEA Grapalat"/>
          <w:b/>
          <w:sz w:val="24"/>
          <w:szCs w:val="24"/>
        </w:rPr>
        <w:t xml:space="preserve"> կանոնակարգերը</w:t>
      </w:r>
      <w:bookmarkEnd w:id="59"/>
      <w:bookmarkEnd w:id="60"/>
      <w:bookmarkEnd w:id="61"/>
    </w:p>
    <w:p w14:paraId="0EDDEC0C" w14:textId="70A99D22" w:rsidR="00B407B8" w:rsidRPr="00FA7492" w:rsidRDefault="00B407B8" w:rsidP="009C5B9E">
      <w:pPr>
        <w:pStyle w:val="ListParagraph"/>
        <w:widowControl w:val="0"/>
        <w:numPr>
          <w:ilvl w:val="0"/>
          <w:numId w:val="45"/>
        </w:numPr>
        <w:spacing w:before="120" w:after="120" w:line="240" w:lineRule="auto"/>
        <w:contextualSpacing w:val="0"/>
        <w:jc w:val="both"/>
        <w:rPr>
          <w:rFonts w:ascii="GHEA Grapalat" w:hAnsi="GHEA Grapalat"/>
        </w:rPr>
      </w:pPr>
      <w:r w:rsidRPr="0046495F">
        <w:rPr>
          <w:rFonts w:ascii="GHEA Grapalat" w:hAnsi="GHEA Grapalat"/>
          <w:sz w:val="24"/>
          <w:szCs w:val="24"/>
        </w:rPr>
        <w:t>Քաղաքացիական օրենսգիրք</w:t>
      </w:r>
      <w:r w:rsidR="00FA7492">
        <w:rPr>
          <w:rFonts w:ascii="GHEA Grapalat" w:hAnsi="GHEA Grapalat"/>
          <w:sz w:val="24"/>
          <w:szCs w:val="24"/>
        </w:rPr>
        <w:t>՝</w:t>
      </w:r>
      <w:r w:rsidRPr="0046495F">
        <w:rPr>
          <w:rFonts w:ascii="GHEA Grapalat" w:hAnsi="GHEA Grapalat"/>
          <w:sz w:val="24"/>
          <w:szCs w:val="24"/>
        </w:rPr>
        <w:t xml:space="preserve"> </w:t>
      </w:r>
      <w:hyperlink r:id="rId11" w:history="1">
        <w:r w:rsidR="007336C3" w:rsidRPr="006D586F">
          <w:rPr>
            <w:rStyle w:val="Hyperlink"/>
            <w:rFonts w:ascii="GHEA Grapalat" w:hAnsi="GHEA Grapalat"/>
            <w:sz w:val="16"/>
            <w:szCs w:val="16"/>
          </w:rPr>
          <w:t>https://www.arlis.am/DocumentView.aspx?DocID=165457</w:t>
        </w:r>
      </w:hyperlink>
      <w:r w:rsidRPr="006D586F">
        <w:rPr>
          <w:rStyle w:val="Hyperlink"/>
          <w:sz w:val="16"/>
          <w:szCs w:val="16"/>
        </w:rPr>
        <w:t xml:space="preserve"> </w:t>
      </w:r>
    </w:p>
    <w:p w14:paraId="72B53623" w14:textId="1EF27AC3" w:rsidR="00B407B8" w:rsidRPr="0046495F" w:rsidRDefault="00B407B8" w:rsidP="009C5B9E">
      <w:pPr>
        <w:pStyle w:val="ListParagraph"/>
        <w:widowControl w:val="0"/>
        <w:numPr>
          <w:ilvl w:val="0"/>
          <w:numId w:val="45"/>
        </w:numPr>
        <w:spacing w:before="120" w:after="120" w:line="240" w:lineRule="auto"/>
        <w:ind w:left="0" w:firstLine="360"/>
        <w:contextualSpacing w:val="0"/>
        <w:jc w:val="both"/>
        <w:rPr>
          <w:rFonts w:ascii="GHEA Grapalat" w:hAnsi="GHEA Grapalat"/>
          <w:sz w:val="24"/>
          <w:szCs w:val="24"/>
        </w:rPr>
      </w:pPr>
      <w:r w:rsidRPr="0046495F">
        <w:rPr>
          <w:rFonts w:ascii="GHEA Grapalat" w:hAnsi="GHEA Grapalat"/>
          <w:sz w:val="24"/>
          <w:szCs w:val="24"/>
        </w:rPr>
        <w:t xml:space="preserve">«Դիվանագիտական ծառայության մասին» </w:t>
      </w:r>
      <w:r w:rsidR="00FA7492">
        <w:rPr>
          <w:rFonts w:ascii="GHEA Grapalat" w:hAnsi="GHEA Grapalat"/>
          <w:sz w:val="24"/>
          <w:szCs w:val="24"/>
        </w:rPr>
        <w:t xml:space="preserve">ՀՀ </w:t>
      </w:r>
      <w:r w:rsidRPr="0046495F">
        <w:rPr>
          <w:rFonts w:ascii="GHEA Grapalat" w:hAnsi="GHEA Grapalat"/>
          <w:sz w:val="24"/>
          <w:szCs w:val="24"/>
        </w:rPr>
        <w:t>օրենք</w:t>
      </w:r>
    </w:p>
    <w:p w14:paraId="2CEADC3F" w14:textId="25AA34F6" w:rsidR="00B407B8" w:rsidRPr="0046495F" w:rsidRDefault="00FA7492" w:rsidP="009C5B9E">
      <w:pPr>
        <w:pStyle w:val="ListParagraph"/>
        <w:widowControl w:val="0"/>
        <w:numPr>
          <w:ilvl w:val="0"/>
          <w:numId w:val="45"/>
        </w:numPr>
        <w:spacing w:before="120" w:after="120" w:line="240" w:lineRule="auto"/>
        <w:ind w:left="0" w:firstLine="360"/>
        <w:contextualSpacing w:val="0"/>
        <w:jc w:val="both"/>
        <w:rPr>
          <w:rFonts w:ascii="GHEA Grapalat" w:hAnsi="GHEA Grapalat"/>
          <w:sz w:val="24"/>
          <w:szCs w:val="24"/>
        </w:rPr>
      </w:pPr>
      <w:r>
        <w:rPr>
          <w:rFonts w:ascii="GHEA Grapalat" w:hAnsi="GHEA Grapalat"/>
          <w:sz w:val="24"/>
          <w:szCs w:val="24"/>
        </w:rPr>
        <w:t>ՀՀ ա</w:t>
      </w:r>
      <w:r w:rsidR="00B407B8" w:rsidRPr="0046495F">
        <w:rPr>
          <w:rFonts w:ascii="GHEA Grapalat" w:hAnsi="GHEA Grapalat"/>
          <w:sz w:val="24"/>
          <w:szCs w:val="24"/>
        </w:rPr>
        <w:t>րտաքին գործերի նախարարի 2010 թ</w:t>
      </w:r>
      <w:r w:rsidR="00410CA5">
        <w:rPr>
          <w:rFonts w:ascii="Cambria Math" w:hAnsi="Cambria Math"/>
          <w:sz w:val="24"/>
          <w:szCs w:val="24"/>
        </w:rPr>
        <w:t>․</w:t>
      </w:r>
      <w:r w:rsidR="00B407B8" w:rsidRPr="0046495F">
        <w:rPr>
          <w:rFonts w:ascii="GHEA Grapalat" w:hAnsi="GHEA Grapalat"/>
          <w:sz w:val="24"/>
          <w:szCs w:val="24"/>
        </w:rPr>
        <w:t xml:space="preserve"> դեկտեմբերի 29-ի N</w:t>
      </w:r>
      <w:r w:rsidR="00E2670B" w:rsidRPr="00FA7492">
        <w:rPr>
          <w:rFonts w:ascii="Calibri" w:hAnsi="Calibri" w:cs="Calibri"/>
          <w:sz w:val="24"/>
          <w:szCs w:val="24"/>
        </w:rPr>
        <w:t> </w:t>
      </w:r>
      <w:r w:rsidR="00B407B8" w:rsidRPr="0046495F">
        <w:rPr>
          <w:rFonts w:ascii="GHEA Grapalat" w:hAnsi="GHEA Grapalat"/>
          <w:sz w:val="24"/>
          <w:szCs w:val="24"/>
        </w:rPr>
        <w:t xml:space="preserve">2/757-Ն </w:t>
      </w:r>
      <w:r w:rsidR="009F7A82">
        <w:rPr>
          <w:rFonts w:ascii="GHEA Grapalat" w:hAnsi="GHEA Grapalat"/>
          <w:sz w:val="24"/>
          <w:szCs w:val="24"/>
        </w:rPr>
        <w:t>հրաման</w:t>
      </w:r>
    </w:p>
    <w:p w14:paraId="4910165B" w14:textId="600263B7" w:rsidR="00B407B8" w:rsidRPr="0046495F" w:rsidRDefault="00410CA5" w:rsidP="009C5B9E">
      <w:pPr>
        <w:pStyle w:val="ListParagraph"/>
        <w:widowControl w:val="0"/>
        <w:numPr>
          <w:ilvl w:val="0"/>
          <w:numId w:val="45"/>
        </w:numPr>
        <w:spacing w:before="120" w:after="120" w:line="240" w:lineRule="auto"/>
        <w:ind w:left="0" w:firstLine="360"/>
        <w:contextualSpacing w:val="0"/>
        <w:jc w:val="both"/>
        <w:rPr>
          <w:rFonts w:ascii="GHEA Grapalat" w:hAnsi="GHEA Grapalat"/>
          <w:sz w:val="24"/>
          <w:szCs w:val="24"/>
        </w:rPr>
      </w:pPr>
      <w:r>
        <w:rPr>
          <w:rFonts w:ascii="GHEA Grapalat" w:hAnsi="GHEA Grapalat"/>
          <w:sz w:val="24"/>
          <w:szCs w:val="24"/>
        </w:rPr>
        <w:t>ՀՀ ա</w:t>
      </w:r>
      <w:r w:rsidR="00B407B8" w:rsidRPr="0046495F">
        <w:rPr>
          <w:rFonts w:ascii="GHEA Grapalat" w:hAnsi="GHEA Grapalat"/>
          <w:sz w:val="24"/>
          <w:szCs w:val="24"/>
        </w:rPr>
        <w:t>րտաքին գործերի նախարարի 2008 թ</w:t>
      </w:r>
      <w:r>
        <w:rPr>
          <w:rFonts w:ascii="Cambria Math" w:hAnsi="Cambria Math"/>
          <w:sz w:val="24"/>
          <w:szCs w:val="24"/>
        </w:rPr>
        <w:t>․</w:t>
      </w:r>
      <w:r w:rsidR="00B407B8" w:rsidRPr="0046495F">
        <w:rPr>
          <w:rFonts w:ascii="GHEA Grapalat" w:hAnsi="GHEA Grapalat"/>
          <w:sz w:val="24"/>
          <w:szCs w:val="24"/>
        </w:rPr>
        <w:t xml:space="preserve"> դեկտեմբերի 30-ի N</w:t>
      </w:r>
      <w:r w:rsidR="00E2670B" w:rsidRPr="00FA7492">
        <w:rPr>
          <w:rFonts w:ascii="Calibri" w:hAnsi="Calibri" w:cs="Calibri"/>
          <w:sz w:val="24"/>
          <w:szCs w:val="24"/>
        </w:rPr>
        <w:t> </w:t>
      </w:r>
      <w:r w:rsidR="00B407B8" w:rsidRPr="0046495F">
        <w:rPr>
          <w:rFonts w:ascii="GHEA Grapalat" w:hAnsi="GHEA Grapalat"/>
          <w:sz w:val="24"/>
          <w:szCs w:val="24"/>
        </w:rPr>
        <w:t xml:space="preserve">2/1683-Ն </w:t>
      </w:r>
      <w:r>
        <w:rPr>
          <w:rFonts w:ascii="GHEA Grapalat" w:hAnsi="GHEA Grapalat"/>
          <w:sz w:val="24"/>
          <w:szCs w:val="24"/>
        </w:rPr>
        <w:t>հրաման</w:t>
      </w:r>
    </w:p>
    <w:p w14:paraId="0936871D" w14:textId="4A0A6F75" w:rsidR="00B407B8" w:rsidRPr="00FA7492" w:rsidRDefault="00B407B8" w:rsidP="009C5B9E">
      <w:pPr>
        <w:pStyle w:val="ListParagraph"/>
        <w:widowControl w:val="0"/>
        <w:numPr>
          <w:ilvl w:val="0"/>
          <w:numId w:val="45"/>
        </w:numPr>
        <w:spacing w:before="120" w:after="120" w:line="240" w:lineRule="auto"/>
        <w:ind w:left="0" w:firstLine="360"/>
        <w:contextualSpacing w:val="0"/>
        <w:jc w:val="both"/>
        <w:rPr>
          <w:rFonts w:ascii="GHEA Grapalat" w:hAnsi="GHEA Grapalat"/>
        </w:rPr>
      </w:pPr>
      <w:r w:rsidRPr="0046495F">
        <w:rPr>
          <w:rFonts w:ascii="GHEA Grapalat" w:hAnsi="GHEA Grapalat"/>
          <w:sz w:val="24"/>
          <w:szCs w:val="24"/>
        </w:rPr>
        <w:t xml:space="preserve">«Ինտերնետով հրապարակային </w:t>
      </w:r>
      <w:r w:rsidR="00A909D4">
        <w:rPr>
          <w:rFonts w:ascii="GHEA Grapalat" w:hAnsi="GHEA Grapalat"/>
          <w:sz w:val="24"/>
          <w:szCs w:val="24"/>
        </w:rPr>
        <w:t>և</w:t>
      </w:r>
      <w:r w:rsidRPr="0046495F">
        <w:rPr>
          <w:rFonts w:ascii="GHEA Grapalat" w:hAnsi="GHEA Grapalat"/>
          <w:sz w:val="24"/>
          <w:szCs w:val="24"/>
        </w:rPr>
        <w:t xml:space="preserve"> անհատական ծանուցման մասին»</w:t>
      </w:r>
      <w:r w:rsidR="00DB6835">
        <w:rPr>
          <w:rFonts w:ascii="GHEA Grapalat" w:hAnsi="GHEA Grapalat"/>
          <w:sz w:val="24"/>
          <w:szCs w:val="24"/>
        </w:rPr>
        <w:t xml:space="preserve"> ՀՀ</w:t>
      </w:r>
      <w:r w:rsidRPr="0046495F">
        <w:rPr>
          <w:rFonts w:ascii="GHEA Grapalat" w:hAnsi="GHEA Grapalat"/>
          <w:sz w:val="24"/>
          <w:szCs w:val="24"/>
        </w:rPr>
        <w:t xml:space="preserve"> օրենք</w:t>
      </w:r>
      <w:r w:rsidR="00FA7492">
        <w:rPr>
          <w:rFonts w:ascii="GHEA Grapalat" w:hAnsi="GHEA Grapalat"/>
          <w:sz w:val="24"/>
          <w:szCs w:val="24"/>
        </w:rPr>
        <w:t>՝</w:t>
      </w:r>
      <w:r w:rsidRPr="0046495F">
        <w:rPr>
          <w:rFonts w:ascii="GHEA Grapalat" w:hAnsi="GHEA Grapalat"/>
          <w:sz w:val="24"/>
          <w:szCs w:val="24"/>
        </w:rPr>
        <w:t xml:space="preserve"> </w:t>
      </w:r>
      <w:hyperlink r:id="rId12" w:history="1">
        <w:r w:rsidR="007336C3" w:rsidRPr="006D586F">
          <w:rPr>
            <w:rStyle w:val="Hyperlink"/>
            <w:rFonts w:ascii="GHEA Grapalat" w:hAnsi="GHEA Grapalat"/>
            <w:sz w:val="16"/>
            <w:szCs w:val="16"/>
          </w:rPr>
          <w:t>https://www.arlis.am/documentview.aspx?docID=87385</w:t>
        </w:r>
      </w:hyperlink>
      <w:r w:rsidRPr="006D586F">
        <w:rPr>
          <w:rStyle w:val="Hyperlink"/>
          <w:sz w:val="16"/>
          <w:szCs w:val="16"/>
        </w:rPr>
        <w:t xml:space="preserve"> </w:t>
      </w:r>
    </w:p>
    <w:p w14:paraId="0BEA2626" w14:textId="0F949531" w:rsidR="00B407B8" w:rsidRPr="0046495F" w:rsidRDefault="00B407B8" w:rsidP="009C5B9E">
      <w:pPr>
        <w:pStyle w:val="ListParagraph"/>
        <w:widowControl w:val="0"/>
        <w:numPr>
          <w:ilvl w:val="0"/>
          <w:numId w:val="45"/>
        </w:numPr>
        <w:spacing w:before="120" w:after="120" w:line="240" w:lineRule="auto"/>
        <w:ind w:left="0" w:firstLine="360"/>
        <w:contextualSpacing w:val="0"/>
        <w:jc w:val="both"/>
        <w:rPr>
          <w:rFonts w:ascii="GHEA Grapalat" w:hAnsi="GHEA Grapalat"/>
          <w:sz w:val="24"/>
          <w:szCs w:val="24"/>
        </w:rPr>
      </w:pPr>
      <w:r w:rsidRPr="0046495F">
        <w:rPr>
          <w:rFonts w:ascii="GHEA Grapalat" w:hAnsi="GHEA Grapalat"/>
          <w:sz w:val="24"/>
          <w:szCs w:val="24"/>
        </w:rPr>
        <w:t xml:space="preserve">«Էլեկտրոնային փաստաթղթի </w:t>
      </w:r>
      <w:r w:rsidR="00A909D4">
        <w:rPr>
          <w:rFonts w:ascii="GHEA Grapalat" w:hAnsi="GHEA Grapalat"/>
          <w:sz w:val="24"/>
          <w:szCs w:val="24"/>
        </w:rPr>
        <w:t>և</w:t>
      </w:r>
      <w:r w:rsidRPr="0046495F">
        <w:rPr>
          <w:rFonts w:ascii="GHEA Grapalat" w:hAnsi="GHEA Grapalat"/>
          <w:sz w:val="24"/>
          <w:szCs w:val="24"/>
        </w:rPr>
        <w:t xml:space="preserve"> էլեկտրոնային թվային ստորագրության մասին» </w:t>
      </w:r>
      <w:r w:rsidR="00DB6835">
        <w:rPr>
          <w:rFonts w:ascii="GHEA Grapalat" w:hAnsi="GHEA Grapalat"/>
          <w:sz w:val="24"/>
          <w:szCs w:val="24"/>
        </w:rPr>
        <w:t xml:space="preserve">ՀՀ </w:t>
      </w:r>
      <w:r w:rsidRPr="0046495F">
        <w:rPr>
          <w:rFonts w:ascii="GHEA Grapalat" w:hAnsi="GHEA Grapalat"/>
          <w:sz w:val="24"/>
          <w:szCs w:val="24"/>
        </w:rPr>
        <w:t>օրենք</w:t>
      </w:r>
      <w:r w:rsidR="00FA7492">
        <w:rPr>
          <w:rFonts w:ascii="GHEA Grapalat" w:hAnsi="GHEA Grapalat"/>
          <w:sz w:val="24"/>
          <w:szCs w:val="24"/>
        </w:rPr>
        <w:t>՝</w:t>
      </w:r>
      <w:r w:rsidRPr="0046495F">
        <w:rPr>
          <w:rFonts w:ascii="GHEA Grapalat" w:hAnsi="GHEA Grapalat"/>
          <w:sz w:val="24"/>
          <w:szCs w:val="24"/>
        </w:rPr>
        <w:t xml:space="preserve"> </w:t>
      </w:r>
      <w:hyperlink r:id="rId13" w:history="1">
        <w:r w:rsidR="007336C3" w:rsidRPr="006D586F">
          <w:rPr>
            <w:rStyle w:val="Hyperlink"/>
            <w:rFonts w:ascii="GHEA Grapalat" w:hAnsi="GHEA Grapalat"/>
            <w:sz w:val="16"/>
            <w:szCs w:val="16"/>
          </w:rPr>
          <w:t>https://www.arlis.am/DocumentView.aspx?DocID=120911</w:t>
        </w:r>
      </w:hyperlink>
      <w:r w:rsidR="00FA7492" w:rsidRPr="00FA7492">
        <w:rPr>
          <w:rStyle w:val="Hyperlink"/>
          <w:rFonts w:ascii="GHEA Grapalat" w:hAnsi="GHEA Grapalat"/>
        </w:rPr>
        <w:t xml:space="preserve"> </w:t>
      </w:r>
      <w:r w:rsidRPr="0046495F">
        <w:rPr>
          <w:rFonts w:ascii="GHEA Grapalat" w:hAnsi="GHEA Grapalat"/>
          <w:sz w:val="24"/>
          <w:szCs w:val="24"/>
        </w:rPr>
        <w:t xml:space="preserve"> </w:t>
      </w:r>
    </w:p>
    <w:p w14:paraId="30C645A4" w14:textId="6026C2C2" w:rsidR="00B407B8" w:rsidRPr="0046495F" w:rsidRDefault="00B407B8" w:rsidP="009C5B9E">
      <w:pPr>
        <w:pStyle w:val="ListParagraph"/>
        <w:widowControl w:val="0"/>
        <w:numPr>
          <w:ilvl w:val="0"/>
          <w:numId w:val="45"/>
        </w:numPr>
        <w:spacing w:before="120" w:after="120" w:line="240" w:lineRule="auto"/>
        <w:ind w:left="0" w:firstLine="360"/>
        <w:contextualSpacing w:val="0"/>
        <w:jc w:val="both"/>
        <w:rPr>
          <w:rFonts w:ascii="GHEA Grapalat" w:hAnsi="GHEA Grapalat"/>
          <w:sz w:val="24"/>
          <w:szCs w:val="24"/>
        </w:rPr>
      </w:pPr>
      <w:r w:rsidRPr="0046495F">
        <w:rPr>
          <w:rFonts w:ascii="GHEA Grapalat" w:hAnsi="GHEA Grapalat"/>
          <w:sz w:val="24"/>
          <w:szCs w:val="24"/>
        </w:rPr>
        <w:t xml:space="preserve">«Նույնականացման քարտերի մասին» </w:t>
      </w:r>
      <w:r w:rsidR="00BB5909">
        <w:rPr>
          <w:rFonts w:ascii="GHEA Grapalat" w:hAnsi="GHEA Grapalat"/>
          <w:sz w:val="24"/>
          <w:szCs w:val="24"/>
        </w:rPr>
        <w:t xml:space="preserve">ՀՀ </w:t>
      </w:r>
      <w:r w:rsidRPr="0046495F">
        <w:rPr>
          <w:rFonts w:ascii="GHEA Grapalat" w:hAnsi="GHEA Grapalat"/>
          <w:sz w:val="24"/>
          <w:szCs w:val="24"/>
        </w:rPr>
        <w:t>օրենք</w:t>
      </w:r>
      <w:r w:rsidR="00FA7492">
        <w:rPr>
          <w:rFonts w:ascii="GHEA Grapalat" w:hAnsi="GHEA Grapalat"/>
          <w:sz w:val="24"/>
          <w:szCs w:val="24"/>
        </w:rPr>
        <w:t>՝</w:t>
      </w:r>
      <w:r w:rsidRPr="0046495F">
        <w:rPr>
          <w:rFonts w:ascii="GHEA Grapalat" w:hAnsi="GHEA Grapalat"/>
          <w:sz w:val="24"/>
          <w:szCs w:val="24"/>
        </w:rPr>
        <w:t xml:space="preserve"> </w:t>
      </w:r>
      <w:hyperlink r:id="rId14" w:history="1">
        <w:r w:rsidR="007336C3" w:rsidRPr="006D586F">
          <w:rPr>
            <w:rStyle w:val="Hyperlink"/>
            <w:rFonts w:ascii="GHEA Grapalat" w:hAnsi="GHEA Grapalat"/>
            <w:sz w:val="16"/>
            <w:szCs w:val="16"/>
          </w:rPr>
          <w:t>https://www.arlis.am/DocumentView.aspx?DocID=158650</w:t>
        </w:r>
      </w:hyperlink>
      <w:r w:rsidRPr="006D586F">
        <w:rPr>
          <w:rStyle w:val="Hyperlink"/>
          <w:sz w:val="16"/>
          <w:szCs w:val="16"/>
        </w:rPr>
        <w:t xml:space="preserve"> </w:t>
      </w:r>
    </w:p>
    <w:p w14:paraId="416A6325" w14:textId="0EE28921" w:rsidR="00B407B8" w:rsidRPr="0046495F" w:rsidRDefault="00B407B8" w:rsidP="009C5B9E">
      <w:pPr>
        <w:pStyle w:val="ListParagraph"/>
        <w:widowControl w:val="0"/>
        <w:numPr>
          <w:ilvl w:val="0"/>
          <w:numId w:val="45"/>
        </w:numPr>
        <w:spacing w:before="120" w:after="120" w:line="240" w:lineRule="auto"/>
        <w:ind w:left="0" w:firstLine="360"/>
        <w:contextualSpacing w:val="0"/>
        <w:jc w:val="both"/>
        <w:rPr>
          <w:rFonts w:ascii="GHEA Grapalat" w:hAnsi="GHEA Grapalat"/>
          <w:sz w:val="24"/>
          <w:szCs w:val="24"/>
        </w:rPr>
      </w:pPr>
      <w:r w:rsidRPr="0046495F">
        <w:rPr>
          <w:rFonts w:ascii="GHEA Grapalat" w:hAnsi="GHEA Grapalat"/>
          <w:sz w:val="24"/>
          <w:szCs w:val="24"/>
        </w:rPr>
        <w:t xml:space="preserve">«Անձնական տվյալների պաշտպանության մասին» </w:t>
      </w:r>
      <w:r w:rsidR="00FA7492">
        <w:rPr>
          <w:rFonts w:ascii="GHEA Grapalat" w:hAnsi="GHEA Grapalat"/>
          <w:sz w:val="24"/>
          <w:szCs w:val="24"/>
        </w:rPr>
        <w:t xml:space="preserve">ՀՀ </w:t>
      </w:r>
      <w:r w:rsidRPr="0046495F">
        <w:rPr>
          <w:rFonts w:ascii="GHEA Grapalat" w:hAnsi="GHEA Grapalat"/>
          <w:sz w:val="24"/>
          <w:szCs w:val="24"/>
        </w:rPr>
        <w:t>օրենք</w:t>
      </w:r>
      <w:r w:rsidR="00FA7492">
        <w:rPr>
          <w:rFonts w:ascii="GHEA Grapalat" w:hAnsi="GHEA Grapalat"/>
          <w:sz w:val="24"/>
          <w:szCs w:val="24"/>
        </w:rPr>
        <w:t>՝</w:t>
      </w:r>
      <w:r w:rsidRPr="0046495F">
        <w:rPr>
          <w:rFonts w:ascii="GHEA Grapalat" w:hAnsi="GHEA Grapalat"/>
          <w:sz w:val="24"/>
          <w:szCs w:val="24"/>
        </w:rPr>
        <w:t xml:space="preserve"> </w:t>
      </w:r>
      <w:hyperlink r:id="rId15" w:history="1">
        <w:r w:rsidR="007336C3" w:rsidRPr="006D586F">
          <w:rPr>
            <w:rStyle w:val="Hyperlink"/>
            <w:rFonts w:ascii="GHEA Grapalat" w:hAnsi="GHEA Grapalat"/>
            <w:sz w:val="16"/>
            <w:szCs w:val="16"/>
          </w:rPr>
          <w:t>https://www.arlis.am/DocumentView.aspx?DocID=132745</w:t>
        </w:r>
      </w:hyperlink>
      <w:r w:rsidRPr="006D586F">
        <w:rPr>
          <w:rStyle w:val="Hyperlink"/>
          <w:rFonts w:ascii="GHEA Grapalat" w:hAnsi="GHEA Grapalat"/>
          <w:sz w:val="16"/>
          <w:szCs w:val="16"/>
        </w:rPr>
        <w:t xml:space="preserve"> </w:t>
      </w:r>
    </w:p>
    <w:p w14:paraId="296A4F9F" w14:textId="0A2A4B72" w:rsidR="00B407B8" w:rsidRPr="0046495F" w:rsidRDefault="00B407B8" w:rsidP="009C5B9E">
      <w:pPr>
        <w:pStyle w:val="ListParagraph"/>
        <w:widowControl w:val="0"/>
        <w:numPr>
          <w:ilvl w:val="0"/>
          <w:numId w:val="45"/>
        </w:numPr>
        <w:spacing w:before="120" w:after="120" w:line="240" w:lineRule="auto"/>
        <w:ind w:left="0" w:firstLine="360"/>
        <w:contextualSpacing w:val="0"/>
        <w:jc w:val="both"/>
        <w:rPr>
          <w:rFonts w:ascii="GHEA Grapalat" w:hAnsi="GHEA Grapalat"/>
          <w:sz w:val="24"/>
          <w:szCs w:val="24"/>
        </w:rPr>
      </w:pPr>
      <w:r w:rsidRPr="0046495F">
        <w:rPr>
          <w:rFonts w:ascii="GHEA Grapalat" w:hAnsi="GHEA Grapalat"/>
          <w:sz w:val="24"/>
          <w:szCs w:val="24"/>
        </w:rPr>
        <w:t xml:space="preserve">«Հայաստանի Հանրապետության քաղաքացու անձնագրի մասին» </w:t>
      </w:r>
      <w:r w:rsidR="00BC504A">
        <w:rPr>
          <w:rFonts w:ascii="GHEA Grapalat" w:hAnsi="GHEA Grapalat"/>
          <w:sz w:val="24"/>
          <w:szCs w:val="24"/>
        </w:rPr>
        <w:t xml:space="preserve">ՀՀ </w:t>
      </w:r>
      <w:r w:rsidRPr="0046495F">
        <w:rPr>
          <w:rFonts w:ascii="GHEA Grapalat" w:hAnsi="GHEA Grapalat"/>
          <w:sz w:val="24"/>
          <w:szCs w:val="24"/>
        </w:rPr>
        <w:t>օրենք</w:t>
      </w:r>
      <w:r w:rsidR="00FA7492">
        <w:rPr>
          <w:rFonts w:ascii="GHEA Grapalat" w:hAnsi="GHEA Grapalat"/>
          <w:sz w:val="24"/>
          <w:szCs w:val="24"/>
        </w:rPr>
        <w:t>՝</w:t>
      </w:r>
      <w:r w:rsidRPr="0046495F">
        <w:rPr>
          <w:rFonts w:ascii="GHEA Grapalat" w:hAnsi="GHEA Grapalat"/>
          <w:sz w:val="24"/>
          <w:szCs w:val="24"/>
        </w:rPr>
        <w:t xml:space="preserve"> </w:t>
      </w:r>
      <w:hyperlink r:id="rId16" w:history="1">
        <w:r w:rsidR="007336C3" w:rsidRPr="006D586F">
          <w:rPr>
            <w:rStyle w:val="Hyperlink"/>
            <w:rFonts w:ascii="GHEA Grapalat" w:hAnsi="GHEA Grapalat"/>
            <w:sz w:val="16"/>
            <w:szCs w:val="16"/>
          </w:rPr>
          <w:t>https://www.arlis.am/DocumentView.aspx?DocID=164946</w:t>
        </w:r>
      </w:hyperlink>
      <w:r w:rsidRPr="006D586F">
        <w:rPr>
          <w:rStyle w:val="Hyperlink"/>
          <w:rFonts w:ascii="GHEA Grapalat" w:hAnsi="GHEA Grapalat"/>
          <w:sz w:val="16"/>
          <w:szCs w:val="16"/>
        </w:rPr>
        <w:t xml:space="preserve"> </w:t>
      </w:r>
    </w:p>
    <w:p w14:paraId="6E7D3DAF" w14:textId="7A7382A1" w:rsidR="00B407B8" w:rsidRPr="0046495F" w:rsidRDefault="00B407B8" w:rsidP="009C5B9E">
      <w:pPr>
        <w:pStyle w:val="ListParagraph"/>
        <w:widowControl w:val="0"/>
        <w:numPr>
          <w:ilvl w:val="0"/>
          <w:numId w:val="45"/>
        </w:numPr>
        <w:spacing w:before="120" w:after="120" w:line="240" w:lineRule="auto"/>
        <w:ind w:left="0" w:firstLine="360"/>
        <w:contextualSpacing w:val="0"/>
        <w:jc w:val="both"/>
        <w:rPr>
          <w:rFonts w:ascii="GHEA Grapalat" w:hAnsi="GHEA Grapalat"/>
          <w:sz w:val="24"/>
          <w:szCs w:val="24"/>
        </w:rPr>
      </w:pPr>
      <w:r w:rsidRPr="0046495F">
        <w:rPr>
          <w:rFonts w:ascii="GHEA Grapalat" w:hAnsi="GHEA Grapalat"/>
          <w:sz w:val="24"/>
          <w:szCs w:val="24"/>
        </w:rPr>
        <w:t xml:space="preserve">«Հայաստանի Հանրապետության քաղաքացիության մասին» </w:t>
      </w:r>
      <w:r w:rsidR="00BC504A">
        <w:rPr>
          <w:rFonts w:ascii="GHEA Grapalat" w:hAnsi="GHEA Grapalat"/>
          <w:sz w:val="24"/>
          <w:szCs w:val="24"/>
        </w:rPr>
        <w:t xml:space="preserve">ՀՀ </w:t>
      </w:r>
      <w:r w:rsidRPr="0046495F">
        <w:rPr>
          <w:rFonts w:ascii="GHEA Grapalat" w:hAnsi="GHEA Grapalat"/>
          <w:sz w:val="24"/>
          <w:szCs w:val="24"/>
        </w:rPr>
        <w:t>օրենք</w:t>
      </w:r>
      <w:r w:rsidR="00FA7492">
        <w:rPr>
          <w:rFonts w:ascii="GHEA Grapalat" w:hAnsi="GHEA Grapalat"/>
          <w:sz w:val="24"/>
          <w:szCs w:val="24"/>
        </w:rPr>
        <w:t>՝</w:t>
      </w:r>
      <w:r w:rsidRPr="0046495F">
        <w:rPr>
          <w:rFonts w:ascii="GHEA Grapalat" w:hAnsi="GHEA Grapalat"/>
          <w:sz w:val="24"/>
          <w:szCs w:val="24"/>
        </w:rPr>
        <w:t xml:space="preserve"> </w:t>
      </w:r>
      <w:hyperlink r:id="rId17" w:history="1">
        <w:r w:rsidR="007336C3" w:rsidRPr="006D586F">
          <w:rPr>
            <w:rStyle w:val="Hyperlink"/>
            <w:rFonts w:ascii="GHEA Grapalat" w:hAnsi="GHEA Grapalat"/>
            <w:sz w:val="16"/>
            <w:szCs w:val="16"/>
          </w:rPr>
          <w:t>https://www.arlis.am/DocumentView.aspx?DocID=166137</w:t>
        </w:r>
      </w:hyperlink>
      <w:r w:rsidRPr="0046495F">
        <w:rPr>
          <w:rFonts w:ascii="GHEA Grapalat" w:hAnsi="GHEA Grapalat"/>
          <w:sz w:val="24"/>
          <w:szCs w:val="24"/>
        </w:rPr>
        <w:t xml:space="preserve"> </w:t>
      </w:r>
    </w:p>
    <w:p w14:paraId="55B441E2" w14:textId="025C06E6" w:rsidR="00B407B8" w:rsidRPr="00BB5909" w:rsidRDefault="00B407B8" w:rsidP="009C5B9E">
      <w:pPr>
        <w:pStyle w:val="ListParagraph"/>
        <w:widowControl w:val="0"/>
        <w:numPr>
          <w:ilvl w:val="0"/>
          <w:numId w:val="45"/>
        </w:numPr>
        <w:spacing w:before="120" w:after="120" w:line="240" w:lineRule="auto"/>
        <w:ind w:left="0" w:firstLine="360"/>
        <w:contextualSpacing w:val="0"/>
        <w:jc w:val="both"/>
        <w:rPr>
          <w:rFonts w:ascii="GHEA Grapalat" w:hAnsi="GHEA Grapalat"/>
          <w:sz w:val="24"/>
          <w:szCs w:val="24"/>
        </w:rPr>
      </w:pPr>
      <w:r w:rsidRPr="0046495F">
        <w:rPr>
          <w:rFonts w:ascii="GHEA Grapalat" w:hAnsi="GHEA Grapalat"/>
          <w:sz w:val="24"/>
          <w:szCs w:val="24"/>
        </w:rPr>
        <w:t>«Օտարերկրացիների մասին» ՀՀ օրենք</w:t>
      </w:r>
      <w:r w:rsidR="00FA7492">
        <w:rPr>
          <w:rFonts w:ascii="GHEA Grapalat" w:hAnsi="GHEA Grapalat"/>
          <w:sz w:val="24"/>
          <w:szCs w:val="24"/>
        </w:rPr>
        <w:t>՝</w:t>
      </w:r>
      <w:r w:rsidRPr="0046495F">
        <w:rPr>
          <w:rFonts w:ascii="GHEA Grapalat" w:hAnsi="GHEA Grapalat"/>
          <w:sz w:val="24"/>
          <w:szCs w:val="24"/>
        </w:rPr>
        <w:t xml:space="preserve"> </w:t>
      </w:r>
      <w:hyperlink r:id="rId18" w:history="1">
        <w:r w:rsidR="007336C3" w:rsidRPr="00BB5909">
          <w:rPr>
            <w:rStyle w:val="Hyperlink"/>
            <w:rFonts w:ascii="GHEA Grapalat" w:hAnsi="GHEA Grapalat"/>
            <w:sz w:val="16"/>
            <w:szCs w:val="16"/>
          </w:rPr>
          <w:t>https://www.arlis.am/DocumentView.aspx?DocID=166247</w:t>
        </w:r>
      </w:hyperlink>
      <w:r w:rsidRPr="00BB5909">
        <w:rPr>
          <w:rFonts w:ascii="GHEA Grapalat" w:hAnsi="GHEA Grapalat"/>
          <w:sz w:val="24"/>
          <w:szCs w:val="24"/>
        </w:rPr>
        <w:t xml:space="preserve"> </w:t>
      </w:r>
    </w:p>
    <w:p w14:paraId="7F5056BC" w14:textId="37A7E558" w:rsidR="00B407B8" w:rsidRPr="0046495F" w:rsidRDefault="00B407B8" w:rsidP="009C5B9E">
      <w:pPr>
        <w:pStyle w:val="ListParagraph"/>
        <w:widowControl w:val="0"/>
        <w:numPr>
          <w:ilvl w:val="0"/>
          <w:numId w:val="45"/>
        </w:numPr>
        <w:spacing w:before="120" w:after="120" w:line="240" w:lineRule="auto"/>
        <w:ind w:left="0" w:firstLine="360"/>
        <w:contextualSpacing w:val="0"/>
        <w:jc w:val="both"/>
        <w:rPr>
          <w:rFonts w:ascii="GHEA Grapalat" w:hAnsi="GHEA Grapalat"/>
          <w:sz w:val="24"/>
          <w:szCs w:val="24"/>
        </w:rPr>
      </w:pPr>
      <w:r w:rsidRPr="0046495F">
        <w:rPr>
          <w:rFonts w:ascii="GHEA Grapalat" w:hAnsi="GHEA Grapalat"/>
          <w:sz w:val="24"/>
          <w:szCs w:val="24"/>
        </w:rPr>
        <w:lastRenderedPageBreak/>
        <w:t>«Բնակչության պետական ռեգիստրի մասին» ՀՀ օրենք</w:t>
      </w:r>
      <w:r w:rsidR="00BB5909">
        <w:rPr>
          <w:rFonts w:ascii="GHEA Grapalat" w:hAnsi="GHEA Grapalat"/>
          <w:sz w:val="24"/>
          <w:szCs w:val="24"/>
        </w:rPr>
        <w:t>՝</w:t>
      </w:r>
      <w:r w:rsidRPr="0046495F">
        <w:rPr>
          <w:rFonts w:ascii="GHEA Grapalat" w:hAnsi="GHEA Grapalat"/>
          <w:sz w:val="24"/>
          <w:szCs w:val="24"/>
        </w:rPr>
        <w:t xml:space="preserve"> </w:t>
      </w:r>
      <w:hyperlink r:id="rId19" w:history="1">
        <w:r w:rsidR="007336C3" w:rsidRPr="006D586F">
          <w:rPr>
            <w:rStyle w:val="Hyperlink"/>
            <w:rFonts w:ascii="GHEA Grapalat" w:hAnsi="GHEA Grapalat"/>
            <w:sz w:val="16"/>
            <w:szCs w:val="16"/>
          </w:rPr>
          <w:t>https://www.arlis.am/DocumentView.aspx?DocID=120904</w:t>
        </w:r>
      </w:hyperlink>
      <w:r w:rsidRPr="006D586F">
        <w:rPr>
          <w:rStyle w:val="Hyperlink"/>
          <w:rFonts w:ascii="GHEA Grapalat" w:hAnsi="GHEA Grapalat"/>
          <w:sz w:val="16"/>
          <w:szCs w:val="16"/>
        </w:rPr>
        <w:t xml:space="preserve"> </w:t>
      </w:r>
    </w:p>
    <w:p w14:paraId="481C701E" w14:textId="719D5FF2" w:rsidR="00B407B8" w:rsidRPr="0046495F" w:rsidRDefault="00B407B8" w:rsidP="009C5B9E">
      <w:pPr>
        <w:pStyle w:val="ListParagraph"/>
        <w:widowControl w:val="0"/>
        <w:numPr>
          <w:ilvl w:val="0"/>
          <w:numId w:val="45"/>
        </w:numPr>
        <w:spacing w:before="120" w:after="120" w:line="240" w:lineRule="auto"/>
        <w:ind w:left="0" w:firstLine="360"/>
        <w:contextualSpacing w:val="0"/>
        <w:jc w:val="both"/>
        <w:rPr>
          <w:rFonts w:ascii="GHEA Grapalat" w:hAnsi="GHEA Grapalat"/>
          <w:sz w:val="24"/>
          <w:szCs w:val="24"/>
        </w:rPr>
      </w:pPr>
      <w:r w:rsidRPr="0046495F">
        <w:rPr>
          <w:rFonts w:ascii="GHEA Grapalat" w:hAnsi="GHEA Grapalat"/>
          <w:sz w:val="24"/>
          <w:szCs w:val="24"/>
        </w:rPr>
        <w:t>«Հանրային ծառայությունների համարանիշի մասին» ՀՀ օրենք</w:t>
      </w:r>
      <w:r w:rsidR="00BB5909">
        <w:rPr>
          <w:rFonts w:ascii="GHEA Grapalat" w:hAnsi="GHEA Grapalat"/>
          <w:sz w:val="24"/>
          <w:szCs w:val="24"/>
        </w:rPr>
        <w:t>՝</w:t>
      </w:r>
      <w:r w:rsidRPr="0046495F">
        <w:rPr>
          <w:rFonts w:ascii="GHEA Grapalat" w:hAnsi="GHEA Grapalat"/>
          <w:sz w:val="24"/>
          <w:szCs w:val="24"/>
        </w:rPr>
        <w:t xml:space="preserve"> </w:t>
      </w:r>
      <w:hyperlink r:id="rId20" w:history="1">
        <w:r w:rsidR="007336C3" w:rsidRPr="006D586F">
          <w:rPr>
            <w:rStyle w:val="Hyperlink"/>
            <w:rFonts w:ascii="GHEA Grapalat" w:hAnsi="GHEA Grapalat"/>
            <w:sz w:val="16"/>
            <w:szCs w:val="16"/>
          </w:rPr>
          <w:t>https://www.arlis.am/DocumentView.aspx?DocID=144992</w:t>
        </w:r>
      </w:hyperlink>
      <w:r w:rsidRPr="006D586F">
        <w:rPr>
          <w:rStyle w:val="Hyperlink"/>
          <w:rFonts w:ascii="GHEA Grapalat" w:hAnsi="GHEA Grapalat"/>
          <w:sz w:val="16"/>
          <w:szCs w:val="16"/>
        </w:rPr>
        <w:t xml:space="preserve"> </w:t>
      </w:r>
    </w:p>
    <w:p w14:paraId="060618A0" w14:textId="31042163" w:rsidR="00B407B8" w:rsidRPr="0046495F" w:rsidRDefault="00BB5909" w:rsidP="009C5B9E">
      <w:pPr>
        <w:pStyle w:val="ListParagraph"/>
        <w:widowControl w:val="0"/>
        <w:numPr>
          <w:ilvl w:val="0"/>
          <w:numId w:val="45"/>
        </w:numPr>
        <w:spacing w:before="120" w:after="120" w:line="240" w:lineRule="auto"/>
        <w:ind w:left="0" w:firstLine="360"/>
        <w:contextualSpacing w:val="0"/>
        <w:jc w:val="both"/>
        <w:rPr>
          <w:rFonts w:ascii="GHEA Grapalat" w:hAnsi="GHEA Grapalat"/>
          <w:sz w:val="24"/>
          <w:szCs w:val="24"/>
        </w:rPr>
      </w:pPr>
      <w:r>
        <w:rPr>
          <w:rFonts w:ascii="GHEA Grapalat" w:hAnsi="GHEA Grapalat"/>
          <w:sz w:val="24"/>
          <w:szCs w:val="24"/>
        </w:rPr>
        <w:t>ՀՀ կ</w:t>
      </w:r>
      <w:r w:rsidR="00B407B8" w:rsidRPr="0046495F">
        <w:rPr>
          <w:rFonts w:ascii="GHEA Grapalat" w:hAnsi="GHEA Grapalat"/>
          <w:sz w:val="24"/>
          <w:szCs w:val="24"/>
        </w:rPr>
        <w:t>առավարության 2022 թ</w:t>
      </w:r>
      <w:r>
        <w:rPr>
          <w:rFonts w:ascii="Cambria Math" w:hAnsi="Cambria Math"/>
          <w:sz w:val="24"/>
          <w:szCs w:val="24"/>
        </w:rPr>
        <w:t>․</w:t>
      </w:r>
      <w:r w:rsidR="00B407B8" w:rsidRPr="0046495F">
        <w:rPr>
          <w:rFonts w:ascii="GHEA Grapalat" w:hAnsi="GHEA Grapalat"/>
          <w:sz w:val="24"/>
          <w:szCs w:val="24"/>
        </w:rPr>
        <w:t xml:space="preserve"> ապրիլի 28-ի «Հայաստանի Հանրապետության պետություն-մասնավոր գործընկերության պայմանական </w:t>
      </w:r>
      <w:r w:rsidR="00A909D4">
        <w:rPr>
          <w:rFonts w:ascii="GHEA Grapalat" w:hAnsi="GHEA Grapalat"/>
          <w:sz w:val="24"/>
          <w:szCs w:val="24"/>
        </w:rPr>
        <w:t>և</w:t>
      </w:r>
      <w:r w:rsidR="00B407B8" w:rsidRPr="0046495F">
        <w:rPr>
          <w:rFonts w:ascii="GHEA Grapalat" w:hAnsi="GHEA Grapalat"/>
          <w:sz w:val="24"/>
          <w:szCs w:val="24"/>
        </w:rPr>
        <w:t xml:space="preserve"> ուղղակի պարտավորությունների թույլատրելի սահմանաչափ սահմանելու մասին»</w:t>
      </w:r>
      <w:r w:rsidRPr="00BB5909">
        <w:rPr>
          <w:rFonts w:ascii="GHEA Grapalat" w:hAnsi="GHEA Grapalat"/>
          <w:sz w:val="24"/>
          <w:szCs w:val="24"/>
        </w:rPr>
        <w:t xml:space="preserve"> </w:t>
      </w:r>
      <w:r w:rsidRPr="0046495F">
        <w:rPr>
          <w:rFonts w:ascii="GHEA Grapalat" w:hAnsi="GHEA Grapalat"/>
          <w:sz w:val="24"/>
          <w:szCs w:val="24"/>
        </w:rPr>
        <w:t>N 585-Ն որոշում</w:t>
      </w:r>
      <w:r>
        <w:rPr>
          <w:rFonts w:ascii="GHEA Grapalat" w:hAnsi="GHEA Grapalat"/>
          <w:sz w:val="24"/>
          <w:szCs w:val="24"/>
        </w:rPr>
        <w:t>՝</w:t>
      </w:r>
      <w:r w:rsidR="00B407B8" w:rsidRPr="0046495F">
        <w:rPr>
          <w:rFonts w:ascii="GHEA Grapalat" w:hAnsi="GHEA Grapalat"/>
          <w:sz w:val="24"/>
          <w:szCs w:val="24"/>
        </w:rPr>
        <w:t xml:space="preserve"> </w:t>
      </w:r>
      <w:hyperlink r:id="rId21" w:history="1">
        <w:r w:rsidR="007336C3" w:rsidRPr="006D586F">
          <w:rPr>
            <w:rStyle w:val="Hyperlink"/>
            <w:rFonts w:ascii="GHEA Grapalat" w:hAnsi="GHEA Grapalat"/>
            <w:sz w:val="16"/>
            <w:szCs w:val="16"/>
          </w:rPr>
          <w:t>https://www.arlis.am/DocumentView.aspx?docID=16242</w:t>
        </w:r>
        <w:r w:rsidR="007336C3" w:rsidRPr="00FA7492">
          <w:rPr>
            <w:rStyle w:val="Hyperlink"/>
            <w:rFonts w:ascii="GHEA Grapalat" w:hAnsi="GHEA Grapalat"/>
          </w:rPr>
          <w:t>1</w:t>
        </w:r>
      </w:hyperlink>
      <w:r w:rsidR="00B407B8" w:rsidRPr="0046495F">
        <w:rPr>
          <w:rFonts w:ascii="GHEA Grapalat" w:hAnsi="GHEA Grapalat"/>
          <w:sz w:val="24"/>
          <w:szCs w:val="24"/>
        </w:rPr>
        <w:t xml:space="preserve"> </w:t>
      </w:r>
    </w:p>
    <w:p w14:paraId="32EB70EB" w14:textId="7ED59388" w:rsidR="00B407B8" w:rsidRPr="0046495F" w:rsidRDefault="00BB5909" w:rsidP="009C5B9E">
      <w:pPr>
        <w:pStyle w:val="ListParagraph"/>
        <w:widowControl w:val="0"/>
        <w:numPr>
          <w:ilvl w:val="0"/>
          <w:numId w:val="45"/>
        </w:numPr>
        <w:spacing w:before="120" w:after="120" w:line="240" w:lineRule="auto"/>
        <w:ind w:left="0" w:firstLine="270"/>
        <w:contextualSpacing w:val="0"/>
        <w:jc w:val="both"/>
        <w:rPr>
          <w:rFonts w:ascii="GHEA Grapalat" w:hAnsi="GHEA Grapalat"/>
          <w:sz w:val="24"/>
          <w:szCs w:val="24"/>
        </w:rPr>
      </w:pPr>
      <w:r>
        <w:rPr>
          <w:rFonts w:ascii="GHEA Grapalat" w:hAnsi="GHEA Grapalat"/>
          <w:sz w:val="24"/>
          <w:szCs w:val="24"/>
        </w:rPr>
        <w:t>ՀՀ կ</w:t>
      </w:r>
      <w:r w:rsidR="00B407B8" w:rsidRPr="0046495F">
        <w:rPr>
          <w:rFonts w:ascii="GHEA Grapalat" w:hAnsi="GHEA Grapalat"/>
          <w:sz w:val="24"/>
          <w:szCs w:val="24"/>
        </w:rPr>
        <w:t>առավարության 2015 թ</w:t>
      </w:r>
      <w:r>
        <w:rPr>
          <w:rFonts w:ascii="Cambria Math" w:hAnsi="Cambria Math"/>
          <w:sz w:val="24"/>
          <w:szCs w:val="24"/>
        </w:rPr>
        <w:t>․</w:t>
      </w:r>
      <w:r w:rsidR="00B407B8" w:rsidRPr="0046495F">
        <w:rPr>
          <w:rFonts w:ascii="GHEA Grapalat" w:hAnsi="GHEA Grapalat"/>
          <w:sz w:val="24"/>
          <w:szCs w:val="24"/>
        </w:rPr>
        <w:t xml:space="preserve"> օգոստոսի 31-ի «Պետական </w:t>
      </w:r>
      <w:r w:rsidR="00A909D4">
        <w:rPr>
          <w:rFonts w:ascii="GHEA Grapalat" w:hAnsi="GHEA Grapalat"/>
          <w:sz w:val="24"/>
          <w:szCs w:val="24"/>
        </w:rPr>
        <w:t>և</w:t>
      </w:r>
      <w:r w:rsidR="00B407B8" w:rsidRPr="0046495F">
        <w:rPr>
          <w:rFonts w:ascii="GHEA Grapalat" w:hAnsi="GHEA Grapalat"/>
          <w:sz w:val="24"/>
          <w:szCs w:val="24"/>
        </w:rPr>
        <w:t xml:space="preserve"> տեղական ինքնակառավարման մարմինների կողմից էլեկտրոնային ծառայությունների մատուցման կամ գործողությունների կատարման համար օգտագործվող էլեկտրոնային համակարգերի անվտանգության, փոխգործելիության </w:t>
      </w:r>
      <w:r w:rsidR="00A909D4">
        <w:rPr>
          <w:rFonts w:ascii="GHEA Grapalat" w:hAnsi="GHEA Grapalat"/>
          <w:sz w:val="24"/>
          <w:szCs w:val="24"/>
        </w:rPr>
        <w:t>և</w:t>
      </w:r>
      <w:r w:rsidR="00B407B8" w:rsidRPr="0046495F">
        <w:rPr>
          <w:rFonts w:ascii="GHEA Grapalat" w:hAnsi="GHEA Grapalat"/>
          <w:sz w:val="24"/>
          <w:szCs w:val="24"/>
        </w:rPr>
        <w:t xml:space="preserve"> տեխնիկական ընդհանուր պահանջները սահմանելու մասին»</w:t>
      </w:r>
      <w:r w:rsidRPr="00BB5909">
        <w:rPr>
          <w:rFonts w:ascii="GHEA Grapalat" w:hAnsi="GHEA Grapalat"/>
          <w:sz w:val="24"/>
          <w:szCs w:val="24"/>
        </w:rPr>
        <w:t xml:space="preserve"> </w:t>
      </w:r>
      <w:r w:rsidRPr="0046495F">
        <w:rPr>
          <w:rFonts w:ascii="GHEA Grapalat" w:hAnsi="GHEA Grapalat"/>
          <w:sz w:val="24"/>
          <w:szCs w:val="24"/>
        </w:rPr>
        <w:t>N 1093-Ն որոշում</w:t>
      </w:r>
      <w:r>
        <w:rPr>
          <w:rFonts w:ascii="GHEA Grapalat" w:hAnsi="GHEA Grapalat"/>
          <w:sz w:val="24"/>
          <w:szCs w:val="24"/>
        </w:rPr>
        <w:t>՝</w:t>
      </w:r>
      <w:r w:rsidR="00B407B8" w:rsidRPr="0046495F">
        <w:rPr>
          <w:rFonts w:ascii="GHEA Grapalat" w:hAnsi="GHEA Grapalat"/>
          <w:sz w:val="24"/>
          <w:szCs w:val="24"/>
        </w:rPr>
        <w:t xml:space="preserve"> </w:t>
      </w:r>
      <w:hyperlink r:id="rId22" w:history="1">
        <w:r w:rsidR="007336C3" w:rsidRPr="006D586F">
          <w:rPr>
            <w:rStyle w:val="Hyperlink"/>
            <w:rFonts w:ascii="GHEA Grapalat" w:hAnsi="GHEA Grapalat"/>
            <w:sz w:val="16"/>
            <w:szCs w:val="16"/>
          </w:rPr>
          <w:t>https://www.arlis.am/DocumentView.aspx?DocID=152169</w:t>
        </w:r>
      </w:hyperlink>
      <w:r w:rsidR="00B407B8" w:rsidRPr="0046495F">
        <w:rPr>
          <w:rFonts w:ascii="GHEA Grapalat" w:hAnsi="GHEA Grapalat"/>
          <w:sz w:val="24"/>
          <w:szCs w:val="24"/>
        </w:rPr>
        <w:t xml:space="preserve"> </w:t>
      </w:r>
    </w:p>
    <w:p w14:paraId="0D57A318" w14:textId="6EB74F84" w:rsidR="00B407B8" w:rsidRPr="0046495F" w:rsidRDefault="00BB5909" w:rsidP="009C5B9E">
      <w:pPr>
        <w:pStyle w:val="ListParagraph"/>
        <w:widowControl w:val="0"/>
        <w:numPr>
          <w:ilvl w:val="0"/>
          <w:numId w:val="45"/>
        </w:numPr>
        <w:spacing w:before="120" w:after="120" w:line="240" w:lineRule="auto"/>
        <w:ind w:left="0" w:firstLine="360"/>
        <w:contextualSpacing w:val="0"/>
        <w:jc w:val="both"/>
        <w:rPr>
          <w:rFonts w:ascii="GHEA Grapalat" w:hAnsi="GHEA Grapalat"/>
          <w:sz w:val="24"/>
          <w:szCs w:val="24"/>
        </w:rPr>
      </w:pPr>
      <w:r>
        <w:rPr>
          <w:rFonts w:ascii="GHEA Grapalat" w:hAnsi="GHEA Grapalat"/>
          <w:sz w:val="24"/>
          <w:szCs w:val="24"/>
        </w:rPr>
        <w:t>ՀՀ կ</w:t>
      </w:r>
      <w:r w:rsidR="00B407B8" w:rsidRPr="0046495F">
        <w:rPr>
          <w:rFonts w:ascii="GHEA Grapalat" w:hAnsi="GHEA Grapalat"/>
          <w:sz w:val="24"/>
          <w:szCs w:val="24"/>
        </w:rPr>
        <w:t>առավարության 2019 թ</w:t>
      </w:r>
      <w:r>
        <w:rPr>
          <w:rFonts w:ascii="Cambria Math" w:hAnsi="Cambria Math"/>
          <w:sz w:val="24"/>
          <w:szCs w:val="24"/>
        </w:rPr>
        <w:t>․</w:t>
      </w:r>
      <w:r w:rsidR="00B407B8" w:rsidRPr="0046495F">
        <w:rPr>
          <w:rFonts w:ascii="GHEA Grapalat" w:hAnsi="GHEA Grapalat"/>
          <w:sz w:val="24"/>
          <w:szCs w:val="24"/>
        </w:rPr>
        <w:t xml:space="preserve"> դեկտեմբերի 19-ի «Էլեկտրոնային տեղեկատվական համակարգի միջոցով անձնական տվյալների փոխանցման կարգը հաստատելու </w:t>
      </w:r>
      <w:r w:rsidR="00A909D4">
        <w:rPr>
          <w:rFonts w:ascii="GHEA Grapalat" w:hAnsi="GHEA Grapalat"/>
          <w:sz w:val="24"/>
          <w:szCs w:val="24"/>
        </w:rPr>
        <w:t>և</w:t>
      </w:r>
      <w:r w:rsidR="00B407B8" w:rsidRPr="0046495F">
        <w:rPr>
          <w:rFonts w:ascii="GHEA Grapalat" w:hAnsi="GHEA Grapalat"/>
          <w:sz w:val="24"/>
          <w:szCs w:val="24"/>
        </w:rPr>
        <w:t xml:space="preserve"> Հայաստանի Հանրապետության կառավարության 2017 թ</w:t>
      </w:r>
      <w:r w:rsidR="003449F7">
        <w:rPr>
          <w:rFonts w:ascii="Cambria Math" w:hAnsi="Cambria Math"/>
          <w:sz w:val="24"/>
          <w:szCs w:val="24"/>
        </w:rPr>
        <w:t>․</w:t>
      </w:r>
      <w:r w:rsidR="00B407B8" w:rsidRPr="0046495F">
        <w:rPr>
          <w:rFonts w:ascii="GHEA Grapalat" w:hAnsi="GHEA Grapalat"/>
          <w:sz w:val="24"/>
          <w:szCs w:val="24"/>
        </w:rPr>
        <w:t xml:space="preserve"> փետրվարի 16-ի N 192-Ն որոշումն ուժը կորցրած ճանաչելու մասին»</w:t>
      </w:r>
      <w:r w:rsidRPr="00BB5909">
        <w:rPr>
          <w:rFonts w:ascii="GHEA Grapalat" w:hAnsi="GHEA Grapalat"/>
          <w:sz w:val="24"/>
          <w:szCs w:val="24"/>
        </w:rPr>
        <w:t xml:space="preserve"> </w:t>
      </w:r>
      <w:r w:rsidRPr="0046495F">
        <w:rPr>
          <w:rFonts w:ascii="GHEA Grapalat" w:hAnsi="GHEA Grapalat"/>
          <w:sz w:val="24"/>
          <w:szCs w:val="24"/>
        </w:rPr>
        <w:t>N 1849-Ն որոշում</w:t>
      </w:r>
      <w:r w:rsidR="00FA7492">
        <w:rPr>
          <w:rFonts w:ascii="GHEA Grapalat" w:hAnsi="GHEA Grapalat"/>
          <w:sz w:val="24"/>
          <w:szCs w:val="24"/>
        </w:rPr>
        <w:t xml:space="preserve">՝ </w:t>
      </w:r>
      <w:hyperlink r:id="rId23" w:history="1">
        <w:r w:rsidR="007336C3" w:rsidRPr="006D586F">
          <w:rPr>
            <w:rStyle w:val="Hyperlink"/>
            <w:rFonts w:ascii="GHEA Grapalat" w:hAnsi="GHEA Grapalat"/>
            <w:sz w:val="16"/>
            <w:szCs w:val="16"/>
          </w:rPr>
          <w:t>https://www.arlis.am/DocumentView.aspx?DocID=137681</w:t>
        </w:r>
      </w:hyperlink>
      <w:r w:rsidR="00B407B8" w:rsidRPr="0046495F">
        <w:rPr>
          <w:rFonts w:ascii="GHEA Grapalat" w:hAnsi="GHEA Grapalat"/>
          <w:sz w:val="24"/>
          <w:szCs w:val="24"/>
        </w:rPr>
        <w:t xml:space="preserve"> </w:t>
      </w:r>
    </w:p>
    <w:p w14:paraId="76187A46" w14:textId="1E08983B" w:rsidR="00B407B8" w:rsidRPr="0046495F" w:rsidRDefault="00BB5909" w:rsidP="009C5B9E">
      <w:pPr>
        <w:pStyle w:val="ListParagraph"/>
        <w:widowControl w:val="0"/>
        <w:numPr>
          <w:ilvl w:val="0"/>
          <w:numId w:val="45"/>
        </w:numPr>
        <w:spacing w:before="120" w:after="120" w:line="240" w:lineRule="auto"/>
        <w:ind w:left="0" w:firstLine="360"/>
        <w:contextualSpacing w:val="0"/>
        <w:jc w:val="both"/>
        <w:rPr>
          <w:rFonts w:ascii="GHEA Grapalat" w:hAnsi="GHEA Grapalat"/>
          <w:sz w:val="24"/>
          <w:szCs w:val="24"/>
        </w:rPr>
      </w:pPr>
      <w:r>
        <w:rPr>
          <w:rFonts w:ascii="GHEA Grapalat" w:hAnsi="GHEA Grapalat"/>
          <w:sz w:val="24"/>
          <w:szCs w:val="24"/>
        </w:rPr>
        <w:t>ՀՀ կ</w:t>
      </w:r>
      <w:r w:rsidR="00B407B8" w:rsidRPr="0046495F">
        <w:rPr>
          <w:rFonts w:ascii="GHEA Grapalat" w:hAnsi="GHEA Grapalat"/>
          <w:sz w:val="24"/>
          <w:szCs w:val="24"/>
        </w:rPr>
        <w:t>առավարության 2005 թ</w:t>
      </w:r>
      <w:r>
        <w:rPr>
          <w:rFonts w:ascii="Cambria Math" w:hAnsi="Cambria Math"/>
          <w:sz w:val="24"/>
          <w:szCs w:val="24"/>
        </w:rPr>
        <w:t>․</w:t>
      </w:r>
      <w:r w:rsidR="00B407B8" w:rsidRPr="0046495F">
        <w:rPr>
          <w:rFonts w:ascii="GHEA Grapalat" w:hAnsi="GHEA Grapalat"/>
          <w:sz w:val="24"/>
          <w:szCs w:val="24"/>
        </w:rPr>
        <w:t xml:space="preserve"> օգոստոսի 4-ի «Էլեկտրոնային թվային ստորագրության հավաստագրման կենտրոնների հավատարմագրման կարգը հաստատելու մասին»</w:t>
      </w:r>
      <w:r w:rsidR="00FA7492">
        <w:rPr>
          <w:rFonts w:ascii="GHEA Grapalat" w:hAnsi="GHEA Grapalat"/>
          <w:sz w:val="24"/>
          <w:szCs w:val="24"/>
        </w:rPr>
        <w:t xml:space="preserve"> </w:t>
      </w:r>
      <w:r w:rsidRPr="0046495F">
        <w:rPr>
          <w:rFonts w:ascii="GHEA Grapalat" w:hAnsi="GHEA Grapalat"/>
          <w:sz w:val="24"/>
          <w:szCs w:val="24"/>
        </w:rPr>
        <w:t>N 1596-Ն որոշում</w:t>
      </w:r>
      <w:r>
        <w:rPr>
          <w:rFonts w:ascii="GHEA Grapalat" w:hAnsi="GHEA Grapalat"/>
          <w:sz w:val="24"/>
          <w:szCs w:val="24"/>
        </w:rPr>
        <w:t>՝</w:t>
      </w:r>
      <w:r w:rsidRPr="006D586F">
        <w:rPr>
          <w:rStyle w:val="Hyperlink"/>
          <w:rFonts w:ascii="GHEA Grapalat" w:hAnsi="GHEA Grapalat"/>
          <w:sz w:val="16"/>
          <w:szCs w:val="16"/>
        </w:rPr>
        <w:t xml:space="preserve"> </w:t>
      </w:r>
      <w:hyperlink r:id="rId24" w:history="1">
        <w:r w:rsidR="007336C3" w:rsidRPr="006D586F">
          <w:rPr>
            <w:rStyle w:val="Hyperlink"/>
            <w:rFonts w:ascii="GHEA Grapalat" w:hAnsi="GHEA Grapalat"/>
            <w:sz w:val="16"/>
            <w:szCs w:val="16"/>
          </w:rPr>
          <w:t>https://www.arlis.am/DocumentView.aspx?DocID=47158</w:t>
        </w:r>
      </w:hyperlink>
      <w:r w:rsidR="00B407B8" w:rsidRPr="0046495F">
        <w:rPr>
          <w:rFonts w:ascii="GHEA Grapalat" w:hAnsi="GHEA Grapalat"/>
          <w:sz w:val="24"/>
          <w:szCs w:val="24"/>
        </w:rPr>
        <w:t xml:space="preserve"> </w:t>
      </w:r>
    </w:p>
    <w:p w14:paraId="2417D63A" w14:textId="7552F68D" w:rsidR="00B407B8" w:rsidRPr="0046495F" w:rsidRDefault="00CB35C2" w:rsidP="009C5B9E">
      <w:pPr>
        <w:pStyle w:val="ListParagraph"/>
        <w:widowControl w:val="0"/>
        <w:numPr>
          <w:ilvl w:val="0"/>
          <w:numId w:val="45"/>
        </w:numPr>
        <w:spacing w:before="120" w:after="120" w:line="240" w:lineRule="auto"/>
        <w:ind w:left="0" w:firstLine="360"/>
        <w:contextualSpacing w:val="0"/>
        <w:jc w:val="both"/>
        <w:rPr>
          <w:rFonts w:ascii="GHEA Grapalat" w:hAnsi="GHEA Grapalat"/>
          <w:sz w:val="24"/>
          <w:szCs w:val="24"/>
        </w:rPr>
      </w:pPr>
      <w:r>
        <w:rPr>
          <w:rFonts w:ascii="GHEA Grapalat" w:hAnsi="GHEA Grapalat"/>
          <w:sz w:val="24"/>
          <w:szCs w:val="24"/>
        </w:rPr>
        <w:t xml:space="preserve"> </w:t>
      </w:r>
      <w:r w:rsidR="007A21A3">
        <w:rPr>
          <w:rFonts w:ascii="GHEA Grapalat" w:hAnsi="GHEA Grapalat"/>
          <w:sz w:val="24"/>
          <w:szCs w:val="24"/>
        </w:rPr>
        <w:t>ՀՀ կ</w:t>
      </w:r>
      <w:r w:rsidR="00B407B8" w:rsidRPr="0046495F">
        <w:rPr>
          <w:rFonts w:ascii="GHEA Grapalat" w:hAnsi="GHEA Grapalat"/>
          <w:sz w:val="24"/>
          <w:szCs w:val="24"/>
        </w:rPr>
        <w:t>առավարության 2017 թ</w:t>
      </w:r>
      <w:r w:rsidR="007A21A3">
        <w:rPr>
          <w:rFonts w:ascii="Cambria Math" w:hAnsi="Cambria Math"/>
          <w:sz w:val="24"/>
          <w:szCs w:val="24"/>
        </w:rPr>
        <w:t>․</w:t>
      </w:r>
      <w:r w:rsidR="00B407B8" w:rsidRPr="0046495F">
        <w:rPr>
          <w:rFonts w:ascii="GHEA Grapalat" w:hAnsi="GHEA Grapalat"/>
          <w:sz w:val="24"/>
          <w:szCs w:val="24"/>
        </w:rPr>
        <w:t xml:space="preserve"> մայիսի 25-ի «Պետական մարմիններում էլեկտրոնային փաստաթղթերի </w:t>
      </w:r>
      <w:r w:rsidR="00A909D4">
        <w:rPr>
          <w:rFonts w:ascii="GHEA Grapalat" w:hAnsi="GHEA Grapalat"/>
          <w:sz w:val="24"/>
          <w:szCs w:val="24"/>
        </w:rPr>
        <w:t>և</w:t>
      </w:r>
      <w:r w:rsidR="00B407B8" w:rsidRPr="0046495F">
        <w:rPr>
          <w:rFonts w:ascii="GHEA Grapalat" w:hAnsi="GHEA Grapalat"/>
          <w:sz w:val="24"/>
          <w:szCs w:val="24"/>
        </w:rPr>
        <w:t xml:space="preserve"> էլեկտրոնային թվային ստորագրությունների կիրառման կարգը սահմանելու, էլեկտրոնային թվային ստորագրության կիրառմամբ պետական </w:t>
      </w:r>
      <w:r w:rsidR="00A909D4">
        <w:rPr>
          <w:rFonts w:ascii="GHEA Grapalat" w:hAnsi="GHEA Grapalat"/>
          <w:sz w:val="24"/>
          <w:szCs w:val="24"/>
        </w:rPr>
        <w:t>և</w:t>
      </w:r>
      <w:r w:rsidR="00B407B8" w:rsidRPr="0046495F">
        <w:rPr>
          <w:rFonts w:ascii="GHEA Grapalat" w:hAnsi="GHEA Grapalat"/>
          <w:sz w:val="24"/>
          <w:szCs w:val="24"/>
        </w:rPr>
        <w:t xml:space="preserve"> տեղական ինքնակառավարման մարմինների կողմից մատուցվող ծառայությունները կամ գործողություններն էլեկտրոնային ձ</w:t>
      </w:r>
      <w:r w:rsidR="00A909D4">
        <w:rPr>
          <w:rFonts w:ascii="GHEA Grapalat" w:hAnsi="GHEA Grapalat"/>
          <w:sz w:val="24"/>
          <w:szCs w:val="24"/>
        </w:rPr>
        <w:t>և</w:t>
      </w:r>
      <w:r w:rsidR="00B407B8" w:rsidRPr="0046495F">
        <w:rPr>
          <w:rFonts w:ascii="GHEA Grapalat" w:hAnsi="GHEA Grapalat"/>
          <w:sz w:val="24"/>
          <w:szCs w:val="24"/>
        </w:rPr>
        <w:t xml:space="preserve">ով ձեռք բերելիս շահագործվող էլեկտրոնային համակարգերի տեխնիկական ընդհանուր պահանջները սահմանելու </w:t>
      </w:r>
      <w:r w:rsidR="00A909D4">
        <w:rPr>
          <w:rFonts w:ascii="GHEA Grapalat" w:hAnsi="GHEA Grapalat"/>
          <w:sz w:val="24"/>
          <w:szCs w:val="24"/>
        </w:rPr>
        <w:t>և</w:t>
      </w:r>
      <w:r w:rsidR="00B407B8" w:rsidRPr="0046495F">
        <w:rPr>
          <w:rFonts w:ascii="GHEA Grapalat" w:hAnsi="GHEA Grapalat"/>
          <w:sz w:val="24"/>
          <w:szCs w:val="24"/>
        </w:rPr>
        <w:t xml:space="preserve"> Հայաստանի Հանրապետության կառավարության 2005 թ</w:t>
      </w:r>
      <w:r w:rsidR="003449F7">
        <w:rPr>
          <w:rFonts w:ascii="Cambria Math" w:hAnsi="Cambria Math"/>
          <w:sz w:val="24"/>
          <w:szCs w:val="24"/>
        </w:rPr>
        <w:t>․</w:t>
      </w:r>
      <w:r w:rsidR="00B407B8" w:rsidRPr="0046495F">
        <w:rPr>
          <w:rFonts w:ascii="GHEA Grapalat" w:hAnsi="GHEA Grapalat"/>
          <w:sz w:val="24"/>
          <w:szCs w:val="24"/>
        </w:rPr>
        <w:t xml:space="preserve"> N 1595-Ն որոշումն ուժը կորցրած ճանաչելու մասին» </w:t>
      </w:r>
      <w:r w:rsidR="007A21A3" w:rsidRPr="0046495F">
        <w:rPr>
          <w:rFonts w:ascii="GHEA Grapalat" w:hAnsi="GHEA Grapalat"/>
          <w:sz w:val="24"/>
          <w:szCs w:val="24"/>
        </w:rPr>
        <w:t>N 572-Ն որոշում</w:t>
      </w:r>
      <w:r w:rsidR="007A21A3">
        <w:rPr>
          <w:rFonts w:ascii="GHEA Grapalat" w:hAnsi="GHEA Grapalat"/>
          <w:sz w:val="24"/>
          <w:szCs w:val="24"/>
        </w:rPr>
        <w:t>՝</w:t>
      </w:r>
      <w:r w:rsidR="00B407B8" w:rsidRPr="0046495F">
        <w:rPr>
          <w:rFonts w:ascii="GHEA Grapalat" w:hAnsi="GHEA Grapalat"/>
          <w:sz w:val="24"/>
          <w:szCs w:val="24"/>
        </w:rPr>
        <w:t xml:space="preserve"> </w:t>
      </w:r>
      <w:hyperlink r:id="rId25" w:history="1">
        <w:r w:rsidR="007336C3" w:rsidRPr="006D586F">
          <w:rPr>
            <w:rStyle w:val="Hyperlink"/>
            <w:rFonts w:ascii="GHEA Grapalat" w:hAnsi="GHEA Grapalat"/>
            <w:sz w:val="16"/>
            <w:szCs w:val="16"/>
          </w:rPr>
          <w:t>https://www.arlis.am/DocumentView.aspx?DocID=161330</w:t>
        </w:r>
      </w:hyperlink>
      <w:r w:rsidR="00B407B8" w:rsidRPr="00FA7492">
        <w:rPr>
          <w:rStyle w:val="Hyperlink"/>
        </w:rPr>
        <w:t xml:space="preserve"> </w:t>
      </w:r>
    </w:p>
    <w:p w14:paraId="3CE67352" w14:textId="6EEFF41D" w:rsidR="007336C3" w:rsidRPr="0046495F" w:rsidRDefault="007A21A3" w:rsidP="009C5B9E">
      <w:pPr>
        <w:pStyle w:val="ListParagraph"/>
        <w:widowControl w:val="0"/>
        <w:numPr>
          <w:ilvl w:val="0"/>
          <w:numId w:val="45"/>
        </w:numPr>
        <w:spacing w:before="120" w:after="120" w:line="240" w:lineRule="auto"/>
        <w:ind w:left="0" w:firstLine="360"/>
        <w:contextualSpacing w:val="0"/>
        <w:rPr>
          <w:rFonts w:ascii="GHEA Grapalat" w:hAnsi="GHEA Grapalat"/>
          <w:sz w:val="24"/>
          <w:szCs w:val="24"/>
        </w:rPr>
      </w:pPr>
      <w:r>
        <w:rPr>
          <w:rFonts w:ascii="GHEA Grapalat" w:hAnsi="GHEA Grapalat"/>
          <w:sz w:val="24"/>
          <w:szCs w:val="24"/>
        </w:rPr>
        <w:t xml:space="preserve"> ՀՀ կ</w:t>
      </w:r>
      <w:r w:rsidR="00B407B8" w:rsidRPr="0046495F">
        <w:rPr>
          <w:rFonts w:ascii="GHEA Grapalat" w:hAnsi="GHEA Grapalat"/>
          <w:sz w:val="24"/>
          <w:szCs w:val="24"/>
        </w:rPr>
        <w:t>առավարության 2014 թ</w:t>
      </w:r>
      <w:r>
        <w:rPr>
          <w:rFonts w:ascii="Cambria Math" w:hAnsi="Cambria Math"/>
          <w:sz w:val="24"/>
          <w:szCs w:val="24"/>
        </w:rPr>
        <w:t>․</w:t>
      </w:r>
      <w:r w:rsidR="00B407B8" w:rsidRPr="0046495F">
        <w:rPr>
          <w:rFonts w:ascii="GHEA Grapalat" w:hAnsi="GHEA Grapalat"/>
          <w:sz w:val="24"/>
          <w:szCs w:val="24"/>
        </w:rPr>
        <w:t xml:space="preserve"> փետրվարի 20-ի «Լիազոր մարմին </w:t>
      </w:r>
      <w:r w:rsidR="00A909D4">
        <w:rPr>
          <w:rFonts w:ascii="GHEA Grapalat" w:hAnsi="GHEA Grapalat"/>
          <w:sz w:val="24"/>
          <w:szCs w:val="24"/>
        </w:rPr>
        <w:t>և</w:t>
      </w:r>
      <w:r w:rsidR="00B407B8" w:rsidRPr="0046495F">
        <w:rPr>
          <w:rFonts w:ascii="GHEA Grapalat" w:hAnsi="GHEA Grapalat"/>
          <w:sz w:val="24"/>
          <w:szCs w:val="24"/>
        </w:rPr>
        <w:t xml:space="preserve"> օպերատոր ճանաչելու մասին» </w:t>
      </w:r>
      <w:r w:rsidRPr="0046495F">
        <w:rPr>
          <w:rFonts w:ascii="GHEA Grapalat" w:hAnsi="GHEA Grapalat"/>
          <w:sz w:val="24"/>
          <w:szCs w:val="24"/>
        </w:rPr>
        <w:t>N 217-Ա որոշում</w:t>
      </w:r>
      <w:r>
        <w:rPr>
          <w:rFonts w:ascii="GHEA Grapalat" w:hAnsi="GHEA Grapalat"/>
          <w:sz w:val="24"/>
          <w:szCs w:val="24"/>
        </w:rPr>
        <w:t>՝</w:t>
      </w:r>
      <w:r w:rsidR="00B407B8" w:rsidRPr="0046495F">
        <w:rPr>
          <w:rFonts w:ascii="GHEA Grapalat" w:hAnsi="GHEA Grapalat"/>
          <w:sz w:val="24"/>
          <w:szCs w:val="24"/>
        </w:rPr>
        <w:t xml:space="preserve"> </w:t>
      </w:r>
      <w:hyperlink r:id="rId26" w:history="1">
        <w:r w:rsidR="007336C3" w:rsidRPr="006D586F">
          <w:rPr>
            <w:rStyle w:val="Hyperlink"/>
            <w:rFonts w:ascii="GHEA Grapalat" w:hAnsi="GHEA Grapalat"/>
            <w:sz w:val="16"/>
            <w:szCs w:val="16"/>
          </w:rPr>
          <w:t>https://e-gov.am/gov-decrees/item/24021/</w:t>
        </w:r>
      </w:hyperlink>
    </w:p>
    <w:p w14:paraId="6FE2D57F" w14:textId="28C227EA" w:rsidR="007336C3" w:rsidRPr="0046495F" w:rsidRDefault="007A21A3" w:rsidP="009C5B9E">
      <w:pPr>
        <w:pStyle w:val="ListParagraph"/>
        <w:widowControl w:val="0"/>
        <w:numPr>
          <w:ilvl w:val="0"/>
          <w:numId w:val="45"/>
        </w:numPr>
        <w:tabs>
          <w:tab w:val="left" w:pos="810"/>
        </w:tabs>
        <w:spacing w:before="120" w:after="120" w:line="240" w:lineRule="auto"/>
        <w:ind w:left="0" w:firstLine="360"/>
        <w:contextualSpacing w:val="0"/>
        <w:jc w:val="both"/>
        <w:rPr>
          <w:rFonts w:ascii="GHEA Grapalat" w:hAnsi="GHEA Grapalat"/>
          <w:sz w:val="24"/>
          <w:szCs w:val="24"/>
        </w:rPr>
      </w:pPr>
      <w:r>
        <w:rPr>
          <w:rFonts w:ascii="GHEA Grapalat" w:hAnsi="GHEA Grapalat"/>
          <w:sz w:val="24"/>
          <w:szCs w:val="24"/>
        </w:rPr>
        <w:t>ՀՀ</w:t>
      </w:r>
      <w:r w:rsidR="00CB35C2">
        <w:rPr>
          <w:rFonts w:ascii="GHEA Grapalat" w:hAnsi="GHEA Grapalat"/>
          <w:sz w:val="24"/>
          <w:szCs w:val="24"/>
        </w:rPr>
        <w:t xml:space="preserve"> </w:t>
      </w:r>
      <w:r w:rsidR="00B8022E">
        <w:rPr>
          <w:rFonts w:ascii="GHEA Grapalat" w:hAnsi="GHEA Grapalat"/>
          <w:sz w:val="24"/>
          <w:szCs w:val="24"/>
        </w:rPr>
        <w:t>կ</w:t>
      </w:r>
      <w:r w:rsidR="00B407B8" w:rsidRPr="0046495F">
        <w:rPr>
          <w:rFonts w:ascii="GHEA Grapalat" w:hAnsi="GHEA Grapalat"/>
          <w:sz w:val="24"/>
          <w:szCs w:val="24"/>
        </w:rPr>
        <w:t>առավարության 2014 թ</w:t>
      </w:r>
      <w:r>
        <w:rPr>
          <w:rFonts w:ascii="Cambria Math" w:hAnsi="Cambria Math"/>
          <w:sz w:val="24"/>
          <w:szCs w:val="24"/>
        </w:rPr>
        <w:t>․</w:t>
      </w:r>
      <w:r w:rsidR="00B407B8" w:rsidRPr="0046495F">
        <w:rPr>
          <w:rFonts w:ascii="GHEA Grapalat" w:hAnsi="GHEA Grapalat"/>
          <w:sz w:val="24"/>
          <w:szCs w:val="24"/>
        </w:rPr>
        <w:t xml:space="preserve"> մարտի 27-ի «Սոցիալական փաթեթի շահառուների, ինչպես նա</w:t>
      </w:r>
      <w:r w:rsidR="00A909D4">
        <w:rPr>
          <w:rFonts w:ascii="GHEA Grapalat" w:hAnsi="GHEA Grapalat"/>
          <w:sz w:val="24"/>
          <w:szCs w:val="24"/>
        </w:rPr>
        <w:t>և</w:t>
      </w:r>
      <w:r w:rsidR="00B407B8" w:rsidRPr="0046495F">
        <w:rPr>
          <w:rFonts w:ascii="GHEA Grapalat" w:hAnsi="GHEA Grapalat"/>
          <w:sz w:val="24"/>
          <w:szCs w:val="24"/>
        </w:rPr>
        <w:t xml:space="preserve"> պետության կողմից երաշխավորված անվճար </w:t>
      </w:r>
      <w:r w:rsidR="00A909D4">
        <w:rPr>
          <w:rFonts w:ascii="GHEA Grapalat" w:hAnsi="GHEA Grapalat"/>
          <w:sz w:val="24"/>
          <w:szCs w:val="24"/>
        </w:rPr>
        <w:t>և</w:t>
      </w:r>
      <w:r w:rsidR="00B407B8" w:rsidRPr="0046495F">
        <w:rPr>
          <w:rFonts w:ascii="GHEA Grapalat" w:hAnsi="GHEA Grapalat"/>
          <w:sz w:val="24"/>
          <w:szCs w:val="24"/>
        </w:rPr>
        <w:t xml:space="preserve"> արտոնյալ պայմաններով առողջության առաջնային պահպանման </w:t>
      </w:r>
      <w:r w:rsidR="00A909D4">
        <w:rPr>
          <w:rFonts w:ascii="GHEA Grapalat" w:hAnsi="GHEA Grapalat"/>
          <w:sz w:val="24"/>
          <w:szCs w:val="24"/>
        </w:rPr>
        <w:t>և</w:t>
      </w:r>
      <w:r w:rsidR="00B407B8" w:rsidRPr="0046495F">
        <w:rPr>
          <w:rFonts w:ascii="GHEA Grapalat" w:hAnsi="GHEA Grapalat"/>
          <w:sz w:val="24"/>
          <w:szCs w:val="24"/>
        </w:rPr>
        <w:t xml:space="preserve"> նեղ մասնագիտական ծառայություններ իրականացնող կազմակերպությունների աշխատողների` պետության կողմից երաշխավորված անվճար </w:t>
      </w:r>
      <w:r w:rsidR="00A909D4">
        <w:rPr>
          <w:rFonts w:ascii="GHEA Grapalat" w:hAnsi="GHEA Grapalat"/>
          <w:sz w:val="24"/>
          <w:szCs w:val="24"/>
        </w:rPr>
        <w:t>և</w:t>
      </w:r>
      <w:r w:rsidR="00B407B8" w:rsidRPr="0046495F">
        <w:rPr>
          <w:rFonts w:ascii="GHEA Grapalat" w:hAnsi="GHEA Grapalat"/>
          <w:sz w:val="24"/>
          <w:szCs w:val="24"/>
        </w:rPr>
        <w:t xml:space="preserve"> արտոնյալ պայմաններով բժշկական օգնության </w:t>
      </w:r>
      <w:r w:rsidR="00A909D4">
        <w:rPr>
          <w:rFonts w:ascii="GHEA Grapalat" w:hAnsi="GHEA Grapalat"/>
          <w:sz w:val="24"/>
          <w:szCs w:val="24"/>
        </w:rPr>
        <w:t>և</w:t>
      </w:r>
      <w:r w:rsidR="00B407B8" w:rsidRPr="0046495F">
        <w:rPr>
          <w:rFonts w:ascii="GHEA Grapalat" w:hAnsi="GHEA Grapalat"/>
          <w:sz w:val="24"/>
          <w:szCs w:val="24"/>
        </w:rPr>
        <w:t xml:space="preserve"> սպասարկման կազմակերպման ու ֆինանսավորման կարգը, նրանց` պետության կողմից երաշխավորված անվճար </w:t>
      </w:r>
      <w:r w:rsidR="00A909D4">
        <w:rPr>
          <w:rFonts w:ascii="GHEA Grapalat" w:hAnsi="GHEA Grapalat"/>
          <w:sz w:val="24"/>
          <w:szCs w:val="24"/>
        </w:rPr>
        <w:t>և</w:t>
      </w:r>
      <w:r w:rsidR="00B407B8" w:rsidRPr="0046495F">
        <w:rPr>
          <w:rFonts w:ascii="GHEA Grapalat" w:hAnsi="GHEA Grapalat"/>
          <w:sz w:val="24"/>
          <w:szCs w:val="24"/>
        </w:rPr>
        <w:t xml:space="preserve"> արտոնյալ բժշկական օգնության ու սպասարկման ծառայությունների փաթեթը, փաթեթի հասանելիության նպատակով էլեկտրոնային շտեմարանների ձ</w:t>
      </w:r>
      <w:r w:rsidR="00A909D4">
        <w:rPr>
          <w:rFonts w:ascii="GHEA Grapalat" w:hAnsi="GHEA Grapalat"/>
          <w:sz w:val="24"/>
          <w:szCs w:val="24"/>
        </w:rPr>
        <w:t>և</w:t>
      </w:r>
      <w:r w:rsidR="00B407B8" w:rsidRPr="0046495F">
        <w:rPr>
          <w:rFonts w:ascii="GHEA Grapalat" w:hAnsi="GHEA Grapalat"/>
          <w:sz w:val="24"/>
          <w:szCs w:val="24"/>
        </w:rPr>
        <w:t>ավորման ու վարման կարգը, ինչպես նա</w:t>
      </w:r>
      <w:r w:rsidR="00A909D4">
        <w:rPr>
          <w:rFonts w:ascii="GHEA Grapalat" w:hAnsi="GHEA Grapalat"/>
          <w:sz w:val="24"/>
          <w:szCs w:val="24"/>
        </w:rPr>
        <w:t>և</w:t>
      </w:r>
      <w:r w:rsidR="00B407B8" w:rsidRPr="0046495F">
        <w:rPr>
          <w:rFonts w:ascii="GHEA Grapalat" w:hAnsi="GHEA Grapalat"/>
          <w:sz w:val="24"/>
          <w:szCs w:val="24"/>
        </w:rPr>
        <w:t xml:space="preserve"> Հայաստանի Հանրապետության առողջապահության նախարարության </w:t>
      </w:r>
      <w:r w:rsidR="00A909D4">
        <w:rPr>
          <w:rFonts w:ascii="GHEA Grapalat" w:hAnsi="GHEA Grapalat"/>
          <w:sz w:val="24"/>
          <w:szCs w:val="24"/>
        </w:rPr>
        <w:t>և</w:t>
      </w:r>
      <w:r w:rsidR="00B407B8" w:rsidRPr="0046495F">
        <w:rPr>
          <w:rFonts w:ascii="GHEA Grapalat" w:hAnsi="GHEA Grapalat"/>
          <w:sz w:val="24"/>
          <w:szCs w:val="24"/>
        </w:rPr>
        <w:t xml:space="preserve"> ապահովագրության ծառայություններ մատուցող ընկերությունների միջ</w:t>
      </w:r>
      <w:r w:rsidR="00A909D4">
        <w:rPr>
          <w:rFonts w:ascii="GHEA Grapalat" w:hAnsi="GHEA Grapalat"/>
          <w:sz w:val="24"/>
          <w:szCs w:val="24"/>
        </w:rPr>
        <w:t>և</w:t>
      </w:r>
      <w:r w:rsidR="00B407B8" w:rsidRPr="0046495F">
        <w:rPr>
          <w:rFonts w:ascii="GHEA Grapalat" w:hAnsi="GHEA Grapalat"/>
          <w:sz w:val="24"/>
          <w:szCs w:val="24"/>
        </w:rPr>
        <w:t xml:space="preserve"> կնքվող պայմանագրի օրինակելի ձ</w:t>
      </w:r>
      <w:r w:rsidR="00A909D4">
        <w:rPr>
          <w:rFonts w:ascii="GHEA Grapalat" w:hAnsi="GHEA Grapalat"/>
          <w:sz w:val="24"/>
          <w:szCs w:val="24"/>
        </w:rPr>
        <w:t>և</w:t>
      </w:r>
      <w:r w:rsidR="00B407B8" w:rsidRPr="0046495F">
        <w:rPr>
          <w:rFonts w:ascii="GHEA Grapalat" w:hAnsi="GHEA Grapalat"/>
          <w:sz w:val="24"/>
          <w:szCs w:val="24"/>
        </w:rPr>
        <w:t xml:space="preserve">ը հաստատելու մասին» </w:t>
      </w:r>
      <w:r w:rsidRPr="0046495F">
        <w:rPr>
          <w:rFonts w:ascii="GHEA Grapalat" w:hAnsi="GHEA Grapalat"/>
          <w:sz w:val="24"/>
          <w:szCs w:val="24"/>
        </w:rPr>
        <w:t>N 375-Ն որոշում</w:t>
      </w:r>
      <w:r>
        <w:rPr>
          <w:rFonts w:ascii="GHEA Grapalat" w:hAnsi="GHEA Grapalat"/>
          <w:sz w:val="24"/>
          <w:szCs w:val="24"/>
        </w:rPr>
        <w:t>՝</w:t>
      </w:r>
      <w:r w:rsidR="00B407B8" w:rsidRPr="0046495F">
        <w:rPr>
          <w:rFonts w:ascii="GHEA Grapalat" w:hAnsi="GHEA Grapalat"/>
          <w:sz w:val="24"/>
          <w:szCs w:val="24"/>
        </w:rPr>
        <w:t xml:space="preserve"> </w:t>
      </w:r>
      <w:hyperlink r:id="rId27" w:history="1">
        <w:r w:rsidR="007336C3" w:rsidRPr="006D586F">
          <w:rPr>
            <w:rStyle w:val="Hyperlink"/>
            <w:rFonts w:ascii="GHEA Grapalat" w:hAnsi="GHEA Grapalat"/>
            <w:sz w:val="16"/>
            <w:szCs w:val="16"/>
          </w:rPr>
          <w:t>https://www.arlis.am/DocumentView.aspx?DocID=157369</w:t>
        </w:r>
      </w:hyperlink>
    </w:p>
    <w:p w14:paraId="6C2558A1" w14:textId="3A4F2541" w:rsidR="007336C3" w:rsidRPr="0046495F" w:rsidRDefault="00CB35C2" w:rsidP="009C5B9E">
      <w:pPr>
        <w:pStyle w:val="ListParagraph"/>
        <w:widowControl w:val="0"/>
        <w:numPr>
          <w:ilvl w:val="0"/>
          <w:numId w:val="45"/>
        </w:numPr>
        <w:spacing w:before="120" w:after="120" w:line="240" w:lineRule="auto"/>
        <w:ind w:left="0" w:firstLine="360"/>
        <w:contextualSpacing w:val="0"/>
        <w:jc w:val="both"/>
        <w:rPr>
          <w:rFonts w:ascii="GHEA Grapalat" w:hAnsi="GHEA Grapalat"/>
          <w:sz w:val="24"/>
          <w:szCs w:val="24"/>
        </w:rPr>
      </w:pPr>
      <w:r>
        <w:rPr>
          <w:rFonts w:ascii="GHEA Grapalat" w:hAnsi="GHEA Grapalat"/>
          <w:sz w:val="24"/>
          <w:szCs w:val="24"/>
        </w:rPr>
        <w:lastRenderedPageBreak/>
        <w:t xml:space="preserve"> </w:t>
      </w:r>
      <w:r w:rsidR="00856DBB">
        <w:rPr>
          <w:rFonts w:ascii="GHEA Grapalat" w:hAnsi="GHEA Grapalat"/>
          <w:sz w:val="24"/>
          <w:szCs w:val="24"/>
        </w:rPr>
        <w:t>ՀՀ կ</w:t>
      </w:r>
      <w:r w:rsidR="00B407B8" w:rsidRPr="0046495F">
        <w:rPr>
          <w:rFonts w:ascii="GHEA Grapalat" w:hAnsi="GHEA Grapalat"/>
          <w:sz w:val="24"/>
          <w:szCs w:val="24"/>
        </w:rPr>
        <w:t>առավարության 2005 թ</w:t>
      </w:r>
      <w:r w:rsidR="00856DBB">
        <w:rPr>
          <w:rFonts w:ascii="Cambria Math" w:hAnsi="Cambria Math"/>
          <w:sz w:val="24"/>
          <w:szCs w:val="24"/>
        </w:rPr>
        <w:t>․</w:t>
      </w:r>
      <w:r w:rsidR="00B407B8" w:rsidRPr="0046495F">
        <w:rPr>
          <w:rFonts w:ascii="GHEA Grapalat" w:hAnsi="GHEA Grapalat"/>
          <w:sz w:val="24"/>
          <w:szCs w:val="24"/>
        </w:rPr>
        <w:t xml:space="preserve"> օգոստոսի 4-ի «Էլեկտրոնային թվային ստորագրության հավաստագրման կենտրոնների հավատարմագրումն իրականացնող Հայաստանի Հանրապետության կառավարության լիազոր մարմին հաստատելու մասին» </w:t>
      </w:r>
      <w:r w:rsidR="00856DBB" w:rsidRPr="0046495F">
        <w:rPr>
          <w:rFonts w:ascii="GHEA Grapalat" w:hAnsi="GHEA Grapalat"/>
          <w:sz w:val="24"/>
          <w:szCs w:val="24"/>
        </w:rPr>
        <w:t>N 1594-Ն որոշում</w:t>
      </w:r>
      <w:r w:rsidR="00856DBB">
        <w:rPr>
          <w:rFonts w:ascii="GHEA Grapalat" w:hAnsi="GHEA Grapalat"/>
          <w:sz w:val="24"/>
          <w:szCs w:val="24"/>
        </w:rPr>
        <w:t>՝</w:t>
      </w:r>
      <w:r w:rsidR="00B407B8" w:rsidRPr="0046495F">
        <w:rPr>
          <w:rFonts w:ascii="GHEA Grapalat" w:hAnsi="GHEA Grapalat"/>
          <w:sz w:val="24"/>
          <w:szCs w:val="24"/>
        </w:rPr>
        <w:t xml:space="preserve"> </w:t>
      </w:r>
      <w:hyperlink r:id="rId28" w:history="1">
        <w:r w:rsidR="007336C3" w:rsidRPr="006D586F">
          <w:rPr>
            <w:rStyle w:val="Hyperlink"/>
            <w:rFonts w:ascii="GHEA Grapalat" w:hAnsi="GHEA Grapalat"/>
            <w:sz w:val="16"/>
            <w:szCs w:val="16"/>
          </w:rPr>
          <w:t>https://www.arlis.am/DocumentView.aspx?DocID=136335</w:t>
        </w:r>
      </w:hyperlink>
    </w:p>
    <w:p w14:paraId="6FC5FD1D" w14:textId="2197095E" w:rsidR="00B407B8" w:rsidRPr="0046495F" w:rsidRDefault="00CB35C2" w:rsidP="009C5B9E">
      <w:pPr>
        <w:pStyle w:val="ListParagraph"/>
        <w:widowControl w:val="0"/>
        <w:numPr>
          <w:ilvl w:val="0"/>
          <w:numId w:val="45"/>
        </w:numPr>
        <w:spacing w:before="120" w:after="120" w:line="240" w:lineRule="auto"/>
        <w:ind w:left="0" w:firstLine="360"/>
        <w:contextualSpacing w:val="0"/>
        <w:jc w:val="both"/>
        <w:rPr>
          <w:rFonts w:ascii="GHEA Grapalat" w:hAnsi="GHEA Grapalat"/>
          <w:sz w:val="24"/>
          <w:szCs w:val="24"/>
        </w:rPr>
      </w:pPr>
      <w:r>
        <w:rPr>
          <w:rFonts w:ascii="GHEA Grapalat" w:hAnsi="GHEA Grapalat"/>
          <w:sz w:val="24"/>
          <w:szCs w:val="24"/>
        </w:rPr>
        <w:t xml:space="preserve"> </w:t>
      </w:r>
      <w:r w:rsidR="00856DBB">
        <w:rPr>
          <w:rFonts w:ascii="GHEA Grapalat" w:hAnsi="GHEA Grapalat"/>
          <w:sz w:val="24"/>
          <w:szCs w:val="24"/>
        </w:rPr>
        <w:t>ՀՀ կ</w:t>
      </w:r>
      <w:r w:rsidR="00B407B8" w:rsidRPr="0046495F">
        <w:rPr>
          <w:rFonts w:ascii="GHEA Grapalat" w:hAnsi="GHEA Grapalat"/>
          <w:sz w:val="24"/>
          <w:szCs w:val="24"/>
        </w:rPr>
        <w:t>առավարության 2005 թ</w:t>
      </w:r>
      <w:r w:rsidR="00856DBB">
        <w:rPr>
          <w:rFonts w:ascii="Cambria Math" w:hAnsi="Cambria Math"/>
          <w:sz w:val="24"/>
          <w:szCs w:val="24"/>
        </w:rPr>
        <w:t>․</w:t>
      </w:r>
      <w:r w:rsidR="00B407B8" w:rsidRPr="0046495F">
        <w:rPr>
          <w:rFonts w:ascii="GHEA Grapalat" w:hAnsi="GHEA Grapalat"/>
          <w:sz w:val="24"/>
          <w:szCs w:val="24"/>
        </w:rPr>
        <w:t xml:space="preserve"> օգոստոսի 4-ի «Էլեկտրոնային թվային ստորագրության հավաստագրման կենտրոնների հավատարմագրման կարգը հաստատելու մասին» </w:t>
      </w:r>
      <w:r w:rsidR="00856DBB" w:rsidRPr="0046495F">
        <w:rPr>
          <w:rFonts w:ascii="GHEA Grapalat" w:hAnsi="GHEA Grapalat"/>
          <w:sz w:val="24"/>
          <w:szCs w:val="24"/>
        </w:rPr>
        <w:t>N 1596-Ն որոշում</w:t>
      </w:r>
      <w:r w:rsidR="00856DBB">
        <w:rPr>
          <w:rFonts w:ascii="GHEA Grapalat" w:hAnsi="GHEA Grapalat"/>
          <w:sz w:val="24"/>
          <w:szCs w:val="24"/>
        </w:rPr>
        <w:t>՝</w:t>
      </w:r>
      <w:r w:rsidR="00B407B8" w:rsidRPr="0046495F">
        <w:rPr>
          <w:rFonts w:ascii="GHEA Grapalat" w:hAnsi="GHEA Grapalat"/>
          <w:sz w:val="24"/>
          <w:szCs w:val="24"/>
        </w:rPr>
        <w:t xml:space="preserve"> </w:t>
      </w:r>
      <w:hyperlink r:id="rId29" w:history="1">
        <w:r w:rsidR="007336C3" w:rsidRPr="006D586F">
          <w:rPr>
            <w:rStyle w:val="Hyperlink"/>
            <w:rFonts w:ascii="GHEA Grapalat" w:hAnsi="GHEA Grapalat"/>
            <w:sz w:val="16"/>
            <w:szCs w:val="16"/>
          </w:rPr>
          <w:t>https://www.arlis.am/DocumentView.aspx?DocID=47158</w:t>
        </w:r>
      </w:hyperlink>
    </w:p>
    <w:p w14:paraId="34724507" w14:textId="51D3498A" w:rsidR="007336C3" w:rsidRPr="0046495F" w:rsidRDefault="00856DBB" w:rsidP="009C5B9E">
      <w:pPr>
        <w:pStyle w:val="ListParagraph"/>
        <w:widowControl w:val="0"/>
        <w:numPr>
          <w:ilvl w:val="0"/>
          <w:numId w:val="45"/>
        </w:numPr>
        <w:spacing w:before="120" w:after="120" w:line="240" w:lineRule="auto"/>
        <w:ind w:left="0" w:firstLine="360"/>
        <w:contextualSpacing w:val="0"/>
        <w:jc w:val="both"/>
        <w:rPr>
          <w:rFonts w:ascii="GHEA Grapalat" w:hAnsi="GHEA Grapalat"/>
          <w:sz w:val="24"/>
          <w:szCs w:val="24"/>
        </w:rPr>
      </w:pPr>
      <w:r>
        <w:rPr>
          <w:rFonts w:ascii="GHEA Grapalat" w:hAnsi="GHEA Grapalat"/>
          <w:sz w:val="24"/>
          <w:szCs w:val="24"/>
        </w:rPr>
        <w:t xml:space="preserve"> ՀՀ կ</w:t>
      </w:r>
      <w:r w:rsidR="00B407B8" w:rsidRPr="0046495F">
        <w:rPr>
          <w:rFonts w:ascii="GHEA Grapalat" w:hAnsi="GHEA Grapalat"/>
          <w:sz w:val="24"/>
          <w:szCs w:val="24"/>
        </w:rPr>
        <w:t>առավարության 2005 թ</w:t>
      </w:r>
      <w:r>
        <w:rPr>
          <w:rFonts w:ascii="Cambria Math" w:hAnsi="Cambria Math"/>
          <w:sz w:val="24"/>
          <w:szCs w:val="24"/>
        </w:rPr>
        <w:t>․</w:t>
      </w:r>
      <w:r w:rsidR="00B407B8" w:rsidRPr="0046495F">
        <w:rPr>
          <w:rFonts w:ascii="GHEA Grapalat" w:hAnsi="GHEA Grapalat"/>
          <w:sz w:val="24"/>
          <w:szCs w:val="24"/>
        </w:rPr>
        <w:t xml:space="preserve"> օգոստոսի 4-ի «Էլեկտրոնային թվային ստորագրության հավատարմագրված հավաստագրման կենտրոնների մատյանը (ռեգիստրը) վարելու կարգը հաստատելու մասին»</w:t>
      </w:r>
      <w:r>
        <w:rPr>
          <w:rFonts w:ascii="GHEA Grapalat" w:hAnsi="GHEA Grapalat"/>
          <w:sz w:val="24"/>
          <w:szCs w:val="24"/>
        </w:rPr>
        <w:t xml:space="preserve"> </w:t>
      </w:r>
      <w:r w:rsidRPr="0046495F">
        <w:rPr>
          <w:rFonts w:ascii="GHEA Grapalat" w:hAnsi="GHEA Grapalat"/>
          <w:sz w:val="24"/>
          <w:szCs w:val="24"/>
        </w:rPr>
        <w:t>N 1597</w:t>
      </w:r>
      <w:r>
        <w:rPr>
          <w:rFonts w:ascii="GHEA Grapalat" w:hAnsi="GHEA Grapalat"/>
          <w:sz w:val="24"/>
          <w:szCs w:val="24"/>
        </w:rPr>
        <w:t>-</w:t>
      </w:r>
      <w:r w:rsidRPr="0046495F">
        <w:rPr>
          <w:rFonts w:ascii="GHEA Grapalat" w:hAnsi="GHEA Grapalat"/>
          <w:sz w:val="24"/>
          <w:szCs w:val="24"/>
        </w:rPr>
        <w:t>Ն որոշում</w:t>
      </w:r>
      <w:r>
        <w:rPr>
          <w:rFonts w:ascii="GHEA Grapalat" w:hAnsi="GHEA Grapalat"/>
          <w:sz w:val="24"/>
          <w:szCs w:val="24"/>
        </w:rPr>
        <w:t>՝</w:t>
      </w:r>
      <w:r w:rsidRPr="0046495F">
        <w:rPr>
          <w:rFonts w:ascii="GHEA Grapalat" w:hAnsi="GHEA Grapalat"/>
          <w:sz w:val="24"/>
          <w:szCs w:val="24"/>
        </w:rPr>
        <w:t xml:space="preserve"> </w:t>
      </w:r>
      <w:hyperlink r:id="rId30" w:history="1">
        <w:r w:rsidR="007336C3" w:rsidRPr="006D586F">
          <w:rPr>
            <w:rStyle w:val="Hyperlink"/>
            <w:rFonts w:ascii="GHEA Grapalat" w:hAnsi="GHEA Grapalat"/>
            <w:sz w:val="16"/>
            <w:szCs w:val="16"/>
          </w:rPr>
          <w:t>https://www.arlis.am/DocumentView.aspx?DocID=47159</w:t>
        </w:r>
      </w:hyperlink>
    </w:p>
    <w:p w14:paraId="1ECEFE34" w14:textId="1C6CDAB2" w:rsidR="00B407B8" w:rsidRPr="0046495F" w:rsidRDefault="00CB35C2" w:rsidP="009C5B9E">
      <w:pPr>
        <w:pStyle w:val="ListParagraph"/>
        <w:widowControl w:val="0"/>
        <w:numPr>
          <w:ilvl w:val="0"/>
          <w:numId w:val="45"/>
        </w:numPr>
        <w:spacing w:before="120" w:after="120" w:line="240" w:lineRule="auto"/>
        <w:ind w:left="0" w:firstLine="360"/>
        <w:contextualSpacing w:val="0"/>
        <w:jc w:val="both"/>
        <w:rPr>
          <w:rFonts w:ascii="GHEA Grapalat" w:hAnsi="GHEA Grapalat"/>
          <w:sz w:val="24"/>
          <w:szCs w:val="24"/>
        </w:rPr>
      </w:pPr>
      <w:r>
        <w:rPr>
          <w:rFonts w:ascii="GHEA Grapalat" w:hAnsi="GHEA Grapalat"/>
          <w:sz w:val="24"/>
          <w:szCs w:val="24"/>
        </w:rPr>
        <w:t xml:space="preserve"> </w:t>
      </w:r>
      <w:r w:rsidR="00856DBB">
        <w:rPr>
          <w:rFonts w:ascii="GHEA Grapalat" w:hAnsi="GHEA Grapalat"/>
          <w:sz w:val="24"/>
          <w:szCs w:val="24"/>
        </w:rPr>
        <w:t>ՀՀ կ</w:t>
      </w:r>
      <w:r w:rsidR="00B407B8" w:rsidRPr="0046495F">
        <w:rPr>
          <w:rFonts w:ascii="GHEA Grapalat" w:hAnsi="GHEA Grapalat"/>
          <w:sz w:val="24"/>
          <w:szCs w:val="24"/>
        </w:rPr>
        <w:t>առավարության 2008 թ</w:t>
      </w:r>
      <w:r w:rsidR="00856DBB">
        <w:rPr>
          <w:rFonts w:ascii="Cambria Math" w:hAnsi="Cambria Math"/>
          <w:sz w:val="24"/>
          <w:szCs w:val="24"/>
        </w:rPr>
        <w:t>․</w:t>
      </w:r>
      <w:r w:rsidR="00B407B8" w:rsidRPr="0046495F">
        <w:rPr>
          <w:rFonts w:ascii="GHEA Grapalat" w:hAnsi="GHEA Grapalat"/>
          <w:sz w:val="24"/>
          <w:szCs w:val="24"/>
        </w:rPr>
        <w:t xml:space="preserve"> հունվարի 25-ի «Էլեկտրոնային թվային ստորագրության հավաստագրման կենտրոնների հավատարմագրման համար դրանց կողմից մատուցվող ծառայություններին առաջադրվող տեխնիկական չափանիշները հաստատելու մասին» </w:t>
      </w:r>
      <w:r w:rsidR="00856DBB" w:rsidRPr="0046495F">
        <w:rPr>
          <w:rFonts w:ascii="GHEA Grapalat" w:hAnsi="GHEA Grapalat"/>
          <w:sz w:val="24"/>
          <w:szCs w:val="24"/>
        </w:rPr>
        <w:t>N 116-Ն որոշում</w:t>
      </w:r>
      <w:r w:rsidR="00856DBB">
        <w:rPr>
          <w:rFonts w:ascii="GHEA Grapalat" w:hAnsi="GHEA Grapalat"/>
          <w:sz w:val="24"/>
          <w:szCs w:val="24"/>
        </w:rPr>
        <w:t xml:space="preserve">՝ </w:t>
      </w:r>
      <w:hyperlink r:id="rId31" w:history="1">
        <w:r w:rsidR="007336C3" w:rsidRPr="006D586F">
          <w:rPr>
            <w:rStyle w:val="Hyperlink"/>
            <w:rFonts w:ascii="GHEA Grapalat" w:hAnsi="GHEA Grapalat"/>
            <w:sz w:val="16"/>
            <w:szCs w:val="16"/>
          </w:rPr>
          <w:t>https://www.arlis.am/DocumentView.aspx?DocID=42747</w:t>
        </w:r>
      </w:hyperlink>
      <w:r w:rsidR="00B407B8" w:rsidRPr="0046495F">
        <w:rPr>
          <w:rFonts w:ascii="GHEA Grapalat" w:hAnsi="GHEA Grapalat"/>
          <w:sz w:val="24"/>
          <w:szCs w:val="24"/>
        </w:rPr>
        <w:t xml:space="preserve"> </w:t>
      </w:r>
    </w:p>
    <w:p w14:paraId="05FAD082" w14:textId="0CD9E89C" w:rsidR="007336C3" w:rsidRPr="00CB35C2" w:rsidRDefault="00856DBB" w:rsidP="009C5B9E">
      <w:pPr>
        <w:pStyle w:val="ListParagraph"/>
        <w:widowControl w:val="0"/>
        <w:numPr>
          <w:ilvl w:val="0"/>
          <w:numId w:val="45"/>
        </w:numPr>
        <w:spacing w:before="120" w:after="120" w:line="240" w:lineRule="auto"/>
        <w:ind w:left="0" w:firstLine="360"/>
        <w:contextualSpacing w:val="0"/>
        <w:jc w:val="both"/>
        <w:rPr>
          <w:rFonts w:ascii="GHEA Grapalat" w:hAnsi="GHEA Grapalat"/>
          <w:sz w:val="24"/>
          <w:szCs w:val="24"/>
        </w:rPr>
      </w:pPr>
      <w:r>
        <w:rPr>
          <w:rFonts w:ascii="GHEA Grapalat" w:hAnsi="GHEA Grapalat"/>
          <w:sz w:val="24"/>
          <w:szCs w:val="24"/>
        </w:rPr>
        <w:t xml:space="preserve"> ՀՀ կ</w:t>
      </w:r>
      <w:r w:rsidR="00B407B8" w:rsidRPr="0046495F">
        <w:rPr>
          <w:rFonts w:ascii="GHEA Grapalat" w:hAnsi="GHEA Grapalat"/>
          <w:sz w:val="24"/>
          <w:szCs w:val="24"/>
        </w:rPr>
        <w:t>առավարության 2018 թ</w:t>
      </w:r>
      <w:r>
        <w:rPr>
          <w:rFonts w:ascii="Cambria Math" w:hAnsi="Cambria Math"/>
          <w:sz w:val="24"/>
          <w:szCs w:val="24"/>
        </w:rPr>
        <w:t>․</w:t>
      </w:r>
      <w:r w:rsidR="00B407B8" w:rsidRPr="0046495F">
        <w:rPr>
          <w:rFonts w:ascii="GHEA Grapalat" w:hAnsi="GHEA Grapalat"/>
          <w:sz w:val="24"/>
          <w:szCs w:val="24"/>
        </w:rPr>
        <w:t xml:space="preserve"> մարտի 1-ի «Նույնականացման քարտում զետեղվող էլեկտրոնային թվային ստորագրության հավաստագրերի թողարկումից բացի այլ տեսակի նյութական կրիչներում զետեղված էլեկտրոնային թվային ստորագրության հավաստագրերի թողարկման </w:t>
      </w:r>
      <w:r w:rsidR="00A909D4">
        <w:rPr>
          <w:rFonts w:ascii="GHEA Grapalat" w:hAnsi="GHEA Grapalat"/>
          <w:sz w:val="24"/>
          <w:szCs w:val="24"/>
        </w:rPr>
        <w:t>և</w:t>
      </w:r>
      <w:r w:rsidR="00B407B8" w:rsidRPr="0046495F">
        <w:rPr>
          <w:rFonts w:ascii="GHEA Grapalat" w:hAnsi="GHEA Grapalat"/>
          <w:sz w:val="24"/>
          <w:szCs w:val="24"/>
        </w:rPr>
        <w:t xml:space="preserve"> տրամադրման կարգը սահմանելու մասին</w:t>
      </w:r>
      <w:r>
        <w:rPr>
          <w:rFonts w:ascii="GHEA Grapalat" w:hAnsi="GHEA Grapalat"/>
          <w:sz w:val="24"/>
          <w:szCs w:val="24"/>
        </w:rPr>
        <w:t>»</w:t>
      </w:r>
      <w:r w:rsidRPr="00856DBB">
        <w:rPr>
          <w:rFonts w:ascii="GHEA Grapalat" w:hAnsi="GHEA Grapalat"/>
          <w:sz w:val="24"/>
          <w:szCs w:val="24"/>
        </w:rPr>
        <w:t xml:space="preserve"> </w:t>
      </w:r>
      <w:r w:rsidRPr="0046495F">
        <w:rPr>
          <w:rFonts w:ascii="GHEA Grapalat" w:hAnsi="GHEA Grapalat"/>
          <w:sz w:val="24"/>
          <w:szCs w:val="24"/>
        </w:rPr>
        <w:t>N 285</w:t>
      </w:r>
      <w:r>
        <w:rPr>
          <w:rFonts w:ascii="GHEA Grapalat" w:hAnsi="GHEA Grapalat"/>
          <w:sz w:val="24"/>
          <w:szCs w:val="24"/>
        </w:rPr>
        <w:t>-</w:t>
      </w:r>
      <w:r w:rsidRPr="0046495F">
        <w:rPr>
          <w:rFonts w:ascii="GHEA Grapalat" w:hAnsi="GHEA Grapalat"/>
          <w:sz w:val="24"/>
          <w:szCs w:val="24"/>
        </w:rPr>
        <w:t>Ն որոշում</w:t>
      </w:r>
      <w:r w:rsidR="006D586F">
        <w:rPr>
          <w:rFonts w:ascii="GHEA Grapalat" w:hAnsi="GHEA Grapalat"/>
          <w:sz w:val="24"/>
          <w:szCs w:val="24"/>
        </w:rPr>
        <w:t>՝</w:t>
      </w:r>
      <w:r w:rsidR="00B407B8" w:rsidRPr="0046495F">
        <w:rPr>
          <w:rFonts w:ascii="GHEA Grapalat" w:hAnsi="GHEA Grapalat"/>
          <w:sz w:val="24"/>
          <w:szCs w:val="24"/>
        </w:rPr>
        <w:t xml:space="preserve"> </w:t>
      </w:r>
      <w:hyperlink r:id="rId32">
        <w:r w:rsidR="00B407B8" w:rsidRPr="006D586F">
          <w:rPr>
            <w:rStyle w:val="Hyperlink"/>
            <w:rFonts w:ascii="GHEA Grapalat" w:hAnsi="GHEA Grapalat"/>
            <w:sz w:val="16"/>
            <w:szCs w:val="16"/>
          </w:rPr>
          <w:t>https://www.arlis.am/DocumentView.aspx?DocID=120696</w:t>
        </w:r>
      </w:hyperlink>
    </w:p>
    <w:p w14:paraId="021DC6E0" w14:textId="521864A5" w:rsidR="007336C3" w:rsidRPr="00CB35C2" w:rsidRDefault="00CB35C2" w:rsidP="009C5B9E">
      <w:pPr>
        <w:pStyle w:val="ListParagraph"/>
        <w:widowControl w:val="0"/>
        <w:numPr>
          <w:ilvl w:val="0"/>
          <w:numId w:val="45"/>
        </w:numPr>
        <w:spacing w:before="120" w:after="120" w:line="240" w:lineRule="auto"/>
        <w:ind w:left="0" w:firstLine="360"/>
        <w:contextualSpacing w:val="0"/>
        <w:jc w:val="both"/>
        <w:rPr>
          <w:rFonts w:ascii="GHEA Grapalat" w:hAnsi="GHEA Grapalat"/>
          <w:sz w:val="24"/>
          <w:szCs w:val="24"/>
        </w:rPr>
      </w:pPr>
      <w:bookmarkStart w:id="62" w:name="_Hlk130477741"/>
      <w:r>
        <w:rPr>
          <w:rFonts w:ascii="GHEA Grapalat" w:hAnsi="GHEA Grapalat"/>
          <w:sz w:val="24"/>
          <w:szCs w:val="24"/>
        </w:rPr>
        <w:t xml:space="preserve"> </w:t>
      </w:r>
      <w:r w:rsidR="00447F09">
        <w:rPr>
          <w:rFonts w:ascii="GHEA Grapalat" w:hAnsi="GHEA Grapalat"/>
          <w:sz w:val="24"/>
          <w:szCs w:val="24"/>
        </w:rPr>
        <w:t>ՀՀ կ</w:t>
      </w:r>
      <w:r w:rsidR="00B407B8" w:rsidRPr="0046495F">
        <w:rPr>
          <w:rFonts w:ascii="GHEA Grapalat" w:hAnsi="GHEA Grapalat"/>
          <w:sz w:val="24"/>
          <w:szCs w:val="24"/>
        </w:rPr>
        <w:t>առավարության 2023 թ</w:t>
      </w:r>
      <w:r w:rsidR="00447F09">
        <w:rPr>
          <w:rFonts w:ascii="Cambria Math" w:hAnsi="Cambria Math"/>
          <w:sz w:val="24"/>
          <w:szCs w:val="24"/>
        </w:rPr>
        <w:t>․</w:t>
      </w:r>
      <w:r w:rsidR="00B407B8" w:rsidRPr="0046495F">
        <w:rPr>
          <w:rFonts w:ascii="GHEA Grapalat" w:hAnsi="GHEA Grapalat"/>
          <w:sz w:val="24"/>
          <w:szCs w:val="24"/>
        </w:rPr>
        <w:t xml:space="preserve"> փետրվարի 9-ի «Հանրային ներդրումային ծրագրերի վերհանման, մշակման, գնահատման </w:t>
      </w:r>
      <w:r w:rsidR="00A909D4">
        <w:rPr>
          <w:rFonts w:ascii="GHEA Grapalat" w:hAnsi="GHEA Grapalat"/>
          <w:sz w:val="24"/>
          <w:szCs w:val="24"/>
        </w:rPr>
        <w:t>և</w:t>
      </w:r>
      <w:r w:rsidR="00B407B8" w:rsidRPr="0046495F">
        <w:rPr>
          <w:rFonts w:ascii="GHEA Grapalat" w:hAnsi="GHEA Grapalat"/>
          <w:sz w:val="24"/>
          <w:szCs w:val="24"/>
        </w:rPr>
        <w:t xml:space="preserve"> առաջնահերթությունների որոշման կարգը հաստատելու մասին» </w:t>
      </w:r>
      <w:r w:rsidR="00447F09" w:rsidRPr="0046495F">
        <w:rPr>
          <w:rFonts w:ascii="GHEA Grapalat" w:hAnsi="GHEA Grapalat"/>
          <w:sz w:val="24"/>
          <w:szCs w:val="24"/>
        </w:rPr>
        <w:t>N 175-Ն որոշում</w:t>
      </w:r>
      <w:r w:rsidR="00447F09">
        <w:rPr>
          <w:rFonts w:ascii="GHEA Grapalat" w:hAnsi="GHEA Grapalat"/>
          <w:sz w:val="24"/>
          <w:szCs w:val="24"/>
        </w:rPr>
        <w:t>՝</w:t>
      </w:r>
      <w:r w:rsidR="00B407B8" w:rsidRPr="0046495F">
        <w:rPr>
          <w:rFonts w:ascii="GHEA Grapalat" w:hAnsi="GHEA Grapalat"/>
          <w:sz w:val="24"/>
          <w:szCs w:val="24"/>
        </w:rPr>
        <w:t xml:space="preserve"> </w:t>
      </w:r>
      <w:hyperlink r:id="rId33">
        <w:r w:rsidR="00B407B8" w:rsidRPr="006D586F">
          <w:rPr>
            <w:rStyle w:val="Hyperlink"/>
            <w:rFonts w:ascii="GHEA Grapalat" w:hAnsi="GHEA Grapalat"/>
            <w:sz w:val="16"/>
            <w:szCs w:val="16"/>
          </w:rPr>
          <w:t>https://www.arlis.am/DocumentView.aspx?docID=174111</w:t>
        </w:r>
      </w:hyperlink>
    </w:p>
    <w:p w14:paraId="4B6322F7" w14:textId="0E396C7B" w:rsidR="007336C3" w:rsidRPr="0046495F" w:rsidRDefault="00CB35C2" w:rsidP="009C5B9E">
      <w:pPr>
        <w:pStyle w:val="ListParagraph"/>
        <w:widowControl w:val="0"/>
        <w:numPr>
          <w:ilvl w:val="0"/>
          <w:numId w:val="45"/>
        </w:numPr>
        <w:spacing w:before="120" w:after="120" w:line="240" w:lineRule="auto"/>
        <w:ind w:left="0" w:firstLine="360"/>
        <w:contextualSpacing w:val="0"/>
        <w:jc w:val="both"/>
        <w:rPr>
          <w:rFonts w:ascii="GHEA Grapalat" w:hAnsi="GHEA Grapalat"/>
          <w:sz w:val="24"/>
          <w:szCs w:val="24"/>
        </w:rPr>
      </w:pPr>
      <w:r>
        <w:rPr>
          <w:rFonts w:ascii="GHEA Grapalat" w:hAnsi="GHEA Grapalat"/>
          <w:sz w:val="24"/>
          <w:szCs w:val="24"/>
        </w:rPr>
        <w:t xml:space="preserve"> </w:t>
      </w:r>
      <w:r w:rsidR="00B407B8" w:rsidRPr="0046495F">
        <w:rPr>
          <w:rFonts w:ascii="GHEA Grapalat" w:hAnsi="GHEA Grapalat"/>
          <w:sz w:val="24"/>
          <w:szCs w:val="24"/>
        </w:rPr>
        <w:t>«Պետություն-մասնավոր գործընկերության մասին» ՀՕ-113-Ն օրենք</w:t>
      </w:r>
      <w:r w:rsidR="00447F09">
        <w:rPr>
          <w:rFonts w:ascii="GHEA Grapalat" w:hAnsi="GHEA Grapalat"/>
          <w:sz w:val="24"/>
          <w:szCs w:val="24"/>
        </w:rPr>
        <w:t>՝</w:t>
      </w:r>
      <w:r w:rsidR="00B407B8" w:rsidRPr="00CB35C2">
        <w:rPr>
          <w:rFonts w:ascii="GHEA Grapalat" w:hAnsi="GHEA Grapalat"/>
          <w:sz w:val="24"/>
          <w:szCs w:val="24"/>
        </w:rPr>
        <w:t xml:space="preserve"> </w:t>
      </w:r>
      <w:hyperlink r:id="rId34" w:history="1">
        <w:r w:rsidRPr="006D586F">
          <w:rPr>
            <w:rStyle w:val="Hyperlink"/>
            <w:rFonts w:ascii="GHEA Grapalat" w:hAnsi="GHEA Grapalat"/>
            <w:sz w:val="16"/>
            <w:szCs w:val="16"/>
          </w:rPr>
          <w:t>https://www.arlis.am/DocumentView.aspx?DocID=154385</w:t>
        </w:r>
      </w:hyperlink>
    </w:p>
    <w:p w14:paraId="3541424A" w14:textId="3B820F7B" w:rsidR="00B407B8" w:rsidRPr="0046495F" w:rsidRDefault="00447F09" w:rsidP="009C5B9E">
      <w:pPr>
        <w:pStyle w:val="ListParagraph"/>
        <w:widowControl w:val="0"/>
        <w:numPr>
          <w:ilvl w:val="0"/>
          <w:numId w:val="45"/>
        </w:numPr>
        <w:tabs>
          <w:tab w:val="left" w:pos="810"/>
        </w:tabs>
        <w:spacing w:before="120" w:after="120" w:line="240" w:lineRule="auto"/>
        <w:ind w:left="0" w:firstLine="360"/>
        <w:contextualSpacing w:val="0"/>
        <w:jc w:val="both"/>
        <w:rPr>
          <w:rFonts w:ascii="GHEA Grapalat" w:hAnsi="GHEA Grapalat"/>
          <w:sz w:val="24"/>
          <w:szCs w:val="24"/>
        </w:rPr>
      </w:pPr>
      <w:r>
        <w:rPr>
          <w:rFonts w:ascii="GHEA Grapalat" w:hAnsi="GHEA Grapalat"/>
          <w:sz w:val="24"/>
          <w:szCs w:val="24"/>
        </w:rPr>
        <w:t>ՀՀ կ</w:t>
      </w:r>
      <w:r w:rsidR="00B407B8" w:rsidRPr="0046495F">
        <w:rPr>
          <w:rFonts w:ascii="GHEA Grapalat" w:hAnsi="GHEA Grapalat"/>
          <w:sz w:val="24"/>
          <w:szCs w:val="24"/>
        </w:rPr>
        <w:t>առավարության 2022 թ</w:t>
      </w:r>
      <w:r>
        <w:rPr>
          <w:rFonts w:ascii="Cambria Math" w:hAnsi="Cambria Math"/>
          <w:sz w:val="24"/>
          <w:szCs w:val="24"/>
        </w:rPr>
        <w:t>․</w:t>
      </w:r>
      <w:r w:rsidR="00B407B8" w:rsidRPr="0046495F">
        <w:rPr>
          <w:rFonts w:ascii="GHEA Grapalat" w:hAnsi="GHEA Grapalat"/>
          <w:sz w:val="24"/>
          <w:szCs w:val="24"/>
        </w:rPr>
        <w:t xml:space="preserve"> հուլիսի 28-ի «Պետություն-մասնավոր գործընկերության ընթացակարգը, պետություն-մասնավոր գործընկերության ծրագրերի վերաբերյալ տվյալների բազայի ստեղծման </w:t>
      </w:r>
      <w:r w:rsidR="00A909D4">
        <w:rPr>
          <w:rFonts w:ascii="GHEA Grapalat" w:hAnsi="GHEA Grapalat"/>
          <w:sz w:val="24"/>
          <w:szCs w:val="24"/>
        </w:rPr>
        <w:t>և</w:t>
      </w:r>
      <w:r w:rsidR="00B407B8" w:rsidRPr="0046495F">
        <w:rPr>
          <w:rFonts w:ascii="GHEA Grapalat" w:hAnsi="GHEA Grapalat"/>
          <w:sz w:val="24"/>
          <w:szCs w:val="24"/>
        </w:rPr>
        <w:t xml:space="preserve"> կառավարման կարգը հաստատելու, պետություն-մասնավոր գործընկերության ծրագրերի շրջանակում մատուցվող հանրային ծառայությունների ոլորտները, պետություն-մասնավոր գործընկերության ստորաբաժանումը, պետություն-մասնավոր գործընկերության ծրագրի իրականացման վերաբերյալ հաշվետվության ձ</w:t>
      </w:r>
      <w:r w:rsidR="00A909D4">
        <w:rPr>
          <w:rFonts w:ascii="GHEA Grapalat" w:hAnsi="GHEA Grapalat"/>
          <w:sz w:val="24"/>
          <w:szCs w:val="24"/>
        </w:rPr>
        <w:t>և</w:t>
      </w:r>
      <w:r w:rsidR="00B407B8" w:rsidRPr="0046495F">
        <w:rPr>
          <w:rFonts w:ascii="GHEA Grapalat" w:hAnsi="GHEA Grapalat"/>
          <w:sz w:val="24"/>
          <w:szCs w:val="24"/>
        </w:rPr>
        <w:t xml:space="preserve">ը </w:t>
      </w:r>
      <w:r w:rsidR="00A909D4">
        <w:rPr>
          <w:rFonts w:ascii="GHEA Grapalat" w:hAnsi="GHEA Grapalat"/>
          <w:sz w:val="24"/>
          <w:szCs w:val="24"/>
        </w:rPr>
        <w:t>և</w:t>
      </w:r>
      <w:r w:rsidR="00B407B8" w:rsidRPr="0046495F">
        <w:rPr>
          <w:rFonts w:ascii="GHEA Grapalat" w:hAnsi="GHEA Grapalat"/>
          <w:sz w:val="24"/>
          <w:szCs w:val="24"/>
        </w:rPr>
        <w:t xml:space="preserve"> ներկայացման ժամկետը սահմանելու </w:t>
      </w:r>
      <w:r w:rsidR="00A909D4">
        <w:rPr>
          <w:rFonts w:ascii="GHEA Grapalat" w:hAnsi="GHEA Grapalat"/>
          <w:sz w:val="24"/>
          <w:szCs w:val="24"/>
        </w:rPr>
        <w:t>և</w:t>
      </w:r>
      <w:r w:rsidR="00B407B8" w:rsidRPr="0046495F">
        <w:rPr>
          <w:rFonts w:ascii="GHEA Grapalat" w:hAnsi="GHEA Grapalat"/>
          <w:sz w:val="24"/>
          <w:szCs w:val="24"/>
        </w:rPr>
        <w:t xml:space="preserve"> Հայաստանի Հանրապետության կառավարության 2012 թ</w:t>
      </w:r>
      <w:r w:rsidR="00B8022E">
        <w:rPr>
          <w:rFonts w:ascii="Cambria Math" w:hAnsi="Cambria Math"/>
          <w:sz w:val="24"/>
          <w:szCs w:val="24"/>
        </w:rPr>
        <w:t>․</w:t>
      </w:r>
      <w:r w:rsidR="00B407B8" w:rsidRPr="0046495F">
        <w:rPr>
          <w:rFonts w:ascii="GHEA Grapalat" w:hAnsi="GHEA Grapalat"/>
          <w:sz w:val="24"/>
          <w:szCs w:val="24"/>
        </w:rPr>
        <w:t xml:space="preserve"> սեպտեմբերի 20-ի N 1241-Ն որոշումն ուժը կորցրած ճանաչելու մասին» </w:t>
      </w:r>
      <w:r w:rsidRPr="0046495F">
        <w:rPr>
          <w:rFonts w:ascii="GHEA Grapalat" w:hAnsi="GHEA Grapalat"/>
          <w:sz w:val="24"/>
          <w:szCs w:val="24"/>
        </w:rPr>
        <w:t>N 1183-Ն որոշում</w:t>
      </w:r>
      <w:r>
        <w:rPr>
          <w:rFonts w:ascii="GHEA Grapalat" w:hAnsi="GHEA Grapalat"/>
          <w:sz w:val="24"/>
          <w:szCs w:val="24"/>
        </w:rPr>
        <w:t>՝</w:t>
      </w:r>
      <w:r w:rsidRPr="0046495F">
        <w:rPr>
          <w:rFonts w:ascii="GHEA Grapalat" w:hAnsi="GHEA Grapalat"/>
          <w:sz w:val="24"/>
          <w:szCs w:val="24"/>
        </w:rPr>
        <w:t xml:space="preserve"> </w:t>
      </w:r>
      <w:hyperlink r:id="rId35">
        <w:r w:rsidR="00B407B8" w:rsidRPr="006D586F">
          <w:rPr>
            <w:rStyle w:val="Hyperlink"/>
            <w:rFonts w:ascii="GHEA Grapalat" w:hAnsi="GHEA Grapalat"/>
            <w:sz w:val="16"/>
            <w:szCs w:val="16"/>
          </w:rPr>
          <w:t>https://www.arlis.am/DocumentView.aspx?docID=166779</w:t>
        </w:r>
      </w:hyperlink>
    </w:p>
    <w:p w14:paraId="2398D239" w14:textId="2F0C21F6" w:rsidR="00B407B8" w:rsidRPr="0046495F" w:rsidRDefault="00CB35C2" w:rsidP="009C5B9E">
      <w:pPr>
        <w:pStyle w:val="ListParagraph"/>
        <w:widowControl w:val="0"/>
        <w:numPr>
          <w:ilvl w:val="0"/>
          <w:numId w:val="45"/>
        </w:numPr>
        <w:spacing w:before="120" w:after="120" w:line="240" w:lineRule="auto"/>
        <w:ind w:left="0" w:firstLine="360"/>
        <w:contextualSpacing w:val="0"/>
        <w:jc w:val="both"/>
        <w:rPr>
          <w:rFonts w:ascii="GHEA Grapalat" w:hAnsi="GHEA Grapalat"/>
          <w:sz w:val="24"/>
          <w:szCs w:val="24"/>
        </w:rPr>
      </w:pPr>
      <w:r>
        <w:rPr>
          <w:rFonts w:ascii="GHEA Grapalat" w:hAnsi="GHEA Grapalat"/>
          <w:sz w:val="24"/>
          <w:szCs w:val="24"/>
        </w:rPr>
        <w:t xml:space="preserve"> </w:t>
      </w:r>
      <w:r w:rsidR="00B407B8" w:rsidRPr="0046495F">
        <w:rPr>
          <w:rFonts w:ascii="GHEA Grapalat" w:hAnsi="GHEA Grapalat"/>
          <w:sz w:val="24"/>
          <w:szCs w:val="24"/>
        </w:rPr>
        <w:t>Տեղեկատվական համակարգերի կառավարման խորհրդի 2022 թ</w:t>
      </w:r>
      <w:r w:rsidR="00B8022E">
        <w:rPr>
          <w:rFonts w:ascii="Cambria Math" w:hAnsi="Cambria Math"/>
          <w:sz w:val="24"/>
          <w:szCs w:val="24"/>
        </w:rPr>
        <w:t>․</w:t>
      </w:r>
      <w:r w:rsidR="00B407B8" w:rsidRPr="0046495F">
        <w:rPr>
          <w:rFonts w:ascii="GHEA Grapalat" w:hAnsi="GHEA Grapalat"/>
          <w:sz w:val="24"/>
          <w:szCs w:val="24"/>
        </w:rPr>
        <w:t xml:space="preserve"> դեկտեմբերի 27-ի թիվ 05/2022 արձանագրություն</w:t>
      </w:r>
    </w:p>
    <w:p w14:paraId="0F452AE2" w14:textId="1631B0C9" w:rsidR="00B407B8" w:rsidRPr="0046495F" w:rsidRDefault="00B407B8" w:rsidP="00F25EC5">
      <w:pPr>
        <w:pStyle w:val="ListParagraph"/>
        <w:widowControl w:val="0"/>
        <w:numPr>
          <w:ilvl w:val="2"/>
          <w:numId w:val="38"/>
        </w:numPr>
        <w:spacing w:before="240" w:after="240"/>
        <w:ind w:left="1354"/>
        <w:contextualSpacing w:val="0"/>
        <w:jc w:val="both"/>
        <w:outlineLvl w:val="0"/>
        <w:rPr>
          <w:rFonts w:ascii="GHEA Grapalat" w:hAnsi="GHEA Grapalat"/>
          <w:b/>
          <w:sz w:val="24"/>
          <w:szCs w:val="24"/>
        </w:rPr>
      </w:pPr>
      <w:bookmarkStart w:id="63" w:name="_Toc130825835"/>
      <w:bookmarkStart w:id="64" w:name="_Toc135064953"/>
      <w:bookmarkStart w:id="65" w:name="_Toc154523227"/>
      <w:bookmarkEnd w:id="62"/>
      <w:r w:rsidRPr="0046495F">
        <w:rPr>
          <w:rFonts w:ascii="GHEA Grapalat" w:hAnsi="GHEA Grapalat"/>
          <w:b/>
          <w:sz w:val="24"/>
          <w:szCs w:val="24"/>
        </w:rPr>
        <w:t xml:space="preserve">Ընդհանուր ստանդարտները </w:t>
      </w:r>
      <w:r w:rsidR="00A909D4">
        <w:rPr>
          <w:rFonts w:ascii="GHEA Grapalat" w:hAnsi="GHEA Grapalat"/>
          <w:b/>
          <w:sz w:val="24"/>
          <w:szCs w:val="24"/>
        </w:rPr>
        <w:t>և</w:t>
      </w:r>
      <w:r w:rsidRPr="0046495F">
        <w:rPr>
          <w:rFonts w:ascii="GHEA Grapalat" w:hAnsi="GHEA Grapalat"/>
          <w:b/>
          <w:sz w:val="24"/>
          <w:szCs w:val="24"/>
        </w:rPr>
        <w:t xml:space="preserve"> նորմատիվային փաստաթղթերը</w:t>
      </w:r>
      <w:bookmarkEnd w:id="63"/>
      <w:bookmarkEnd w:id="64"/>
      <w:bookmarkEnd w:id="65"/>
    </w:p>
    <w:p w14:paraId="6B8AE6E8" w14:textId="101B2EB2" w:rsidR="00B407B8" w:rsidRPr="0046495F" w:rsidRDefault="00B407B8" w:rsidP="00F25EC5">
      <w:pPr>
        <w:pStyle w:val="ListParagraph"/>
        <w:widowControl w:val="0"/>
        <w:numPr>
          <w:ilvl w:val="0"/>
          <w:numId w:val="48"/>
        </w:numPr>
        <w:tabs>
          <w:tab w:val="left" w:pos="810"/>
        </w:tabs>
        <w:spacing w:before="120" w:after="120"/>
        <w:ind w:left="0" w:firstLine="360"/>
        <w:contextualSpacing w:val="0"/>
        <w:jc w:val="both"/>
        <w:rPr>
          <w:rFonts w:ascii="GHEA Grapalat" w:hAnsi="GHEA Grapalat"/>
          <w:sz w:val="24"/>
          <w:szCs w:val="24"/>
        </w:rPr>
      </w:pPr>
      <w:r w:rsidRPr="0046495F">
        <w:rPr>
          <w:rFonts w:ascii="GHEA Grapalat" w:hAnsi="GHEA Grapalat"/>
          <w:sz w:val="24"/>
          <w:szCs w:val="24"/>
        </w:rPr>
        <w:t>ՏՊԸԿ</w:t>
      </w:r>
      <w:r w:rsidR="00C54DB7" w:rsidRPr="0046495F">
        <w:rPr>
          <w:rFonts w:ascii="GHEA Grapalat" w:hAnsi="GHEA Grapalat"/>
          <w:sz w:val="24"/>
          <w:szCs w:val="24"/>
        </w:rPr>
        <w:t>.</w:t>
      </w:r>
      <w:r w:rsidRPr="0046495F">
        <w:rPr>
          <w:rFonts w:ascii="GHEA Grapalat" w:hAnsi="GHEA Grapalat"/>
          <w:sz w:val="24"/>
          <w:szCs w:val="24"/>
        </w:rPr>
        <w:t xml:space="preserve"> «Անձնական տվյալների մշակման մասով ֆիզիկական անձանց պաշտպանության </w:t>
      </w:r>
      <w:r w:rsidR="00A909D4">
        <w:rPr>
          <w:rFonts w:ascii="GHEA Grapalat" w:hAnsi="GHEA Grapalat"/>
          <w:sz w:val="24"/>
          <w:szCs w:val="24"/>
        </w:rPr>
        <w:t>և</w:t>
      </w:r>
      <w:r w:rsidRPr="0046495F">
        <w:rPr>
          <w:rFonts w:ascii="GHEA Grapalat" w:hAnsi="GHEA Grapalat"/>
          <w:sz w:val="24"/>
          <w:szCs w:val="24"/>
        </w:rPr>
        <w:t xml:space="preserve"> այդ տվյալների ազատ տեղաշարժի, ինչպես նա</w:t>
      </w:r>
      <w:r w:rsidR="00A909D4">
        <w:rPr>
          <w:rFonts w:ascii="GHEA Grapalat" w:hAnsi="GHEA Grapalat"/>
          <w:sz w:val="24"/>
          <w:szCs w:val="24"/>
        </w:rPr>
        <w:t>և</w:t>
      </w:r>
      <w:r w:rsidRPr="0046495F">
        <w:rPr>
          <w:rFonts w:ascii="GHEA Grapalat" w:hAnsi="GHEA Grapalat"/>
          <w:sz w:val="24"/>
          <w:szCs w:val="24"/>
        </w:rPr>
        <w:t xml:space="preserve"> 95/46/ԵՀ </w:t>
      </w:r>
      <w:r w:rsidR="00B622F6" w:rsidRPr="0046495F">
        <w:rPr>
          <w:rFonts w:ascii="GHEA Grapalat" w:hAnsi="GHEA Grapalat"/>
          <w:sz w:val="24"/>
          <w:szCs w:val="24"/>
        </w:rPr>
        <w:t>հրահանգ</w:t>
      </w:r>
      <w:r w:rsidR="00C54DB7" w:rsidRPr="0046495F">
        <w:rPr>
          <w:rFonts w:ascii="GHEA Grapalat" w:hAnsi="GHEA Grapalat"/>
          <w:sz w:val="24"/>
          <w:szCs w:val="24"/>
        </w:rPr>
        <w:t>ը</w:t>
      </w:r>
      <w:r w:rsidRPr="0046495F">
        <w:rPr>
          <w:rFonts w:ascii="GHEA Grapalat" w:hAnsi="GHEA Grapalat"/>
          <w:sz w:val="24"/>
          <w:szCs w:val="24"/>
        </w:rPr>
        <w:t xml:space="preserve"> («Տվյալների պաշտպանության ընդհանուր կանոնակարգ») ուժը կորցրած ճանաչելու մասին» Եվրոպական պառլամենտի </w:t>
      </w:r>
      <w:r w:rsidR="00A909D4">
        <w:rPr>
          <w:rFonts w:ascii="GHEA Grapalat" w:hAnsi="GHEA Grapalat"/>
          <w:sz w:val="24"/>
          <w:szCs w:val="24"/>
        </w:rPr>
        <w:t>և</w:t>
      </w:r>
      <w:r w:rsidRPr="0046495F">
        <w:rPr>
          <w:rFonts w:ascii="GHEA Grapalat" w:hAnsi="GHEA Grapalat"/>
          <w:sz w:val="24"/>
          <w:szCs w:val="24"/>
        </w:rPr>
        <w:t xml:space="preserve"> Խորհրդի 2016 թվականի ապրիլի 27-ի </w:t>
      </w:r>
      <w:r w:rsidRPr="0046495F">
        <w:rPr>
          <w:rFonts w:ascii="GHEA Grapalat" w:hAnsi="GHEA Grapalat"/>
          <w:sz w:val="24"/>
          <w:szCs w:val="24"/>
        </w:rPr>
        <w:lastRenderedPageBreak/>
        <w:t xml:space="preserve">2016/679 կանոնակարգ (ԵՄ) </w:t>
      </w:r>
    </w:p>
    <w:p w14:paraId="4AC94512" w14:textId="34A65B22" w:rsidR="00B407B8" w:rsidRPr="0046495F" w:rsidRDefault="00B407B8" w:rsidP="00F25EC5">
      <w:pPr>
        <w:pStyle w:val="ListParagraph"/>
        <w:widowControl w:val="0"/>
        <w:numPr>
          <w:ilvl w:val="0"/>
          <w:numId w:val="48"/>
        </w:numPr>
        <w:tabs>
          <w:tab w:val="left" w:pos="810"/>
        </w:tabs>
        <w:spacing w:before="120" w:after="120"/>
        <w:ind w:left="0" w:firstLine="360"/>
        <w:contextualSpacing w:val="0"/>
        <w:jc w:val="both"/>
        <w:rPr>
          <w:rFonts w:ascii="GHEA Grapalat" w:hAnsi="GHEA Grapalat"/>
          <w:sz w:val="24"/>
          <w:szCs w:val="24"/>
        </w:rPr>
      </w:pPr>
      <w:r w:rsidRPr="0046495F">
        <w:rPr>
          <w:rFonts w:ascii="GHEA Grapalat" w:hAnsi="GHEA Grapalat"/>
          <w:sz w:val="24"/>
          <w:szCs w:val="24"/>
        </w:rPr>
        <w:t>ՀՄՄ-Ռ BT.601 /BT.709 հանձնարարական</w:t>
      </w:r>
    </w:p>
    <w:p w14:paraId="266BA7DF" w14:textId="249705E7" w:rsidR="00B407B8" w:rsidRPr="0046495F" w:rsidRDefault="00B407B8" w:rsidP="00F25EC5">
      <w:pPr>
        <w:pStyle w:val="ListParagraph"/>
        <w:widowControl w:val="0"/>
        <w:numPr>
          <w:ilvl w:val="0"/>
          <w:numId w:val="48"/>
        </w:numPr>
        <w:tabs>
          <w:tab w:val="left" w:pos="810"/>
        </w:tabs>
        <w:spacing w:before="120" w:after="120"/>
        <w:ind w:left="0" w:firstLine="360"/>
        <w:contextualSpacing w:val="0"/>
        <w:jc w:val="both"/>
        <w:rPr>
          <w:rFonts w:ascii="GHEA Grapalat" w:hAnsi="GHEA Grapalat"/>
          <w:sz w:val="24"/>
          <w:szCs w:val="24"/>
        </w:rPr>
      </w:pPr>
      <w:r w:rsidRPr="0046495F">
        <w:rPr>
          <w:rFonts w:ascii="GHEA Grapalat" w:hAnsi="GHEA Grapalat"/>
          <w:sz w:val="24"/>
          <w:szCs w:val="24"/>
        </w:rPr>
        <w:t>Վճարային քարտերի արդյունաբերություն (ՎՔԱ), Քարտերի արտադրություն</w:t>
      </w:r>
      <w:r w:rsidR="00057B13" w:rsidRPr="0046495F">
        <w:rPr>
          <w:rFonts w:ascii="GHEA Grapalat" w:hAnsi="GHEA Grapalat"/>
          <w:sz w:val="24"/>
          <w:szCs w:val="24"/>
        </w:rPr>
        <w:t xml:space="preserve"> և ապահովում (ՔԱԱ)</w:t>
      </w:r>
      <w:r w:rsidR="00C54DB7" w:rsidRPr="0046495F">
        <w:rPr>
          <w:rFonts w:ascii="GHEA Grapalat" w:hAnsi="GHEA Grapalat"/>
          <w:sz w:val="24"/>
          <w:szCs w:val="24"/>
        </w:rPr>
        <w:t>.</w:t>
      </w:r>
      <w:r w:rsidRPr="0046495F">
        <w:rPr>
          <w:rFonts w:ascii="GHEA Grapalat" w:hAnsi="GHEA Grapalat"/>
          <w:sz w:val="24"/>
          <w:szCs w:val="24"/>
        </w:rPr>
        <w:t xml:space="preserve"> Ֆիզիկական անվտանգությանը ներկայացվող պահանջները, տարբերակ </w:t>
      </w:r>
      <w:r w:rsidR="00057B13" w:rsidRPr="0046495F">
        <w:rPr>
          <w:rFonts w:ascii="GHEA Grapalat" w:hAnsi="GHEA Grapalat"/>
          <w:sz w:val="24"/>
          <w:szCs w:val="24"/>
        </w:rPr>
        <w:t>2</w:t>
      </w:r>
      <w:r w:rsidRPr="0046495F">
        <w:rPr>
          <w:rFonts w:ascii="GHEA Grapalat" w:hAnsi="GHEA Grapalat"/>
          <w:sz w:val="24"/>
          <w:szCs w:val="24"/>
        </w:rPr>
        <w:t xml:space="preserve">.0, </w:t>
      </w:r>
      <w:r w:rsidR="00057B13" w:rsidRPr="0046495F">
        <w:rPr>
          <w:rFonts w:ascii="GHEA Grapalat" w:hAnsi="GHEA Grapalat"/>
          <w:sz w:val="24"/>
          <w:szCs w:val="24"/>
        </w:rPr>
        <w:t xml:space="preserve">2016 </w:t>
      </w:r>
      <w:r w:rsidRPr="0046495F">
        <w:rPr>
          <w:rFonts w:ascii="GHEA Grapalat" w:hAnsi="GHEA Grapalat"/>
          <w:sz w:val="24"/>
          <w:szCs w:val="24"/>
        </w:rPr>
        <w:t xml:space="preserve">թվականի </w:t>
      </w:r>
      <w:r w:rsidR="00057B13" w:rsidRPr="0046495F">
        <w:rPr>
          <w:rFonts w:ascii="GHEA Grapalat" w:hAnsi="GHEA Grapalat"/>
          <w:sz w:val="24"/>
          <w:szCs w:val="24"/>
        </w:rPr>
        <w:t xml:space="preserve">դեկտեմբեր </w:t>
      </w:r>
      <w:r w:rsidRPr="0046495F">
        <w:rPr>
          <w:rFonts w:ascii="GHEA Grapalat" w:hAnsi="GHEA Grapalat"/>
          <w:sz w:val="24"/>
          <w:szCs w:val="24"/>
        </w:rPr>
        <w:t>(պահանջվում է համապատասխանություն)</w:t>
      </w:r>
    </w:p>
    <w:p w14:paraId="0B13D1CF" w14:textId="19CAB48E" w:rsidR="00B407B8" w:rsidRPr="0046495F" w:rsidRDefault="00B407B8" w:rsidP="00F25EC5">
      <w:pPr>
        <w:pStyle w:val="ListParagraph"/>
        <w:widowControl w:val="0"/>
        <w:numPr>
          <w:ilvl w:val="0"/>
          <w:numId w:val="48"/>
        </w:numPr>
        <w:tabs>
          <w:tab w:val="left" w:pos="810"/>
        </w:tabs>
        <w:spacing w:before="120" w:after="120"/>
        <w:ind w:left="0" w:firstLine="360"/>
        <w:contextualSpacing w:val="0"/>
        <w:jc w:val="both"/>
        <w:rPr>
          <w:rFonts w:ascii="GHEA Grapalat" w:hAnsi="GHEA Grapalat"/>
          <w:sz w:val="24"/>
          <w:szCs w:val="24"/>
        </w:rPr>
      </w:pPr>
      <w:r w:rsidRPr="0046495F">
        <w:rPr>
          <w:rFonts w:ascii="GHEA Grapalat" w:hAnsi="GHEA Grapalat"/>
          <w:sz w:val="24"/>
          <w:szCs w:val="24"/>
        </w:rPr>
        <w:t>Վճարային քարտերի արդյունաբերություն (ՎՔԱ), Քարտերի արտադրություն</w:t>
      </w:r>
      <w:r w:rsidR="00057B13" w:rsidRPr="0046495F">
        <w:rPr>
          <w:rFonts w:ascii="GHEA Grapalat" w:hAnsi="GHEA Grapalat"/>
          <w:sz w:val="24"/>
          <w:szCs w:val="24"/>
        </w:rPr>
        <w:t xml:space="preserve"> և ապահովում (ՔԱԱ)</w:t>
      </w:r>
      <w:r w:rsidR="00C54DB7" w:rsidRPr="0046495F">
        <w:rPr>
          <w:rFonts w:ascii="GHEA Grapalat" w:hAnsi="GHEA Grapalat"/>
          <w:sz w:val="24"/>
          <w:szCs w:val="24"/>
        </w:rPr>
        <w:t>.</w:t>
      </w:r>
      <w:r w:rsidRPr="0046495F">
        <w:rPr>
          <w:rFonts w:ascii="GHEA Grapalat" w:hAnsi="GHEA Grapalat"/>
          <w:sz w:val="24"/>
          <w:szCs w:val="24"/>
        </w:rPr>
        <w:t xml:space="preserve"> Տրամաբանական անվտանգությանը ներկայացվող պահանջները, տարբերակ </w:t>
      </w:r>
      <w:r w:rsidR="00057B13" w:rsidRPr="0046495F">
        <w:rPr>
          <w:rFonts w:ascii="GHEA Grapalat" w:hAnsi="GHEA Grapalat"/>
          <w:sz w:val="24"/>
          <w:szCs w:val="24"/>
        </w:rPr>
        <w:t>2</w:t>
      </w:r>
      <w:r w:rsidRPr="0046495F">
        <w:rPr>
          <w:rFonts w:ascii="GHEA Grapalat" w:hAnsi="GHEA Grapalat"/>
          <w:sz w:val="24"/>
          <w:szCs w:val="24"/>
        </w:rPr>
        <w:t xml:space="preserve">.0, </w:t>
      </w:r>
      <w:r w:rsidR="00057B13" w:rsidRPr="0046495F">
        <w:rPr>
          <w:rFonts w:ascii="GHEA Grapalat" w:hAnsi="GHEA Grapalat"/>
          <w:sz w:val="24"/>
          <w:szCs w:val="24"/>
        </w:rPr>
        <w:t xml:space="preserve">2016 </w:t>
      </w:r>
      <w:r w:rsidRPr="0046495F">
        <w:rPr>
          <w:rFonts w:ascii="GHEA Grapalat" w:hAnsi="GHEA Grapalat"/>
          <w:sz w:val="24"/>
          <w:szCs w:val="24"/>
        </w:rPr>
        <w:t xml:space="preserve">թվականի </w:t>
      </w:r>
      <w:r w:rsidR="00057B13" w:rsidRPr="0046495F">
        <w:rPr>
          <w:rFonts w:ascii="GHEA Grapalat" w:hAnsi="GHEA Grapalat"/>
          <w:sz w:val="24"/>
          <w:szCs w:val="24"/>
        </w:rPr>
        <w:t xml:space="preserve">դեկտեմբեր </w:t>
      </w:r>
      <w:r w:rsidRPr="0046495F">
        <w:rPr>
          <w:rFonts w:ascii="GHEA Grapalat" w:hAnsi="GHEA Grapalat"/>
          <w:sz w:val="24"/>
          <w:szCs w:val="24"/>
        </w:rPr>
        <w:t>(պահանջվում է համապատասխանություն)</w:t>
      </w:r>
    </w:p>
    <w:p w14:paraId="1264A3BB" w14:textId="58D3200C" w:rsidR="00B407B8" w:rsidRPr="0046495F" w:rsidRDefault="00B407B8" w:rsidP="00F25EC5">
      <w:pPr>
        <w:pStyle w:val="ListParagraph"/>
        <w:widowControl w:val="0"/>
        <w:numPr>
          <w:ilvl w:val="0"/>
          <w:numId w:val="48"/>
        </w:numPr>
        <w:tabs>
          <w:tab w:val="left" w:pos="810"/>
        </w:tabs>
        <w:spacing w:before="120" w:after="120"/>
        <w:ind w:left="0" w:firstLine="360"/>
        <w:contextualSpacing w:val="0"/>
        <w:jc w:val="both"/>
        <w:rPr>
          <w:rFonts w:ascii="GHEA Grapalat" w:hAnsi="GHEA Grapalat"/>
          <w:sz w:val="24"/>
          <w:szCs w:val="24"/>
        </w:rPr>
      </w:pPr>
      <w:r w:rsidRPr="0046495F">
        <w:rPr>
          <w:rFonts w:ascii="GHEA Grapalat" w:hAnsi="GHEA Grapalat"/>
          <w:sz w:val="24"/>
          <w:szCs w:val="24"/>
        </w:rPr>
        <w:t>ԻՍՕ/ԻԷԿ 2859-1:1999 Ըստ հատկանիշների ստուգման համար նմուշառման ը</w:t>
      </w:r>
      <w:r w:rsidR="00B622F6" w:rsidRPr="0046495F">
        <w:rPr>
          <w:rFonts w:ascii="GHEA Grapalat" w:hAnsi="GHEA Grapalat"/>
          <w:sz w:val="24"/>
          <w:szCs w:val="24"/>
        </w:rPr>
        <w:t>ն</w:t>
      </w:r>
      <w:r w:rsidRPr="0046495F">
        <w:rPr>
          <w:rFonts w:ascii="GHEA Grapalat" w:hAnsi="GHEA Grapalat"/>
          <w:sz w:val="24"/>
          <w:szCs w:val="24"/>
        </w:rPr>
        <w:t>թացակարգերը</w:t>
      </w:r>
      <w:r w:rsidR="00C54DB7" w:rsidRPr="0046495F">
        <w:rPr>
          <w:rFonts w:ascii="GHEA Grapalat" w:hAnsi="GHEA Grapalat"/>
          <w:sz w:val="24"/>
          <w:szCs w:val="24"/>
        </w:rPr>
        <w:t>.</w:t>
      </w:r>
      <w:r w:rsidRPr="0046495F">
        <w:rPr>
          <w:rFonts w:ascii="GHEA Grapalat" w:hAnsi="GHEA Grapalat"/>
          <w:sz w:val="24"/>
          <w:szCs w:val="24"/>
        </w:rPr>
        <w:t xml:space="preserve"> Մաս 1</w:t>
      </w:r>
      <w:r w:rsidR="00C54DB7" w:rsidRPr="0046495F">
        <w:rPr>
          <w:rFonts w:ascii="GHEA Grapalat" w:hAnsi="GHEA Grapalat"/>
          <w:sz w:val="24"/>
          <w:szCs w:val="24"/>
        </w:rPr>
        <w:t>.</w:t>
      </w:r>
      <w:r w:rsidRPr="0046495F">
        <w:rPr>
          <w:rFonts w:ascii="GHEA Grapalat" w:hAnsi="GHEA Grapalat"/>
          <w:sz w:val="24"/>
          <w:szCs w:val="24"/>
        </w:rPr>
        <w:t xml:space="preserve"> Ընդունելի որակի մակարդակով (ԸՈՄ) ինդեքսավորված նմուշառման սխեմաներ</w:t>
      </w:r>
      <w:r w:rsidR="00C54DB7" w:rsidRPr="0046495F">
        <w:rPr>
          <w:rFonts w:ascii="GHEA Grapalat" w:hAnsi="GHEA Grapalat"/>
          <w:sz w:val="24"/>
          <w:szCs w:val="24"/>
        </w:rPr>
        <w:t>ը՝</w:t>
      </w:r>
      <w:r w:rsidRPr="0046495F">
        <w:rPr>
          <w:rFonts w:ascii="GHEA Grapalat" w:hAnsi="GHEA Grapalat"/>
          <w:sz w:val="24"/>
          <w:szCs w:val="24"/>
        </w:rPr>
        <w:t xml:space="preserve"> ըստ խմբաքանակի հաջորդական ստուգման</w:t>
      </w:r>
    </w:p>
    <w:p w14:paraId="39E9F2E2" w14:textId="0BCCA346" w:rsidR="00B407B8" w:rsidRPr="0046495F" w:rsidRDefault="00B407B8" w:rsidP="00F25EC5">
      <w:pPr>
        <w:pStyle w:val="ListParagraph"/>
        <w:widowControl w:val="0"/>
        <w:numPr>
          <w:ilvl w:val="0"/>
          <w:numId w:val="48"/>
        </w:numPr>
        <w:tabs>
          <w:tab w:val="left" w:pos="810"/>
        </w:tabs>
        <w:spacing w:before="120" w:after="120"/>
        <w:ind w:left="0" w:firstLine="360"/>
        <w:contextualSpacing w:val="0"/>
        <w:jc w:val="both"/>
        <w:rPr>
          <w:rFonts w:ascii="GHEA Grapalat" w:hAnsi="GHEA Grapalat"/>
          <w:sz w:val="24"/>
          <w:szCs w:val="24"/>
        </w:rPr>
      </w:pPr>
      <w:r w:rsidRPr="0046495F">
        <w:rPr>
          <w:rFonts w:ascii="GHEA Grapalat" w:hAnsi="GHEA Grapalat"/>
          <w:sz w:val="24"/>
          <w:szCs w:val="24"/>
        </w:rPr>
        <w:t>ԻՍՕ/ԻԷԿ 7810</w:t>
      </w:r>
      <w:r w:rsidR="00C54DB7" w:rsidRPr="0046495F">
        <w:rPr>
          <w:rFonts w:ascii="GHEA Grapalat" w:hAnsi="GHEA Grapalat"/>
          <w:sz w:val="24"/>
          <w:szCs w:val="24"/>
        </w:rPr>
        <w:t>.</w:t>
      </w:r>
      <w:r w:rsidRPr="0046495F">
        <w:rPr>
          <w:rFonts w:ascii="GHEA Grapalat" w:hAnsi="GHEA Grapalat"/>
          <w:sz w:val="24"/>
          <w:szCs w:val="24"/>
        </w:rPr>
        <w:t xml:space="preserve"> Նույնականացման քարտեր</w:t>
      </w:r>
      <w:r w:rsidR="00C54DB7" w:rsidRPr="0046495F">
        <w:rPr>
          <w:rFonts w:ascii="GHEA Grapalat" w:hAnsi="GHEA Grapalat"/>
          <w:sz w:val="24"/>
          <w:szCs w:val="24"/>
        </w:rPr>
        <w:t>.</w:t>
      </w:r>
      <w:r w:rsidRPr="0046495F">
        <w:rPr>
          <w:rFonts w:ascii="GHEA Grapalat" w:hAnsi="GHEA Grapalat"/>
          <w:sz w:val="24"/>
          <w:szCs w:val="24"/>
        </w:rPr>
        <w:t xml:space="preserve"> Ֆիզիկական հատկանիշները</w:t>
      </w:r>
    </w:p>
    <w:p w14:paraId="5F17998C" w14:textId="6F29368E" w:rsidR="00B407B8" w:rsidRPr="0046495F" w:rsidRDefault="00B407B8" w:rsidP="00F25EC5">
      <w:pPr>
        <w:pStyle w:val="ListParagraph"/>
        <w:widowControl w:val="0"/>
        <w:numPr>
          <w:ilvl w:val="0"/>
          <w:numId w:val="48"/>
        </w:numPr>
        <w:tabs>
          <w:tab w:val="left" w:pos="810"/>
        </w:tabs>
        <w:spacing w:before="120" w:after="120"/>
        <w:ind w:left="0" w:firstLine="360"/>
        <w:contextualSpacing w:val="0"/>
        <w:jc w:val="both"/>
        <w:rPr>
          <w:rFonts w:ascii="GHEA Grapalat" w:hAnsi="GHEA Grapalat"/>
          <w:sz w:val="24"/>
          <w:szCs w:val="24"/>
        </w:rPr>
      </w:pPr>
      <w:r w:rsidRPr="0046495F">
        <w:rPr>
          <w:rFonts w:ascii="GHEA Grapalat" w:hAnsi="GHEA Grapalat"/>
          <w:sz w:val="24"/>
          <w:szCs w:val="24"/>
        </w:rPr>
        <w:t xml:space="preserve">ՀՍԵԻ ՏՄ 119 461 տարբերակ 1.1.1 (այնքանով, որքանով վերաբերելի է տրաստային ծառայությունների գրանցման </w:t>
      </w:r>
      <w:r w:rsidR="00A909D4">
        <w:rPr>
          <w:rFonts w:ascii="GHEA Grapalat" w:hAnsi="GHEA Grapalat"/>
          <w:sz w:val="24"/>
          <w:szCs w:val="24"/>
        </w:rPr>
        <w:t>և</w:t>
      </w:r>
      <w:r w:rsidRPr="0046495F">
        <w:rPr>
          <w:rFonts w:ascii="GHEA Grapalat" w:hAnsi="GHEA Grapalat"/>
          <w:sz w:val="24"/>
          <w:szCs w:val="24"/>
        </w:rPr>
        <w:t xml:space="preserve"> կենսափուլային ծառայությունների համար)</w:t>
      </w:r>
    </w:p>
    <w:p w14:paraId="276A7AB5" w14:textId="4392066D" w:rsidR="007336C3" w:rsidRPr="00FA7492" w:rsidRDefault="00B407B8" w:rsidP="00F25EC5">
      <w:pPr>
        <w:pStyle w:val="ListParagraph"/>
        <w:widowControl w:val="0"/>
        <w:numPr>
          <w:ilvl w:val="0"/>
          <w:numId w:val="48"/>
        </w:numPr>
        <w:tabs>
          <w:tab w:val="left" w:pos="810"/>
        </w:tabs>
        <w:spacing w:before="120" w:after="120"/>
        <w:ind w:left="0" w:firstLine="360"/>
        <w:contextualSpacing w:val="0"/>
        <w:jc w:val="both"/>
        <w:rPr>
          <w:rStyle w:val="Hyperlink"/>
        </w:rPr>
      </w:pPr>
      <w:r w:rsidRPr="0046495F">
        <w:rPr>
          <w:rFonts w:ascii="GHEA Grapalat" w:hAnsi="GHEA Grapalat"/>
          <w:sz w:val="24"/>
          <w:szCs w:val="24"/>
        </w:rPr>
        <w:t xml:space="preserve">Թիվ 1999/93/ԵՀ հրահանգն ուժը կորցրած ճանաչող՝ «Էլեկտրոնային նույնականացման </w:t>
      </w:r>
      <w:r w:rsidR="00A909D4">
        <w:rPr>
          <w:rFonts w:ascii="GHEA Grapalat" w:hAnsi="GHEA Grapalat"/>
          <w:sz w:val="24"/>
          <w:szCs w:val="24"/>
        </w:rPr>
        <w:t>և</w:t>
      </w:r>
      <w:r w:rsidRPr="0046495F">
        <w:rPr>
          <w:rFonts w:ascii="GHEA Grapalat" w:hAnsi="GHEA Grapalat"/>
          <w:sz w:val="24"/>
          <w:szCs w:val="24"/>
        </w:rPr>
        <w:t xml:space="preserve"> ներքին շուկայում էլեկտրոնային գործարքների համար տրաստային ծառայությունների մասին» ԵՎՐՈՊԱԿԱՆ ՊԱՌԼԱՄԵՆՏԻ ԵՎ ԽՈՐՀՐԴԻ 2014 թվականի հուլիսի 23-ի թիվ 910/2014 կանոնակարգը (ԵՄ) </w:t>
      </w:r>
      <w:r w:rsidR="00A909D4">
        <w:rPr>
          <w:rFonts w:ascii="GHEA Grapalat" w:hAnsi="GHEA Grapalat"/>
          <w:sz w:val="24"/>
          <w:szCs w:val="24"/>
        </w:rPr>
        <w:t>և</w:t>
      </w:r>
      <w:r w:rsidRPr="0046495F">
        <w:rPr>
          <w:rFonts w:ascii="GHEA Grapalat" w:hAnsi="GHEA Grapalat"/>
          <w:sz w:val="24"/>
          <w:szCs w:val="24"/>
        </w:rPr>
        <w:t xml:space="preserve"> դրա</w:t>
      </w:r>
      <w:r w:rsidR="00294EA5" w:rsidRPr="0046495F">
        <w:rPr>
          <w:rFonts w:ascii="GHEA Grapalat" w:hAnsi="GHEA Grapalat"/>
          <w:sz w:val="24"/>
          <w:szCs w:val="24"/>
        </w:rPr>
        <w:t>ն</w:t>
      </w:r>
      <w:r w:rsidRPr="0046495F">
        <w:rPr>
          <w:rFonts w:ascii="GHEA Grapalat" w:hAnsi="GHEA Grapalat"/>
          <w:sz w:val="24"/>
          <w:szCs w:val="24"/>
        </w:rPr>
        <w:t xml:space="preserve"> հաջորդող իրավական ակտերը</w:t>
      </w:r>
      <w:r w:rsidR="006D586F">
        <w:rPr>
          <w:rFonts w:ascii="GHEA Grapalat" w:hAnsi="GHEA Grapalat"/>
          <w:sz w:val="24"/>
          <w:szCs w:val="24"/>
        </w:rPr>
        <w:t>՝</w:t>
      </w:r>
      <w:r w:rsidRPr="0046495F">
        <w:rPr>
          <w:rFonts w:ascii="GHEA Grapalat" w:hAnsi="GHEA Grapalat"/>
          <w:sz w:val="24"/>
          <w:szCs w:val="24"/>
        </w:rPr>
        <w:t xml:space="preserve"> </w:t>
      </w:r>
      <w:hyperlink r:id="rId36" w:history="1">
        <w:r w:rsidR="007336C3" w:rsidRPr="006D586F">
          <w:rPr>
            <w:rStyle w:val="Hyperlink"/>
            <w:rFonts w:ascii="GHEA Grapalat" w:hAnsi="GHEA Grapalat"/>
            <w:sz w:val="16"/>
            <w:szCs w:val="16"/>
          </w:rPr>
          <w:t>http://eurlex.europa.eu/legal-content/ET/TXT/?uri=OJ%3AJOL_2014_257_R_0002</w:t>
        </w:r>
      </w:hyperlink>
    </w:p>
    <w:p w14:paraId="3AF24C58" w14:textId="2E227A37" w:rsidR="007336C3" w:rsidRPr="0046495F" w:rsidRDefault="00B407B8" w:rsidP="00F25EC5">
      <w:pPr>
        <w:pStyle w:val="ListParagraph"/>
        <w:widowControl w:val="0"/>
        <w:numPr>
          <w:ilvl w:val="0"/>
          <w:numId w:val="48"/>
        </w:numPr>
        <w:tabs>
          <w:tab w:val="left" w:pos="810"/>
        </w:tabs>
        <w:spacing w:before="120" w:after="120"/>
        <w:ind w:left="0" w:firstLine="360"/>
        <w:contextualSpacing w:val="0"/>
        <w:jc w:val="both"/>
        <w:rPr>
          <w:rFonts w:ascii="GHEA Grapalat" w:hAnsi="GHEA Grapalat"/>
          <w:sz w:val="24"/>
          <w:szCs w:val="24"/>
        </w:rPr>
      </w:pPr>
      <w:r w:rsidRPr="0046495F">
        <w:rPr>
          <w:rFonts w:ascii="GHEA Grapalat" w:hAnsi="GHEA Grapalat"/>
          <w:sz w:val="24"/>
          <w:szCs w:val="24"/>
        </w:rPr>
        <w:t>RFC6960</w:t>
      </w:r>
      <w:r w:rsidR="00C54DB7" w:rsidRPr="0046495F">
        <w:rPr>
          <w:rFonts w:ascii="GHEA Grapalat" w:hAnsi="GHEA Grapalat"/>
          <w:sz w:val="24"/>
          <w:szCs w:val="24"/>
        </w:rPr>
        <w:t>.</w:t>
      </w:r>
      <w:r w:rsidRPr="0046495F">
        <w:rPr>
          <w:rFonts w:ascii="GHEA Grapalat" w:hAnsi="GHEA Grapalat"/>
          <w:sz w:val="24"/>
          <w:szCs w:val="24"/>
        </w:rPr>
        <w:t xml:space="preserve"> X.509 Համացանցային հանրային բանալիների ենթակառուցվածք</w:t>
      </w:r>
      <w:r w:rsidR="00C54DB7" w:rsidRPr="0046495F">
        <w:rPr>
          <w:rFonts w:ascii="GHEA Grapalat" w:hAnsi="GHEA Grapalat"/>
          <w:sz w:val="24"/>
          <w:szCs w:val="24"/>
        </w:rPr>
        <w:t>.</w:t>
      </w:r>
      <w:r w:rsidRPr="0046495F">
        <w:rPr>
          <w:rFonts w:ascii="GHEA Grapalat" w:hAnsi="GHEA Grapalat"/>
          <w:sz w:val="24"/>
          <w:szCs w:val="24"/>
        </w:rPr>
        <w:t xml:space="preserve"> Առցանց վկայագրի կարգավիճակի հաղորդակարգ </w:t>
      </w:r>
      <w:r w:rsidR="007336C3" w:rsidRPr="0046495F">
        <w:rPr>
          <w:rFonts w:ascii="GHEA Grapalat" w:hAnsi="GHEA Grapalat"/>
          <w:sz w:val="24"/>
          <w:szCs w:val="24"/>
        </w:rPr>
        <w:t>—</w:t>
      </w:r>
      <w:r w:rsidRPr="0046495F">
        <w:rPr>
          <w:rFonts w:ascii="GHEA Grapalat" w:hAnsi="GHEA Grapalat"/>
          <w:sz w:val="24"/>
          <w:szCs w:val="24"/>
        </w:rPr>
        <w:t xml:space="preserve"> ԱՎԿՀ</w:t>
      </w:r>
      <w:r w:rsidR="006D586F">
        <w:rPr>
          <w:rFonts w:ascii="GHEA Grapalat" w:hAnsi="GHEA Grapalat"/>
          <w:sz w:val="24"/>
          <w:szCs w:val="24"/>
        </w:rPr>
        <w:t>՝</w:t>
      </w:r>
      <w:r w:rsidRPr="0046495F">
        <w:rPr>
          <w:rFonts w:ascii="GHEA Grapalat" w:hAnsi="GHEA Grapalat"/>
          <w:sz w:val="24"/>
          <w:szCs w:val="24"/>
        </w:rPr>
        <w:t xml:space="preserve"> </w:t>
      </w:r>
      <w:hyperlink r:id="rId37" w:history="1">
        <w:r w:rsidR="007336C3" w:rsidRPr="006D586F">
          <w:rPr>
            <w:rStyle w:val="Hyperlink"/>
            <w:rFonts w:ascii="GHEA Grapalat" w:hAnsi="GHEA Grapalat"/>
            <w:sz w:val="16"/>
            <w:szCs w:val="16"/>
          </w:rPr>
          <w:t>https://tools.ietf.org/html/rfc6960</w:t>
        </w:r>
      </w:hyperlink>
    </w:p>
    <w:p w14:paraId="7C679698" w14:textId="067B99E3" w:rsidR="007336C3" w:rsidRPr="0046495F" w:rsidRDefault="00B407B8" w:rsidP="00F25EC5">
      <w:pPr>
        <w:pStyle w:val="ListParagraph"/>
        <w:widowControl w:val="0"/>
        <w:numPr>
          <w:ilvl w:val="0"/>
          <w:numId w:val="48"/>
        </w:numPr>
        <w:tabs>
          <w:tab w:val="left" w:pos="810"/>
        </w:tabs>
        <w:spacing w:before="120" w:after="120"/>
        <w:ind w:left="0" w:firstLine="360"/>
        <w:contextualSpacing w:val="0"/>
        <w:jc w:val="both"/>
        <w:rPr>
          <w:rFonts w:ascii="GHEA Grapalat" w:hAnsi="GHEA Grapalat"/>
          <w:sz w:val="24"/>
          <w:szCs w:val="24"/>
        </w:rPr>
      </w:pPr>
      <w:r w:rsidRPr="0046495F">
        <w:rPr>
          <w:rFonts w:ascii="GHEA Grapalat" w:hAnsi="GHEA Grapalat"/>
          <w:sz w:val="24"/>
          <w:szCs w:val="24"/>
        </w:rPr>
        <w:t>RFC 2119</w:t>
      </w:r>
      <w:r w:rsidR="00C54DB7" w:rsidRPr="0046495F">
        <w:rPr>
          <w:rFonts w:ascii="GHEA Grapalat" w:hAnsi="GHEA Grapalat"/>
          <w:sz w:val="24"/>
          <w:szCs w:val="24"/>
        </w:rPr>
        <w:t>.</w:t>
      </w:r>
      <w:r w:rsidRPr="0046495F">
        <w:rPr>
          <w:rFonts w:ascii="GHEA Grapalat" w:hAnsi="GHEA Grapalat"/>
          <w:sz w:val="24"/>
          <w:szCs w:val="24"/>
        </w:rPr>
        <w:t xml:space="preserve"> RFC-ներում օգտագործվող բանալի բառերը՝ պահանջի մակարդակները նշելու համար</w:t>
      </w:r>
      <w:r w:rsidR="006D586F">
        <w:rPr>
          <w:rFonts w:ascii="GHEA Grapalat" w:hAnsi="GHEA Grapalat"/>
          <w:sz w:val="24"/>
          <w:szCs w:val="24"/>
        </w:rPr>
        <w:t>՝</w:t>
      </w:r>
      <w:r w:rsidRPr="0046495F">
        <w:rPr>
          <w:rFonts w:ascii="GHEA Grapalat" w:hAnsi="GHEA Grapalat"/>
          <w:sz w:val="24"/>
          <w:szCs w:val="24"/>
        </w:rPr>
        <w:t xml:space="preserve"> </w:t>
      </w:r>
      <w:hyperlink r:id="rId38" w:history="1">
        <w:r w:rsidR="007336C3" w:rsidRPr="006D586F">
          <w:rPr>
            <w:rStyle w:val="Hyperlink"/>
            <w:rFonts w:ascii="GHEA Grapalat" w:hAnsi="GHEA Grapalat"/>
            <w:sz w:val="16"/>
            <w:szCs w:val="16"/>
          </w:rPr>
          <w:t>https://tools.ietf.org/html/rfc2119</w:t>
        </w:r>
      </w:hyperlink>
    </w:p>
    <w:p w14:paraId="2D094220" w14:textId="3AA6F71A" w:rsidR="00B407B8" w:rsidRPr="0046495F" w:rsidRDefault="003449F7" w:rsidP="00F25EC5">
      <w:pPr>
        <w:pStyle w:val="ListParagraph"/>
        <w:widowControl w:val="0"/>
        <w:numPr>
          <w:ilvl w:val="0"/>
          <w:numId w:val="48"/>
        </w:numPr>
        <w:tabs>
          <w:tab w:val="left" w:pos="810"/>
        </w:tabs>
        <w:spacing w:before="120" w:after="120"/>
        <w:ind w:left="0" w:firstLine="360"/>
        <w:contextualSpacing w:val="0"/>
        <w:jc w:val="both"/>
        <w:rPr>
          <w:rFonts w:ascii="GHEA Grapalat" w:hAnsi="GHEA Grapalat"/>
          <w:sz w:val="24"/>
          <w:szCs w:val="24"/>
        </w:rPr>
      </w:pPr>
      <w:r>
        <w:rPr>
          <w:rFonts w:ascii="GHEA Grapalat" w:hAnsi="GHEA Grapalat"/>
          <w:sz w:val="24"/>
          <w:szCs w:val="24"/>
        </w:rPr>
        <w:t xml:space="preserve"> </w:t>
      </w:r>
      <w:r w:rsidR="00B407B8" w:rsidRPr="0046495F">
        <w:rPr>
          <w:rFonts w:ascii="GHEA Grapalat" w:hAnsi="GHEA Grapalat"/>
          <w:sz w:val="24"/>
          <w:szCs w:val="24"/>
        </w:rPr>
        <w:t>RFC 3280</w:t>
      </w:r>
      <w:r w:rsidR="00C54DB7" w:rsidRPr="0046495F">
        <w:rPr>
          <w:rFonts w:ascii="GHEA Grapalat" w:hAnsi="GHEA Grapalat"/>
          <w:sz w:val="24"/>
          <w:szCs w:val="24"/>
        </w:rPr>
        <w:t>.</w:t>
      </w:r>
      <w:r w:rsidR="00B407B8" w:rsidRPr="0046495F">
        <w:rPr>
          <w:rFonts w:ascii="GHEA Grapalat" w:hAnsi="GHEA Grapalat"/>
          <w:sz w:val="24"/>
          <w:szCs w:val="24"/>
        </w:rPr>
        <w:t xml:space="preserve"> X.509 հանրային բանալիների ենթակառուցվածքի համացանցային վկայագիր </w:t>
      </w:r>
      <w:r w:rsidR="00A909D4">
        <w:rPr>
          <w:rFonts w:ascii="GHEA Grapalat" w:hAnsi="GHEA Grapalat"/>
          <w:sz w:val="24"/>
          <w:szCs w:val="24"/>
        </w:rPr>
        <w:t>և</w:t>
      </w:r>
      <w:r w:rsidR="00B407B8" w:rsidRPr="0046495F">
        <w:rPr>
          <w:rFonts w:ascii="GHEA Grapalat" w:hAnsi="GHEA Grapalat"/>
          <w:sz w:val="24"/>
          <w:szCs w:val="24"/>
        </w:rPr>
        <w:t xml:space="preserve"> վկայագրի չեղարկման ցանկ (ՎՉՑ)</w:t>
      </w:r>
    </w:p>
    <w:p w14:paraId="573A97AC" w14:textId="3D64D277" w:rsidR="007336C3" w:rsidRPr="003449F7" w:rsidRDefault="00B407B8" w:rsidP="00F25EC5">
      <w:pPr>
        <w:pStyle w:val="ListParagraph"/>
        <w:widowControl w:val="0"/>
        <w:numPr>
          <w:ilvl w:val="0"/>
          <w:numId w:val="48"/>
        </w:numPr>
        <w:tabs>
          <w:tab w:val="left" w:pos="810"/>
        </w:tabs>
        <w:spacing w:before="120" w:after="120"/>
        <w:ind w:left="0" w:firstLine="360"/>
        <w:contextualSpacing w:val="0"/>
        <w:jc w:val="both"/>
        <w:rPr>
          <w:sz w:val="24"/>
          <w:szCs w:val="24"/>
        </w:rPr>
      </w:pPr>
      <w:r w:rsidRPr="0046495F">
        <w:rPr>
          <w:rFonts w:ascii="GHEA Grapalat" w:hAnsi="GHEA Grapalat"/>
          <w:sz w:val="24"/>
          <w:szCs w:val="24"/>
        </w:rPr>
        <w:t>Պրոֆիլ</w:t>
      </w:r>
      <w:r w:rsidR="006D586F">
        <w:rPr>
          <w:rFonts w:ascii="GHEA Grapalat" w:hAnsi="GHEA Grapalat"/>
          <w:sz w:val="24"/>
          <w:szCs w:val="24"/>
        </w:rPr>
        <w:t>՝</w:t>
      </w:r>
      <w:r w:rsidRPr="0046495F">
        <w:rPr>
          <w:rFonts w:ascii="GHEA Grapalat" w:hAnsi="GHEA Grapalat"/>
          <w:sz w:val="24"/>
          <w:szCs w:val="24"/>
        </w:rPr>
        <w:t xml:space="preserve"> </w:t>
      </w:r>
      <w:hyperlink r:id="rId39" w:history="1">
        <w:r w:rsidR="007336C3" w:rsidRPr="003449F7">
          <w:rPr>
            <w:rStyle w:val="Hyperlink"/>
            <w:rFonts w:ascii="GHEA Grapalat" w:hAnsi="GHEA Grapalat"/>
            <w:sz w:val="16"/>
            <w:szCs w:val="16"/>
          </w:rPr>
          <w:t>https://www.ietf.org/rfc/rfc3280.txt</w:t>
        </w:r>
      </w:hyperlink>
    </w:p>
    <w:p w14:paraId="7DD97759" w14:textId="1A7BA4DA" w:rsidR="00B407B8" w:rsidRPr="0046495F" w:rsidRDefault="003449F7" w:rsidP="00F25EC5">
      <w:pPr>
        <w:pStyle w:val="ListParagraph"/>
        <w:widowControl w:val="0"/>
        <w:numPr>
          <w:ilvl w:val="0"/>
          <w:numId w:val="48"/>
        </w:numPr>
        <w:tabs>
          <w:tab w:val="left" w:pos="810"/>
        </w:tabs>
        <w:spacing w:before="120" w:after="120"/>
        <w:ind w:left="0" w:firstLine="360"/>
        <w:contextualSpacing w:val="0"/>
        <w:jc w:val="both"/>
        <w:rPr>
          <w:rFonts w:ascii="GHEA Grapalat" w:hAnsi="GHEA Grapalat"/>
          <w:sz w:val="24"/>
          <w:szCs w:val="24"/>
        </w:rPr>
      </w:pPr>
      <w:r>
        <w:rPr>
          <w:rFonts w:ascii="GHEA Grapalat" w:hAnsi="GHEA Grapalat"/>
          <w:sz w:val="24"/>
          <w:szCs w:val="24"/>
        </w:rPr>
        <w:t xml:space="preserve"> </w:t>
      </w:r>
      <w:r w:rsidR="00B407B8" w:rsidRPr="0046495F">
        <w:rPr>
          <w:rFonts w:ascii="GHEA Grapalat" w:hAnsi="GHEA Grapalat"/>
          <w:sz w:val="24"/>
          <w:szCs w:val="24"/>
        </w:rPr>
        <w:t>RFC 4511</w:t>
      </w:r>
      <w:r w:rsidR="00C54DB7" w:rsidRPr="0046495F">
        <w:rPr>
          <w:rFonts w:ascii="GHEA Grapalat" w:hAnsi="GHEA Grapalat"/>
          <w:sz w:val="24"/>
          <w:szCs w:val="24"/>
        </w:rPr>
        <w:t>.</w:t>
      </w:r>
      <w:r w:rsidR="00B407B8" w:rsidRPr="0046495F">
        <w:rPr>
          <w:rFonts w:ascii="GHEA Grapalat" w:hAnsi="GHEA Grapalat"/>
          <w:sz w:val="24"/>
          <w:szCs w:val="24"/>
        </w:rPr>
        <w:t xml:space="preserve"> Տեղեկատուի պարզեցված մատչելիություն</w:t>
      </w:r>
    </w:p>
    <w:p w14:paraId="02FBBBEA" w14:textId="2DA50686" w:rsidR="00B407B8" w:rsidRPr="0046495F" w:rsidRDefault="00B407B8" w:rsidP="00F25EC5">
      <w:pPr>
        <w:pStyle w:val="ListParagraph"/>
        <w:widowControl w:val="0"/>
        <w:numPr>
          <w:ilvl w:val="2"/>
          <w:numId w:val="38"/>
        </w:numPr>
        <w:spacing w:before="240" w:after="240"/>
        <w:ind w:left="1354"/>
        <w:contextualSpacing w:val="0"/>
        <w:jc w:val="both"/>
        <w:outlineLvl w:val="0"/>
        <w:rPr>
          <w:rFonts w:ascii="GHEA Grapalat" w:hAnsi="GHEA Grapalat"/>
          <w:b/>
          <w:sz w:val="24"/>
          <w:szCs w:val="24"/>
        </w:rPr>
      </w:pPr>
      <w:bookmarkStart w:id="66" w:name="_Toc125993377"/>
      <w:bookmarkStart w:id="67" w:name="_Toc130825836"/>
      <w:bookmarkStart w:id="68" w:name="_Toc135064954"/>
      <w:bookmarkStart w:id="69" w:name="_Toc154523228"/>
      <w:r w:rsidRPr="0046495F">
        <w:rPr>
          <w:rFonts w:ascii="GHEA Grapalat" w:hAnsi="GHEA Grapalat"/>
          <w:b/>
          <w:sz w:val="24"/>
          <w:szCs w:val="24"/>
        </w:rPr>
        <w:t>Կոնտակտային միջերես</w:t>
      </w:r>
      <w:bookmarkEnd w:id="66"/>
      <w:bookmarkEnd w:id="67"/>
      <w:bookmarkEnd w:id="68"/>
      <w:bookmarkEnd w:id="69"/>
      <w:r w:rsidRPr="0046495F">
        <w:rPr>
          <w:rFonts w:ascii="GHEA Grapalat" w:hAnsi="GHEA Grapalat"/>
          <w:b/>
          <w:sz w:val="24"/>
          <w:szCs w:val="24"/>
        </w:rPr>
        <w:t xml:space="preserve"> </w:t>
      </w:r>
    </w:p>
    <w:p w14:paraId="0E64C159" w14:textId="172D33A7" w:rsidR="00B407B8" w:rsidRPr="0046495F" w:rsidRDefault="00B407B8" w:rsidP="006426A8">
      <w:pPr>
        <w:pStyle w:val="ListParagraph"/>
        <w:widowControl w:val="0"/>
        <w:numPr>
          <w:ilvl w:val="0"/>
          <w:numId w:val="47"/>
        </w:numPr>
        <w:tabs>
          <w:tab w:val="left" w:pos="810"/>
        </w:tabs>
        <w:spacing w:before="120" w:after="120" w:line="240" w:lineRule="auto"/>
        <w:ind w:left="0" w:firstLine="360"/>
        <w:contextualSpacing w:val="0"/>
        <w:jc w:val="both"/>
        <w:rPr>
          <w:rFonts w:ascii="GHEA Grapalat" w:hAnsi="GHEA Grapalat"/>
          <w:sz w:val="24"/>
          <w:szCs w:val="24"/>
        </w:rPr>
      </w:pPr>
      <w:r w:rsidRPr="0046495F">
        <w:rPr>
          <w:rFonts w:ascii="GHEA Grapalat" w:hAnsi="GHEA Grapalat"/>
          <w:sz w:val="24"/>
          <w:szCs w:val="24"/>
        </w:rPr>
        <w:t>ԻՍՕ/ԻԷԿ 7816-1</w:t>
      </w:r>
      <w:r w:rsidR="00C54DB7" w:rsidRPr="0046495F">
        <w:rPr>
          <w:rFonts w:ascii="GHEA Grapalat" w:hAnsi="GHEA Grapalat"/>
          <w:sz w:val="24"/>
          <w:szCs w:val="24"/>
        </w:rPr>
        <w:t>.</w:t>
      </w:r>
      <w:r w:rsidRPr="0046495F">
        <w:rPr>
          <w:rFonts w:ascii="GHEA Grapalat" w:hAnsi="GHEA Grapalat"/>
          <w:sz w:val="24"/>
          <w:szCs w:val="24"/>
        </w:rPr>
        <w:t xml:space="preserve"> Նույնականացման քարտեր</w:t>
      </w:r>
      <w:r w:rsidR="00C54DB7" w:rsidRPr="0046495F">
        <w:rPr>
          <w:rFonts w:ascii="GHEA Grapalat" w:hAnsi="GHEA Grapalat"/>
          <w:sz w:val="24"/>
          <w:szCs w:val="24"/>
        </w:rPr>
        <w:t>.</w:t>
      </w:r>
      <w:r w:rsidRPr="0046495F">
        <w:rPr>
          <w:rFonts w:ascii="GHEA Grapalat" w:hAnsi="GHEA Grapalat"/>
          <w:sz w:val="24"/>
          <w:szCs w:val="24"/>
        </w:rPr>
        <w:t xml:space="preserve"> Ինտեգրալ միկրոսխեմա</w:t>
      </w:r>
      <w:r w:rsidR="00C54DB7" w:rsidRPr="0046495F">
        <w:rPr>
          <w:rFonts w:ascii="GHEA Grapalat" w:hAnsi="GHEA Grapalat"/>
          <w:sz w:val="24"/>
          <w:szCs w:val="24"/>
        </w:rPr>
        <w:t xml:space="preserve">յով </w:t>
      </w:r>
      <w:r w:rsidRPr="0046495F">
        <w:rPr>
          <w:rFonts w:ascii="GHEA Grapalat" w:hAnsi="GHEA Grapalat"/>
          <w:sz w:val="24"/>
          <w:szCs w:val="24"/>
        </w:rPr>
        <w:t>(</w:t>
      </w:r>
      <w:r w:rsidR="00C54DB7" w:rsidRPr="0046495F">
        <w:rPr>
          <w:rFonts w:ascii="GHEA Grapalat" w:hAnsi="GHEA Grapalat"/>
          <w:sz w:val="24"/>
          <w:szCs w:val="24"/>
        </w:rPr>
        <w:t>միկրոսխեմա</w:t>
      </w:r>
      <w:r w:rsidRPr="0046495F">
        <w:rPr>
          <w:rFonts w:ascii="GHEA Grapalat" w:hAnsi="GHEA Grapalat"/>
          <w:sz w:val="24"/>
          <w:szCs w:val="24"/>
        </w:rPr>
        <w:t>ներ</w:t>
      </w:r>
      <w:r w:rsidR="00C54DB7" w:rsidRPr="0046495F">
        <w:rPr>
          <w:rFonts w:ascii="GHEA Grapalat" w:hAnsi="GHEA Grapalat"/>
          <w:sz w:val="24"/>
          <w:szCs w:val="24"/>
        </w:rPr>
        <w:t>ով</w:t>
      </w:r>
      <w:r w:rsidRPr="0046495F">
        <w:rPr>
          <w:rFonts w:ascii="GHEA Grapalat" w:hAnsi="GHEA Grapalat"/>
          <w:sz w:val="24"/>
          <w:szCs w:val="24"/>
        </w:rPr>
        <w:t>) քարտեր՝ կոնտակտներով</w:t>
      </w:r>
      <w:r w:rsidR="00294EA5" w:rsidRPr="0046495F">
        <w:rPr>
          <w:rFonts w:ascii="GHEA Grapalat" w:hAnsi="GHEA Grapalat"/>
          <w:sz w:val="24"/>
          <w:szCs w:val="24"/>
        </w:rPr>
        <w:t>.</w:t>
      </w:r>
      <w:r w:rsidRPr="0046495F">
        <w:rPr>
          <w:rFonts w:ascii="GHEA Grapalat" w:hAnsi="GHEA Grapalat"/>
          <w:sz w:val="24"/>
          <w:szCs w:val="24"/>
        </w:rPr>
        <w:t xml:space="preserve"> Մաս 1</w:t>
      </w:r>
      <w:r w:rsidR="00C54DB7" w:rsidRPr="0046495F">
        <w:rPr>
          <w:rFonts w:ascii="GHEA Grapalat" w:hAnsi="GHEA Grapalat"/>
          <w:sz w:val="24"/>
          <w:szCs w:val="24"/>
        </w:rPr>
        <w:t>.</w:t>
      </w:r>
      <w:r w:rsidRPr="0046495F">
        <w:rPr>
          <w:rFonts w:ascii="GHEA Grapalat" w:hAnsi="GHEA Grapalat"/>
          <w:sz w:val="24"/>
          <w:szCs w:val="24"/>
        </w:rPr>
        <w:t xml:space="preserve"> Ֆիզիկական բնութագրեր,</w:t>
      </w:r>
    </w:p>
    <w:p w14:paraId="4A5A35CC" w14:textId="304A7152" w:rsidR="00B407B8" w:rsidRPr="0046495F" w:rsidRDefault="00B407B8" w:rsidP="006426A8">
      <w:pPr>
        <w:pStyle w:val="ListParagraph"/>
        <w:widowControl w:val="0"/>
        <w:numPr>
          <w:ilvl w:val="0"/>
          <w:numId w:val="47"/>
        </w:numPr>
        <w:tabs>
          <w:tab w:val="left" w:pos="810"/>
        </w:tabs>
        <w:spacing w:before="120" w:after="120" w:line="240" w:lineRule="auto"/>
        <w:ind w:left="0" w:firstLine="360"/>
        <w:contextualSpacing w:val="0"/>
        <w:jc w:val="both"/>
        <w:rPr>
          <w:rFonts w:ascii="GHEA Grapalat" w:hAnsi="GHEA Grapalat"/>
          <w:sz w:val="24"/>
          <w:szCs w:val="24"/>
        </w:rPr>
      </w:pPr>
      <w:r w:rsidRPr="0046495F">
        <w:rPr>
          <w:rFonts w:ascii="GHEA Grapalat" w:hAnsi="GHEA Grapalat"/>
          <w:sz w:val="24"/>
          <w:szCs w:val="24"/>
        </w:rPr>
        <w:t>ԻՍՕ/ԻԷԿ 7816-2</w:t>
      </w:r>
      <w:r w:rsidR="00C54DB7" w:rsidRPr="0046495F">
        <w:rPr>
          <w:rFonts w:ascii="GHEA Grapalat" w:hAnsi="GHEA Grapalat"/>
          <w:sz w:val="24"/>
          <w:szCs w:val="24"/>
        </w:rPr>
        <w:t>.</w:t>
      </w:r>
      <w:r w:rsidRPr="0046495F">
        <w:rPr>
          <w:rFonts w:ascii="GHEA Grapalat" w:hAnsi="GHEA Grapalat"/>
          <w:sz w:val="24"/>
          <w:szCs w:val="24"/>
        </w:rPr>
        <w:t xml:space="preserve"> Նույնականացման քարտեր</w:t>
      </w:r>
      <w:r w:rsidR="00C54DB7" w:rsidRPr="0046495F">
        <w:rPr>
          <w:rFonts w:ascii="GHEA Grapalat" w:hAnsi="GHEA Grapalat"/>
          <w:sz w:val="24"/>
          <w:szCs w:val="24"/>
        </w:rPr>
        <w:t>.</w:t>
      </w:r>
      <w:r w:rsidRPr="0046495F">
        <w:rPr>
          <w:rFonts w:ascii="GHEA Grapalat" w:hAnsi="GHEA Grapalat"/>
          <w:sz w:val="24"/>
          <w:szCs w:val="24"/>
        </w:rPr>
        <w:t xml:space="preserve"> Ինտեգրալ միկրոսխեմա</w:t>
      </w:r>
      <w:r w:rsidR="00C54DB7" w:rsidRPr="0046495F">
        <w:rPr>
          <w:rFonts w:ascii="GHEA Grapalat" w:hAnsi="GHEA Grapalat"/>
          <w:sz w:val="24"/>
          <w:szCs w:val="24"/>
        </w:rPr>
        <w:t xml:space="preserve">յով </w:t>
      </w:r>
      <w:r w:rsidRPr="0046495F">
        <w:rPr>
          <w:rFonts w:ascii="GHEA Grapalat" w:hAnsi="GHEA Grapalat"/>
          <w:sz w:val="24"/>
          <w:szCs w:val="24"/>
        </w:rPr>
        <w:t>(</w:t>
      </w:r>
      <w:r w:rsidR="00C54DB7" w:rsidRPr="0046495F">
        <w:rPr>
          <w:rFonts w:ascii="GHEA Grapalat" w:hAnsi="GHEA Grapalat"/>
          <w:sz w:val="24"/>
          <w:szCs w:val="24"/>
        </w:rPr>
        <w:t>միկրոսխեմա</w:t>
      </w:r>
      <w:r w:rsidRPr="0046495F">
        <w:rPr>
          <w:rFonts w:ascii="GHEA Grapalat" w:hAnsi="GHEA Grapalat"/>
          <w:sz w:val="24"/>
          <w:szCs w:val="24"/>
        </w:rPr>
        <w:t>ներ</w:t>
      </w:r>
      <w:r w:rsidR="00C54DB7" w:rsidRPr="0046495F">
        <w:rPr>
          <w:rFonts w:ascii="GHEA Grapalat" w:hAnsi="GHEA Grapalat"/>
          <w:sz w:val="24"/>
          <w:szCs w:val="24"/>
        </w:rPr>
        <w:t>ով</w:t>
      </w:r>
      <w:r w:rsidRPr="0046495F">
        <w:rPr>
          <w:rFonts w:ascii="GHEA Grapalat" w:hAnsi="GHEA Grapalat"/>
          <w:sz w:val="24"/>
          <w:szCs w:val="24"/>
        </w:rPr>
        <w:t>) քարտեր՝ կոնտակտներով</w:t>
      </w:r>
      <w:r w:rsidR="00294EA5" w:rsidRPr="0046495F">
        <w:rPr>
          <w:rFonts w:ascii="GHEA Grapalat" w:hAnsi="GHEA Grapalat"/>
          <w:sz w:val="24"/>
          <w:szCs w:val="24"/>
        </w:rPr>
        <w:t>.</w:t>
      </w:r>
      <w:r w:rsidRPr="0046495F">
        <w:rPr>
          <w:rFonts w:ascii="GHEA Grapalat" w:hAnsi="GHEA Grapalat"/>
          <w:sz w:val="24"/>
          <w:szCs w:val="24"/>
        </w:rPr>
        <w:t xml:space="preserve"> Մաս 1</w:t>
      </w:r>
      <w:r w:rsidR="00C54DB7" w:rsidRPr="0046495F">
        <w:rPr>
          <w:rFonts w:ascii="GHEA Grapalat" w:hAnsi="GHEA Grapalat"/>
          <w:sz w:val="24"/>
          <w:szCs w:val="24"/>
        </w:rPr>
        <w:t>.</w:t>
      </w:r>
      <w:r w:rsidRPr="0046495F">
        <w:rPr>
          <w:rFonts w:ascii="GHEA Grapalat" w:hAnsi="GHEA Grapalat"/>
          <w:sz w:val="24"/>
          <w:szCs w:val="24"/>
        </w:rPr>
        <w:t xml:space="preserve"> Կոնտակտներով քարտեր</w:t>
      </w:r>
      <w:r w:rsidR="00C54DB7" w:rsidRPr="0046495F">
        <w:rPr>
          <w:rFonts w:ascii="GHEA Grapalat" w:hAnsi="GHEA Grapalat"/>
          <w:sz w:val="24"/>
          <w:szCs w:val="24"/>
        </w:rPr>
        <w:t>.</w:t>
      </w:r>
      <w:r w:rsidRPr="0046495F">
        <w:rPr>
          <w:rFonts w:ascii="GHEA Grapalat" w:hAnsi="GHEA Grapalat"/>
          <w:sz w:val="24"/>
          <w:szCs w:val="24"/>
        </w:rPr>
        <w:t xml:space="preserve"> Կոնտակտների չափսերը </w:t>
      </w:r>
      <w:r w:rsidR="00A909D4">
        <w:rPr>
          <w:rFonts w:ascii="GHEA Grapalat" w:hAnsi="GHEA Grapalat"/>
          <w:sz w:val="24"/>
          <w:szCs w:val="24"/>
        </w:rPr>
        <w:t>և</w:t>
      </w:r>
      <w:r w:rsidRPr="0046495F">
        <w:rPr>
          <w:rFonts w:ascii="GHEA Grapalat" w:hAnsi="GHEA Grapalat"/>
          <w:sz w:val="24"/>
          <w:szCs w:val="24"/>
        </w:rPr>
        <w:t xml:space="preserve"> գտնվելու վայրը,</w:t>
      </w:r>
    </w:p>
    <w:p w14:paraId="01CEA203" w14:textId="5B86B71C" w:rsidR="00B407B8" w:rsidRPr="0046495F" w:rsidRDefault="00B407B8" w:rsidP="006426A8">
      <w:pPr>
        <w:pStyle w:val="ListParagraph"/>
        <w:widowControl w:val="0"/>
        <w:numPr>
          <w:ilvl w:val="0"/>
          <w:numId w:val="47"/>
        </w:numPr>
        <w:tabs>
          <w:tab w:val="left" w:pos="810"/>
        </w:tabs>
        <w:spacing w:before="120" w:after="120" w:line="240" w:lineRule="auto"/>
        <w:ind w:left="0" w:firstLine="360"/>
        <w:contextualSpacing w:val="0"/>
        <w:jc w:val="both"/>
        <w:rPr>
          <w:rFonts w:ascii="GHEA Grapalat" w:hAnsi="GHEA Grapalat"/>
          <w:sz w:val="24"/>
          <w:szCs w:val="24"/>
        </w:rPr>
      </w:pPr>
      <w:r w:rsidRPr="0046495F">
        <w:rPr>
          <w:rFonts w:ascii="GHEA Grapalat" w:hAnsi="GHEA Grapalat"/>
          <w:sz w:val="24"/>
          <w:szCs w:val="24"/>
        </w:rPr>
        <w:t>ԻՍՕ/ԻԷԿ 7816-3</w:t>
      </w:r>
      <w:r w:rsidR="00C54DB7" w:rsidRPr="0046495F">
        <w:rPr>
          <w:rFonts w:ascii="GHEA Grapalat" w:hAnsi="GHEA Grapalat"/>
          <w:sz w:val="24"/>
          <w:szCs w:val="24"/>
        </w:rPr>
        <w:t>.</w:t>
      </w:r>
      <w:r w:rsidRPr="0046495F">
        <w:rPr>
          <w:rFonts w:ascii="GHEA Grapalat" w:hAnsi="GHEA Grapalat"/>
          <w:sz w:val="24"/>
          <w:szCs w:val="24"/>
        </w:rPr>
        <w:t xml:space="preserve"> Նույնականացման քարտեր</w:t>
      </w:r>
      <w:r w:rsidR="00C54DB7" w:rsidRPr="0046495F">
        <w:rPr>
          <w:rFonts w:ascii="GHEA Grapalat" w:hAnsi="GHEA Grapalat"/>
          <w:sz w:val="24"/>
          <w:szCs w:val="24"/>
        </w:rPr>
        <w:t>.</w:t>
      </w:r>
      <w:r w:rsidRPr="0046495F">
        <w:rPr>
          <w:rFonts w:ascii="GHEA Grapalat" w:hAnsi="GHEA Grapalat"/>
          <w:sz w:val="24"/>
          <w:szCs w:val="24"/>
        </w:rPr>
        <w:t xml:space="preserve"> Ինտեգրալ միկրոսխեմա</w:t>
      </w:r>
      <w:r w:rsidR="00C54DB7" w:rsidRPr="0046495F">
        <w:rPr>
          <w:rFonts w:ascii="GHEA Grapalat" w:hAnsi="GHEA Grapalat"/>
          <w:sz w:val="24"/>
          <w:szCs w:val="24"/>
        </w:rPr>
        <w:t xml:space="preserve">յով </w:t>
      </w:r>
      <w:r w:rsidRPr="0046495F">
        <w:rPr>
          <w:rFonts w:ascii="GHEA Grapalat" w:hAnsi="GHEA Grapalat"/>
          <w:sz w:val="24"/>
          <w:szCs w:val="24"/>
        </w:rPr>
        <w:t>(</w:t>
      </w:r>
      <w:r w:rsidR="00C54DB7" w:rsidRPr="0046495F">
        <w:rPr>
          <w:rFonts w:ascii="GHEA Grapalat" w:hAnsi="GHEA Grapalat"/>
          <w:sz w:val="24"/>
          <w:szCs w:val="24"/>
        </w:rPr>
        <w:t>միկրոսխեմաներով</w:t>
      </w:r>
      <w:r w:rsidRPr="0046495F">
        <w:rPr>
          <w:rFonts w:ascii="GHEA Grapalat" w:hAnsi="GHEA Grapalat"/>
          <w:sz w:val="24"/>
          <w:szCs w:val="24"/>
        </w:rPr>
        <w:t>) քարտեր՝ կոնտակտներով</w:t>
      </w:r>
      <w:r w:rsidR="00294EA5" w:rsidRPr="0046495F">
        <w:rPr>
          <w:rFonts w:ascii="GHEA Grapalat" w:hAnsi="GHEA Grapalat"/>
          <w:sz w:val="24"/>
          <w:szCs w:val="24"/>
        </w:rPr>
        <w:t>.</w:t>
      </w:r>
      <w:r w:rsidRPr="0046495F">
        <w:rPr>
          <w:rFonts w:ascii="GHEA Grapalat" w:hAnsi="GHEA Grapalat"/>
          <w:sz w:val="24"/>
          <w:szCs w:val="24"/>
        </w:rPr>
        <w:t xml:space="preserve"> Մաս 3</w:t>
      </w:r>
      <w:r w:rsidR="00C54DB7" w:rsidRPr="0046495F">
        <w:rPr>
          <w:rFonts w:ascii="GHEA Grapalat" w:hAnsi="GHEA Grapalat"/>
          <w:sz w:val="24"/>
          <w:szCs w:val="24"/>
        </w:rPr>
        <w:t>.</w:t>
      </w:r>
      <w:r w:rsidRPr="0046495F">
        <w:rPr>
          <w:rFonts w:ascii="GHEA Grapalat" w:hAnsi="GHEA Grapalat"/>
          <w:sz w:val="24"/>
          <w:szCs w:val="24"/>
        </w:rPr>
        <w:t xml:space="preserve"> Էլեկտրոնիկայի, ազդանշանների </w:t>
      </w:r>
      <w:r w:rsidRPr="0046495F">
        <w:rPr>
          <w:rFonts w:ascii="GHEA Grapalat" w:hAnsi="GHEA Grapalat"/>
          <w:sz w:val="24"/>
          <w:szCs w:val="24"/>
        </w:rPr>
        <w:lastRenderedPageBreak/>
        <w:t>ու փոխանցման հաղորդակարգեր,</w:t>
      </w:r>
    </w:p>
    <w:p w14:paraId="6F2A0AD4" w14:textId="552635E5" w:rsidR="00B407B8" w:rsidRPr="0046495F" w:rsidRDefault="00B407B8" w:rsidP="006426A8">
      <w:pPr>
        <w:pStyle w:val="ListParagraph"/>
        <w:widowControl w:val="0"/>
        <w:numPr>
          <w:ilvl w:val="0"/>
          <w:numId w:val="47"/>
        </w:numPr>
        <w:tabs>
          <w:tab w:val="left" w:pos="810"/>
        </w:tabs>
        <w:spacing w:before="120" w:after="120" w:line="240" w:lineRule="auto"/>
        <w:ind w:left="0" w:firstLine="360"/>
        <w:contextualSpacing w:val="0"/>
        <w:jc w:val="both"/>
        <w:rPr>
          <w:rFonts w:ascii="GHEA Grapalat" w:hAnsi="GHEA Grapalat"/>
          <w:sz w:val="24"/>
          <w:szCs w:val="24"/>
        </w:rPr>
      </w:pPr>
      <w:r w:rsidRPr="0046495F">
        <w:rPr>
          <w:rFonts w:ascii="GHEA Grapalat" w:hAnsi="GHEA Grapalat"/>
          <w:sz w:val="24"/>
          <w:szCs w:val="24"/>
        </w:rPr>
        <w:t>ԻՍՕ/ԻԷԿ 7816-4, Նույնականացման քարտեր</w:t>
      </w:r>
      <w:r w:rsidR="00C54DB7" w:rsidRPr="0046495F">
        <w:rPr>
          <w:rFonts w:ascii="GHEA Grapalat" w:hAnsi="GHEA Grapalat"/>
          <w:sz w:val="24"/>
          <w:szCs w:val="24"/>
        </w:rPr>
        <w:t>.</w:t>
      </w:r>
      <w:r w:rsidRPr="0046495F">
        <w:rPr>
          <w:rFonts w:ascii="GHEA Grapalat" w:hAnsi="GHEA Grapalat"/>
          <w:sz w:val="24"/>
          <w:szCs w:val="24"/>
        </w:rPr>
        <w:t xml:space="preserve"> Ինտեգրալ միկրոսխեմա</w:t>
      </w:r>
      <w:r w:rsidR="00C54DB7" w:rsidRPr="0046495F">
        <w:rPr>
          <w:rFonts w:ascii="GHEA Grapalat" w:hAnsi="GHEA Grapalat"/>
          <w:sz w:val="24"/>
          <w:szCs w:val="24"/>
        </w:rPr>
        <w:t xml:space="preserve">յով </w:t>
      </w:r>
      <w:r w:rsidRPr="0046495F">
        <w:rPr>
          <w:rFonts w:ascii="GHEA Grapalat" w:hAnsi="GHEA Grapalat"/>
          <w:sz w:val="24"/>
          <w:szCs w:val="24"/>
        </w:rPr>
        <w:t>(</w:t>
      </w:r>
      <w:r w:rsidR="00C54DB7" w:rsidRPr="0046495F">
        <w:rPr>
          <w:rFonts w:ascii="GHEA Grapalat" w:hAnsi="GHEA Grapalat"/>
          <w:sz w:val="24"/>
          <w:szCs w:val="24"/>
        </w:rPr>
        <w:t>միկրոսխեմաներով</w:t>
      </w:r>
      <w:r w:rsidRPr="0046495F">
        <w:rPr>
          <w:rFonts w:ascii="GHEA Grapalat" w:hAnsi="GHEA Grapalat"/>
          <w:sz w:val="24"/>
          <w:szCs w:val="24"/>
        </w:rPr>
        <w:t>) քարտեր՝ կոնտակտներով</w:t>
      </w:r>
      <w:r w:rsidR="00294EA5" w:rsidRPr="0046495F">
        <w:rPr>
          <w:rFonts w:ascii="GHEA Grapalat" w:hAnsi="GHEA Grapalat"/>
          <w:sz w:val="24"/>
          <w:szCs w:val="24"/>
        </w:rPr>
        <w:t>.</w:t>
      </w:r>
      <w:r w:rsidRPr="0046495F">
        <w:rPr>
          <w:rFonts w:ascii="GHEA Grapalat" w:hAnsi="GHEA Grapalat"/>
          <w:sz w:val="24"/>
          <w:szCs w:val="24"/>
        </w:rPr>
        <w:t xml:space="preserve"> Մաս 4</w:t>
      </w:r>
      <w:r w:rsidR="00C54DB7" w:rsidRPr="0046495F">
        <w:rPr>
          <w:rFonts w:ascii="GHEA Grapalat" w:hAnsi="GHEA Grapalat"/>
          <w:sz w:val="24"/>
          <w:szCs w:val="24"/>
        </w:rPr>
        <w:t>.</w:t>
      </w:r>
    </w:p>
    <w:p w14:paraId="3AEE5AA2" w14:textId="1998DF37" w:rsidR="00B407B8" w:rsidRPr="0046495F" w:rsidRDefault="00B407B8" w:rsidP="006426A8">
      <w:pPr>
        <w:pStyle w:val="ListParagraph"/>
        <w:widowControl w:val="0"/>
        <w:numPr>
          <w:ilvl w:val="0"/>
          <w:numId w:val="47"/>
        </w:numPr>
        <w:tabs>
          <w:tab w:val="left" w:pos="810"/>
        </w:tabs>
        <w:spacing w:before="120" w:after="120" w:line="240" w:lineRule="auto"/>
        <w:ind w:left="0" w:firstLine="360"/>
        <w:contextualSpacing w:val="0"/>
        <w:jc w:val="both"/>
        <w:rPr>
          <w:rFonts w:ascii="GHEA Grapalat" w:hAnsi="GHEA Grapalat"/>
          <w:sz w:val="24"/>
          <w:szCs w:val="24"/>
        </w:rPr>
      </w:pPr>
      <w:r w:rsidRPr="0046495F">
        <w:rPr>
          <w:rFonts w:ascii="GHEA Grapalat" w:hAnsi="GHEA Grapalat"/>
          <w:sz w:val="24"/>
          <w:szCs w:val="24"/>
        </w:rPr>
        <w:t>Փ</w:t>
      </w:r>
      <w:r w:rsidR="00B622F6" w:rsidRPr="0046495F">
        <w:rPr>
          <w:rFonts w:ascii="GHEA Grapalat" w:hAnsi="GHEA Grapalat"/>
          <w:sz w:val="24"/>
          <w:szCs w:val="24"/>
        </w:rPr>
        <w:t>ո</w:t>
      </w:r>
      <w:r w:rsidRPr="0046495F">
        <w:rPr>
          <w:rFonts w:ascii="GHEA Grapalat" w:hAnsi="GHEA Grapalat"/>
          <w:sz w:val="24"/>
          <w:szCs w:val="24"/>
        </w:rPr>
        <w:t xml:space="preserve">խանակման կազմակերպումը, անվտանգությունը </w:t>
      </w:r>
      <w:r w:rsidR="00A909D4">
        <w:rPr>
          <w:rFonts w:ascii="GHEA Grapalat" w:hAnsi="GHEA Grapalat"/>
          <w:sz w:val="24"/>
          <w:szCs w:val="24"/>
        </w:rPr>
        <w:t>և</w:t>
      </w:r>
      <w:r w:rsidRPr="0046495F">
        <w:rPr>
          <w:rFonts w:ascii="GHEA Grapalat" w:hAnsi="GHEA Grapalat"/>
          <w:sz w:val="24"/>
          <w:szCs w:val="24"/>
        </w:rPr>
        <w:t xml:space="preserve"> հրահանգները,</w:t>
      </w:r>
    </w:p>
    <w:p w14:paraId="6517CDBE" w14:textId="65BC6C11" w:rsidR="00B407B8" w:rsidRPr="0046495F" w:rsidRDefault="00B407B8" w:rsidP="006426A8">
      <w:pPr>
        <w:pStyle w:val="ListParagraph"/>
        <w:widowControl w:val="0"/>
        <w:numPr>
          <w:ilvl w:val="0"/>
          <w:numId w:val="47"/>
        </w:numPr>
        <w:tabs>
          <w:tab w:val="left" w:pos="810"/>
        </w:tabs>
        <w:spacing w:before="120" w:after="120" w:line="240" w:lineRule="auto"/>
        <w:ind w:left="0" w:firstLine="360"/>
        <w:contextualSpacing w:val="0"/>
        <w:jc w:val="both"/>
        <w:rPr>
          <w:rFonts w:ascii="GHEA Grapalat" w:hAnsi="GHEA Grapalat"/>
          <w:sz w:val="24"/>
          <w:szCs w:val="24"/>
        </w:rPr>
      </w:pPr>
      <w:r w:rsidRPr="0046495F">
        <w:rPr>
          <w:rFonts w:ascii="GHEA Grapalat" w:hAnsi="GHEA Grapalat"/>
          <w:sz w:val="24"/>
          <w:szCs w:val="24"/>
        </w:rPr>
        <w:t>ԻՍՕ/ԻԷԿ 7816-5</w:t>
      </w:r>
      <w:r w:rsidR="00C54DB7" w:rsidRPr="0046495F">
        <w:rPr>
          <w:rFonts w:ascii="GHEA Grapalat" w:hAnsi="GHEA Grapalat"/>
          <w:sz w:val="24"/>
          <w:szCs w:val="24"/>
        </w:rPr>
        <w:t>.</w:t>
      </w:r>
      <w:r w:rsidRPr="0046495F">
        <w:rPr>
          <w:rFonts w:ascii="GHEA Grapalat" w:hAnsi="GHEA Grapalat"/>
          <w:sz w:val="24"/>
          <w:szCs w:val="24"/>
        </w:rPr>
        <w:t xml:space="preserve"> Նույնականացման քարտեր</w:t>
      </w:r>
      <w:r w:rsidR="00294EA5" w:rsidRPr="0046495F">
        <w:rPr>
          <w:rFonts w:ascii="GHEA Grapalat" w:hAnsi="GHEA Grapalat"/>
          <w:sz w:val="24"/>
          <w:szCs w:val="24"/>
        </w:rPr>
        <w:t>.</w:t>
      </w:r>
      <w:r w:rsidRPr="0046495F">
        <w:rPr>
          <w:rFonts w:ascii="GHEA Grapalat" w:hAnsi="GHEA Grapalat"/>
          <w:sz w:val="24"/>
          <w:szCs w:val="24"/>
        </w:rPr>
        <w:t xml:space="preserve"> Ինտեգրալ միկրոսխեմա</w:t>
      </w:r>
      <w:r w:rsidR="00C54DB7" w:rsidRPr="0046495F">
        <w:rPr>
          <w:rFonts w:ascii="GHEA Grapalat" w:hAnsi="GHEA Grapalat"/>
          <w:sz w:val="24"/>
          <w:szCs w:val="24"/>
        </w:rPr>
        <w:t xml:space="preserve">յով </w:t>
      </w:r>
      <w:r w:rsidRPr="0046495F">
        <w:rPr>
          <w:rFonts w:ascii="GHEA Grapalat" w:hAnsi="GHEA Grapalat"/>
          <w:sz w:val="24"/>
          <w:szCs w:val="24"/>
        </w:rPr>
        <w:t>(</w:t>
      </w:r>
      <w:r w:rsidR="00C54DB7" w:rsidRPr="0046495F">
        <w:rPr>
          <w:rFonts w:ascii="GHEA Grapalat" w:hAnsi="GHEA Grapalat"/>
          <w:sz w:val="24"/>
          <w:szCs w:val="24"/>
        </w:rPr>
        <w:t>միկրոսխեմաներով</w:t>
      </w:r>
      <w:r w:rsidRPr="0046495F">
        <w:rPr>
          <w:rFonts w:ascii="GHEA Grapalat" w:hAnsi="GHEA Grapalat"/>
          <w:sz w:val="24"/>
          <w:szCs w:val="24"/>
        </w:rPr>
        <w:t>) քարտեր՝ կոնտակտներով</w:t>
      </w:r>
      <w:r w:rsidR="00294EA5" w:rsidRPr="0046495F">
        <w:rPr>
          <w:rFonts w:ascii="GHEA Grapalat" w:hAnsi="GHEA Grapalat"/>
          <w:sz w:val="24"/>
          <w:szCs w:val="24"/>
        </w:rPr>
        <w:t>.</w:t>
      </w:r>
      <w:r w:rsidRPr="0046495F">
        <w:rPr>
          <w:rFonts w:ascii="GHEA Grapalat" w:hAnsi="GHEA Grapalat"/>
          <w:sz w:val="24"/>
          <w:szCs w:val="24"/>
        </w:rPr>
        <w:t xml:space="preserve"> Մաս 5</w:t>
      </w:r>
      <w:r w:rsidR="00C54DB7" w:rsidRPr="0046495F">
        <w:rPr>
          <w:rFonts w:ascii="GHEA Grapalat" w:hAnsi="GHEA Grapalat"/>
          <w:sz w:val="24"/>
          <w:szCs w:val="24"/>
        </w:rPr>
        <w:t>.</w:t>
      </w:r>
      <w:r w:rsidRPr="0046495F">
        <w:rPr>
          <w:rFonts w:ascii="GHEA Grapalat" w:hAnsi="GHEA Grapalat"/>
          <w:sz w:val="24"/>
          <w:szCs w:val="24"/>
        </w:rPr>
        <w:t xml:space="preserve"> Դիմումների նույնականացուցիչների գրանցման ընթացակարգը,</w:t>
      </w:r>
    </w:p>
    <w:p w14:paraId="5D3CEA82" w14:textId="4EEB4646" w:rsidR="00B407B8" w:rsidRPr="0046495F" w:rsidRDefault="00B407B8" w:rsidP="006426A8">
      <w:pPr>
        <w:pStyle w:val="ListParagraph"/>
        <w:widowControl w:val="0"/>
        <w:numPr>
          <w:ilvl w:val="0"/>
          <w:numId w:val="47"/>
        </w:numPr>
        <w:tabs>
          <w:tab w:val="left" w:pos="810"/>
        </w:tabs>
        <w:spacing w:before="120" w:after="120" w:line="240" w:lineRule="auto"/>
        <w:ind w:left="0" w:firstLine="360"/>
        <w:contextualSpacing w:val="0"/>
        <w:jc w:val="both"/>
        <w:rPr>
          <w:rFonts w:ascii="GHEA Grapalat" w:hAnsi="GHEA Grapalat"/>
          <w:sz w:val="24"/>
          <w:szCs w:val="24"/>
        </w:rPr>
      </w:pPr>
      <w:r w:rsidRPr="0046495F">
        <w:rPr>
          <w:rFonts w:ascii="GHEA Grapalat" w:hAnsi="GHEA Grapalat"/>
          <w:sz w:val="24"/>
          <w:szCs w:val="24"/>
        </w:rPr>
        <w:t>ԻՍՕ/ԻԷԿ 10373</w:t>
      </w:r>
      <w:r w:rsidR="00C54DB7" w:rsidRPr="0046495F">
        <w:rPr>
          <w:rFonts w:ascii="GHEA Grapalat" w:hAnsi="GHEA Grapalat"/>
          <w:sz w:val="24"/>
          <w:szCs w:val="24"/>
        </w:rPr>
        <w:t>.</w:t>
      </w:r>
      <w:r w:rsidRPr="0046495F">
        <w:rPr>
          <w:rFonts w:ascii="GHEA Grapalat" w:hAnsi="GHEA Grapalat"/>
          <w:sz w:val="24"/>
          <w:szCs w:val="24"/>
        </w:rPr>
        <w:t xml:space="preserve"> «Նույնականացման ք</w:t>
      </w:r>
      <w:r w:rsidR="00B622F6" w:rsidRPr="0046495F">
        <w:rPr>
          <w:rFonts w:ascii="GHEA Grapalat" w:hAnsi="GHEA Grapalat"/>
          <w:sz w:val="24"/>
          <w:szCs w:val="24"/>
        </w:rPr>
        <w:t>ա</w:t>
      </w:r>
      <w:r w:rsidRPr="0046495F">
        <w:rPr>
          <w:rFonts w:ascii="GHEA Grapalat" w:hAnsi="GHEA Grapalat"/>
          <w:sz w:val="24"/>
          <w:szCs w:val="24"/>
        </w:rPr>
        <w:t>րտեր</w:t>
      </w:r>
      <w:r w:rsidR="00C54DB7" w:rsidRPr="0046495F">
        <w:rPr>
          <w:rFonts w:ascii="GHEA Grapalat" w:hAnsi="GHEA Grapalat"/>
          <w:sz w:val="24"/>
          <w:szCs w:val="24"/>
        </w:rPr>
        <w:t>.</w:t>
      </w:r>
      <w:r w:rsidRPr="0046495F">
        <w:rPr>
          <w:rFonts w:ascii="GHEA Grapalat" w:hAnsi="GHEA Grapalat"/>
          <w:sz w:val="24"/>
          <w:szCs w:val="24"/>
        </w:rPr>
        <w:t xml:space="preserve"> Փորձարկման մեթոդները»</w:t>
      </w:r>
    </w:p>
    <w:p w14:paraId="0674F3AE" w14:textId="7DDF3B27" w:rsidR="00B407B8" w:rsidRPr="0046495F" w:rsidRDefault="00B407B8" w:rsidP="00F25EC5">
      <w:pPr>
        <w:pStyle w:val="ListParagraph"/>
        <w:widowControl w:val="0"/>
        <w:numPr>
          <w:ilvl w:val="2"/>
          <w:numId w:val="38"/>
        </w:numPr>
        <w:spacing w:before="240" w:after="240"/>
        <w:ind w:left="1354"/>
        <w:contextualSpacing w:val="0"/>
        <w:jc w:val="both"/>
        <w:outlineLvl w:val="0"/>
        <w:rPr>
          <w:rFonts w:ascii="GHEA Grapalat" w:hAnsi="GHEA Grapalat"/>
          <w:b/>
          <w:sz w:val="24"/>
          <w:szCs w:val="24"/>
        </w:rPr>
      </w:pPr>
      <w:bookmarkStart w:id="70" w:name="_Toc125993378"/>
      <w:bookmarkStart w:id="71" w:name="_Toc130825837"/>
      <w:bookmarkStart w:id="72" w:name="_Toc135064955"/>
      <w:bookmarkStart w:id="73" w:name="_Toc154523229"/>
      <w:r w:rsidRPr="0046495F">
        <w:rPr>
          <w:rFonts w:ascii="GHEA Grapalat" w:hAnsi="GHEA Grapalat"/>
          <w:b/>
          <w:sz w:val="24"/>
          <w:szCs w:val="24"/>
        </w:rPr>
        <w:t>Անկոնտակտ միջերես</w:t>
      </w:r>
      <w:bookmarkEnd w:id="70"/>
      <w:bookmarkEnd w:id="71"/>
      <w:bookmarkEnd w:id="72"/>
      <w:bookmarkEnd w:id="73"/>
    </w:p>
    <w:p w14:paraId="4FB501D9" w14:textId="4BA1C839" w:rsidR="00B407B8" w:rsidRPr="0046495F" w:rsidRDefault="00B407B8" w:rsidP="006426A8">
      <w:pPr>
        <w:pStyle w:val="ListParagraph"/>
        <w:widowControl w:val="0"/>
        <w:numPr>
          <w:ilvl w:val="0"/>
          <w:numId w:val="46"/>
        </w:numPr>
        <w:tabs>
          <w:tab w:val="left" w:pos="810"/>
        </w:tabs>
        <w:spacing w:before="120" w:after="120" w:line="240" w:lineRule="auto"/>
        <w:ind w:left="0" w:firstLine="360"/>
        <w:contextualSpacing w:val="0"/>
        <w:jc w:val="both"/>
        <w:rPr>
          <w:rFonts w:ascii="GHEA Grapalat" w:hAnsi="GHEA Grapalat"/>
          <w:sz w:val="24"/>
          <w:szCs w:val="24"/>
        </w:rPr>
      </w:pPr>
      <w:r w:rsidRPr="0046495F">
        <w:rPr>
          <w:rFonts w:ascii="GHEA Grapalat" w:hAnsi="GHEA Grapalat"/>
          <w:sz w:val="24"/>
          <w:szCs w:val="24"/>
        </w:rPr>
        <w:t>ԻՍՕ/ԻԷԿ 14443-1, Նույնականացման քարտեր</w:t>
      </w:r>
      <w:r w:rsidR="00F70B32" w:rsidRPr="0046495F">
        <w:rPr>
          <w:rFonts w:ascii="GHEA Grapalat" w:hAnsi="GHEA Grapalat"/>
          <w:sz w:val="24"/>
          <w:szCs w:val="24"/>
        </w:rPr>
        <w:t>.</w:t>
      </w:r>
      <w:r w:rsidRPr="0046495F">
        <w:rPr>
          <w:rFonts w:ascii="GHEA Grapalat" w:hAnsi="GHEA Grapalat"/>
          <w:sz w:val="24"/>
          <w:szCs w:val="24"/>
        </w:rPr>
        <w:t xml:space="preserve"> Անկոնտակտ ինտեգրալ միկրոսխեմա</w:t>
      </w:r>
      <w:r w:rsidR="00F70B32" w:rsidRPr="0046495F">
        <w:rPr>
          <w:rFonts w:ascii="GHEA Grapalat" w:hAnsi="GHEA Grapalat"/>
          <w:sz w:val="24"/>
          <w:szCs w:val="24"/>
        </w:rPr>
        <w:t xml:space="preserve">յով </w:t>
      </w:r>
      <w:r w:rsidRPr="0046495F">
        <w:rPr>
          <w:rFonts w:ascii="GHEA Grapalat" w:hAnsi="GHEA Grapalat"/>
          <w:sz w:val="24"/>
          <w:szCs w:val="24"/>
        </w:rPr>
        <w:t>(</w:t>
      </w:r>
      <w:r w:rsidR="00F70B32" w:rsidRPr="0046495F">
        <w:rPr>
          <w:rFonts w:ascii="GHEA Grapalat" w:hAnsi="GHEA Grapalat"/>
          <w:sz w:val="24"/>
          <w:szCs w:val="24"/>
        </w:rPr>
        <w:t>միկրոսխեմաներով</w:t>
      </w:r>
      <w:r w:rsidRPr="0046495F">
        <w:rPr>
          <w:rFonts w:ascii="GHEA Grapalat" w:hAnsi="GHEA Grapalat"/>
          <w:sz w:val="24"/>
          <w:szCs w:val="24"/>
        </w:rPr>
        <w:t>) քարտեր</w:t>
      </w:r>
      <w:r w:rsidR="00F70B32" w:rsidRPr="0046495F">
        <w:rPr>
          <w:rFonts w:ascii="GHEA Grapalat" w:hAnsi="GHEA Grapalat"/>
          <w:sz w:val="24"/>
          <w:szCs w:val="24"/>
        </w:rPr>
        <w:t>.</w:t>
      </w:r>
      <w:r w:rsidRPr="0046495F">
        <w:rPr>
          <w:rFonts w:ascii="GHEA Grapalat" w:hAnsi="GHEA Grapalat"/>
          <w:sz w:val="24"/>
          <w:szCs w:val="24"/>
        </w:rPr>
        <w:t xml:space="preserve"> Գործողության փոքր շառավղով քարտեր</w:t>
      </w:r>
      <w:r w:rsidR="00294EA5" w:rsidRPr="0046495F">
        <w:rPr>
          <w:rFonts w:ascii="GHEA Grapalat" w:hAnsi="GHEA Grapalat"/>
          <w:sz w:val="24"/>
          <w:szCs w:val="24"/>
        </w:rPr>
        <w:t>.</w:t>
      </w:r>
      <w:r w:rsidRPr="0046495F">
        <w:rPr>
          <w:rFonts w:ascii="GHEA Grapalat" w:hAnsi="GHEA Grapalat"/>
          <w:sz w:val="24"/>
          <w:szCs w:val="24"/>
        </w:rPr>
        <w:t xml:space="preserve"> Մաս 1</w:t>
      </w:r>
      <w:r w:rsidR="00F70B32" w:rsidRPr="0046495F">
        <w:rPr>
          <w:rFonts w:ascii="GHEA Grapalat" w:hAnsi="GHEA Grapalat"/>
          <w:sz w:val="24"/>
          <w:szCs w:val="24"/>
        </w:rPr>
        <w:t>.</w:t>
      </w:r>
      <w:r w:rsidRPr="0046495F">
        <w:rPr>
          <w:rFonts w:ascii="GHEA Grapalat" w:hAnsi="GHEA Grapalat"/>
          <w:sz w:val="24"/>
          <w:szCs w:val="24"/>
        </w:rPr>
        <w:t xml:space="preserve"> Ֆիզիկական բնութագրեր,</w:t>
      </w:r>
    </w:p>
    <w:p w14:paraId="6E14BF0A" w14:textId="2989E73D" w:rsidR="00B407B8" w:rsidRPr="0046495F" w:rsidRDefault="00B407B8" w:rsidP="006426A8">
      <w:pPr>
        <w:pStyle w:val="ListParagraph"/>
        <w:widowControl w:val="0"/>
        <w:numPr>
          <w:ilvl w:val="0"/>
          <w:numId w:val="46"/>
        </w:numPr>
        <w:tabs>
          <w:tab w:val="left" w:pos="810"/>
        </w:tabs>
        <w:spacing w:before="120" w:after="120" w:line="240" w:lineRule="auto"/>
        <w:ind w:left="0" w:firstLine="360"/>
        <w:contextualSpacing w:val="0"/>
        <w:jc w:val="both"/>
        <w:rPr>
          <w:rFonts w:ascii="GHEA Grapalat" w:hAnsi="GHEA Grapalat"/>
          <w:sz w:val="24"/>
          <w:szCs w:val="24"/>
        </w:rPr>
      </w:pPr>
      <w:r w:rsidRPr="0046495F">
        <w:rPr>
          <w:rFonts w:ascii="GHEA Grapalat" w:hAnsi="GHEA Grapalat"/>
          <w:sz w:val="24"/>
          <w:szCs w:val="24"/>
        </w:rPr>
        <w:t>ԻՍՕ/ԻԷԿ 14443-2, Նույնականացման քարտեր</w:t>
      </w:r>
      <w:r w:rsidR="00F70B32" w:rsidRPr="0046495F">
        <w:rPr>
          <w:rFonts w:ascii="GHEA Grapalat" w:hAnsi="GHEA Grapalat"/>
          <w:sz w:val="24"/>
          <w:szCs w:val="24"/>
        </w:rPr>
        <w:t>.</w:t>
      </w:r>
      <w:r w:rsidRPr="0046495F">
        <w:rPr>
          <w:rFonts w:ascii="GHEA Grapalat" w:hAnsi="GHEA Grapalat"/>
          <w:sz w:val="24"/>
          <w:szCs w:val="24"/>
        </w:rPr>
        <w:t xml:space="preserve"> Անկոնտակտ ինտեգրալ միկրոսխեմա</w:t>
      </w:r>
      <w:r w:rsidR="00F70B32" w:rsidRPr="0046495F">
        <w:rPr>
          <w:rFonts w:ascii="GHEA Grapalat" w:hAnsi="GHEA Grapalat"/>
          <w:sz w:val="24"/>
          <w:szCs w:val="24"/>
        </w:rPr>
        <w:t xml:space="preserve">յով </w:t>
      </w:r>
      <w:r w:rsidRPr="0046495F">
        <w:rPr>
          <w:rFonts w:ascii="GHEA Grapalat" w:hAnsi="GHEA Grapalat"/>
          <w:sz w:val="24"/>
          <w:szCs w:val="24"/>
        </w:rPr>
        <w:t>(</w:t>
      </w:r>
      <w:r w:rsidR="00F70B32" w:rsidRPr="0046495F">
        <w:rPr>
          <w:rFonts w:ascii="GHEA Grapalat" w:hAnsi="GHEA Grapalat"/>
          <w:sz w:val="24"/>
          <w:szCs w:val="24"/>
        </w:rPr>
        <w:t>միկրոսխեմաներով</w:t>
      </w:r>
      <w:r w:rsidRPr="0046495F">
        <w:rPr>
          <w:rFonts w:ascii="GHEA Grapalat" w:hAnsi="GHEA Grapalat"/>
          <w:sz w:val="24"/>
          <w:szCs w:val="24"/>
        </w:rPr>
        <w:t>) քարտեր</w:t>
      </w:r>
      <w:r w:rsidR="00F70B32" w:rsidRPr="0046495F">
        <w:rPr>
          <w:rFonts w:ascii="GHEA Grapalat" w:hAnsi="GHEA Grapalat"/>
          <w:sz w:val="24"/>
          <w:szCs w:val="24"/>
        </w:rPr>
        <w:t>.</w:t>
      </w:r>
      <w:r w:rsidRPr="0046495F">
        <w:rPr>
          <w:rFonts w:ascii="GHEA Grapalat" w:hAnsi="GHEA Grapalat"/>
          <w:sz w:val="24"/>
          <w:szCs w:val="24"/>
        </w:rPr>
        <w:t xml:space="preserve"> Գործողության փոքր շառավղով քարտեր</w:t>
      </w:r>
      <w:r w:rsidR="00294EA5" w:rsidRPr="0046495F">
        <w:rPr>
          <w:rFonts w:ascii="GHEA Grapalat" w:hAnsi="GHEA Grapalat"/>
          <w:sz w:val="24"/>
          <w:szCs w:val="24"/>
        </w:rPr>
        <w:t>.</w:t>
      </w:r>
      <w:r w:rsidRPr="0046495F">
        <w:rPr>
          <w:rFonts w:ascii="GHEA Grapalat" w:hAnsi="GHEA Grapalat"/>
          <w:sz w:val="24"/>
          <w:szCs w:val="24"/>
        </w:rPr>
        <w:t xml:space="preserve"> Մաս 2</w:t>
      </w:r>
      <w:r w:rsidR="00F70B32" w:rsidRPr="0046495F">
        <w:rPr>
          <w:rFonts w:ascii="GHEA Grapalat" w:hAnsi="GHEA Grapalat"/>
          <w:sz w:val="24"/>
          <w:szCs w:val="24"/>
        </w:rPr>
        <w:t>.</w:t>
      </w:r>
      <w:r w:rsidRPr="0046495F">
        <w:rPr>
          <w:rFonts w:ascii="GHEA Grapalat" w:hAnsi="GHEA Grapalat"/>
          <w:sz w:val="24"/>
          <w:szCs w:val="24"/>
        </w:rPr>
        <w:t xml:space="preserve"> Ռ</w:t>
      </w:r>
      <w:r w:rsidR="00B622F6" w:rsidRPr="0046495F">
        <w:rPr>
          <w:rFonts w:ascii="GHEA Grapalat" w:hAnsi="GHEA Grapalat"/>
          <w:sz w:val="24"/>
          <w:szCs w:val="24"/>
        </w:rPr>
        <w:t>ա</w:t>
      </w:r>
      <w:r w:rsidRPr="0046495F">
        <w:rPr>
          <w:rFonts w:ascii="GHEA Grapalat" w:hAnsi="GHEA Grapalat"/>
          <w:sz w:val="24"/>
          <w:szCs w:val="24"/>
        </w:rPr>
        <w:t xml:space="preserve">դիոհաճախականության սնուցման </w:t>
      </w:r>
      <w:r w:rsidR="00A909D4">
        <w:rPr>
          <w:rFonts w:ascii="GHEA Grapalat" w:hAnsi="GHEA Grapalat"/>
          <w:sz w:val="24"/>
          <w:szCs w:val="24"/>
        </w:rPr>
        <w:t>և</w:t>
      </w:r>
      <w:r w:rsidRPr="0046495F">
        <w:rPr>
          <w:rFonts w:ascii="GHEA Grapalat" w:hAnsi="GHEA Grapalat"/>
          <w:sz w:val="24"/>
          <w:szCs w:val="24"/>
        </w:rPr>
        <w:t xml:space="preserve"> ազդանշանի միջերես,</w:t>
      </w:r>
    </w:p>
    <w:p w14:paraId="2CF1E157" w14:textId="7B10FC5C" w:rsidR="00B407B8" w:rsidRPr="0046495F" w:rsidRDefault="00B407B8" w:rsidP="006426A8">
      <w:pPr>
        <w:pStyle w:val="ListParagraph"/>
        <w:widowControl w:val="0"/>
        <w:numPr>
          <w:ilvl w:val="0"/>
          <w:numId w:val="46"/>
        </w:numPr>
        <w:tabs>
          <w:tab w:val="left" w:pos="810"/>
        </w:tabs>
        <w:spacing w:before="120" w:after="120" w:line="240" w:lineRule="auto"/>
        <w:ind w:left="0" w:firstLine="360"/>
        <w:contextualSpacing w:val="0"/>
        <w:jc w:val="both"/>
        <w:rPr>
          <w:rFonts w:ascii="GHEA Grapalat" w:hAnsi="GHEA Grapalat"/>
          <w:sz w:val="24"/>
          <w:szCs w:val="24"/>
        </w:rPr>
      </w:pPr>
      <w:r w:rsidRPr="0046495F">
        <w:rPr>
          <w:rFonts w:ascii="GHEA Grapalat" w:hAnsi="GHEA Grapalat"/>
          <w:sz w:val="24"/>
          <w:szCs w:val="24"/>
        </w:rPr>
        <w:t>ԻՍՕ/ԻԷԿ 14443-3, Նույնականացման քարտեր</w:t>
      </w:r>
      <w:r w:rsidR="00F70B32" w:rsidRPr="0046495F">
        <w:rPr>
          <w:rFonts w:ascii="GHEA Grapalat" w:hAnsi="GHEA Grapalat"/>
          <w:sz w:val="24"/>
          <w:szCs w:val="24"/>
        </w:rPr>
        <w:t>.</w:t>
      </w:r>
      <w:r w:rsidRPr="0046495F">
        <w:rPr>
          <w:rFonts w:ascii="GHEA Grapalat" w:hAnsi="GHEA Grapalat"/>
          <w:sz w:val="24"/>
          <w:szCs w:val="24"/>
        </w:rPr>
        <w:t xml:space="preserve"> Անկոնտակտ ինտեգրալ միկրոսխեմա</w:t>
      </w:r>
      <w:r w:rsidR="00F70B32" w:rsidRPr="0046495F">
        <w:rPr>
          <w:rFonts w:ascii="GHEA Grapalat" w:hAnsi="GHEA Grapalat"/>
          <w:sz w:val="24"/>
          <w:szCs w:val="24"/>
        </w:rPr>
        <w:t xml:space="preserve">յով </w:t>
      </w:r>
      <w:r w:rsidRPr="0046495F">
        <w:rPr>
          <w:rFonts w:ascii="GHEA Grapalat" w:hAnsi="GHEA Grapalat"/>
          <w:sz w:val="24"/>
          <w:szCs w:val="24"/>
        </w:rPr>
        <w:t>(</w:t>
      </w:r>
      <w:r w:rsidR="00F70B32" w:rsidRPr="0046495F">
        <w:rPr>
          <w:rFonts w:ascii="GHEA Grapalat" w:hAnsi="GHEA Grapalat"/>
          <w:sz w:val="24"/>
          <w:szCs w:val="24"/>
        </w:rPr>
        <w:t>միկրոսխեմաներով</w:t>
      </w:r>
      <w:r w:rsidRPr="0046495F">
        <w:rPr>
          <w:rFonts w:ascii="GHEA Grapalat" w:hAnsi="GHEA Grapalat"/>
          <w:sz w:val="24"/>
          <w:szCs w:val="24"/>
        </w:rPr>
        <w:t>) քարտեր</w:t>
      </w:r>
      <w:r w:rsidR="00F70B32" w:rsidRPr="0046495F">
        <w:rPr>
          <w:rFonts w:ascii="GHEA Grapalat" w:hAnsi="GHEA Grapalat"/>
          <w:sz w:val="24"/>
          <w:szCs w:val="24"/>
        </w:rPr>
        <w:t>.</w:t>
      </w:r>
      <w:r w:rsidRPr="0046495F">
        <w:rPr>
          <w:rFonts w:ascii="GHEA Grapalat" w:hAnsi="GHEA Grapalat"/>
          <w:sz w:val="24"/>
          <w:szCs w:val="24"/>
        </w:rPr>
        <w:t xml:space="preserve"> Գործողության փոքր շառավղով քարտեր</w:t>
      </w:r>
      <w:r w:rsidR="00294EA5" w:rsidRPr="0046495F">
        <w:rPr>
          <w:rFonts w:ascii="GHEA Grapalat" w:hAnsi="GHEA Grapalat"/>
          <w:sz w:val="24"/>
          <w:szCs w:val="24"/>
        </w:rPr>
        <w:t>.</w:t>
      </w:r>
      <w:r w:rsidRPr="0046495F">
        <w:rPr>
          <w:rFonts w:ascii="GHEA Grapalat" w:hAnsi="GHEA Grapalat"/>
          <w:sz w:val="24"/>
          <w:szCs w:val="24"/>
        </w:rPr>
        <w:t xml:space="preserve"> Մաս 3</w:t>
      </w:r>
      <w:r w:rsidR="00F70B32" w:rsidRPr="0046495F">
        <w:rPr>
          <w:rFonts w:ascii="GHEA Grapalat" w:hAnsi="GHEA Grapalat"/>
          <w:sz w:val="24"/>
          <w:szCs w:val="24"/>
        </w:rPr>
        <w:t>.</w:t>
      </w:r>
      <w:r w:rsidRPr="0046495F">
        <w:rPr>
          <w:rFonts w:ascii="GHEA Grapalat" w:hAnsi="GHEA Grapalat"/>
          <w:sz w:val="24"/>
          <w:szCs w:val="24"/>
        </w:rPr>
        <w:t xml:space="preserve"> Սկզբնավորում </w:t>
      </w:r>
      <w:r w:rsidR="00A909D4">
        <w:rPr>
          <w:rFonts w:ascii="GHEA Grapalat" w:hAnsi="GHEA Grapalat"/>
          <w:sz w:val="24"/>
          <w:szCs w:val="24"/>
        </w:rPr>
        <w:t>և</w:t>
      </w:r>
      <w:r w:rsidRPr="0046495F">
        <w:rPr>
          <w:rFonts w:ascii="GHEA Grapalat" w:hAnsi="GHEA Grapalat"/>
          <w:sz w:val="24"/>
          <w:szCs w:val="24"/>
        </w:rPr>
        <w:t xml:space="preserve"> բախումների նախազգուշացում,</w:t>
      </w:r>
    </w:p>
    <w:p w14:paraId="565E8013" w14:textId="1A73FFC2" w:rsidR="00B407B8" w:rsidRPr="0046495F" w:rsidRDefault="00B407B8" w:rsidP="006426A8">
      <w:pPr>
        <w:pStyle w:val="ListParagraph"/>
        <w:widowControl w:val="0"/>
        <w:numPr>
          <w:ilvl w:val="0"/>
          <w:numId w:val="46"/>
        </w:numPr>
        <w:tabs>
          <w:tab w:val="left" w:pos="810"/>
        </w:tabs>
        <w:spacing w:before="120" w:after="120" w:line="240" w:lineRule="auto"/>
        <w:ind w:left="0" w:firstLine="360"/>
        <w:contextualSpacing w:val="0"/>
        <w:jc w:val="both"/>
        <w:rPr>
          <w:rFonts w:ascii="GHEA Grapalat" w:hAnsi="GHEA Grapalat"/>
          <w:sz w:val="24"/>
          <w:szCs w:val="24"/>
        </w:rPr>
      </w:pPr>
      <w:r w:rsidRPr="0046495F">
        <w:rPr>
          <w:rFonts w:ascii="GHEA Grapalat" w:hAnsi="GHEA Grapalat"/>
          <w:sz w:val="24"/>
          <w:szCs w:val="24"/>
        </w:rPr>
        <w:t>ԻՍՕ/ԻԷԿ 14443-4, Նույնականացման քարտեր</w:t>
      </w:r>
      <w:r w:rsidR="00F70B32" w:rsidRPr="0046495F">
        <w:rPr>
          <w:rFonts w:ascii="GHEA Grapalat" w:hAnsi="GHEA Grapalat"/>
          <w:sz w:val="24"/>
          <w:szCs w:val="24"/>
        </w:rPr>
        <w:t>.</w:t>
      </w:r>
      <w:r w:rsidRPr="0046495F">
        <w:rPr>
          <w:rFonts w:ascii="GHEA Grapalat" w:hAnsi="GHEA Grapalat"/>
          <w:sz w:val="24"/>
          <w:szCs w:val="24"/>
        </w:rPr>
        <w:t xml:space="preserve"> Անկոնտակտ ինտեգրալ միկրոսխեմա</w:t>
      </w:r>
      <w:r w:rsidR="00F70B32" w:rsidRPr="0046495F">
        <w:rPr>
          <w:rFonts w:ascii="GHEA Grapalat" w:hAnsi="GHEA Grapalat"/>
          <w:sz w:val="24"/>
          <w:szCs w:val="24"/>
        </w:rPr>
        <w:t xml:space="preserve">յով </w:t>
      </w:r>
      <w:r w:rsidRPr="0046495F">
        <w:rPr>
          <w:rFonts w:ascii="GHEA Grapalat" w:hAnsi="GHEA Grapalat"/>
          <w:sz w:val="24"/>
          <w:szCs w:val="24"/>
        </w:rPr>
        <w:t>(</w:t>
      </w:r>
      <w:r w:rsidR="00F70B32" w:rsidRPr="0046495F">
        <w:rPr>
          <w:rFonts w:ascii="GHEA Grapalat" w:hAnsi="GHEA Grapalat"/>
          <w:sz w:val="24"/>
          <w:szCs w:val="24"/>
        </w:rPr>
        <w:t>միկրոսխեմաներով</w:t>
      </w:r>
      <w:r w:rsidRPr="0046495F">
        <w:rPr>
          <w:rFonts w:ascii="GHEA Grapalat" w:hAnsi="GHEA Grapalat"/>
          <w:sz w:val="24"/>
          <w:szCs w:val="24"/>
        </w:rPr>
        <w:t>) քարտեր</w:t>
      </w:r>
      <w:r w:rsidR="00F70B32" w:rsidRPr="0046495F">
        <w:rPr>
          <w:rFonts w:ascii="GHEA Grapalat" w:hAnsi="GHEA Grapalat"/>
          <w:sz w:val="24"/>
          <w:szCs w:val="24"/>
        </w:rPr>
        <w:t>.</w:t>
      </w:r>
      <w:r w:rsidRPr="0046495F">
        <w:rPr>
          <w:rFonts w:ascii="GHEA Grapalat" w:hAnsi="GHEA Grapalat"/>
          <w:sz w:val="24"/>
          <w:szCs w:val="24"/>
        </w:rPr>
        <w:t xml:space="preserve"> Գործողության փոքր շառավղով քարտեր</w:t>
      </w:r>
      <w:r w:rsidR="00294EA5" w:rsidRPr="0046495F">
        <w:rPr>
          <w:rFonts w:ascii="GHEA Grapalat" w:hAnsi="GHEA Grapalat"/>
          <w:sz w:val="24"/>
          <w:szCs w:val="24"/>
        </w:rPr>
        <w:t>.</w:t>
      </w:r>
      <w:r w:rsidRPr="0046495F">
        <w:rPr>
          <w:rFonts w:ascii="GHEA Grapalat" w:hAnsi="GHEA Grapalat"/>
          <w:sz w:val="24"/>
          <w:szCs w:val="24"/>
        </w:rPr>
        <w:t xml:space="preserve"> Մաս 4</w:t>
      </w:r>
      <w:r w:rsidR="00F70B32" w:rsidRPr="0046495F">
        <w:rPr>
          <w:rFonts w:ascii="GHEA Grapalat" w:hAnsi="GHEA Grapalat"/>
          <w:sz w:val="24"/>
          <w:szCs w:val="24"/>
        </w:rPr>
        <w:t>.</w:t>
      </w:r>
      <w:r w:rsidRPr="0046495F">
        <w:rPr>
          <w:rFonts w:ascii="GHEA Grapalat" w:hAnsi="GHEA Grapalat"/>
          <w:sz w:val="24"/>
          <w:szCs w:val="24"/>
        </w:rPr>
        <w:t xml:space="preserve"> Փոխանցման հաղորդակարգ,</w:t>
      </w:r>
    </w:p>
    <w:p w14:paraId="02643EF5" w14:textId="7EF2D695" w:rsidR="00B407B8" w:rsidRPr="0046495F" w:rsidRDefault="00B407B8" w:rsidP="006426A8">
      <w:pPr>
        <w:pStyle w:val="ListParagraph"/>
        <w:widowControl w:val="0"/>
        <w:numPr>
          <w:ilvl w:val="0"/>
          <w:numId w:val="46"/>
        </w:numPr>
        <w:tabs>
          <w:tab w:val="left" w:pos="810"/>
        </w:tabs>
        <w:spacing w:before="120" w:after="120" w:line="240" w:lineRule="auto"/>
        <w:ind w:left="0" w:firstLine="360"/>
        <w:contextualSpacing w:val="0"/>
        <w:jc w:val="both"/>
        <w:rPr>
          <w:rFonts w:ascii="GHEA Grapalat" w:hAnsi="GHEA Grapalat"/>
          <w:sz w:val="24"/>
          <w:szCs w:val="24"/>
        </w:rPr>
      </w:pPr>
      <w:r w:rsidRPr="0046495F">
        <w:rPr>
          <w:rFonts w:ascii="GHEA Grapalat" w:hAnsi="GHEA Grapalat"/>
          <w:sz w:val="24"/>
          <w:szCs w:val="24"/>
        </w:rPr>
        <w:t>ԻՍՕ/ԻԷԿ 15408-1</w:t>
      </w:r>
      <w:r w:rsidR="00F70B32" w:rsidRPr="0046495F">
        <w:rPr>
          <w:rFonts w:ascii="GHEA Grapalat" w:hAnsi="GHEA Grapalat"/>
          <w:sz w:val="24"/>
          <w:szCs w:val="24"/>
        </w:rPr>
        <w:t>.</w:t>
      </w:r>
      <w:r w:rsidR="006426A8">
        <w:rPr>
          <w:rFonts w:ascii="GHEA Grapalat" w:hAnsi="GHEA Grapalat"/>
          <w:sz w:val="24"/>
          <w:szCs w:val="24"/>
        </w:rPr>
        <w:t xml:space="preserve"> </w:t>
      </w:r>
      <w:r w:rsidRPr="0046495F">
        <w:rPr>
          <w:rFonts w:ascii="GHEA Grapalat" w:hAnsi="GHEA Grapalat"/>
          <w:sz w:val="24"/>
          <w:szCs w:val="24"/>
        </w:rPr>
        <w:t>«Տեղեկատվական տեխնոլոգիա</w:t>
      </w:r>
      <w:r w:rsidR="00F70B32" w:rsidRPr="0046495F">
        <w:rPr>
          <w:rFonts w:ascii="GHEA Grapalat" w:hAnsi="GHEA Grapalat"/>
          <w:sz w:val="24"/>
          <w:szCs w:val="24"/>
        </w:rPr>
        <w:t>.</w:t>
      </w:r>
      <w:r w:rsidRPr="0046495F">
        <w:rPr>
          <w:rFonts w:ascii="GHEA Grapalat" w:hAnsi="GHEA Grapalat"/>
          <w:sz w:val="24"/>
          <w:szCs w:val="24"/>
        </w:rPr>
        <w:t xml:space="preserve"> Անվտանգության տեխնիկաներ</w:t>
      </w:r>
      <w:r w:rsidR="00F70B32" w:rsidRPr="0046495F">
        <w:rPr>
          <w:rFonts w:ascii="GHEA Grapalat" w:hAnsi="GHEA Grapalat"/>
          <w:sz w:val="24"/>
          <w:szCs w:val="24"/>
        </w:rPr>
        <w:t>.</w:t>
      </w:r>
      <w:r w:rsidRPr="0046495F">
        <w:rPr>
          <w:rFonts w:ascii="GHEA Grapalat" w:hAnsi="GHEA Grapalat"/>
          <w:sz w:val="24"/>
          <w:szCs w:val="24"/>
        </w:rPr>
        <w:t xml:space="preserve"> ՏՏ անվտանգության գնահատման չափորոշիչներ</w:t>
      </w:r>
      <w:r w:rsidR="00F70B32" w:rsidRPr="0046495F">
        <w:rPr>
          <w:rFonts w:ascii="GHEA Grapalat" w:hAnsi="GHEA Grapalat"/>
          <w:sz w:val="24"/>
          <w:szCs w:val="24"/>
        </w:rPr>
        <w:t>.</w:t>
      </w:r>
      <w:r w:rsidRPr="0046495F">
        <w:rPr>
          <w:rFonts w:ascii="GHEA Grapalat" w:hAnsi="GHEA Grapalat"/>
          <w:sz w:val="24"/>
          <w:szCs w:val="24"/>
        </w:rPr>
        <w:t xml:space="preserve"> Մաս 1</w:t>
      </w:r>
      <w:r w:rsidR="00F70B32" w:rsidRPr="0046495F">
        <w:rPr>
          <w:rFonts w:ascii="GHEA Grapalat" w:hAnsi="GHEA Grapalat"/>
          <w:sz w:val="24"/>
          <w:szCs w:val="24"/>
        </w:rPr>
        <w:t>.</w:t>
      </w:r>
      <w:r w:rsidRPr="0046495F">
        <w:rPr>
          <w:rFonts w:ascii="GHEA Grapalat" w:hAnsi="GHEA Grapalat"/>
          <w:sz w:val="24"/>
          <w:szCs w:val="24"/>
        </w:rPr>
        <w:t xml:space="preserve"> Ներածություն </w:t>
      </w:r>
      <w:r w:rsidR="00A909D4">
        <w:rPr>
          <w:rFonts w:ascii="GHEA Grapalat" w:hAnsi="GHEA Grapalat"/>
          <w:sz w:val="24"/>
          <w:szCs w:val="24"/>
        </w:rPr>
        <w:t>և</w:t>
      </w:r>
      <w:r w:rsidRPr="0046495F">
        <w:rPr>
          <w:rFonts w:ascii="GHEA Grapalat" w:hAnsi="GHEA Grapalat"/>
          <w:sz w:val="24"/>
          <w:szCs w:val="24"/>
        </w:rPr>
        <w:t xml:space="preserve"> ընդհանուր մոդել»,</w:t>
      </w:r>
    </w:p>
    <w:p w14:paraId="5ACFFF9D" w14:textId="470E8E0C" w:rsidR="00B407B8" w:rsidRPr="0046495F" w:rsidRDefault="00B407B8" w:rsidP="006426A8">
      <w:pPr>
        <w:pStyle w:val="ListParagraph"/>
        <w:widowControl w:val="0"/>
        <w:numPr>
          <w:ilvl w:val="0"/>
          <w:numId w:val="46"/>
        </w:numPr>
        <w:tabs>
          <w:tab w:val="left" w:pos="810"/>
        </w:tabs>
        <w:spacing w:before="120" w:after="120" w:line="240" w:lineRule="auto"/>
        <w:ind w:left="0" w:firstLine="360"/>
        <w:contextualSpacing w:val="0"/>
        <w:jc w:val="both"/>
        <w:rPr>
          <w:rFonts w:ascii="GHEA Grapalat" w:hAnsi="GHEA Grapalat"/>
          <w:sz w:val="24"/>
          <w:szCs w:val="24"/>
        </w:rPr>
      </w:pPr>
      <w:r w:rsidRPr="0046495F">
        <w:rPr>
          <w:rFonts w:ascii="GHEA Grapalat" w:hAnsi="GHEA Grapalat"/>
          <w:sz w:val="24"/>
          <w:szCs w:val="24"/>
        </w:rPr>
        <w:t>ԻՍՕ/ԻԷԿ 15408-2</w:t>
      </w:r>
      <w:r w:rsidR="00F70B32" w:rsidRPr="0046495F">
        <w:rPr>
          <w:rFonts w:ascii="GHEA Grapalat" w:hAnsi="GHEA Grapalat"/>
          <w:sz w:val="24"/>
          <w:szCs w:val="24"/>
        </w:rPr>
        <w:t>.</w:t>
      </w:r>
      <w:r w:rsidRPr="0046495F">
        <w:rPr>
          <w:rFonts w:ascii="GHEA Grapalat" w:hAnsi="GHEA Grapalat"/>
          <w:sz w:val="24"/>
          <w:szCs w:val="24"/>
        </w:rPr>
        <w:t xml:space="preserve"> «Տեղեկատվական տեխնոլոգիա</w:t>
      </w:r>
      <w:r w:rsidR="00F70B32" w:rsidRPr="0046495F">
        <w:rPr>
          <w:rFonts w:ascii="GHEA Grapalat" w:hAnsi="GHEA Grapalat"/>
          <w:sz w:val="24"/>
          <w:szCs w:val="24"/>
        </w:rPr>
        <w:t>.</w:t>
      </w:r>
      <w:r w:rsidRPr="0046495F">
        <w:rPr>
          <w:rFonts w:ascii="GHEA Grapalat" w:hAnsi="GHEA Grapalat"/>
          <w:sz w:val="24"/>
          <w:szCs w:val="24"/>
        </w:rPr>
        <w:t xml:space="preserve"> Անվտանգության տեխնիկաներ</w:t>
      </w:r>
      <w:r w:rsidR="00F70B32" w:rsidRPr="0046495F">
        <w:rPr>
          <w:rFonts w:ascii="GHEA Grapalat" w:hAnsi="GHEA Grapalat"/>
          <w:sz w:val="24"/>
          <w:szCs w:val="24"/>
        </w:rPr>
        <w:t>.</w:t>
      </w:r>
      <w:r w:rsidRPr="0046495F">
        <w:rPr>
          <w:rFonts w:ascii="GHEA Grapalat" w:hAnsi="GHEA Grapalat"/>
          <w:sz w:val="24"/>
          <w:szCs w:val="24"/>
        </w:rPr>
        <w:t xml:space="preserve"> ՏՏ անվտանգության գնահատման չափորոշիչներ</w:t>
      </w:r>
      <w:r w:rsidR="00F70B32" w:rsidRPr="0046495F">
        <w:rPr>
          <w:rFonts w:ascii="GHEA Grapalat" w:hAnsi="GHEA Grapalat"/>
          <w:sz w:val="24"/>
          <w:szCs w:val="24"/>
        </w:rPr>
        <w:t>.</w:t>
      </w:r>
      <w:r w:rsidRPr="0046495F">
        <w:rPr>
          <w:rFonts w:ascii="GHEA Grapalat" w:hAnsi="GHEA Grapalat"/>
          <w:sz w:val="24"/>
          <w:szCs w:val="24"/>
        </w:rPr>
        <w:t xml:space="preserve"> Մաս 2</w:t>
      </w:r>
      <w:r w:rsidR="00F70B32" w:rsidRPr="0046495F">
        <w:rPr>
          <w:rFonts w:ascii="GHEA Grapalat" w:hAnsi="GHEA Grapalat"/>
          <w:sz w:val="24"/>
          <w:szCs w:val="24"/>
        </w:rPr>
        <w:t>.</w:t>
      </w:r>
      <w:r w:rsidRPr="0046495F">
        <w:rPr>
          <w:rFonts w:ascii="GHEA Grapalat" w:hAnsi="GHEA Grapalat"/>
          <w:sz w:val="24"/>
          <w:szCs w:val="24"/>
        </w:rPr>
        <w:t xml:space="preserve"> Անվտանգությանը ներկայացվող ֆունկցիոնալ պահանջներ JTC1/SC27,</w:t>
      </w:r>
    </w:p>
    <w:p w14:paraId="788E163B" w14:textId="261EF248" w:rsidR="00B407B8" w:rsidRPr="0046495F" w:rsidRDefault="00B407B8" w:rsidP="006426A8">
      <w:pPr>
        <w:pStyle w:val="ListParagraph"/>
        <w:widowControl w:val="0"/>
        <w:numPr>
          <w:ilvl w:val="0"/>
          <w:numId w:val="46"/>
        </w:numPr>
        <w:tabs>
          <w:tab w:val="left" w:pos="810"/>
        </w:tabs>
        <w:spacing w:before="120" w:after="120" w:line="240" w:lineRule="auto"/>
        <w:ind w:left="0" w:firstLine="360"/>
        <w:contextualSpacing w:val="0"/>
        <w:jc w:val="both"/>
        <w:rPr>
          <w:rFonts w:ascii="GHEA Grapalat" w:hAnsi="GHEA Grapalat"/>
          <w:sz w:val="24"/>
          <w:szCs w:val="24"/>
        </w:rPr>
      </w:pPr>
      <w:r w:rsidRPr="0046495F">
        <w:rPr>
          <w:rFonts w:ascii="GHEA Grapalat" w:hAnsi="GHEA Grapalat"/>
          <w:sz w:val="24"/>
          <w:szCs w:val="24"/>
        </w:rPr>
        <w:t>ԻՍՕ/ԻԷԿ 15408-3</w:t>
      </w:r>
      <w:r w:rsidR="00F70B32" w:rsidRPr="0046495F">
        <w:rPr>
          <w:rFonts w:ascii="GHEA Grapalat" w:hAnsi="GHEA Grapalat"/>
          <w:sz w:val="24"/>
          <w:szCs w:val="24"/>
        </w:rPr>
        <w:t>.</w:t>
      </w:r>
      <w:r w:rsidRPr="0046495F">
        <w:rPr>
          <w:rFonts w:ascii="GHEA Grapalat" w:hAnsi="GHEA Grapalat"/>
          <w:sz w:val="24"/>
          <w:szCs w:val="24"/>
        </w:rPr>
        <w:t xml:space="preserve"> «Տեղեկատվական տեխնոլոգիա</w:t>
      </w:r>
      <w:r w:rsidR="00F70B32" w:rsidRPr="0046495F">
        <w:rPr>
          <w:rFonts w:ascii="GHEA Grapalat" w:hAnsi="GHEA Grapalat"/>
          <w:sz w:val="24"/>
          <w:szCs w:val="24"/>
        </w:rPr>
        <w:t>.</w:t>
      </w:r>
      <w:r w:rsidRPr="0046495F">
        <w:rPr>
          <w:rFonts w:ascii="GHEA Grapalat" w:hAnsi="GHEA Grapalat"/>
          <w:sz w:val="24"/>
          <w:szCs w:val="24"/>
        </w:rPr>
        <w:t xml:space="preserve"> Անվտանգության տեխնիկաներ</w:t>
      </w:r>
      <w:r w:rsidR="00F70B32" w:rsidRPr="0046495F">
        <w:rPr>
          <w:rFonts w:ascii="GHEA Grapalat" w:hAnsi="GHEA Grapalat"/>
          <w:sz w:val="24"/>
          <w:szCs w:val="24"/>
        </w:rPr>
        <w:t>.</w:t>
      </w:r>
      <w:r w:rsidRPr="0046495F">
        <w:rPr>
          <w:rFonts w:ascii="GHEA Grapalat" w:hAnsi="GHEA Grapalat"/>
          <w:sz w:val="24"/>
          <w:szCs w:val="24"/>
        </w:rPr>
        <w:t xml:space="preserve"> ՏՏ անվտանգության գնահատման չափորոշիչներ</w:t>
      </w:r>
      <w:r w:rsidR="00F70B32" w:rsidRPr="0046495F">
        <w:rPr>
          <w:rFonts w:ascii="GHEA Grapalat" w:hAnsi="GHEA Grapalat"/>
          <w:sz w:val="24"/>
          <w:szCs w:val="24"/>
        </w:rPr>
        <w:t>.</w:t>
      </w:r>
      <w:r w:rsidRPr="0046495F">
        <w:rPr>
          <w:rFonts w:ascii="GHEA Grapalat" w:hAnsi="GHEA Grapalat"/>
          <w:sz w:val="24"/>
          <w:szCs w:val="24"/>
        </w:rPr>
        <w:t xml:space="preserve"> Մաս 3</w:t>
      </w:r>
      <w:r w:rsidR="00F70B32" w:rsidRPr="0046495F">
        <w:rPr>
          <w:rFonts w:ascii="GHEA Grapalat" w:hAnsi="GHEA Grapalat"/>
          <w:sz w:val="24"/>
          <w:szCs w:val="24"/>
        </w:rPr>
        <w:t>.</w:t>
      </w:r>
      <w:r w:rsidRPr="0046495F">
        <w:rPr>
          <w:rFonts w:ascii="GHEA Grapalat" w:hAnsi="GHEA Grapalat"/>
          <w:sz w:val="24"/>
          <w:szCs w:val="24"/>
        </w:rPr>
        <w:t xml:space="preserve"> Անվտանգության ապահովմանը ներկայացվող պահանջներ,</w:t>
      </w:r>
    </w:p>
    <w:p w14:paraId="7DF7D15D" w14:textId="758B710B" w:rsidR="00B407B8" w:rsidRPr="0046495F" w:rsidRDefault="00B407B8" w:rsidP="006426A8">
      <w:pPr>
        <w:pStyle w:val="ListParagraph"/>
        <w:widowControl w:val="0"/>
        <w:numPr>
          <w:ilvl w:val="0"/>
          <w:numId w:val="46"/>
        </w:numPr>
        <w:tabs>
          <w:tab w:val="left" w:pos="810"/>
        </w:tabs>
        <w:spacing w:before="120" w:after="120" w:line="240" w:lineRule="auto"/>
        <w:ind w:left="0" w:firstLine="360"/>
        <w:contextualSpacing w:val="0"/>
        <w:jc w:val="both"/>
        <w:rPr>
          <w:rFonts w:ascii="GHEA Grapalat" w:hAnsi="GHEA Grapalat"/>
          <w:sz w:val="24"/>
          <w:szCs w:val="24"/>
        </w:rPr>
      </w:pPr>
      <w:r w:rsidRPr="0046495F">
        <w:rPr>
          <w:rFonts w:ascii="GHEA Grapalat" w:hAnsi="GHEA Grapalat"/>
          <w:sz w:val="24"/>
          <w:szCs w:val="24"/>
        </w:rPr>
        <w:t>ԻՍՕ/ԻԷԿ 27001:2013 Տեղեկատվական տեխնոլոգիաներ. Անվտանգության տեխնիկաներ. Տեղեկատվական անվտանգության կառավարման համակարգեր. Պահանջներ»,</w:t>
      </w:r>
    </w:p>
    <w:p w14:paraId="2727C769" w14:textId="3525FD1A" w:rsidR="00B407B8" w:rsidRPr="0046495F" w:rsidRDefault="00B407B8" w:rsidP="006426A8">
      <w:pPr>
        <w:pStyle w:val="ListParagraph"/>
        <w:widowControl w:val="0"/>
        <w:numPr>
          <w:ilvl w:val="0"/>
          <w:numId w:val="46"/>
        </w:numPr>
        <w:tabs>
          <w:tab w:val="left" w:pos="810"/>
        </w:tabs>
        <w:spacing w:before="120" w:after="120" w:line="240" w:lineRule="auto"/>
        <w:ind w:left="0" w:firstLine="360"/>
        <w:contextualSpacing w:val="0"/>
        <w:jc w:val="both"/>
        <w:rPr>
          <w:rFonts w:ascii="GHEA Grapalat" w:hAnsi="GHEA Grapalat"/>
          <w:sz w:val="24"/>
          <w:szCs w:val="24"/>
        </w:rPr>
      </w:pPr>
      <w:r w:rsidRPr="0046495F">
        <w:rPr>
          <w:rFonts w:ascii="GHEA Grapalat" w:hAnsi="GHEA Grapalat"/>
          <w:sz w:val="24"/>
          <w:szCs w:val="24"/>
        </w:rPr>
        <w:t>ԻՍՕ/ԻԷԿ CD 24789-2</w:t>
      </w:r>
      <w:r w:rsidR="00F70B32" w:rsidRPr="0046495F">
        <w:rPr>
          <w:rFonts w:ascii="GHEA Grapalat" w:hAnsi="GHEA Grapalat"/>
          <w:sz w:val="24"/>
          <w:szCs w:val="24"/>
        </w:rPr>
        <w:t>.</w:t>
      </w:r>
      <w:r w:rsidRPr="0046495F">
        <w:rPr>
          <w:rFonts w:ascii="GHEA Grapalat" w:hAnsi="GHEA Grapalat"/>
          <w:sz w:val="24"/>
          <w:szCs w:val="24"/>
        </w:rPr>
        <w:t xml:space="preserve"> Նույնականացման քարտեր</w:t>
      </w:r>
      <w:r w:rsidR="00F70B32" w:rsidRPr="0046495F">
        <w:rPr>
          <w:rFonts w:ascii="GHEA Grapalat" w:hAnsi="GHEA Grapalat"/>
          <w:sz w:val="24"/>
          <w:szCs w:val="24"/>
        </w:rPr>
        <w:t>.</w:t>
      </w:r>
      <w:r w:rsidRPr="0046495F">
        <w:rPr>
          <w:rFonts w:ascii="GHEA Grapalat" w:hAnsi="GHEA Grapalat"/>
          <w:sz w:val="24"/>
          <w:szCs w:val="24"/>
        </w:rPr>
        <w:t xml:space="preserve"> Քարտերի ծառայության ժամկետը</w:t>
      </w:r>
      <w:r w:rsidR="00F70B32" w:rsidRPr="0046495F">
        <w:rPr>
          <w:rFonts w:ascii="GHEA Grapalat" w:hAnsi="GHEA Grapalat"/>
          <w:sz w:val="24"/>
          <w:szCs w:val="24"/>
        </w:rPr>
        <w:t>.</w:t>
      </w:r>
      <w:r w:rsidRPr="0046495F">
        <w:rPr>
          <w:rFonts w:ascii="GHEA Grapalat" w:hAnsi="GHEA Grapalat"/>
          <w:sz w:val="24"/>
          <w:szCs w:val="24"/>
        </w:rPr>
        <w:t xml:space="preserve"> Մաս 2</w:t>
      </w:r>
      <w:r w:rsidR="00F70B32" w:rsidRPr="0046495F">
        <w:rPr>
          <w:rFonts w:ascii="GHEA Grapalat" w:hAnsi="GHEA Grapalat"/>
          <w:sz w:val="24"/>
          <w:szCs w:val="24"/>
        </w:rPr>
        <w:t>.</w:t>
      </w:r>
      <w:r w:rsidRPr="0046495F">
        <w:rPr>
          <w:rFonts w:ascii="GHEA Grapalat" w:hAnsi="GHEA Grapalat"/>
          <w:sz w:val="24"/>
          <w:szCs w:val="24"/>
        </w:rPr>
        <w:t xml:space="preserve"> Գնահատման մեթոդները,</w:t>
      </w:r>
    </w:p>
    <w:p w14:paraId="3C19CCE7" w14:textId="5481E086" w:rsidR="007336C3" w:rsidRPr="0046495F" w:rsidRDefault="00B407B8" w:rsidP="006426A8">
      <w:pPr>
        <w:pStyle w:val="ListParagraph"/>
        <w:widowControl w:val="0"/>
        <w:numPr>
          <w:ilvl w:val="0"/>
          <w:numId w:val="46"/>
        </w:numPr>
        <w:tabs>
          <w:tab w:val="left" w:pos="810"/>
        </w:tabs>
        <w:spacing w:before="120" w:after="120" w:line="240" w:lineRule="auto"/>
        <w:ind w:left="0" w:firstLine="360"/>
        <w:contextualSpacing w:val="0"/>
        <w:jc w:val="both"/>
        <w:rPr>
          <w:rFonts w:ascii="GHEA Grapalat" w:hAnsi="GHEA Grapalat"/>
          <w:sz w:val="24"/>
          <w:szCs w:val="24"/>
        </w:rPr>
      </w:pPr>
      <w:r w:rsidRPr="0046495F">
        <w:rPr>
          <w:rFonts w:ascii="GHEA Grapalat" w:hAnsi="GHEA Grapalat"/>
          <w:sz w:val="24"/>
          <w:szCs w:val="24"/>
        </w:rPr>
        <w:t>Տեղեկատվական տեխնոլոգիայի անվտանգության գնահատման ընդհանուր չափորոշիչները</w:t>
      </w:r>
      <w:r w:rsidR="00294EA5" w:rsidRPr="0046495F">
        <w:rPr>
          <w:rFonts w:ascii="GHEA Grapalat" w:hAnsi="GHEA Grapalat"/>
          <w:sz w:val="24"/>
          <w:szCs w:val="24"/>
        </w:rPr>
        <w:t>,</w:t>
      </w:r>
      <w:r w:rsidRPr="0046495F">
        <w:rPr>
          <w:rFonts w:ascii="GHEA Grapalat" w:hAnsi="GHEA Grapalat"/>
          <w:sz w:val="24"/>
          <w:szCs w:val="24"/>
        </w:rPr>
        <w:t xml:space="preserve"> տարբերակ 3.1</w:t>
      </w:r>
      <w:r w:rsidR="00294EA5" w:rsidRPr="0046495F">
        <w:rPr>
          <w:rFonts w:ascii="GHEA Grapalat" w:hAnsi="GHEA Grapalat"/>
          <w:sz w:val="24"/>
          <w:szCs w:val="24"/>
        </w:rPr>
        <w:t>,</w:t>
      </w:r>
      <w:r w:rsidRPr="0046495F">
        <w:rPr>
          <w:rFonts w:ascii="GHEA Grapalat" w:hAnsi="GHEA Grapalat"/>
          <w:sz w:val="24"/>
          <w:szCs w:val="24"/>
        </w:rPr>
        <w:t xml:space="preserve"> Վերանայում 4, 2012 թվականի սեպտեմբեր, </w:t>
      </w:r>
      <w:hyperlink r:id="rId40" w:history="1">
        <w:r w:rsidR="007336C3" w:rsidRPr="006D586F">
          <w:rPr>
            <w:rStyle w:val="Hyperlink"/>
            <w:rFonts w:ascii="GHEA Grapalat" w:hAnsi="GHEA Grapalat"/>
            <w:sz w:val="16"/>
            <w:szCs w:val="16"/>
          </w:rPr>
          <w:t>https://www.commoncriteriaportal.org/files/ccfiles/CEMV3.1R4.pdf</w:t>
        </w:r>
      </w:hyperlink>
    </w:p>
    <w:p w14:paraId="44D697E1" w14:textId="38C8D3A6" w:rsidR="00B407B8" w:rsidRPr="0046495F" w:rsidRDefault="00B407B8" w:rsidP="006426A8">
      <w:pPr>
        <w:pStyle w:val="ListParagraph"/>
        <w:widowControl w:val="0"/>
        <w:numPr>
          <w:ilvl w:val="0"/>
          <w:numId w:val="46"/>
        </w:numPr>
        <w:tabs>
          <w:tab w:val="left" w:pos="810"/>
        </w:tabs>
        <w:spacing w:before="120" w:after="120" w:line="240" w:lineRule="auto"/>
        <w:ind w:left="0" w:firstLine="360"/>
        <w:contextualSpacing w:val="0"/>
        <w:jc w:val="both"/>
        <w:rPr>
          <w:rFonts w:ascii="GHEA Grapalat" w:hAnsi="GHEA Grapalat"/>
          <w:sz w:val="24"/>
          <w:szCs w:val="24"/>
        </w:rPr>
      </w:pPr>
      <w:r w:rsidRPr="0046495F">
        <w:rPr>
          <w:rFonts w:ascii="GHEA Grapalat" w:hAnsi="GHEA Grapalat"/>
          <w:sz w:val="24"/>
          <w:szCs w:val="24"/>
        </w:rPr>
        <w:t xml:space="preserve">ԻԿԱՕ-ի 9303 փաստաթուղթ «Մեքենայաընթեռնելի ճամփորդական </w:t>
      </w:r>
      <w:r w:rsidRPr="0046495F">
        <w:rPr>
          <w:rFonts w:ascii="GHEA Grapalat" w:hAnsi="GHEA Grapalat"/>
          <w:sz w:val="24"/>
          <w:szCs w:val="24"/>
        </w:rPr>
        <w:lastRenderedPageBreak/>
        <w:t>փաստաթղթեր» (Յոթերորդ հրատարակություն</w:t>
      </w:r>
      <w:r w:rsidR="00F70B32" w:rsidRPr="0046495F">
        <w:rPr>
          <w:rFonts w:ascii="GHEA Grapalat" w:hAnsi="GHEA Grapalat"/>
          <w:sz w:val="24"/>
          <w:szCs w:val="24"/>
        </w:rPr>
        <w:t>.</w:t>
      </w:r>
      <w:r w:rsidRPr="0046495F">
        <w:rPr>
          <w:rFonts w:ascii="GHEA Grapalat" w:hAnsi="GHEA Grapalat"/>
          <w:sz w:val="24"/>
          <w:szCs w:val="24"/>
        </w:rPr>
        <w:t xml:space="preserve"> 2015թ</w:t>
      </w:r>
      <w:r w:rsidR="00F70B32" w:rsidRPr="0046495F">
        <w:rPr>
          <w:rFonts w:ascii="GHEA Grapalat" w:hAnsi="GHEA Grapalat"/>
          <w:sz w:val="24"/>
          <w:szCs w:val="24"/>
        </w:rPr>
        <w:t>.</w:t>
      </w:r>
      <w:r w:rsidRPr="0046495F">
        <w:rPr>
          <w:rFonts w:ascii="GHEA Grapalat" w:hAnsi="GHEA Grapalat"/>
          <w:sz w:val="24"/>
          <w:szCs w:val="24"/>
        </w:rPr>
        <w:t>),</w:t>
      </w:r>
    </w:p>
    <w:p w14:paraId="778D6408" w14:textId="09978401" w:rsidR="00B407B8" w:rsidRPr="0046495F" w:rsidRDefault="00B407B8" w:rsidP="006426A8">
      <w:pPr>
        <w:pStyle w:val="ListParagraph"/>
        <w:widowControl w:val="0"/>
        <w:numPr>
          <w:ilvl w:val="0"/>
          <w:numId w:val="46"/>
        </w:numPr>
        <w:tabs>
          <w:tab w:val="left" w:pos="810"/>
        </w:tabs>
        <w:spacing w:before="120" w:after="120" w:line="240" w:lineRule="auto"/>
        <w:ind w:left="0" w:firstLine="360"/>
        <w:contextualSpacing w:val="0"/>
        <w:jc w:val="both"/>
        <w:rPr>
          <w:rFonts w:ascii="GHEA Grapalat" w:hAnsi="GHEA Grapalat"/>
          <w:sz w:val="24"/>
          <w:szCs w:val="24"/>
        </w:rPr>
      </w:pPr>
      <w:r w:rsidRPr="0046495F">
        <w:rPr>
          <w:rFonts w:ascii="GHEA Grapalat" w:hAnsi="GHEA Grapalat"/>
          <w:sz w:val="24"/>
          <w:szCs w:val="24"/>
        </w:rPr>
        <w:t>ԻԿԱՕ-ի ՏԽԽ ՄԸՃՓ/ՆՏԱԽ-ի Տեխնիկական զեկույց «Մեքենայաընթեռնելի ճամփորդական փաստաթղթերի կենսաչափական տեղադրում»</w:t>
      </w:r>
      <w:r w:rsidR="00294EA5" w:rsidRPr="0046495F">
        <w:rPr>
          <w:rFonts w:ascii="GHEA Grapalat" w:hAnsi="GHEA Grapalat"/>
          <w:sz w:val="24"/>
          <w:szCs w:val="24"/>
        </w:rPr>
        <w:t>,</w:t>
      </w:r>
      <w:r w:rsidRPr="0046495F">
        <w:rPr>
          <w:rFonts w:ascii="GHEA Grapalat" w:hAnsi="GHEA Grapalat"/>
          <w:sz w:val="24"/>
          <w:szCs w:val="24"/>
        </w:rPr>
        <w:t xml:space="preserve"> </w:t>
      </w:r>
      <w:r w:rsidR="00F70B32" w:rsidRPr="0046495F">
        <w:rPr>
          <w:rFonts w:ascii="GHEA Grapalat" w:hAnsi="GHEA Grapalat"/>
          <w:sz w:val="24"/>
          <w:szCs w:val="24"/>
        </w:rPr>
        <w:t>տ</w:t>
      </w:r>
      <w:r w:rsidRPr="0046495F">
        <w:rPr>
          <w:rFonts w:ascii="GHEA Grapalat" w:hAnsi="GHEA Grapalat"/>
          <w:sz w:val="24"/>
          <w:szCs w:val="24"/>
        </w:rPr>
        <w:t>արբերակ 2.0,</w:t>
      </w:r>
    </w:p>
    <w:p w14:paraId="6818E98A" w14:textId="15FE9BC1" w:rsidR="00B407B8" w:rsidRPr="0046495F" w:rsidRDefault="00B407B8" w:rsidP="006426A8">
      <w:pPr>
        <w:pStyle w:val="ListParagraph"/>
        <w:widowControl w:val="0"/>
        <w:numPr>
          <w:ilvl w:val="0"/>
          <w:numId w:val="46"/>
        </w:numPr>
        <w:tabs>
          <w:tab w:val="left" w:pos="810"/>
        </w:tabs>
        <w:spacing w:before="120" w:after="120" w:line="240" w:lineRule="auto"/>
        <w:ind w:left="0" w:firstLine="360"/>
        <w:contextualSpacing w:val="0"/>
        <w:jc w:val="both"/>
        <w:rPr>
          <w:rFonts w:ascii="GHEA Grapalat" w:hAnsi="GHEA Grapalat"/>
          <w:sz w:val="24"/>
          <w:szCs w:val="24"/>
        </w:rPr>
      </w:pPr>
      <w:r w:rsidRPr="0046495F">
        <w:rPr>
          <w:rFonts w:ascii="GHEA Grapalat" w:hAnsi="GHEA Grapalat"/>
          <w:sz w:val="24"/>
          <w:szCs w:val="24"/>
        </w:rPr>
        <w:t>ԻԿԱՕ-ի ՏԽԽ ՄԸՃՓ/ՆՏԱԽ-ի Տեխնիկական զեկույց «ՀԲԵ՝ ԾՄԽ-ի միայն ընթերցման մատչում առաջարկող մեքենայաընթեռնելի ճամփորդական փաստաթղթերի համար»</w:t>
      </w:r>
      <w:r w:rsidR="00294EA5" w:rsidRPr="0046495F">
        <w:rPr>
          <w:rFonts w:ascii="GHEA Grapalat" w:hAnsi="GHEA Grapalat"/>
          <w:sz w:val="24"/>
          <w:szCs w:val="24"/>
        </w:rPr>
        <w:t>,</w:t>
      </w:r>
      <w:r w:rsidRPr="0046495F">
        <w:rPr>
          <w:rFonts w:ascii="GHEA Grapalat" w:hAnsi="GHEA Grapalat"/>
          <w:sz w:val="24"/>
          <w:szCs w:val="24"/>
        </w:rPr>
        <w:t xml:space="preserve"> </w:t>
      </w:r>
      <w:r w:rsidR="00294EA5" w:rsidRPr="0046495F">
        <w:rPr>
          <w:rFonts w:ascii="GHEA Grapalat" w:hAnsi="GHEA Grapalat"/>
          <w:sz w:val="24"/>
          <w:szCs w:val="24"/>
        </w:rPr>
        <w:t>տ</w:t>
      </w:r>
      <w:r w:rsidRPr="0046495F">
        <w:rPr>
          <w:rFonts w:ascii="GHEA Grapalat" w:hAnsi="GHEA Grapalat"/>
          <w:sz w:val="24"/>
          <w:szCs w:val="24"/>
        </w:rPr>
        <w:t>արբերակ 1.1,</w:t>
      </w:r>
    </w:p>
    <w:p w14:paraId="1EC44361" w14:textId="563A85A0" w:rsidR="00B407B8" w:rsidRPr="0046495F" w:rsidRDefault="00B407B8" w:rsidP="006426A8">
      <w:pPr>
        <w:pStyle w:val="ListParagraph"/>
        <w:widowControl w:val="0"/>
        <w:numPr>
          <w:ilvl w:val="0"/>
          <w:numId w:val="46"/>
        </w:numPr>
        <w:tabs>
          <w:tab w:val="left" w:pos="810"/>
        </w:tabs>
        <w:spacing w:before="120" w:after="120" w:line="240" w:lineRule="auto"/>
        <w:ind w:left="0" w:firstLine="360"/>
        <w:contextualSpacing w:val="0"/>
        <w:jc w:val="both"/>
        <w:rPr>
          <w:rFonts w:ascii="GHEA Grapalat" w:hAnsi="GHEA Grapalat"/>
          <w:sz w:val="24"/>
          <w:szCs w:val="24"/>
        </w:rPr>
      </w:pPr>
      <w:r w:rsidRPr="0046495F">
        <w:rPr>
          <w:rFonts w:ascii="GHEA Grapalat" w:hAnsi="GHEA Grapalat"/>
          <w:sz w:val="24"/>
          <w:szCs w:val="24"/>
        </w:rPr>
        <w:t>ԻԿԱՕ-ի ՏԽԽ ՄԸՃՓ/ՆՏԱԽ-ի Տեխնիկական զեկույց «Անկոնտակտ ինտեգրալ միկրոսխեմաների կիրառումը մեքենայաընթեռնելի ճամփորդական փաստաթղթերի համար»</w:t>
      </w:r>
      <w:r w:rsidR="00294EA5" w:rsidRPr="0046495F">
        <w:rPr>
          <w:rFonts w:ascii="GHEA Grapalat" w:hAnsi="GHEA Grapalat"/>
          <w:sz w:val="24"/>
          <w:szCs w:val="24"/>
        </w:rPr>
        <w:t>,</w:t>
      </w:r>
      <w:r w:rsidRPr="0046495F">
        <w:rPr>
          <w:rFonts w:ascii="GHEA Grapalat" w:hAnsi="GHEA Grapalat"/>
          <w:sz w:val="24"/>
          <w:szCs w:val="24"/>
        </w:rPr>
        <w:t xml:space="preserve"> </w:t>
      </w:r>
      <w:r w:rsidR="00F70B32" w:rsidRPr="0046495F">
        <w:rPr>
          <w:rFonts w:ascii="GHEA Grapalat" w:hAnsi="GHEA Grapalat"/>
          <w:sz w:val="24"/>
          <w:szCs w:val="24"/>
        </w:rPr>
        <w:t>տ</w:t>
      </w:r>
      <w:r w:rsidRPr="0046495F">
        <w:rPr>
          <w:rFonts w:ascii="GHEA Grapalat" w:hAnsi="GHEA Grapalat"/>
          <w:sz w:val="24"/>
          <w:szCs w:val="24"/>
        </w:rPr>
        <w:t>արբերակ 4.0,</w:t>
      </w:r>
    </w:p>
    <w:p w14:paraId="6A599775" w14:textId="1A904961" w:rsidR="00B407B8" w:rsidRPr="0046495F" w:rsidRDefault="00B407B8" w:rsidP="006426A8">
      <w:pPr>
        <w:pStyle w:val="ListParagraph"/>
        <w:widowControl w:val="0"/>
        <w:numPr>
          <w:ilvl w:val="0"/>
          <w:numId w:val="46"/>
        </w:numPr>
        <w:tabs>
          <w:tab w:val="left" w:pos="810"/>
        </w:tabs>
        <w:spacing w:before="120" w:after="120" w:line="240" w:lineRule="auto"/>
        <w:ind w:left="0" w:firstLine="360"/>
        <w:contextualSpacing w:val="0"/>
        <w:jc w:val="both"/>
        <w:rPr>
          <w:rFonts w:ascii="GHEA Grapalat" w:hAnsi="GHEA Grapalat"/>
          <w:sz w:val="24"/>
          <w:szCs w:val="24"/>
        </w:rPr>
      </w:pPr>
      <w:r w:rsidRPr="0046495F">
        <w:rPr>
          <w:rFonts w:ascii="GHEA Grapalat" w:hAnsi="GHEA Grapalat"/>
          <w:sz w:val="24"/>
          <w:szCs w:val="24"/>
        </w:rPr>
        <w:t xml:space="preserve">ԻԿԱՕ-ի ՏԽԽ ՄԸՃՓ/ՆՏԱԽ-ի Տեխնիկական զեկույց «ՌՀ հաղորդակարգի </w:t>
      </w:r>
      <w:r w:rsidR="00A909D4">
        <w:rPr>
          <w:rFonts w:ascii="GHEA Grapalat" w:hAnsi="GHEA Grapalat"/>
          <w:sz w:val="24"/>
          <w:szCs w:val="24"/>
        </w:rPr>
        <w:t>և</w:t>
      </w:r>
      <w:r w:rsidRPr="0046495F">
        <w:rPr>
          <w:rFonts w:ascii="GHEA Grapalat" w:hAnsi="GHEA Grapalat"/>
          <w:sz w:val="24"/>
          <w:szCs w:val="24"/>
        </w:rPr>
        <w:t xml:space="preserve"> </w:t>
      </w:r>
      <w:r w:rsidR="00B622F6" w:rsidRPr="0046495F">
        <w:rPr>
          <w:rFonts w:ascii="GHEA Grapalat" w:hAnsi="GHEA Grapalat"/>
          <w:sz w:val="24"/>
          <w:szCs w:val="24"/>
        </w:rPr>
        <w:t>հավելված</w:t>
      </w:r>
      <w:r w:rsidRPr="0046495F">
        <w:rPr>
          <w:rFonts w:ascii="GHEA Grapalat" w:hAnsi="GHEA Grapalat"/>
          <w:sz w:val="24"/>
          <w:szCs w:val="24"/>
        </w:rPr>
        <w:t>ի փորձարկման ստանդարտ էլեկտրոնային անձնագրերի համա</w:t>
      </w:r>
      <w:r w:rsidR="00B622F6" w:rsidRPr="0046495F">
        <w:rPr>
          <w:rFonts w:ascii="GHEA Grapalat" w:hAnsi="GHEA Grapalat"/>
          <w:sz w:val="24"/>
          <w:szCs w:val="24"/>
        </w:rPr>
        <w:t>ր</w:t>
      </w:r>
      <w:r w:rsidR="00F70B32" w:rsidRPr="0046495F">
        <w:rPr>
          <w:rFonts w:ascii="GHEA Grapalat" w:hAnsi="GHEA Grapalat"/>
          <w:sz w:val="24"/>
          <w:szCs w:val="24"/>
        </w:rPr>
        <w:t>.</w:t>
      </w:r>
      <w:r w:rsidRPr="0046495F">
        <w:rPr>
          <w:rFonts w:ascii="GHEA Grapalat" w:hAnsi="GHEA Grapalat"/>
          <w:sz w:val="24"/>
          <w:szCs w:val="24"/>
        </w:rPr>
        <w:t xml:space="preserve"> Մաս 3»</w:t>
      </w:r>
      <w:r w:rsidR="00294EA5" w:rsidRPr="0046495F">
        <w:rPr>
          <w:rFonts w:ascii="GHEA Grapalat" w:hAnsi="GHEA Grapalat"/>
          <w:sz w:val="24"/>
          <w:szCs w:val="24"/>
        </w:rPr>
        <w:t>,</w:t>
      </w:r>
      <w:r w:rsidRPr="0046495F">
        <w:rPr>
          <w:rFonts w:ascii="GHEA Grapalat" w:hAnsi="GHEA Grapalat"/>
          <w:sz w:val="24"/>
          <w:szCs w:val="24"/>
        </w:rPr>
        <w:t xml:space="preserve"> տարբերակ 2.06, 2014 թվականի մարտի 10,</w:t>
      </w:r>
    </w:p>
    <w:p w14:paraId="0A145EB1" w14:textId="79F51ACE" w:rsidR="00B407B8" w:rsidRPr="0046495F" w:rsidRDefault="00B407B8" w:rsidP="006426A8">
      <w:pPr>
        <w:pStyle w:val="ListParagraph"/>
        <w:widowControl w:val="0"/>
        <w:numPr>
          <w:ilvl w:val="0"/>
          <w:numId w:val="46"/>
        </w:numPr>
        <w:tabs>
          <w:tab w:val="left" w:pos="810"/>
        </w:tabs>
        <w:spacing w:before="120" w:after="120" w:line="240" w:lineRule="auto"/>
        <w:ind w:left="0" w:firstLine="360"/>
        <w:contextualSpacing w:val="0"/>
        <w:jc w:val="both"/>
        <w:rPr>
          <w:rFonts w:ascii="GHEA Grapalat" w:hAnsi="GHEA Grapalat"/>
          <w:sz w:val="24"/>
          <w:szCs w:val="24"/>
        </w:rPr>
      </w:pPr>
      <w:r w:rsidRPr="0046495F">
        <w:rPr>
          <w:rFonts w:ascii="GHEA Grapalat" w:hAnsi="GHEA Grapalat"/>
          <w:sz w:val="24"/>
          <w:szCs w:val="24"/>
        </w:rPr>
        <w:t>ԻԿԱՕ-ի ՏԽԽ ՄԸՃՓ/ՆՏԱԽ-ի Տեխնիկական զեկույց «Ճամփորդական փաստաթղթերի շեղումների ցանկի հրապարակում»</w:t>
      </w:r>
      <w:r w:rsidR="00294EA5" w:rsidRPr="0046495F">
        <w:rPr>
          <w:rFonts w:ascii="GHEA Grapalat" w:hAnsi="GHEA Grapalat"/>
          <w:sz w:val="24"/>
          <w:szCs w:val="24"/>
        </w:rPr>
        <w:t>,</w:t>
      </w:r>
      <w:r w:rsidRPr="0046495F">
        <w:rPr>
          <w:rFonts w:ascii="GHEA Grapalat" w:hAnsi="GHEA Grapalat"/>
          <w:sz w:val="24"/>
          <w:szCs w:val="24"/>
        </w:rPr>
        <w:t xml:space="preserve"> տարբերակ 1</w:t>
      </w:r>
      <w:r w:rsidR="00F70B32" w:rsidRPr="0046495F">
        <w:rPr>
          <w:rFonts w:ascii="GHEA Grapalat" w:hAnsi="GHEA Grapalat"/>
          <w:sz w:val="24"/>
          <w:szCs w:val="24"/>
        </w:rPr>
        <w:t>.</w:t>
      </w:r>
      <w:r w:rsidRPr="0046495F">
        <w:rPr>
          <w:rFonts w:ascii="GHEA Grapalat" w:hAnsi="GHEA Grapalat"/>
          <w:sz w:val="24"/>
          <w:szCs w:val="24"/>
        </w:rPr>
        <w:t>11, 2014 թվականի մայիսի 21,</w:t>
      </w:r>
    </w:p>
    <w:p w14:paraId="4A815117" w14:textId="152B22D7" w:rsidR="00B407B8" w:rsidRPr="0046495F" w:rsidRDefault="00B407B8" w:rsidP="006426A8">
      <w:pPr>
        <w:pStyle w:val="ListParagraph"/>
        <w:widowControl w:val="0"/>
        <w:numPr>
          <w:ilvl w:val="0"/>
          <w:numId w:val="46"/>
        </w:numPr>
        <w:tabs>
          <w:tab w:val="left" w:pos="810"/>
        </w:tabs>
        <w:spacing w:before="120" w:after="120" w:line="240" w:lineRule="auto"/>
        <w:ind w:left="0" w:firstLine="360"/>
        <w:contextualSpacing w:val="0"/>
        <w:jc w:val="both"/>
        <w:rPr>
          <w:rFonts w:ascii="GHEA Grapalat" w:hAnsi="GHEA Grapalat"/>
          <w:sz w:val="24"/>
          <w:szCs w:val="24"/>
        </w:rPr>
      </w:pPr>
      <w:r w:rsidRPr="0046495F">
        <w:rPr>
          <w:rFonts w:ascii="GHEA Grapalat" w:hAnsi="GHEA Grapalat"/>
          <w:sz w:val="24"/>
          <w:szCs w:val="24"/>
        </w:rPr>
        <w:t>ԻԿԱՕ-ի 9303 փաստաթղթի լրացում</w:t>
      </w:r>
      <w:r w:rsidR="00F70B32" w:rsidRPr="0046495F">
        <w:rPr>
          <w:rFonts w:ascii="GHEA Grapalat" w:hAnsi="GHEA Grapalat"/>
          <w:sz w:val="24"/>
          <w:szCs w:val="24"/>
        </w:rPr>
        <w:t>.</w:t>
      </w:r>
      <w:r w:rsidRPr="0046495F">
        <w:rPr>
          <w:rFonts w:ascii="GHEA Grapalat" w:hAnsi="GHEA Grapalat"/>
          <w:sz w:val="24"/>
          <w:szCs w:val="24"/>
        </w:rPr>
        <w:t xml:space="preserve"> 14-րդ թողարկում, 2014 թվականի մայիսի 13,</w:t>
      </w:r>
    </w:p>
    <w:p w14:paraId="5E10C050" w14:textId="07602E8C" w:rsidR="00B407B8" w:rsidRPr="0046495F" w:rsidRDefault="00B407B8" w:rsidP="006426A8">
      <w:pPr>
        <w:pStyle w:val="ListParagraph"/>
        <w:widowControl w:val="0"/>
        <w:numPr>
          <w:ilvl w:val="0"/>
          <w:numId w:val="46"/>
        </w:numPr>
        <w:tabs>
          <w:tab w:val="left" w:pos="810"/>
        </w:tabs>
        <w:spacing w:before="120" w:after="120" w:line="240" w:lineRule="auto"/>
        <w:ind w:left="0" w:firstLine="360"/>
        <w:contextualSpacing w:val="0"/>
        <w:jc w:val="both"/>
        <w:rPr>
          <w:rFonts w:ascii="GHEA Grapalat" w:hAnsi="GHEA Grapalat"/>
          <w:sz w:val="24"/>
          <w:szCs w:val="24"/>
        </w:rPr>
      </w:pPr>
      <w:r w:rsidRPr="0046495F">
        <w:rPr>
          <w:rFonts w:ascii="GHEA Grapalat" w:hAnsi="GHEA Grapalat"/>
          <w:sz w:val="24"/>
          <w:szCs w:val="24"/>
        </w:rPr>
        <w:t xml:space="preserve">ԻԿԱՕ-ի ճամփորդական փաստաթղթերի մշակման </w:t>
      </w:r>
      <w:r w:rsidR="00A909D4">
        <w:rPr>
          <w:rFonts w:ascii="GHEA Grapalat" w:hAnsi="GHEA Grapalat"/>
          <w:sz w:val="24"/>
          <w:szCs w:val="24"/>
        </w:rPr>
        <w:t>և</w:t>
      </w:r>
      <w:r w:rsidRPr="0046495F">
        <w:rPr>
          <w:rFonts w:ascii="GHEA Grapalat" w:hAnsi="GHEA Grapalat"/>
          <w:sz w:val="24"/>
          <w:szCs w:val="24"/>
        </w:rPr>
        <w:t xml:space="preserve"> թողարկման անվտանգության գնահատման ուղեցույց</w:t>
      </w:r>
      <w:r w:rsidR="00294EA5" w:rsidRPr="0046495F">
        <w:rPr>
          <w:rFonts w:ascii="GHEA Grapalat" w:hAnsi="GHEA Grapalat"/>
          <w:sz w:val="24"/>
          <w:szCs w:val="24"/>
        </w:rPr>
        <w:t>,</w:t>
      </w:r>
      <w:r w:rsidRPr="0046495F">
        <w:rPr>
          <w:rFonts w:ascii="GHEA Grapalat" w:hAnsi="GHEA Grapalat"/>
          <w:sz w:val="24"/>
          <w:szCs w:val="24"/>
        </w:rPr>
        <w:t xml:space="preserve"> Մաս 1</w:t>
      </w:r>
      <w:r w:rsidR="00F70B32" w:rsidRPr="0046495F">
        <w:rPr>
          <w:rFonts w:ascii="GHEA Grapalat" w:hAnsi="GHEA Grapalat"/>
          <w:sz w:val="24"/>
          <w:szCs w:val="24"/>
        </w:rPr>
        <w:t>.</w:t>
      </w:r>
      <w:r w:rsidRPr="0046495F">
        <w:rPr>
          <w:rFonts w:ascii="GHEA Grapalat" w:hAnsi="GHEA Grapalat"/>
          <w:sz w:val="24"/>
          <w:szCs w:val="24"/>
        </w:rPr>
        <w:t xml:space="preserve"> </w:t>
      </w:r>
      <w:r w:rsidR="00294EA5" w:rsidRPr="0046495F">
        <w:rPr>
          <w:rFonts w:ascii="GHEA Grapalat" w:hAnsi="GHEA Grapalat"/>
          <w:sz w:val="24"/>
          <w:szCs w:val="24"/>
        </w:rPr>
        <w:t>«</w:t>
      </w:r>
      <w:r w:rsidRPr="0046495F">
        <w:rPr>
          <w:rFonts w:ascii="GHEA Grapalat" w:hAnsi="GHEA Grapalat"/>
          <w:sz w:val="24"/>
          <w:szCs w:val="24"/>
        </w:rPr>
        <w:t xml:space="preserve">Լավագույն գործելակերպերը» </w:t>
      </w:r>
      <w:r w:rsidR="00F70B32" w:rsidRPr="0046495F">
        <w:rPr>
          <w:rFonts w:ascii="GHEA Grapalat" w:hAnsi="GHEA Grapalat"/>
          <w:sz w:val="24"/>
          <w:szCs w:val="24"/>
        </w:rPr>
        <w:t>տ</w:t>
      </w:r>
      <w:r w:rsidRPr="0046495F">
        <w:rPr>
          <w:rFonts w:ascii="GHEA Grapalat" w:hAnsi="GHEA Grapalat"/>
          <w:sz w:val="24"/>
          <w:szCs w:val="24"/>
        </w:rPr>
        <w:t>արբերակ 3</w:t>
      </w:r>
      <w:r w:rsidR="00F70B32" w:rsidRPr="0046495F">
        <w:rPr>
          <w:rFonts w:ascii="GHEA Grapalat" w:hAnsi="GHEA Grapalat"/>
          <w:sz w:val="24"/>
          <w:szCs w:val="24"/>
        </w:rPr>
        <w:t>.</w:t>
      </w:r>
      <w:r w:rsidRPr="0046495F">
        <w:rPr>
          <w:rFonts w:ascii="GHEA Grapalat" w:hAnsi="GHEA Grapalat"/>
          <w:sz w:val="24"/>
          <w:szCs w:val="24"/>
        </w:rPr>
        <w:t xml:space="preserve">4, 2010 թվականի հունվար, </w:t>
      </w:r>
    </w:p>
    <w:p w14:paraId="43AE988D" w14:textId="74A0CB40" w:rsidR="00B407B8" w:rsidRPr="0046495F" w:rsidRDefault="00B407B8" w:rsidP="006426A8">
      <w:pPr>
        <w:pStyle w:val="ListParagraph"/>
        <w:widowControl w:val="0"/>
        <w:numPr>
          <w:ilvl w:val="0"/>
          <w:numId w:val="46"/>
        </w:numPr>
        <w:tabs>
          <w:tab w:val="left" w:pos="810"/>
        </w:tabs>
        <w:spacing w:before="120" w:after="120" w:line="240" w:lineRule="auto"/>
        <w:ind w:left="0" w:firstLine="360"/>
        <w:contextualSpacing w:val="0"/>
        <w:jc w:val="both"/>
        <w:rPr>
          <w:rFonts w:ascii="GHEA Grapalat" w:hAnsi="GHEA Grapalat"/>
          <w:sz w:val="24"/>
          <w:szCs w:val="24"/>
        </w:rPr>
      </w:pPr>
      <w:r w:rsidRPr="0046495F">
        <w:rPr>
          <w:rFonts w:ascii="GHEA Grapalat" w:hAnsi="GHEA Grapalat"/>
          <w:sz w:val="24"/>
          <w:szCs w:val="24"/>
        </w:rPr>
        <w:t xml:space="preserve">«Անվտանգության առաջադեմ մեխանիզմներ մեքենայաընթեռնելի ճամփորդական փաստաթղթերի համար», ՏԱԴԳ-ի TR-03110, Մաս 1 </w:t>
      </w:r>
      <w:r w:rsidR="00A909D4">
        <w:rPr>
          <w:rFonts w:ascii="GHEA Grapalat" w:hAnsi="GHEA Grapalat"/>
          <w:sz w:val="24"/>
          <w:szCs w:val="24"/>
        </w:rPr>
        <w:t>և</w:t>
      </w:r>
      <w:r w:rsidRPr="0046495F">
        <w:rPr>
          <w:rFonts w:ascii="GHEA Grapalat" w:hAnsi="GHEA Grapalat"/>
          <w:sz w:val="24"/>
          <w:szCs w:val="24"/>
        </w:rPr>
        <w:t xml:space="preserve"> 3, 2012 թվականի մարտի 20</w:t>
      </w:r>
      <w:r w:rsidR="00B90139" w:rsidRPr="0046495F">
        <w:rPr>
          <w:rFonts w:ascii="GHEA Grapalat" w:hAnsi="GHEA Grapalat"/>
          <w:sz w:val="24"/>
          <w:szCs w:val="24"/>
        </w:rPr>
        <w:t>,</w:t>
      </w:r>
      <w:r w:rsidRPr="0046495F">
        <w:rPr>
          <w:rFonts w:ascii="GHEA Grapalat" w:hAnsi="GHEA Grapalat"/>
          <w:sz w:val="24"/>
          <w:szCs w:val="24"/>
        </w:rPr>
        <w:t xml:space="preserve"> </w:t>
      </w:r>
      <w:r w:rsidR="00B90139" w:rsidRPr="0046495F">
        <w:rPr>
          <w:rFonts w:ascii="GHEA Grapalat" w:hAnsi="GHEA Grapalat"/>
          <w:sz w:val="24"/>
          <w:szCs w:val="24"/>
        </w:rPr>
        <w:t>տ</w:t>
      </w:r>
      <w:r w:rsidRPr="0046495F">
        <w:rPr>
          <w:rFonts w:ascii="GHEA Grapalat" w:hAnsi="GHEA Grapalat"/>
          <w:sz w:val="24"/>
          <w:szCs w:val="24"/>
        </w:rPr>
        <w:t>արբերակ 2.10։</w:t>
      </w:r>
    </w:p>
    <w:p w14:paraId="72B7ACD6" w14:textId="01B65574" w:rsidR="00B407B8" w:rsidRPr="0046495F" w:rsidRDefault="00B407B8" w:rsidP="00F25EC5">
      <w:pPr>
        <w:pStyle w:val="ListParagraph"/>
        <w:widowControl w:val="0"/>
        <w:numPr>
          <w:ilvl w:val="1"/>
          <w:numId w:val="38"/>
        </w:numPr>
        <w:spacing w:before="240" w:after="240"/>
        <w:ind w:left="446" w:hanging="446"/>
        <w:contextualSpacing w:val="0"/>
        <w:outlineLvl w:val="0"/>
        <w:rPr>
          <w:rFonts w:ascii="GHEA Grapalat" w:hAnsi="GHEA Grapalat"/>
          <w:b/>
          <w:sz w:val="24"/>
          <w:szCs w:val="24"/>
        </w:rPr>
      </w:pPr>
      <w:bookmarkStart w:id="74" w:name="_Toc130825838"/>
      <w:bookmarkStart w:id="75" w:name="_Toc135064956"/>
      <w:bookmarkStart w:id="76" w:name="_Toc154523230"/>
      <w:r w:rsidRPr="0046495F">
        <w:rPr>
          <w:rFonts w:ascii="GHEA Grapalat" w:hAnsi="GHEA Grapalat"/>
          <w:b/>
          <w:sz w:val="24"/>
          <w:szCs w:val="24"/>
        </w:rPr>
        <w:t>Ֆիզիկական ենթակառուցվածքին ներկայացվող պահանջները</w:t>
      </w:r>
      <w:bookmarkEnd w:id="74"/>
      <w:bookmarkEnd w:id="75"/>
      <w:bookmarkEnd w:id="76"/>
    </w:p>
    <w:p w14:paraId="34455412" w14:textId="68982B8A" w:rsidR="00B407B8" w:rsidRPr="0046495F" w:rsidRDefault="00B407B8" w:rsidP="00F25EC5">
      <w:pPr>
        <w:pStyle w:val="ListParagraph"/>
        <w:widowControl w:val="0"/>
        <w:numPr>
          <w:ilvl w:val="2"/>
          <w:numId w:val="38"/>
        </w:numPr>
        <w:spacing w:before="240" w:after="240"/>
        <w:ind w:left="1354"/>
        <w:contextualSpacing w:val="0"/>
        <w:outlineLvl w:val="0"/>
        <w:rPr>
          <w:rFonts w:ascii="GHEA Grapalat" w:hAnsi="GHEA Grapalat"/>
          <w:b/>
          <w:sz w:val="24"/>
          <w:szCs w:val="24"/>
        </w:rPr>
      </w:pPr>
      <w:bookmarkStart w:id="77" w:name="_Toc125993359"/>
      <w:bookmarkStart w:id="78" w:name="_Toc130825840"/>
      <w:bookmarkStart w:id="79" w:name="_Toc135064958"/>
      <w:bookmarkStart w:id="80" w:name="_Toc154523231"/>
      <w:r w:rsidRPr="0046495F">
        <w:rPr>
          <w:rFonts w:ascii="GHEA Grapalat" w:hAnsi="GHEA Grapalat"/>
          <w:b/>
          <w:sz w:val="24"/>
          <w:szCs w:val="24"/>
        </w:rPr>
        <w:t>Գրանցման կենտրոնների (սպասարկման կետերի) պահանջները</w:t>
      </w:r>
      <w:bookmarkStart w:id="81" w:name="_Toc125345684"/>
      <w:bookmarkStart w:id="82" w:name="_Toc125993360"/>
      <w:bookmarkStart w:id="83" w:name="_Toc126744465"/>
      <w:bookmarkStart w:id="84" w:name="_Toc126744624"/>
      <w:bookmarkStart w:id="85" w:name="_Toc126744780"/>
      <w:bookmarkStart w:id="86" w:name="_Toc126744950"/>
      <w:bookmarkStart w:id="87" w:name="_Toc125345685"/>
      <w:bookmarkStart w:id="88" w:name="_Toc125993361"/>
      <w:bookmarkStart w:id="89" w:name="_Toc126744466"/>
      <w:bookmarkStart w:id="90" w:name="_Toc126744625"/>
      <w:bookmarkStart w:id="91" w:name="_Toc126744781"/>
      <w:bookmarkStart w:id="92" w:name="_Toc126744951"/>
      <w:bookmarkStart w:id="93" w:name="_Toc125993362"/>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p>
    <w:tbl>
      <w:tblPr>
        <w:tblW w:w="0" w:type="auto"/>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top w:w="3" w:type="dxa"/>
          <w:left w:w="86" w:type="dxa"/>
          <w:right w:w="55" w:type="dxa"/>
        </w:tblCellMar>
        <w:tblLook w:val="04A0" w:firstRow="1" w:lastRow="0" w:firstColumn="1" w:lastColumn="0" w:noHBand="0" w:noVBand="1"/>
      </w:tblPr>
      <w:tblGrid>
        <w:gridCol w:w="1230"/>
        <w:gridCol w:w="8644"/>
      </w:tblGrid>
      <w:tr w:rsidR="00B407B8" w:rsidRPr="0046495F" w14:paraId="67379B06" w14:textId="77777777" w:rsidTr="007336C3">
        <w:trPr>
          <w:tblHeader/>
          <w:jc w:val="center"/>
        </w:trPr>
        <w:tc>
          <w:tcPr>
            <w:tcW w:w="1230" w:type="dxa"/>
            <w:shd w:val="clear" w:color="auto" w:fill="808080" w:themeFill="background1" w:themeFillShade="80"/>
          </w:tcPr>
          <w:p w14:paraId="62B701FD" w14:textId="77777777" w:rsidR="00B407B8" w:rsidRPr="0046495F" w:rsidRDefault="00B407B8" w:rsidP="00275998">
            <w:pPr>
              <w:widowControl w:val="0"/>
              <w:spacing w:after="120" w:line="240" w:lineRule="auto"/>
              <w:jc w:val="center"/>
              <w:rPr>
                <w:rFonts w:ascii="GHEA Grapalat" w:hAnsi="GHEA Grapalat"/>
                <w:b/>
                <w:color w:val="FFFFFF" w:themeColor="background1"/>
                <w:sz w:val="20"/>
                <w:szCs w:val="24"/>
              </w:rPr>
            </w:pPr>
            <w:r w:rsidRPr="0046495F">
              <w:rPr>
                <w:rFonts w:ascii="GHEA Grapalat" w:hAnsi="GHEA Grapalat"/>
                <w:b/>
                <w:color w:val="FFFFFF" w:themeColor="background1"/>
                <w:sz w:val="20"/>
                <w:szCs w:val="24"/>
              </w:rPr>
              <w:t>Հղում</w:t>
            </w:r>
          </w:p>
        </w:tc>
        <w:tc>
          <w:tcPr>
            <w:tcW w:w="0" w:type="auto"/>
            <w:shd w:val="clear" w:color="auto" w:fill="808080" w:themeFill="background1" w:themeFillShade="80"/>
          </w:tcPr>
          <w:p w14:paraId="21D443BE" w14:textId="77777777" w:rsidR="00B407B8" w:rsidRPr="0046495F" w:rsidRDefault="00B407B8" w:rsidP="00275998">
            <w:pPr>
              <w:widowControl w:val="0"/>
              <w:spacing w:after="120" w:line="240" w:lineRule="auto"/>
              <w:jc w:val="center"/>
              <w:rPr>
                <w:rFonts w:ascii="GHEA Grapalat" w:hAnsi="GHEA Grapalat"/>
                <w:b/>
                <w:color w:val="FFFFFF" w:themeColor="background1"/>
                <w:sz w:val="20"/>
                <w:szCs w:val="24"/>
              </w:rPr>
            </w:pPr>
            <w:r w:rsidRPr="0046495F">
              <w:rPr>
                <w:rFonts w:ascii="GHEA Grapalat" w:hAnsi="GHEA Grapalat"/>
                <w:b/>
                <w:color w:val="FFFFFF" w:themeColor="background1"/>
                <w:sz w:val="20"/>
                <w:szCs w:val="24"/>
              </w:rPr>
              <w:t>Տեխնիկական պահանջների նկարագրություն</w:t>
            </w:r>
          </w:p>
        </w:tc>
      </w:tr>
      <w:tr w:rsidR="00B407B8" w:rsidRPr="0046495F" w14:paraId="485A5471" w14:textId="77777777" w:rsidTr="007336C3">
        <w:trPr>
          <w:jc w:val="center"/>
        </w:trPr>
        <w:tc>
          <w:tcPr>
            <w:tcW w:w="1230" w:type="dxa"/>
            <w:shd w:val="clear" w:color="auto" w:fill="auto"/>
          </w:tcPr>
          <w:p w14:paraId="5B432E90" w14:textId="16261D6C" w:rsidR="00B407B8" w:rsidRPr="0046495F" w:rsidRDefault="00B407B8" w:rsidP="00FC0B9F">
            <w:pPr>
              <w:pStyle w:val="ListParagraph"/>
              <w:widowControl w:val="0"/>
              <w:numPr>
                <w:ilvl w:val="0"/>
                <w:numId w:val="25"/>
              </w:numPr>
              <w:spacing w:after="120" w:line="240" w:lineRule="auto"/>
              <w:ind w:left="267" w:hanging="267"/>
              <w:jc w:val="both"/>
              <w:rPr>
                <w:rFonts w:ascii="GHEA Grapalat" w:hAnsi="GHEA Grapalat"/>
                <w:sz w:val="20"/>
                <w:szCs w:val="24"/>
              </w:rPr>
            </w:pPr>
          </w:p>
        </w:tc>
        <w:tc>
          <w:tcPr>
            <w:tcW w:w="0" w:type="auto"/>
            <w:shd w:val="clear" w:color="auto" w:fill="auto"/>
          </w:tcPr>
          <w:p w14:paraId="59FB5F85" w14:textId="77777777" w:rsidR="001E3208" w:rsidRPr="001E3208" w:rsidRDefault="001E3208" w:rsidP="001E3208">
            <w:pPr>
              <w:widowControl w:val="0"/>
              <w:tabs>
                <w:tab w:val="left" w:pos="333"/>
              </w:tabs>
              <w:spacing w:after="120" w:line="240" w:lineRule="auto"/>
              <w:jc w:val="both"/>
              <w:rPr>
                <w:rFonts w:ascii="GHEA Grapalat" w:hAnsi="GHEA Grapalat"/>
                <w:sz w:val="20"/>
                <w:szCs w:val="24"/>
              </w:rPr>
            </w:pPr>
            <w:r w:rsidRPr="001E3208">
              <w:rPr>
                <w:rFonts w:ascii="GHEA Grapalat" w:hAnsi="GHEA Grapalat"/>
                <w:sz w:val="20"/>
                <w:szCs w:val="24"/>
              </w:rPr>
              <w:t>Հայաստանի տարածքում գործող ընդունելության օբյեկտների թիվը կսահմանի Ծառայություններ մատուցողը` հաշվի առնելով հետևյալ պահանջները.</w:t>
            </w:r>
          </w:p>
          <w:p w14:paraId="1B8C45FD" w14:textId="77777777" w:rsidR="001E3208" w:rsidRPr="001E3208" w:rsidRDefault="001E3208" w:rsidP="001E3208">
            <w:pPr>
              <w:widowControl w:val="0"/>
              <w:tabs>
                <w:tab w:val="left" w:pos="333"/>
              </w:tabs>
              <w:spacing w:after="120" w:line="240" w:lineRule="auto"/>
              <w:jc w:val="both"/>
              <w:rPr>
                <w:rFonts w:ascii="GHEA Grapalat" w:hAnsi="GHEA Grapalat"/>
                <w:sz w:val="20"/>
                <w:szCs w:val="24"/>
              </w:rPr>
            </w:pPr>
            <w:r w:rsidRPr="001E3208">
              <w:rPr>
                <w:rFonts w:ascii="GHEA Grapalat" w:hAnsi="GHEA Grapalat"/>
                <w:sz w:val="20"/>
                <w:szCs w:val="24"/>
              </w:rPr>
              <w:t>• Հայաստանի Հանրապետության աշխարհագրական/վարչական կենտրոններում (առնվազն 12 սպասարկման կետ) պետք է տեղակայվեն, շահագործվեն և պահպանվեն առնվազն տասներկու (12) գրանցման օբյեկտներ:</w:t>
            </w:r>
          </w:p>
          <w:p w14:paraId="6F65B820" w14:textId="77777777" w:rsidR="001E3208" w:rsidRPr="001E3208" w:rsidRDefault="001E3208" w:rsidP="001E3208">
            <w:pPr>
              <w:widowControl w:val="0"/>
              <w:tabs>
                <w:tab w:val="left" w:pos="333"/>
              </w:tabs>
              <w:spacing w:after="120" w:line="240" w:lineRule="auto"/>
              <w:jc w:val="both"/>
              <w:rPr>
                <w:rFonts w:ascii="GHEA Grapalat" w:hAnsi="GHEA Grapalat"/>
                <w:sz w:val="20"/>
                <w:szCs w:val="24"/>
              </w:rPr>
            </w:pPr>
            <w:r w:rsidRPr="001E3208">
              <w:rPr>
                <w:rFonts w:ascii="GHEA Grapalat" w:hAnsi="GHEA Grapalat"/>
                <w:sz w:val="20"/>
                <w:szCs w:val="24"/>
              </w:rPr>
              <w:t>• Երևանում պետք է ստեղծվի մեկ (1) կամ մինչև երեք (3) կենտրոնացված օբյեկտ (Երևանում շահագործվող օբյեկտների թիվը չի կարող գերազանցել երեքը (3)):</w:t>
            </w:r>
          </w:p>
          <w:p w14:paraId="444C90C3" w14:textId="1749C262" w:rsidR="001E3208" w:rsidRPr="0046495F" w:rsidRDefault="001E3208" w:rsidP="001E3208">
            <w:pPr>
              <w:widowControl w:val="0"/>
              <w:tabs>
                <w:tab w:val="left" w:pos="333"/>
              </w:tabs>
              <w:spacing w:after="120" w:line="240" w:lineRule="auto"/>
              <w:jc w:val="both"/>
              <w:rPr>
                <w:rFonts w:ascii="GHEA Grapalat" w:hAnsi="GHEA Grapalat"/>
                <w:sz w:val="20"/>
                <w:szCs w:val="24"/>
              </w:rPr>
            </w:pPr>
            <w:r w:rsidRPr="001E3208">
              <w:rPr>
                <w:rFonts w:ascii="GHEA Grapalat" w:hAnsi="GHEA Grapalat"/>
                <w:sz w:val="20"/>
                <w:szCs w:val="24"/>
              </w:rPr>
              <w:t>Ներկայիս գործող գրանցման հաստատությունները բերված են Հավելված 1-ում «Տվյալներ տրված փաստաթղթերի ծավալների, գրանցման/հաճախորդների սպասարկման օբյեկտների մասին, որոնք գործում են Հայաստանում և արտասահմանյան ներկայացուցչություններում»: Ծառայություններ մատուցողները մրցութային գործընթացի ընթացքում կհրավիրվեն այցելել կայքեր: Ծառայություններ մատուցողը կարող է ընտրել տրամադրված օբյեկտներից որևէ մեկը Երևանից դուրս շահագործել, սակայն պարտավոր չէ դա անել և կարող է ընտրել գրանցման համար հարմար այլ հարմարություններ: Կարևոր է նշել, որ նախապատվությունը կտրվի Ծառայություն մատուցողի առաջարկներին՝ ստեղծելու գրանցման հարմարություններ այն տարածքներում, որ կապված չեն պատմական կառավարության/ոստիկանության հետ:</w:t>
            </w:r>
          </w:p>
        </w:tc>
      </w:tr>
      <w:tr w:rsidR="00B407B8" w:rsidRPr="0046495F" w14:paraId="67CF9279" w14:textId="77777777" w:rsidTr="007336C3">
        <w:trPr>
          <w:jc w:val="center"/>
        </w:trPr>
        <w:tc>
          <w:tcPr>
            <w:tcW w:w="1230" w:type="dxa"/>
            <w:shd w:val="clear" w:color="auto" w:fill="auto"/>
          </w:tcPr>
          <w:p w14:paraId="4C665774" w14:textId="4F436737" w:rsidR="00B407B8" w:rsidRPr="0046495F" w:rsidRDefault="00B407B8" w:rsidP="00FC0B9F">
            <w:pPr>
              <w:pStyle w:val="ListParagraph"/>
              <w:widowControl w:val="0"/>
              <w:numPr>
                <w:ilvl w:val="0"/>
                <w:numId w:val="25"/>
              </w:numPr>
              <w:spacing w:after="120" w:line="240" w:lineRule="auto"/>
              <w:ind w:left="267" w:hanging="267"/>
              <w:jc w:val="both"/>
              <w:rPr>
                <w:rFonts w:ascii="GHEA Grapalat" w:hAnsi="GHEA Grapalat"/>
                <w:sz w:val="20"/>
                <w:szCs w:val="24"/>
              </w:rPr>
            </w:pPr>
          </w:p>
        </w:tc>
        <w:tc>
          <w:tcPr>
            <w:tcW w:w="0" w:type="auto"/>
            <w:shd w:val="clear" w:color="auto" w:fill="auto"/>
          </w:tcPr>
          <w:p w14:paraId="0D35E645" w14:textId="02CC589F" w:rsidR="00B407B8" w:rsidRPr="0046495F" w:rsidRDefault="00C669AE" w:rsidP="00347CC7">
            <w:pPr>
              <w:widowControl w:val="0"/>
              <w:spacing w:after="120" w:line="240" w:lineRule="auto"/>
              <w:jc w:val="both"/>
              <w:rPr>
                <w:rFonts w:ascii="GHEA Grapalat" w:hAnsi="GHEA Grapalat"/>
                <w:sz w:val="20"/>
                <w:szCs w:val="24"/>
              </w:rPr>
            </w:pPr>
            <w:r w:rsidRPr="0046495F">
              <w:rPr>
                <w:rFonts w:ascii="GHEA Grapalat" w:hAnsi="GHEA Grapalat"/>
                <w:sz w:val="20"/>
                <w:szCs w:val="24"/>
              </w:rPr>
              <w:t xml:space="preserve">Ծառայություն </w:t>
            </w:r>
            <w:r w:rsidR="006F25B3" w:rsidRPr="0046495F">
              <w:rPr>
                <w:rFonts w:ascii="GHEA Grapalat" w:hAnsi="GHEA Grapalat"/>
                <w:sz w:val="20"/>
                <w:szCs w:val="24"/>
              </w:rPr>
              <w:t xml:space="preserve">մատուցողի կողմից սպասարկվող յուրաքանչյուր անհատականացման կենտրոն պետք է </w:t>
            </w:r>
            <w:r w:rsidR="00A6320D" w:rsidRPr="0046495F">
              <w:rPr>
                <w:rFonts w:ascii="GHEA Grapalat" w:hAnsi="GHEA Grapalat"/>
                <w:sz w:val="20"/>
                <w:szCs w:val="24"/>
              </w:rPr>
              <w:t xml:space="preserve">վերանորոգվեն իրականացման փուլում և պահպանվեն պայմանագրի գործողության ժամանակահատվածում </w:t>
            </w:r>
            <w:r w:rsidR="00701166" w:rsidRPr="0046495F">
              <w:rPr>
                <w:rFonts w:ascii="GHEA Grapalat" w:hAnsi="GHEA Grapalat"/>
                <w:sz w:val="20"/>
                <w:szCs w:val="24"/>
              </w:rPr>
              <w:t>«</w:t>
            </w:r>
            <w:r w:rsidR="00A6320D" w:rsidRPr="0046495F">
              <w:rPr>
                <w:rFonts w:ascii="GHEA Grapalat" w:hAnsi="GHEA Grapalat"/>
                <w:sz w:val="20"/>
                <w:szCs w:val="24"/>
              </w:rPr>
              <w:t>Հավելված 2</w:t>
            </w:r>
            <w:r w:rsidR="00701166" w:rsidRPr="0046495F">
              <w:rPr>
                <w:rFonts w:ascii="Cambria Math" w:hAnsi="Cambria Math" w:cs="Cambria Math"/>
                <w:sz w:val="20"/>
                <w:szCs w:val="24"/>
              </w:rPr>
              <w:t>․</w:t>
            </w:r>
            <w:r w:rsidR="00A6320D" w:rsidRPr="0046495F">
              <w:rPr>
                <w:rFonts w:ascii="GHEA Grapalat" w:hAnsi="GHEA Grapalat"/>
                <w:sz w:val="20"/>
                <w:szCs w:val="24"/>
              </w:rPr>
              <w:t xml:space="preserve"> Անհատականացման կենտրոննե</w:t>
            </w:r>
            <w:r w:rsidR="00DC0364" w:rsidRPr="0046495F">
              <w:rPr>
                <w:rFonts w:ascii="GHEA Grapalat" w:hAnsi="GHEA Grapalat"/>
                <w:sz w:val="20"/>
                <w:szCs w:val="24"/>
              </w:rPr>
              <w:t>րի նկարագրերին ներկայացվող պահանջներ»</w:t>
            </w:r>
            <w:r w:rsidR="00701166" w:rsidRPr="0046495F">
              <w:rPr>
                <w:rFonts w:ascii="GHEA Grapalat" w:hAnsi="GHEA Grapalat"/>
                <w:sz w:val="20"/>
                <w:szCs w:val="24"/>
              </w:rPr>
              <w:t>-ում սահմանված պահանջներին համապատասխան</w:t>
            </w:r>
            <w:r w:rsidR="00B407B8" w:rsidRPr="0046495F">
              <w:rPr>
                <w:rFonts w:ascii="GHEA Grapalat" w:hAnsi="GHEA Grapalat"/>
                <w:sz w:val="20"/>
                <w:szCs w:val="24"/>
              </w:rPr>
              <w:t xml:space="preserve">։ </w:t>
            </w:r>
          </w:p>
        </w:tc>
      </w:tr>
      <w:tr w:rsidR="00B407B8" w:rsidRPr="0046495F" w14:paraId="31BBA60A" w14:textId="77777777" w:rsidTr="007336C3">
        <w:trPr>
          <w:jc w:val="center"/>
        </w:trPr>
        <w:tc>
          <w:tcPr>
            <w:tcW w:w="1230" w:type="dxa"/>
            <w:shd w:val="clear" w:color="auto" w:fill="auto"/>
          </w:tcPr>
          <w:p w14:paraId="3694DF0A" w14:textId="67DB7E8C" w:rsidR="00B407B8" w:rsidRPr="0046495F" w:rsidRDefault="00B407B8" w:rsidP="00FC0B9F">
            <w:pPr>
              <w:pStyle w:val="ListParagraph"/>
              <w:widowControl w:val="0"/>
              <w:numPr>
                <w:ilvl w:val="0"/>
                <w:numId w:val="25"/>
              </w:numPr>
              <w:spacing w:after="120" w:line="240" w:lineRule="auto"/>
              <w:ind w:left="267" w:hanging="267"/>
              <w:jc w:val="both"/>
              <w:rPr>
                <w:rFonts w:ascii="GHEA Grapalat" w:hAnsi="GHEA Grapalat"/>
                <w:sz w:val="20"/>
                <w:szCs w:val="24"/>
              </w:rPr>
            </w:pPr>
          </w:p>
        </w:tc>
        <w:tc>
          <w:tcPr>
            <w:tcW w:w="0" w:type="auto"/>
            <w:shd w:val="clear" w:color="auto" w:fill="auto"/>
          </w:tcPr>
          <w:p w14:paraId="083D4639" w14:textId="37D2D678" w:rsidR="00B407B8" w:rsidRPr="0046495F" w:rsidRDefault="00A34B06" w:rsidP="00347CC7">
            <w:pPr>
              <w:widowControl w:val="0"/>
              <w:spacing w:after="120" w:line="240" w:lineRule="auto"/>
              <w:jc w:val="both"/>
              <w:rPr>
                <w:rFonts w:ascii="GHEA Grapalat" w:hAnsi="GHEA Grapalat"/>
                <w:sz w:val="20"/>
                <w:szCs w:val="24"/>
              </w:rPr>
            </w:pPr>
            <w:r w:rsidRPr="0046495F">
              <w:rPr>
                <w:rFonts w:ascii="GHEA Grapalat" w:hAnsi="GHEA Grapalat"/>
                <w:sz w:val="20"/>
                <w:szCs w:val="24"/>
              </w:rPr>
              <w:t xml:space="preserve">Պահանջվող ստանդարտներին </w:t>
            </w:r>
            <w:r w:rsidR="00B60E8B" w:rsidRPr="0046495F">
              <w:rPr>
                <w:rFonts w:ascii="GHEA Grapalat" w:hAnsi="GHEA Grapalat"/>
                <w:sz w:val="20"/>
                <w:szCs w:val="24"/>
              </w:rPr>
              <w:t xml:space="preserve">համապատասխանեցնելու համար </w:t>
            </w:r>
            <w:r w:rsidR="0067102F" w:rsidRPr="0046495F">
              <w:rPr>
                <w:rFonts w:ascii="GHEA Grapalat" w:hAnsi="GHEA Grapalat"/>
                <w:sz w:val="20"/>
                <w:szCs w:val="24"/>
              </w:rPr>
              <w:t>անհրաժեշտ սարքավորումները և կահույքը պետք է մատակարարվեն Ծառայություն Մատուցողի կողմից։</w:t>
            </w:r>
          </w:p>
        </w:tc>
      </w:tr>
      <w:tr w:rsidR="00A34B06" w:rsidRPr="0046495F" w14:paraId="7DA79FE3" w14:textId="77777777" w:rsidTr="007336C3">
        <w:trPr>
          <w:jc w:val="center"/>
        </w:trPr>
        <w:tc>
          <w:tcPr>
            <w:tcW w:w="1230" w:type="dxa"/>
            <w:shd w:val="clear" w:color="auto" w:fill="auto"/>
          </w:tcPr>
          <w:p w14:paraId="06DDA35B" w14:textId="6A92AB55" w:rsidR="00A34B06" w:rsidRPr="0046495F" w:rsidRDefault="00A34B06" w:rsidP="00FC0B9F">
            <w:pPr>
              <w:pStyle w:val="ListParagraph"/>
              <w:widowControl w:val="0"/>
              <w:numPr>
                <w:ilvl w:val="0"/>
                <w:numId w:val="25"/>
              </w:numPr>
              <w:spacing w:after="120" w:line="240" w:lineRule="auto"/>
              <w:ind w:left="267" w:hanging="267"/>
              <w:jc w:val="both"/>
              <w:rPr>
                <w:rFonts w:ascii="GHEA Grapalat" w:hAnsi="GHEA Grapalat"/>
                <w:sz w:val="20"/>
                <w:szCs w:val="24"/>
              </w:rPr>
            </w:pPr>
          </w:p>
        </w:tc>
        <w:tc>
          <w:tcPr>
            <w:tcW w:w="0" w:type="auto"/>
            <w:shd w:val="clear" w:color="auto" w:fill="auto"/>
          </w:tcPr>
          <w:p w14:paraId="7FD085BD" w14:textId="6633E840" w:rsidR="00A34B06" w:rsidRPr="0046495F" w:rsidRDefault="00A34B06" w:rsidP="00A34B06">
            <w:pPr>
              <w:widowControl w:val="0"/>
              <w:spacing w:after="120" w:line="240" w:lineRule="auto"/>
              <w:jc w:val="both"/>
              <w:rPr>
                <w:rFonts w:ascii="GHEA Grapalat" w:hAnsi="GHEA Grapalat"/>
                <w:sz w:val="20"/>
                <w:szCs w:val="24"/>
              </w:rPr>
            </w:pPr>
            <w:r w:rsidRPr="0046495F">
              <w:rPr>
                <w:rFonts w:ascii="GHEA Grapalat" w:hAnsi="GHEA Grapalat"/>
                <w:sz w:val="20"/>
                <w:szCs w:val="24"/>
              </w:rPr>
              <w:t xml:space="preserve">Գրանցման կենտրոնները կգործեն որպես Գրանցող մարմիններ որակավորված էլ. ստորագրության համար։ Պահանջվում է համապատասխանություն Էլ. ՆՀՏԾ-ի կիրառելի կանոնակարգին </w:t>
            </w:r>
            <w:r w:rsidR="00A909D4">
              <w:rPr>
                <w:rFonts w:ascii="GHEA Grapalat" w:hAnsi="GHEA Grapalat"/>
                <w:sz w:val="20"/>
                <w:szCs w:val="24"/>
              </w:rPr>
              <w:t>և</w:t>
            </w:r>
            <w:r w:rsidRPr="0046495F">
              <w:rPr>
                <w:rFonts w:ascii="GHEA Grapalat" w:hAnsi="GHEA Grapalat"/>
                <w:sz w:val="20"/>
                <w:szCs w:val="24"/>
              </w:rPr>
              <w:t xml:space="preserve"> ՀՍԵԻ ՏՄ 119 461 V1.1.1 ստանդարտին, </w:t>
            </w:r>
            <w:r w:rsidR="00A909D4">
              <w:rPr>
                <w:rFonts w:ascii="GHEA Grapalat" w:hAnsi="GHEA Grapalat"/>
                <w:sz w:val="20"/>
                <w:szCs w:val="24"/>
              </w:rPr>
              <w:t>և</w:t>
            </w:r>
            <w:r w:rsidRPr="0046495F">
              <w:rPr>
                <w:rFonts w:ascii="GHEA Grapalat" w:hAnsi="GHEA Grapalat"/>
                <w:sz w:val="20"/>
                <w:szCs w:val="24"/>
              </w:rPr>
              <w:t xml:space="preserve"> այն պետք է ապացուցվի արտաքին հավատարմագրված ընկերության կողմից իրականացվող ամենամյա աուդիտով։ </w:t>
            </w:r>
          </w:p>
        </w:tc>
      </w:tr>
      <w:tr w:rsidR="00A34B06" w:rsidRPr="0046495F" w14:paraId="5B622FD2" w14:textId="77777777" w:rsidTr="007336C3">
        <w:trPr>
          <w:jc w:val="center"/>
        </w:trPr>
        <w:tc>
          <w:tcPr>
            <w:tcW w:w="1230" w:type="dxa"/>
            <w:shd w:val="clear" w:color="auto" w:fill="auto"/>
          </w:tcPr>
          <w:p w14:paraId="22ADCDF7" w14:textId="17C3B9FE" w:rsidR="00A34B06" w:rsidRPr="0046495F" w:rsidRDefault="00A34B06" w:rsidP="00FC0B9F">
            <w:pPr>
              <w:pStyle w:val="ListParagraph"/>
              <w:widowControl w:val="0"/>
              <w:numPr>
                <w:ilvl w:val="0"/>
                <w:numId w:val="25"/>
              </w:numPr>
              <w:spacing w:after="120" w:line="240" w:lineRule="auto"/>
              <w:ind w:left="267" w:hanging="267"/>
              <w:jc w:val="both"/>
              <w:rPr>
                <w:rFonts w:ascii="GHEA Grapalat" w:hAnsi="GHEA Grapalat"/>
                <w:sz w:val="20"/>
                <w:szCs w:val="24"/>
              </w:rPr>
            </w:pPr>
          </w:p>
        </w:tc>
        <w:tc>
          <w:tcPr>
            <w:tcW w:w="0" w:type="auto"/>
            <w:shd w:val="clear" w:color="auto" w:fill="auto"/>
          </w:tcPr>
          <w:p w14:paraId="00C33202" w14:textId="0A1A6C6A" w:rsidR="00A34B06" w:rsidRPr="0046495F" w:rsidRDefault="00A34B06" w:rsidP="00A34B06">
            <w:pPr>
              <w:widowControl w:val="0"/>
              <w:spacing w:after="120" w:line="240" w:lineRule="auto"/>
              <w:jc w:val="both"/>
              <w:rPr>
                <w:rFonts w:ascii="GHEA Grapalat" w:hAnsi="GHEA Grapalat"/>
                <w:sz w:val="20"/>
                <w:szCs w:val="24"/>
              </w:rPr>
            </w:pPr>
            <w:r w:rsidRPr="0046495F">
              <w:rPr>
                <w:rFonts w:ascii="GHEA Grapalat" w:hAnsi="GHEA Grapalat"/>
                <w:sz w:val="20"/>
                <w:szCs w:val="24"/>
              </w:rPr>
              <w:t>Որպես նախագծման մաս, յուրաքանչյուր գրանցման կենտրոն պետք է ֆիզիկական հայտնաբերիչներ տեղադրի՝ ֆիզիկական տարածքում չթույլատրված կամ արտասովոր գործողություններ կամ վտանգ հայտնաբերվելու դեպքում ազդանշան տալու համար։</w:t>
            </w:r>
          </w:p>
        </w:tc>
      </w:tr>
      <w:tr w:rsidR="00A34B06" w:rsidRPr="0046495F" w14:paraId="425F6124" w14:textId="77777777" w:rsidTr="007336C3">
        <w:trPr>
          <w:jc w:val="center"/>
        </w:trPr>
        <w:tc>
          <w:tcPr>
            <w:tcW w:w="1230" w:type="dxa"/>
            <w:shd w:val="clear" w:color="auto" w:fill="auto"/>
          </w:tcPr>
          <w:p w14:paraId="42A5F34F" w14:textId="4AC2FE25" w:rsidR="00A34B06" w:rsidRPr="0046495F" w:rsidRDefault="00A34B06" w:rsidP="00FC0B9F">
            <w:pPr>
              <w:pStyle w:val="ListParagraph"/>
              <w:widowControl w:val="0"/>
              <w:numPr>
                <w:ilvl w:val="0"/>
                <w:numId w:val="25"/>
              </w:numPr>
              <w:spacing w:after="120" w:line="240" w:lineRule="auto"/>
              <w:ind w:left="267" w:hanging="267"/>
              <w:jc w:val="both"/>
              <w:rPr>
                <w:rFonts w:ascii="GHEA Grapalat" w:hAnsi="GHEA Grapalat"/>
                <w:sz w:val="20"/>
                <w:szCs w:val="24"/>
              </w:rPr>
            </w:pPr>
          </w:p>
        </w:tc>
        <w:tc>
          <w:tcPr>
            <w:tcW w:w="0" w:type="auto"/>
            <w:shd w:val="clear" w:color="auto" w:fill="auto"/>
          </w:tcPr>
          <w:p w14:paraId="7373F3DD" w14:textId="162580F6" w:rsidR="00A34B06" w:rsidRPr="0046495F" w:rsidRDefault="00A34B06" w:rsidP="00A34B06">
            <w:pPr>
              <w:widowControl w:val="0"/>
              <w:spacing w:after="120" w:line="240" w:lineRule="auto"/>
              <w:jc w:val="both"/>
              <w:rPr>
                <w:rFonts w:ascii="GHEA Grapalat" w:hAnsi="GHEA Grapalat"/>
                <w:sz w:val="20"/>
                <w:szCs w:val="24"/>
              </w:rPr>
            </w:pPr>
            <w:r w:rsidRPr="0046495F">
              <w:rPr>
                <w:rFonts w:ascii="GHEA Grapalat" w:hAnsi="GHEA Grapalat"/>
                <w:sz w:val="20"/>
                <w:szCs w:val="24"/>
              </w:rPr>
              <w:t xml:space="preserve">Գրանցման յուրաքանչյուր կենտրոն կպահպանվի ոստիկանության կողմից, Ծառայություններ մատուցողի համար անվճար (ծախսերը կրում է ՀԿ-ն)։ </w:t>
            </w:r>
          </w:p>
        </w:tc>
      </w:tr>
    </w:tbl>
    <w:p w14:paraId="5E7D24F7" w14:textId="7CBF5BD2" w:rsidR="00B407B8" w:rsidRPr="0046495F" w:rsidRDefault="00B407B8" w:rsidP="00F25EC5">
      <w:pPr>
        <w:pStyle w:val="ListParagraph"/>
        <w:widowControl w:val="0"/>
        <w:numPr>
          <w:ilvl w:val="2"/>
          <w:numId w:val="38"/>
        </w:numPr>
        <w:spacing w:before="240" w:after="240"/>
        <w:ind w:left="1354"/>
        <w:contextualSpacing w:val="0"/>
        <w:outlineLvl w:val="0"/>
        <w:rPr>
          <w:rFonts w:ascii="GHEA Grapalat" w:hAnsi="GHEA Grapalat"/>
          <w:b/>
          <w:sz w:val="24"/>
          <w:szCs w:val="24"/>
        </w:rPr>
      </w:pPr>
      <w:bookmarkStart w:id="94" w:name="_Toc125993363"/>
      <w:bookmarkStart w:id="95" w:name="_Toc130825841"/>
      <w:bookmarkStart w:id="96" w:name="_Toc135064959"/>
      <w:bookmarkStart w:id="97" w:name="_Toc154523232"/>
      <w:r w:rsidRPr="0046495F">
        <w:rPr>
          <w:rFonts w:ascii="GHEA Grapalat" w:hAnsi="GHEA Grapalat"/>
          <w:b/>
          <w:sz w:val="24"/>
          <w:szCs w:val="24"/>
        </w:rPr>
        <w:t>Անհատականացման կենտրոններին ներկայացվող պահանջները</w:t>
      </w:r>
      <w:bookmarkStart w:id="98" w:name="_Toc125993364"/>
      <w:bookmarkEnd w:id="94"/>
      <w:bookmarkEnd w:id="95"/>
      <w:bookmarkEnd w:id="96"/>
      <w:bookmarkEnd w:id="97"/>
      <w:bookmarkEnd w:id="98"/>
    </w:p>
    <w:tbl>
      <w:tblPr>
        <w:tblW w:w="5118" w:type="pct"/>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top w:w="2" w:type="dxa"/>
          <w:left w:w="77" w:type="dxa"/>
          <w:right w:w="55" w:type="dxa"/>
        </w:tblCellMar>
        <w:tblLook w:val="04A0" w:firstRow="1" w:lastRow="0" w:firstColumn="1" w:lastColumn="0" w:noHBand="0" w:noVBand="1"/>
      </w:tblPr>
      <w:tblGrid>
        <w:gridCol w:w="1561"/>
        <w:gridCol w:w="8546"/>
      </w:tblGrid>
      <w:tr w:rsidR="00B407B8" w:rsidRPr="0046495F" w14:paraId="2024C028" w14:textId="77777777" w:rsidTr="007336C3">
        <w:trPr>
          <w:tblHeader/>
          <w:jc w:val="center"/>
        </w:trPr>
        <w:tc>
          <w:tcPr>
            <w:tcW w:w="772" w:type="pct"/>
            <w:shd w:val="clear" w:color="auto" w:fill="808080" w:themeFill="background1" w:themeFillShade="80"/>
          </w:tcPr>
          <w:p w14:paraId="01FFFA0A" w14:textId="77777777" w:rsidR="00B407B8" w:rsidRPr="0046495F" w:rsidRDefault="00B407B8" w:rsidP="00275998">
            <w:pPr>
              <w:widowControl w:val="0"/>
              <w:spacing w:after="120" w:line="240" w:lineRule="auto"/>
              <w:jc w:val="center"/>
              <w:rPr>
                <w:rFonts w:ascii="GHEA Grapalat" w:hAnsi="GHEA Grapalat"/>
                <w:b/>
                <w:color w:val="FFFFFF" w:themeColor="background1"/>
                <w:sz w:val="20"/>
                <w:szCs w:val="24"/>
              </w:rPr>
            </w:pPr>
            <w:r w:rsidRPr="0046495F">
              <w:rPr>
                <w:rFonts w:ascii="GHEA Grapalat" w:hAnsi="GHEA Grapalat"/>
                <w:b/>
                <w:color w:val="FFFFFF" w:themeColor="background1"/>
                <w:sz w:val="20"/>
                <w:szCs w:val="24"/>
              </w:rPr>
              <w:t>Հղում</w:t>
            </w:r>
          </w:p>
        </w:tc>
        <w:tc>
          <w:tcPr>
            <w:tcW w:w="4228" w:type="pct"/>
            <w:shd w:val="clear" w:color="auto" w:fill="808080" w:themeFill="background1" w:themeFillShade="80"/>
          </w:tcPr>
          <w:p w14:paraId="54281119" w14:textId="77777777" w:rsidR="00B407B8" w:rsidRPr="0046495F" w:rsidRDefault="00B407B8" w:rsidP="00275998">
            <w:pPr>
              <w:widowControl w:val="0"/>
              <w:spacing w:after="120" w:line="240" w:lineRule="auto"/>
              <w:jc w:val="center"/>
              <w:rPr>
                <w:rFonts w:ascii="GHEA Grapalat" w:hAnsi="GHEA Grapalat"/>
                <w:b/>
                <w:color w:val="FFFFFF" w:themeColor="background1"/>
                <w:sz w:val="20"/>
                <w:szCs w:val="24"/>
              </w:rPr>
            </w:pPr>
            <w:r w:rsidRPr="0046495F">
              <w:rPr>
                <w:rFonts w:ascii="GHEA Grapalat" w:hAnsi="GHEA Grapalat"/>
                <w:b/>
                <w:color w:val="FFFFFF" w:themeColor="background1"/>
                <w:sz w:val="20"/>
                <w:szCs w:val="24"/>
              </w:rPr>
              <w:t>Տեխնիկական պահանջների նկարագրություն</w:t>
            </w:r>
          </w:p>
        </w:tc>
      </w:tr>
      <w:tr w:rsidR="00B407B8" w:rsidRPr="0046495F" w14:paraId="22062C3D" w14:textId="77777777" w:rsidTr="007336C3">
        <w:trPr>
          <w:jc w:val="center"/>
        </w:trPr>
        <w:tc>
          <w:tcPr>
            <w:tcW w:w="772" w:type="pct"/>
            <w:shd w:val="clear" w:color="auto" w:fill="auto"/>
          </w:tcPr>
          <w:p w14:paraId="3CEC815E" w14:textId="24980223" w:rsidR="00B407B8" w:rsidRPr="0046495F" w:rsidRDefault="00B407B8" w:rsidP="00FC0B9F">
            <w:pPr>
              <w:pStyle w:val="ListParagraph"/>
              <w:widowControl w:val="0"/>
              <w:numPr>
                <w:ilvl w:val="0"/>
                <w:numId w:val="25"/>
              </w:numPr>
              <w:spacing w:after="120" w:line="240" w:lineRule="auto"/>
              <w:ind w:left="267" w:hanging="267"/>
              <w:jc w:val="both"/>
              <w:rPr>
                <w:rFonts w:ascii="GHEA Grapalat" w:hAnsi="GHEA Grapalat"/>
                <w:sz w:val="20"/>
                <w:szCs w:val="24"/>
                <w:lang w:val="en-US"/>
              </w:rPr>
            </w:pPr>
          </w:p>
        </w:tc>
        <w:tc>
          <w:tcPr>
            <w:tcW w:w="4228" w:type="pct"/>
            <w:shd w:val="clear" w:color="auto" w:fill="auto"/>
          </w:tcPr>
          <w:p w14:paraId="582BCDE3" w14:textId="789787B8" w:rsidR="00B407B8" w:rsidRPr="0046495F" w:rsidRDefault="00B407B8" w:rsidP="009B2E79">
            <w:pPr>
              <w:widowControl w:val="0"/>
              <w:spacing w:after="120" w:line="240" w:lineRule="auto"/>
              <w:jc w:val="both"/>
              <w:rPr>
                <w:rFonts w:ascii="GHEA Grapalat" w:hAnsi="GHEA Grapalat"/>
                <w:sz w:val="20"/>
                <w:szCs w:val="24"/>
              </w:rPr>
            </w:pPr>
            <w:r w:rsidRPr="0046495F">
              <w:rPr>
                <w:rFonts w:ascii="GHEA Grapalat" w:hAnsi="GHEA Grapalat"/>
                <w:sz w:val="20"/>
                <w:szCs w:val="24"/>
              </w:rPr>
              <w:t xml:space="preserve">Նույնականացման քարտի </w:t>
            </w:r>
            <w:r w:rsidR="00A909D4">
              <w:rPr>
                <w:rFonts w:ascii="GHEA Grapalat" w:hAnsi="GHEA Grapalat"/>
                <w:sz w:val="20"/>
                <w:szCs w:val="24"/>
              </w:rPr>
              <w:t>և</w:t>
            </w:r>
            <w:r w:rsidRPr="0046495F">
              <w:rPr>
                <w:rFonts w:ascii="GHEA Grapalat" w:hAnsi="GHEA Grapalat"/>
                <w:sz w:val="20"/>
                <w:szCs w:val="24"/>
              </w:rPr>
              <w:t xml:space="preserve"> անձնագրի անհատականացումը կիրականացվի Եր</w:t>
            </w:r>
            <w:r w:rsidR="00A909D4">
              <w:rPr>
                <w:rFonts w:ascii="GHEA Grapalat" w:hAnsi="GHEA Grapalat"/>
                <w:sz w:val="20"/>
                <w:szCs w:val="24"/>
              </w:rPr>
              <w:t>և</w:t>
            </w:r>
            <w:r w:rsidRPr="0046495F">
              <w:rPr>
                <w:rFonts w:ascii="GHEA Grapalat" w:hAnsi="GHEA Grapalat"/>
                <w:sz w:val="20"/>
                <w:szCs w:val="24"/>
              </w:rPr>
              <w:t xml:space="preserve">անում՝ ՀԿ-ի կողմից տրամադրված տարածքում գտնվող անհատականացման կենտրոնական կենտրոնում։ Ծառայություններ մատուցողները կհրավիրվեն մրցութային գործընթացի ընթացքում այցելել </w:t>
            </w:r>
            <w:r w:rsidR="00820897" w:rsidRPr="0046495F">
              <w:rPr>
                <w:rFonts w:ascii="GHEA Grapalat" w:hAnsi="GHEA Grapalat"/>
                <w:sz w:val="20"/>
                <w:szCs w:val="24"/>
              </w:rPr>
              <w:t xml:space="preserve">աշխատանքների իրականացման </w:t>
            </w:r>
            <w:r w:rsidRPr="0046495F">
              <w:rPr>
                <w:rFonts w:ascii="GHEA Grapalat" w:hAnsi="GHEA Grapalat"/>
                <w:sz w:val="20"/>
                <w:szCs w:val="24"/>
              </w:rPr>
              <w:t>վայրեր։</w:t>
            </w:r>
          </w:p>
          <w:p w14:paraId="23865608" w14:textId="4641D885" w:rsidR="00B407B8" w:rsidRPr="0046495F" w:rsidRDefault="00B407B8" w:rsidP="009B2E79">
            <w:pPr>
              <w:widowControl w:val="0"/>
              <w:spacing w:after="120" w:line="240" w:lineRule="auto"/>
              <w:jc w:val="both"/>
              <w:rPr>
                <w:rFonts w:ascii="GHEA Grapalat" w:hAnsi="GHEA Grapalat"/>
                <w:sz w:val="20"/>
                <w:szCs w:val="24"/>
              </w:rPr>
            </w:pPr>
            <w:r w:rsidRPr="0046495F">
              <w:rPr>
                <w:rFonts w:ascii="GHEA Grapalat" w:hAnsi="GHEA Grapalat"/>
                <w:sz w:val="20"/>
                <w:szCs w:val="24"/>
              </w:rPr>
              <w:t>Շենքը ՀԿ-ի կողմից կապահովվի հետ</w:t>
            </w:r>
            <w:r w:rsidR="00A909D4">
              <w:rPr>
                <w:rFonts w:ascii="GHEA Grapalat" w:hAnsi="GHEA Grapalat"/>
                <w:sz w:val="20"/>
                <w:szCs w:val="24"/>
              </w:rPr>
              <w:t>և</w:t>
            </w:r>
            <w:r w:rsidRPr="0046495F">
              <w:rPr>
                <w:rFonts w:ascii="GHEA Grapalat" w:hAnsi="GHEA Grapalat"/>
                <w:sz w:val="20"/>
                <w:szCs w:val="24"/>
              </w:rPr>
              <w:t>յալով</w:t>
            </w:r>
            <w:r w:rsidR="001C454C" w:rsidRPr="0046495F">
              <w:rPr>
                <w:rFonts w:ascii="GHEA Grapalat" w:hAnsi="GHEA Grapalat"/>
                <w:sz w:val="20"/>
                <w:szCs w:val="24"/>
              </w:rPr>
              <w:t>.</w:t>
            </w:r>
          </w:p>
          <w:p w14:paraId="739F3F34" w14:textId="444B93E1" w:rsidR="00B407B8" w:rsidRPr="0046495F" w:rsidRDefault="00B407B8" w:rsidP="00E2670B">
            <w:pPr>
              <w:widowControl w:val="0"/>
              <w:tabs>
                <w:tab w:val="left" w:pos="345"/>
              </w:tabs>
              <w:spacing w:after="120" w:line="240" w:lineRule="auto"/>
              <w:jc w:val="both"/>
              <w:rPr>
                <w:rFonts w:ascii="GHEA Grapalat" w:hAnsi="GHEA Grapalat"/>
                <w:sz w:val="20"/>
                <w:szCs w:val="24"/>
              </w:rPr>
            </w:pPr>
            <w:r w:rsidRPr="0046495F">
              <w:rPr>
                <w:rFonts w:ascii="GHEA Grapalat" w:hAnsi="GHEA Grapalat"/>
                <w:sz w:val="20"/>
                <w:szCs w:val="24"/>
              </w:rPr>
              <w:t>●</w:t>
            </w:r>
            <w:r w:rsidR="00E2670B" w:rsidRPr="0046495F">
              <w:rPr>
                <w:rFonts w:ascii="GHEA Grapalat" w:hAnsi="GHEA Grapalat"/>
                <w:sz w:val="20"/>
                <w:szCs w:val="24"/>
              </w:rPr>
              <w:tab/>
            </w:r>
            <w:r w:rsidRPr="0046495F">
              <w:rPr>
                <w:rFonts w:ascii="GHEA Grapalat" w:hAnsi="GHEA Grapalat"/>
                <w:sz w:val="20"/>
                <w:szCs w:val="24"/>
              </w:rPr>
              <w:t xml:space="preserve">Բավարար տարածք՝ սարքավորումները տեղադրելու </w:t>
            </w:r>
            <w:r w:rsidR="00A909D4">
              <w:rPr>
                <w:rFonts w:ascii="GHEA Grapalat" w:hAnsi="GHEA Grapalat"/>
                <w:sz w:val="20"/>
                <w:szCs w:val="24"/>
              </w:rPr>
              <w:t>և</w:t>
            </w:r>
            <w:r w:rsidRPr="0046495F">
              <w:rPr>
                <w:rFonts w:ascii="GHEA Grapalat" w:hAnsi="GHEA Grapalat"/>
                <w:sz w:val="20"/>
                <w:szCs w:val="24"/>
              </w:rPr>
              <w:t xml:space="preserve"> գործառնություններ կատարելու համար</w:t>
            </w:r>
          </w:p>
          <w:p w14:paraId="3F48A6FA" w14:textId="77777777" w:rsidR="00B407B8" w:rsidRPr="0046495F" w:rsidRDefault="00B407B8" w:rsidP="00E2670B">
            <w:pPr>
              <w:widowControl w:val="0"/>
              <w:tabs>
                <w:tab w:val="left" w:pos="352"/>
              </w:tabs>
              <w:spacing w:after="120" w:line="240" w:lineRule="auto"/>
              <w:jc w:val="both"/>
              <w:rPr>
                <w:rFonts w:ascii="GHEA Grapalat" w:hAnsi="GHEA Grapalat"/>
                <w:sz w:val="20"/>
                <w:szCs w:val="24"/>
              </w:rPr>
            </w:pPr>
            <w:r w:rsidRPr="0046495F">
              <w:rPr>
                <w:rFonts w:ascii="GHEA Grapalat" w:hAnsi="GHEA Grapalat"/>
                <w:sz w:val="20"/>
                <w:szCs w:val="24"/>
              </w:rPr>
              <w:t>●</w:t>
            </w:r>
            <w:r w:rsidR="00E2670B" w:rsidRPr="0046495F">
              <w:rPr>
                <w:rFonts w:ascii="GHEA Grapalat" w:hAnsi="GHEA Grapalat"/>
                <w:sz w:val="20"/>
                <w:szCs w:val="24"/>
              </w:rPr>
              <w:tab/>
            </w:r>
            <w:r w:rsidRPr="0046495F">
              <w:rPr>
                <w:rFonts w:ascii="GHEA Grapalat" w:hAnsi="GHEA Grapalat"/>
                <w:sz w:val="20"/>
                <w:szCs w:val="24"/>
              </w:rPr>
              <w:t>Էլեկտրահաղորդագծեր</w:t>
            </w:r>
            <w:r w:rsidR="00820897" w:rsidRPr="0046495F">
              <w:rPr>
                <w:rFonts w:ascii="GHEA Grapalat" w:hAnsi="GHEA Grapalat"/>
                <w:sz w:val="20"/>
                <w:szCs w:val="24"/>
              </w:rPr>
              <w:t>,</w:t>
            </w:r>
            <w:r w:rsidRPr="0046495F">
              <w:rPr>
                <w:rFonts w:ascii="GHEA Grapalat" w:hAnsi="GHEA Grapalat"/>
                <w:sz w:val="20"/>
                <w:szCs w:val="24"/>
              </w:rPr>
              <w:t xml:space="preserve"> զրահապատ դռներ</w:t>
            </w:r>
          </w:p>
          <w:p w14:paraId="613A8CAD" w14:textId="77777777" w:rsidR="00B407B8" w:rsidRPr="0046495F" w:rsidRDefault="00B407B8" w:rsidP="00E2670B">
            <w:pPr>
              <w:widowControl w:val="0"/>
              <w:tabs>
                <w:tab w:val="left" w:pos="352"/>
              </w:tabs>
              <w:spacing w:after="120" w:line="240" w:lineRule="auto"/>
              <w:jc w:val="both"/>
              <w:rPr>
                <w:rFonts w:ascii="GHEA Grapalat" w:hAnsi="GHEA Grapalat"/>
                <w:sz w:val="20"/>
                <w:szCs w:val="24"/>
              </w:rPr>
            </w:pPr>
            <w:r w:rsidRPr="0046495F">
              <w:rPr>
                <w:rFonts w:ascii="GHEA Grapalat" w:hAnsi="GHEA Grapalat"/>
                <w:sz w:val="20"/>
                <w:szCs w:val="24"/>
              </w:rPr>
              <w:t>●</w:t>
            </w:r>
            <w:r w:rsidR="00E2670B" w:rsidRPr="0046495F">
              <w:rPr>
                <w:rFonts w:ascii="GHEA Grapalat" w:hAnsi="GHEA Grapalat"/>
                <w:sz w:val="20"/>
                <w:szCs w:val="24"/>
              </w:rPr>
              <w:tab/>
            </w:r>
            <w:r w:rsidRPr="0046495F">
              <w:rPr>
                <w:rFonts w:ascii="GHEA Grapalat" w:hAnsi="GHEA Grapalat"/>
                <w:sz w:val="20"/>
                <w:szCs w:val="24"/>
              </w:rPr>
              <w:t>Լուսամուտների ճաղավանդակներ</w:t>
            </w:r>
          </w:p>
          <w:p w14:paraId="1E33AA1B" w14:textId="77777777" w:rsidR="00B407B8" w:rsidRPr="0046495F" w:rsidRDefault="00B407B8" w:rsidP="00E2670B">
            <w:pPr>
              <w:widowControl w:val="0"/>
              <w:tabs>
                <w:tab w:val="left" w:pos="352"/>
              </w:tabs>
              <w:spacing w:after="120" w:line="240" w:lineRule="auto"/>
              <w:jc w:val="both"/>
              <w:rPr>
                <w:rFonts w:ascii="GHEA Grapalat" w:hAnsi="GHEA Grapalat"/>
                <w:sz w:val="20"/>
                <w:szCs w:val="24"/>
              </w:rPr>
            </w:pPr>
            <w:r w:rsidRPr="0046495F">
              <w:rPr>
                <w:rFonts w:ascii="GHEA Grapalat" w:hAnsi="GHEA Grapalat"/>
                <w:sz w:val="20"/>
                <w:szCs w:val="24"/>
              </w:rPr>
              <w:t>●</w:t>
            </w:r>
            <w:r w:rsidR="00E2670B" w:rsidRPr="0046495F">
              <w:rPr>
                <w:rFonts w:ascii="GHEA Grapalat" w:hAnsi="GHEA Grapalat"/>
                <w:sz w:val="20"/>
                <w:szCs w:val="24"/>
              </w:rPr>
              <w:tab/>
            </w:r>
            <w:r w:rsidRPr="0046495F">
              <w:rPr>
                <w:rFonts w:ascii="GHEA Grapalat" w:hAnsi="GHEA Grapalat"/>
                <w:sz w:val="20"/>
                <w:szCs w:val="24"/>
              </w:rPr>
              <w:t xml:space="preserve">Մշտական լուսավորություն </w:t>
            </w:r>
          </w:p>
          <w:p w14:paraId="3F119ECE" w14:textId="77777777" w:rsidR="00B407B8" w:rsidRPr="0046495F" w:rsidRDefault="00B407B8" w:rsidP="00E2670B">
            <w:pPr>
              <w:widowControl w:val="0"/>
              <w:tabs>
                <w:tab w:val="left" w:pos="352"/>
              </w:tabs>
              <w:spacing w:after="120" w:line="240" w:lineRule="auto"/>
              <w:jc w:val="both"/>
              <w:rPr>
                <w:rFonts w:ascii="GHEA Grapalat" w:hAnsi="GHEA Grapalat"/>
                <w:sz w:val="20"/>
                <w:szCs w:val="24"/>
              </w:rPr>
            </w:pPr>
            <w:r w:rsidRPr="0046495F">
              <w:rPr>
                <w:rFonts w:ascii="GHEA Grapalat" w:hAnsi="GHEA Grapalat"/>
                <w:sz w:val="20"/>
                <w:szCs w:val="24"/>
              </w:rPr>
              <w:t>●</w:t>
            </w:r>
            <w:r w:rsidR="00E2670B" w:rsidRPr="0046495F">
              <w:rPr>
                <w:rFonts w:ascii="GHEA Grapalat" w:hAnsi="GHEA Grapalat"/>
                <w:sz w:val="20"/>
                <w:szCs w:val="24"/>
              </w:rPr>
              <w:tab/>
            </w:r>
            <w:r w:rsidRPr="0046495F">
              <w:rPr>
                <w:rFonts w:ascii="GHEA Grapalat" w:hAnsi="GHEA Grapalat"/>
                <w:sz w:val="20"/>
                <w:szCs w:val="24"/>
              </w:rPr>
              <w:t>Ազդանշանային համակարգ՝ կապված ոստիկանական ամենամոտ բաժանմունքի հետ։</w:t>
            </w:r>
          </w:p>
        </w:tc>
      </w:tr>
      <w:tr w:rsidR="00B407B8" w:rsidRPr="0046495F" w14:paraId="01CEB1AF" w14:textId="77777777" w:rsidTr="007336C3">
        <w:trPr>
          <w:jc w:val="center"/>
        </w:trPr>
        <w:tc>
          <w:tcPr>
            <w:tcW w:w="772" w:type="pct"/>
            <w:shd w:val="clear" w:color="auto" w:fill="auto"/>
          </w:tcPr>
          <w:p w14:paraId="61DBED1C" w14:textId="7696B3AE" w:rsidR="00B407B8" w:rsidRPr="0046495F" w:rsidRDefault="00B407B8" w:rsidP="00FC0B9F">
            <w:pPr>
              <w:pStyle w:val="ListParagraph"/>
              <w:widowControl w:val="0"/>
              <w:numPr>
                <w:ilvl w:val="0"/>
                <w:numId w:val="25"/>
              </w:numPr>
              <w:spacing w:after="120" w:line="240" w:lineRule="auto"/>
              <w:ind w:left="267" w:hanging="267"/>
              <w:jc w:val="both"/>
              <w:rPr>
                <w:rFonts w:ascii="GHEA Grapalat" w:hAnsi="GHEA Grapalat"/>
                <w:sz w:val="20"/>
                <w:szCs w:val="24"/>
              </w:rPr>
            </w:pPr>
          </w:p>
        </w:tc>
        <w:tc>
          <w:tcPr>
            <w:tcW w:w="4228" w:type="pct"/>
            <w:shd w:val="clear" w:color="auto" w:fill="auto"/>
          </w:tcPr>
          <w:p w14:paraId="4D2439EA" w14:textId="444BF6B2" w:rsidR="00B407B8" w:rsidRPr="0046495F" w:rsidRDefault="00B407B8" w:rsidP="009B2E79">
            <w:pPr>
              <w:widowControl w:val="0"/>
              <w:spacing w:after="120" w:line="240" w:lineRule="auto"/>
              <w:jc w:val="both"/>
              <w:rPr>
                <w:rFonts w:ascii="GHEA Grapalat" w:hAnsi="GHEA Grapalat"/>
                <w:sz w:val="20"/>
                <w:szCs w:val="24"/>
              </w:rPr>
            </w:pPr>
            <w:r w:rsidRPr="0046495F">
              <w:rPr>
                <w:rFonts w:ascii="GHEA Grapalat" w:hAnsi="GHEA Grapalat"/>
                <w:sz w:val="20"/>
                <w:szCs w:val="24"/>
              </w:rPr>
              <w:t xml:space="preserve">Այս անհատականացման կենտրոնի նախագծման, վերանորոգման </w:t>
            </w:r>
            <w:r w:rsidR="00A909D4">
              <w:rPr>
                <w:rFonts w:ascii="GHEA Grapalat" w:hAnsi="GHEA Grapalat"/>
                <w:sz w:val="20"/>
                <w:szCs w:val="24"/>
              </w:rPr>
              <w:t>և</w:t>
            </w:r>
            <w:r w:rsidRPr="0046495F">
              <w:rPr>
                <w:rFonts w:ascii="GHEA Grapalat" w:hAnsi="GHEA Grapalat"/>
                <w:sz w:val="20"/>
                <w:szCs w:val="24"/>
              </w:rPr>
              <w:t xml:space="preserve"> շահագործման </w:t>
            </w:r>
            <w:r w:rsidR="00A909D4">
              <w:rPr>
                <w:rFonts w:ascii="GHEA Grapalat" w:hAnsi="GHEA Grapalat"/>
                <w:sz w:val="20"/>
                <w:szCs w:val="24"/>
              </w:rPr>
              <w:t>և</w:t>
            </w:r>
            <w:r w:rsidRPr="0046495F">
              <w:rPr>
                <w:rFonts w:ascii="GHEA Grapalat" w:hAnsi="GHEA Grapalat"/>
                <w:sz w:val="20"/>
                <w:szCs w:val="24"/>
              </w:rPr>
              <w:t xml:space="preserve"> տեխնիկական սպասարկման համար պատասխանատու կլինի Ծառայություններ մատուցողը։ </w:t>
            </w:r>
          </w:p>
        </w:tc>
      </w:tr>
      <w:tr w:rsidR="00B407B8" w:rsidRPr="0046495F" w14:paraId="48E58A19" w14:textId="77777777" w:rsidTr="007336C3">
        <w:trPr>
          <w:jc w:val="center"/>
        </w:trPr>
        <w:tc>
          <w:tcPr>
            <w:tcW w:w="772" w:type="pct"/>
            <w:tcBorders>
              <w:top w:val="single" w:sz="6" w:space="0" w:color="auto"/>
              <w:left w:val="single" w:sz="6" w:space="0" w:color="auto"/>
              <w:bottom w:val="single" w:sz="6" w:space="0" w:color="auto"/>
              <w:right w:val="single" w:sz="6" w:space="0" w:color="auto"/>
            </w:tcBorders>
            <w:shd w:val="clear" w:color="auto" w:fill="auto"/>
          </w:tcPr>
          <w:p w14:paraId="71833AB9" w14:textId="0E78188B" w:rsidR="00B407B8" w:rsidRPr="0046495F" w:rsidRDefault="00B407B8" w:rsidP="00FC0B9F">
            <w:pPr>
              <w:pStyle w:val="ListParagraph"/>
              <w:widowControl w:val="0"/>
              <w:numPr>
                <w:ilvl w:val="0"/>
                <w:numId w:val="25"/>
              </w:numPr>
              <w:spacing w:after="120" w:line="240" w:lineRule="auto"/>
              <w:ind w:left="267" w:hanging="267"/>
              <w:jc w:val="both"/>
              <w:rPr>
                <w:rFonts w:ascii="GHEA Grapalat" w:hAnsi="GHEA Grapalat"/>
                <w:sz w:val="20"/>
                <w:szCs w:val="24"/>
              </w:rPr>
            </w:pPr>
          </w:p>
        </w:tc>
        <w:tc>
          <w:tcPr>
            <w:tcW w:w="4228" w:type="pct"/>
            <w:tcBorders>
              <w:top w:val="single" w:sz="6" w:space="0" w:color="auto"/>
              <w:left w:val="single" w:sz="6" w:space="0" w:color="auto"/>
              <w:bottom w:val="single" w:sz="6" w:space="0" w:color="auto"/>
              <w:right w:val="single" w:sz="6" w:space="0" w:color="auto"/>
            </w:tcBorders>
            <w:shd w:val="clear" w:color="auto" w:fill="auto"/>
          </w:tcPr>
          <w:p w14:paraId="5270B53B" w14:textId="31D7BE24" w:rsidR="00B407B8" w:rsidRPr="0046495F" w:rsidRDefault="00B407B8" w:rsidP="009B2E79">
            <w:pPr>
              <w:widowControl w:val="0"/>
              <w:spacing w:after="120" w:line="240" w:lineRule="auto"/>
              <w:jc w:val="both"/>
              <w:rPr>
                <w:rFonts w:ascii="GHEA Grapalat" w:hAnsi="GHEA Grapalat"/>
                <w:sz w:val="20"/>
                <w:szCs w:val="24"/>
              </w:rPr>
            </w:pPr>
            <w:r w:rsidRPr="0046495F">
              <w:rPr>
                <w:rFonts w:ascii="GHEA Grapalat" w:hAnsi="GHEA Grapalat"/>
                <w:sz w:val="20"/>
                <w:szCs w:val="24"/>
              </w:rPr>
              <w:t xml:space="preserve">Ծառայություններ մատուցողը պետք է տրամադրի անձը հաստատող </w:t>
            </w:r>
            <w:r w:rsidR="00A909D4">
              <w:rPr>
                <w:rFonts w:ascii="GHEA Grapalat" w:hAnsi="GHEA Grapalat"/>
                <w:sz w:val="20"/>
                <w:szCs w:val="24"/>
              </w:rPr>
              <w:t>և</w:t>
            </w:r>
            <w:r w:rsidRPr="0046495F">
              <w:rPr>
                <w:rFonts w:ascii="GHEA Grapalat" w:hAnsi="GHEA Grapalat"/>
                <w:sz w:val="20"/>
                <w:szCs w:val="24"/>
              </w:rPr>
              <w:t xml:space="preserve"> ճամփորդական փաստաթղթերի անհատականացման համար գործարանային ենթակառուցվածքը՝ սույն փաստաթղթում </w:t>
            </w:r>
            <w:r w:rsidR="00A909D4">
              <w:rPr>
                <w:rFonts w:ascii="GHEA Grapalat" w:hAnsi="GHEA Grapalat"/>
                <w:sz w:val="20"/>
                <w:szCs w:val="24"/>
              </w:rPr>
              <w:t>և</w:t>
            </w:r>
            <w:r w:rsidRPr="0046495F">
              <w:rPr>
                <w:rFonts w:ascii="GHEA Grapalat" w:hAnsi="GHEA Grapalat"/>
                <w:sz w:val="20"/>
                <w:szCs w:val="24"/>
              </w:rPr>
              <w:t xml:space="preserve"> դրա հավելվածներում պահանջվող միջազգային ստանդարտների համաձայն, ինչպես օրինակ՝</w:t>
            </w:r>
            <w:r w:rsidR="00D06FE8" w:rsidRPr="0046495F">
              <w:rPr>
                <w:rFonts w:ascii="GHEA Grapalat" w:hAnsi="GHEA Grapalat"/>
                <w:sz w:val="20"/>
                <w:szCs w:val="24"/>
              </w:rPr>
              <w:t xml:space="preserve"> </w:t>
            </w:r>
            <w:r w:rsidRPr="0046495F">
              <w:rPr>
                <w:rFonts w:ascii="GHEA Grapalat" w:hAnsi="GHEA Grapalat"/>
                <w:sz w:val="20"/>
                <w:szCs w:val="24"/>
              </w:rPr>
              <w:t>ԻԿԱՕ-ի 9303 փաստաթուղթը, յոթերորդ հրատ</w:t>
            </w:r>
            <w:r w:rsidR="00B622F6" w:rsidRPr="0046495F">
              <w:rPr>
                <w:rFonts w:ascii="GHEA Grapalat" w:hAnsi="GHEA Grapalat"/>
                <w:sz w:val="20"/>
                <w:szCs w:val="24"/>
              </w:rPr>
              <w:t>ա</w:t>
            </w:r>
            <w:r w:rsidRPr="0046495F">
              <w:rPr>
                <w:rFonts w:ascii="GHEA Grapalat" w:hAnsi="GHEA Grapalat"/>
                <w:sz w:val="20"/>
                <w:szCs w:val="24"/>
              </w:rPr>
              <w:t xml:space="preserve">րակություն, որով երաշխավորվում է հասանելիության, աշխատանքի </w:t>
            </w:r>
            <w:r w:rsidR="00A909D4">
              <w:rPr>
                <w:rFonts w:ascii="GHEA Grapalat" w:hAnsi="GHEA Grapalat"/>
                <w:sz w:val="20"/>
                <w:szCs w:val="24"/>
              </w:rPr>
              <w:t>և</w:t>
            </w:r>
            <w:r w:rsidRPr="0046495F">
              <w:rPr>
                <w:rFonts w:ascii="GHEA Grapalat" w:hAnsi="GHEA Grapalat"/>
                <w:sz w:val="20"/>
                <w:szCs w:val="24"/>
              </w:rPr>
              <w:t xml:space="preserve"> անվտանգության բարձր աստիճան մուտքային տվյալների կառավարման </w:t>
            </w:r>
            <w:r w:rsidR="00A909D4">
              <w:rPr>
                <w:rFonts w:ascii="GHEA Grapalat" w:hAnsi="GHEA Grapalat"/>
                <w:sz w:val="20"/>
                <w:szCs w:val="24"/>
              </w:rPr>
              <w:t>և</w:t>
            </w:r>
            <w:r w:rsidRPr="0046495F">
              <w:rPr>
                <w:rFonts w:ascii="GHEA Grapalat" w:hAnsi="GHEA Grapalat"/>
                <w:sz w:val="20"/>
                <w:szCs w:val="24"/>
              </w:rPr>
              <w:t xml:space="preserve"> պահանջվող փաստաթղթերի գրաֆիկական </w:t>
            </w:r>
            <w:r w:rsidR="00A909D4">
              <w:rPr>
                <w:rFonts w:ascii="GHEA Grapalat" w:hAnsi="GHEA Grapalat"/>
                <w:sz w:val="20"/>
                <w:szCs w:val="24"/>
              </w:rPr>
              <w:t>և</w:t>
            </w:r>
            <w:r w:rsidRPr="0046495F">
              <w:rPr>
                <w:rFonts w:ascii="GHEA Grapalat" w:hAnsi="GHEA Grapalat"/>
                <w:sz w:val="20"/>
                <w:szCs w:val="24"/>
              </w:rPr>
              <w:t xml:space="preserve"> էլեկտրոնային անհատականացման գործառնություններում։</w:t>
            </w:r>
          </w:p>
        </w:tc>
      </w:tr>
      <w:tr w:rsidR="00B407B8" w:rsidRPr="0046495F" w14:paraId="146CC773" w14:textId="77777777" w:rsidTr="007336C3">
        <w:trPr>
          <w:jc w:val="center"/>
        </w:trPr>
        <w:tc>
          <w:tcPr>
            <w:tcW w:w="772" w:type="pct"/>
            <w:tcBorders>
              <w:top w:val="single" w:sz="6" w:space="0" w:color="auto"/>
              <w:left w:val="single" w:sz="6" w:space="0" w:color="auto"/>
              <w:bottom w:val="single" w:sz="6" w:space="0" w:color="auto"/>
              <w:right w:val="single" w:sz="6" w:space="0" w:color="auto"/>
            </w:tcBorders>
            <w:shd w:val="clear" w:color="auto" w:fill="auto"/>
          </w:tcPr>
          <w:p w14:paraId="28EFCFFA" w14:textId="30524990" w:rsidR="00B407B8" w:rsidRPr="0046495F" w:rsidRDefault="00B407B8" w:rsidP="00FC0B9F">
            <w:pPr>
              <w:pStyle w:val="ListParagraph"/>
              <w:widowControl w:val="0"/>
              <w:numPr>
                <w:ilvl w:val="0"/>
                <w:numId w:val="25"/>
              </w:numPr>
              <w:spacing w:after="120" w:line="240" w:lineRule="auto"/>
              <w:ind w:left="267" w:hanging="267"/>
              <w:jc w:val="both"/>
              <w:rPr>
                <w:rFonts w:ascii="GHEA Grapalat" w:hAnsi="GHEA Grapalat"/>
                <w:sz w:val="20"/>
                <w:szCs w:val="24"/>
              </w:rPr>
            </w:pPr>
          </w:p>
        </w:tc>
        <w:tc>
          <w:tcPr>
            <w:tcW w:w="4228" w:type="pct"/>
            <w:tcBorders>
              <w:top w:val="single" w:sz="6" w:space="0" w:color="auto"/>
              <w:left w:val="single" w:sz="6" w:space="0" w:color="auto"/>
              <w:bottom w:val="single" w:sz="6" w:space="0" w:color="auto"/>
              <w:right w:val="single" w:sz="6" w:space="0" w:color="auto"/>
            </w:tcBorders>
            <w:shd w:val="clear" w:color="auto" w:fill="auto"/>
          </w:tcPr>
          <w:p w14:paraId="130A7D12" w14:textId="50220EE4" w:rsidR="00B407B8" w:rsidRPr="0046495F" w:rsidRDefault="00B407B8" w:rsidP="009B2E79">
            <w:pPr>
              <w:widowControl w:val="0"/>
              <w:spacing w:after="120" w:line="240" w:lineRule="auto"/>
              <w:jc w:val="both"/>
              <w:rPr>
                <w:rFonts w:ascii="GHEA Grapalat" w:hAnsi="GHEA Grapalat"/>
                <w:sz w:val="20"/>
                <w:szCs w:val="24"/>
              </w:rPr>
            </w:pPr>
            <w:r w:rsidRPr="0046495F">
              <w:rPr>
                <w:rFonts w:ascii="GHEA Grapalat" w:hAnsi="GHEA Grapalat"/>
                <w:sz w:val="20"/>
                <w:szCs w:val="24"/>
              </w:rPr>
              <w:t xml:space="preserve">Պահանջվում է համապատասխանություն ՎՔԱ </w:t>
            </w:r>
            <w:r w:rsidR="006D01B0" w:rsidRPr="0046495F">
              <w:rPr>
                <w:rFonts w:ascii="GHEA Grapalat" w:hAnsi="GHEA Grapalat"/>
                <w:sz w:val="20"/>
                <w:szCs w:val="24"/>
              </w:rPr>
              <w:t xml:space="preserve">ՔԱԱ </w:t>
            </w:r>
            <w:r w:rsidRPr="0046495F">
              <w:rPr>
                <w:rFonts w:ascii="GHEA Grapalat" w:hAnsi="GHEA Grapalat"/>
                <w:sz w:val="20"/>
                <w:szCs w:val="24"/>
              </w:rPr>
              <w:t>ստանդար</w:t>
            </w:r>
            <w:r w:rsidR="00B622F6" w:rsidRPr="0046495F">
              <w:rPr>
                <w:rFonts w:ascii="GHEA Grapalat" w:hAnsi="GHEA Grapalat"/>
                <w:sz w:val="20"/>
                <w:szCs w:val="24"/>
              </w:rPr>
              <w:t>տ</w:t>
            </w:r>
            <w:r w:rsidRPr="0046495F">
              <w:rPr>
                <w:rFonts w:ascii="GHEA Grapalat" w:hAnsi="GHEA Grapalat"/>
                <w:sz w:val="20"/>
                <w:szCs w:val="24"/>
              </w:rPr>
              <w:t xml:space="preserve">ին, </w:t>
            </w:r>
            <w:r w:rsidR="00A909D4">
              <w:rPr>
                <w:rFonts w:ascii="GHEA Grapalat" w:hAnsi="GHEA Grapalat"/>
                <w:sz w:val="20"/>
                <w:szCs w:val="24"/>
              </w:rPr>
              <w:t>և</w:t>
            </w:r>
            <w:r w:rsidRPr="0046495F">
              <w:rPr>
                <w:rFonts w:ascii="GHEA Grapalat" w:hAnsi="GHEA Grapalat"/>
                <w:sz w:val="20"/>
                <w:szCs w:val="24"/>
              </w:rPr>
              <w:t xml:space="preserve"> այն ապացուցվում է արտաքին հավատարմագրված ընկերության կողմից իրականացվող ամենամյա աուդիտով։ </w:t>
            </w:r>
          </w:p>
        </w:tc>
      </w:tr>
      <w:tr w:rsidR="00B407B8" w:rsidRPr="0046495F" w14:paraId="4138C233" w14:textId="77777777" w:rsidTr="007336C3">
        <w:trPr>
          <w:jc w:val="center"/>
        </w:trPr>
        <w:tc>
          <w:tcPr>
            <w:tcW w:w="772" w:type="pct"/>
            <w:tcBorders>
              <w:top w:val="single" w:sz="6" w:space="0" w:color="auto"/>
              <w:left w:val="single" w:sz="6" w:space="0" w:color="auto"/>
              <w:bottom w:val="single" w:sz="6" w:space="0" w:color="auto"/>
              <w:right w:val="single" w:sz="6" w:space="0" w:color="auto"/>
            </w:tcBorders>
            <w:shd w:val="clear" w:color="auto" w:fill="auto"/>
          </w:tcPr>
          <w:p w14:paraId="2C2C4B30" w14:textId="5FDCF493" w:rsidR="00B407B8" w:rsidRPr="0046495F" w:rsidRDefault="00B407B8" w:rsidP="00FC0B9F">
            <w:pPr>
              <w:pStyle w:val="ListParagraph"/>
              <w:widowControl w:val="0"/>
              <w:numPr>
                <w:ilvl w:val="0"/>
                <w:numId w:val="25"/>
              </w:numPr>
              <w:spacing w:after="120" w:line="240" w:lineRule="auto"/>
              <w:ind w:left="267" w:hanging="267"/>
              <w:jc w:val="both"/>
              <w:rPr>
                <w:rFonts w:ascii="GHEA Grapalat" w:hAnsi="GHEA Grapalat"/>
                <w:sz w:val="20"/>
                <w:szCs w:val="24"/>
              </w:rPr>
            </w:pPr>
          </w:p>
        </w:tc>
        <w:tc>
          <w:tcPr>
            <w:tcW w:w="4228" w:type="pct"/>
            <w:tcBorders>
              <w:top w:val="single" w:sz="6" w:space="0" w:color="auto"/>
              <w:left w:val="single" w:sz="6" w:space="0" w:color="auto"/>
              <w:bottom w:val="single" w:sz="6" w:space="0" w:color="auto"/>
              <w:right w:val="single" w:sz="6" w:space="0" w:color="auto"/>
            </w:tcBorders>
            <w:shd w:val="clear" w:color="auto" w:fill="auto"/>
          </w:tcPr>
          <w:p w14:paraId="3A4D440F" w14:textId="75D1F035" w:rsidR="00B407B8" w:rsidRPr="0046495F" w:rsidRDefault="00B407B8" w:rsidP="009B2E79">
            <w:pPr>
              <w:widowControl w:val="0"/>
              <w:spacing w:after="120" w:line="240" w:lineRule="auto"/>
              <w:jc w:val="both"/>
              <w:rPr>
                <w:rFonts w:ascii="GHEA Grapalat" w:hAnsi="GHEA Grapalat"/>
                <w:sz w:val="20"/>
                <w:szCs w:val="24"/>
              </w:rPr>
            </w:pPr>
            <w:r w:rsidRPr="0046495F">
              <w:rPr>
                <w:rFonts w:ascii="GHEA Grapalat" w:hAnsi="GHEA Grapalat"/>
                <w:sz w:val="20"/>
                <w:szCs w:val="24"/>
              </w:rPr>
              <w:t xml:space="preserve">Պահանջվում է համապատասխանություն ԻՍՕ </w:t>
            </w:r>
            <w:r w:rsidR="006D01B0" w:rsidRPr="0046495F">
              <w:rPr>
                <w:rFonts w:ascii="GHEA Grapalat" w:hAnsi="GHEA Grapalat"/>
                <w:sz w:val="20"/>
                <w:szCs w:val="24"/>
              </w:rPr>
              <w:t xml:space="preserve">27001 </w:t>
            </w:r>
            <w:r w:rsidRPr="0046495F">
              <w:rPr>
                <w:rFonts w:ascii="GHEA Grapalat" w:hAnsi="GHEA Grapalat"/>
                <w:sz w:val="20"/>
                <w:szCs w:val="24"/>
              </w:rPr>
              <w:t>ստանդար</w:t>
            </w:r>
            <w:r w:rsidR="00B622F6" w:rsidRPr="0046495F">
              <w:rPr>
                <w:rFonts w:ascii="GHEA Grapalat" w:hAnsi="GHEA Grapalat"/>
                <w:sz w:val="20"/>
                <w:szCs w:val="24"/>
              </w:rPr>
              <w:t>տ</w:t>
            </w:r>
            <w:r w:rsidRPr="0046495F">
              <w:rPr>
                <w:rFonts w:ascii="GHEA Grapalat" w:hAnsi="GHEA Grapalat"/>
                <w:sz w:val="20"/>
                <w:szCs w:val="24"/>
              </w:rPr>
              <w:t xml:space="preserve">ին, </w:t>
            </w:r>
            <w:r w:rsidR="00A909D4">
              <w:rPr>
                <w:rFonts w:ascii="GHEA Grapalat" w:hAnsi="GHEA Grapalat"/>
                <w:sz w:val="20"/>
                <w:szCs w:val="24"/>
              </w:rPr>
              <w:t>և</w:t>
            </w:r>
            <w:r w:rsidRPr="0046495F">
              <w:rPr>
                <w:rFonts w:ascii="GHEA Grapalat" w:hAnsi="GHEA Grapalat"/>
                <w:sz w:val="20"/>
                <w:szCs w:val="24"/>
              </w:rPr>
              <w:t xml:space="preserve"> այն ապացուցվում է արտաքին հավատարմագրված ընկերության կողմից իրականացվող ամենամյա աուդիտով։ </w:t>
            </w:r>
          </w:p>
        </w:tc>
      </w:tr>
      <w:tr w:rsidR="00B407B8" w:rsidRPr="0046495F" w14:paraId="23902B81" w14:textId="77777777" w:rsidTr="007336C3">
        <w:trPr>
          <w:jc w:val="center"/>
        </w:trPr>
        <w:tc>
          <w:tcPr>
            <w:tcW w:w="772" w:type="pct"/>
            <w:tcBorders>
              <w:top w:val="single" w:sz="6" w:space="0" w:color="auto"/>
              <w:left w:val="single" w:sz="6" w:space="0" w:color="auto"/>
              <w:bottom w:val="single" w:sz="6" w:space="0" w:color="auto"/>
              <w:right w:val="single" w:sz="6" w:space="0" w:color="auto"/>
            </w:tcBorders>
            <w:shd w:val="clear" w:color="auto" w:fill="auto"/>
          </w:tcPr>
          <w:p w14:paraId="397EF4B2" w14:textId="3A9F8E62" w:rsidR="00B407B8" w:rsidRPr="0046495F" w:rsidRDefault="00B407B8" w:rsidP="00FC0B9F">
            <w:pPr>
              <w:pStyle w:val="ListParagraph"/>
              <w:widowControl w:val="0"/>
              <w:numPr>
                <w:ilvl w:val="0"/>
                <w:numId w:val="25"/>
              </w:numPr>
              <w:spacing w:after="120" w:line="240" w:lineRule="auto"/>
              <w:ind w:left="267" w:hanging="267"/>
              <w:jc w:val="both"/>
              <w:rPr>
                <w:rFonts w:ascii="GHEA Grapalat" w:hAnsi="GHEA Grapalat"/>
                <w:sz w:val="20"/>
                <w:szCs w:val="24"/>
              </w:rPr>
            </w:pPr>
          </w:p>
        </w:tc>
        <w:tc>
          <w:tcPr>
            <w:tcW w:w="4228" w:type="pct"/>
            <w:tcBorders>
              <w:top w:val="single" w:sz="6" w:space="0" w:color="auto"/>
              <w:left w:val="single" w:sz="6" w:space="0" w:color="auto"/>
              <w:bottom w:val="single" w:sz="6" w:space="0" w:color="auto"/>
              <w:right w:val="single" w:sz="6" w:space="0" w:color="auto"/>
            </w:tcBorders>
            <w:shd w:val="clear" w:color="auto" w:fill="auto"/>
          </w:tcPr>
          <w:p w14:paraId="567E2628" w14:textId="2F5BF4B0" w:rsidR="00B407B8" w:rsidRPr="0046495F" w:rsidRDefault="006D01B0" w:rsidP="009B2E79">
            <w:pPr>
              <w:widowControl w:val="0"/>
              <w:spacing w:after="120" w:line="240" w:lineRule="auto"/>
              <w:jc w:val="both"/>
              <w:rPr>
                <w:rFonts w:ascii="GHEA Grapalat" w:hAnsi="GHEA Grapalat"/>
                <w:sz w:val="20"/>
                <w:szCs w:val="24"/>
              </w:rPr>
            </w:pPr>
            <w:r w:rsidRPr="0046495F">
              <w:rPr>
                <w:rFonts w:ascii="GHEA Grapalat" w:hAnsi="GHEA Grapalat"/>
                <w:sz w:val="20"/>
                <w:szCs w:val="24"/>
              </w:rPr>
              <w:t>Նախագծի նախագծման փուլում</w:t>
            </w:r>
            <w:r w:rsidR="00E11357" w:rsidRPr="0046495F">
              <w:rPr>
                <w:rFonts w:ascii="GHEA Grapalat" w:hAnsi="GHEA Grapalat"/>
                <w:sz w:val="20"/>
                <w:szCs w:val="24"/>
              </w:rPr>
              <w:t xml:space="preserve"> </w:t>
            </w:r>
            <w:r w:rsidR="00B407B8" w:rsidRPr="0046495F">
              <w:rPr>
                <w:rFonts w:ascii="GHEA Grapalat" w:hAnsi="GHEA Grapalat"/>
                <w:sz w:val="20"/>
                <w:szCs w:val="24"/>
              </w:rPr>
              <w:t xml:space="preserve">Ծառայություններ մատուցողը պետք է առաջարկի անհատականացման կենտրոնի հատակագծի </w:t>
            </w:r>
            <w:r w:rsidR="00A909D4">
              <w:rPr>
                <w:rFonts w:ascii="GHEA Grapalat" w:hAnsi="GHEA Grapalat"/>
                <w:sz w:val="20"/>
                <w:szCs w:val="24"/>
              </w:rPr>
              <w:t>և</w:t>
            </w:r>
            <w:r w:rsidR="00B407B8" w:rsidRPr="0046495F">
              <w:rPr>
                <w:rFonts w:ascii="GHEA Grapalat" w:hAnsi="GHEA Grapalat"/>
                <w:sz w:val="20"/>
                <w:szCs w:val="24"/>
              </w:rPr>
              <w:t xml:space="preserve"> կիրառվելիք անվտանգության միջոցառումների առանցքային սկզբունքների </w:t>
            </w:r>
            <w:r w:rsidR="00A925EC" w:rsidRPr="0046495F">
              <w:rPr>
                <w:rFonts w:ascii="GHEA Grapalat" w:hAnsi="GHEA Grapalat"/>
                <w:sz w:val="20"/>
                <w:szCs w:val="24"/>
              </w:rPr>
              <w:t>հայեցակարգը</w:t>
            </w:r>
            <w:r w:rsidR="00B407B8" w:rsidRPr="0046495F">
              <w:rPr>
                <w:rFonts w:ascii="GHEA Grapalat" w:hAnsi="GHEA Grapalat"/>
                <w:sz w:val="20"/>
                <w:szCs w:val="24"/>
              </w:rPr>
              <w:t xml:space="preserve"> (օրինակ՝ թույլտվություն ունեցող անձնակազմի մուտքն ավտոմատ միջոցներով ամբողջ կենտրոնում գրանցվում է յուրաքանչյուր անձի համար, որն առանց ուղեկցողի ֆիզիկական մատչելիություն ունի կենտրոնի յուրաքանչյուր միջավայր՝ անհատի անձը նույնականացնելու </w:t>
            </w:r>
            <w:r w:rsidR="00A909D4">
              <w:rPr>
                <w:rFonts w:ascii="GHEA Grapalat" w:hAnsi="GHEA Grapalat"/>
                <w:sz w:val="20"/>
                <w:szCs w:val="24"/>
              </w:rPr>
              <w:t>և</w:t>
            </w:r>
            <w:r w:rsidR="00B407B8" w:rsidRPr="0046495F">
              <w:rPr>
                <w:rFonts w:ascii="GHEA Grapalat" w:hAnsi="GHEA Grapalat"/>
                <w:sz w:val="20"/>
                <w:szCs w:val="24"/>
              </w:rPr>
              <w:t xml:space="preserve"> օրվա ժամի մուտքագրման մասին տեղեկություններով, անհատականացման միջավայրերը համացանցային կապակցելիությունից առանձնացնելու համար օդային ցանցի անհրաժեշտությունը հիմնարար պահանջ է՝ կար</w:t>
            </w:r>
            <w:r w:rsidR="00A909D4">
              <w:rPr>
                <w:rFonts w:ascii="GHEA Grapalat" w:hAnsi="GHEA Grapalat"/>
                <w:sz w:val="20"/>
                <w:szCs w:val="24"/>
              </w:rPr>
              <w:t>և</w:t>
            </w:r>
            <w:r w:rsidR="00B407B8" w:rsidRPr="0046495F">
              <w:rPr>
                <w:rFonts w:ascii="GHEA Grapalat" w:hAnsi="GHEA Grapalat"/>
                <w:sz w:val="20"/>
                <w:szCs w:val="24"/>
              </w:rPr>
              <w:t xml:space="preserve">որ </w:t>
            </w:r>
            <w:r w:rsidR="00A909D4">
              <w:rPr>
                <w:rFonts w:ascii="GHEA Grapalat" w:hAnsi="GHEA Grapalat"/>
                <w:sz w:val="20"/>
                <w:szCs w:val="24"/>
              </w:rPr>
              <w:t>և</w:t>
            </w:r>
            <w:r w:rsidR="00B407B8" w:rsidRPr="0046495F">
              <w:rPr>
                <w:rFonts w:ascii="GHEA Grapalat" w:hAnsi="GHEA Grapalat"/>
                <w:sz w:val="20"/>
                <w:szCs w:val="24"/>
              </w:rPr>
              <w:t xml:space="preserve"> զգայուն օբյեկտների դեմ կիբեռհարձակումները կանխելու համար)։</w:t>
            </w:r>
          </w:p>
          <w:p w14:paraId="408AB009" w14:textId="18E751D4" w:rsidR="00B407B8" w:rsidRPr="0046495F" w:rsidRDefault="00B407B8" w:rsidP="009B2E79">
            <w:pPr>
              <w:widowControl w:val="0"/>
              <w:spacing w:after="120" w:line="240" w:lineRule="auto"/>
              <w:jc w:val="both"/>
              <w:rPr>
                <w:rFonts w:ascii="GHEA Grapalat" w:hAnsi="GHEA Grapalat"/>
                <w:sz w:val="20"/>
                <w:szCs w:val="24"/>
                <w:highlight w:val="yellow"/>
              </w:rPr>
            </w:pPr>
            <w:r w:rsidRPr="0046495F">
              <w:rPr>
                <w:rFonts w:ascii="GHEA Grapalat" w:hAnsi="GHEA Grapalat"/>
                <w:sz w:val="20"/>
                <w:szCs w:val="24"/>
              </w:rPr>
              <w:t>Առաջարկվող</w:t>
            </w:r>
            <w:r w:rsidR="00E11357" w:rsidRPr="0046495F">
              <w:rPr>
                <w:rFonts w:ascii="GHEA Grapalat" w:hAnsi="GHEA Grapalat"/>
                <w:sz w:val="20"/>
                <w:szCs w:val="24"/>
              </w:rPr>
              <w:t xml:space="preserve"> ծախագծի </w:t>
            </w:r>
            <w:r w:rsidR="00A925EC" w:rsidRPr="0046495F">
              <w:rPr>
                <w:rFonts w:ascii="GHEA Grapalat" w:hAnsi="GHEA Grapalat"/>
                <w:sz w:val="20"/>
                <w:szCs w:val="24"/>
              </w:rPr>
              <w:t xml:space="preserve">հայեցակարգը </w:t>
            </w:r>
            <w:r w:rsidRPr="0046495F">
              <w:rPr>
                <w:rFonts w:ascii="GHEA Grapalat" w:hAnsi="GHEA Grapalat"/>
                <w:sz w:val="20"/>
                <w:szCs w:val="24"/>
              </w:rPr>
              <w:t xml:space="preserve">պետք է </w:t>
            </w:r>
            <w:r w:rsidR="000819D7" w:rsidRPr="0046495F">
              <w:rPr>
                <w:rFonts w:ascii="GHEA Grapalat" w:hAnsi="GHEA Grapalat"/>
                <w:sz w:val="20"/>
                <w:szCs w:val="24"/>
              </w:rPr>
              <w:t>համաձայնեցվի</w:t>
            </w:r>
            <w:r w:rsidRPr="0046495F">
              <w:rPr>
                <w:rFonts w:ascii="GHEA Grapalat" w:hAnsi="GHEA Grapalat"/>
                <w:sz w:val="20"/>
                <w:szCs w:val="24"/>
              </w:rPr>
              <w:t xml:space="preserve"> ՀԿ-ի </w:t>
            </w:r>
            <w:r w:rsidR="000819D7" w:rsidRPr="0046495F">
              <w:rPr>
                <w:rFonts w:ascii="GHEA Grapalat" w:hAnsi="GHEA Grapalat"/>
                <w:sz w:val="20"/>
                <w:szCs w:val="24"/>
              </w:rPr>
              <w:t>հետ</w:t>
            </w:r>
            <w:r w:rsidRPr="0046495F">
              <w:rPr>
                <w:rFonts w:ascii="GHEA Grapalat" w:hAnsi="GHEA Grapalat"/>
                <w:sz w:val="20"/>
                <w:szCs w:val="24"/>
              </w:rPr>
              <w:t xml:space="preserve">։ </w:t>
            </w:r>
          </w:p>
        </w:tc>
      </w:tr>
    </w:tbl>
    <w:p w14:paraId="54E2E1EE" w14:textId="5F7EBCC5" w:rsidR="00B407B8" w:rsidRPr="0046495F" w:rsidRDefault="00B407B8" w:rsidP="00F25EC5">
      <w:pPr>
        <w:pStyle w:val="ListParagraph"/>
        <w:widowControl w:val="0"/>
        <w:numPr>
          <w:ilvl w:val="2"/>
          <w:numId w:val="38"/>
        </w:numPr>
        <w:spacing w:before="240" w:after="240"/>
        <w:ind w:left="1354"/>
        <w:contextualSpacing w:val="0"/>
        <w:outlineLvl w:val="0"/>
        <w:rPr>
          <w:rFonts w:ascii="GHEA Grapalat" w:hAnsi="GHEA Grapalat"/>
          <w:b/>
          <w:sz w:val="24"/>
          <w:szCs w:val="24"/>
        </w:rPr>
      </w:pPr>
      <w:bookmarkStart w:id="99" w:name="_Toc125023638"/>
      <w:bookmarkStart w:id="100" w:name="_Toc125345689"/>
      <w:bookmarkStart w:id="101" w:name="_Toc125993365"/>
      <w:bookmarkStart w:id="102" w:name="_Toc126598559"/>
      <w:bookmarkStart w:id="103" w:name="_Toc126744470"/>
      <w:bookmarkStart w:id="104" w:name="_Toc126744629"/>
      <w:bookmarkStart w:id="105" w:name="_Toc126744785"/>
      <w:bookmarkStart w:id="106" w:name="_Toc126744955"/>
      <w:bookmarkStart w:id="107" w:name="_Toc126759617"/>
      <w:bookmarkStart w:id="108" w:name="_Toc126759747"/>
      <w:bookmarkStart w:id="109" w:name="_Toc126760008"/>
      <w:bookmarkStart w:id="110" w:name="_Toc125993366"/>
      <w:bookmarkStart w:id="111" w:name="_Toc130825842"/>
      <w:bookmarkStart w:id="112" w:name="_Toc135064960"/>
      <w:bookmarkStart w:id="113" w:name="_Toc154523233"/>
      <w:bookmarkEnd w:id="99"/>
      <w:bookmarkEnd w:id="100"/>
      <w:bookmarkEnd w:id="101"/>
      <w:bookmarkEnd w:id="102"/>
      <w:bookmarkEnd w:id="103"/>
      <w:bookmarkEnd w:id="104"/>
      <w:bookmarkEnd w:id="105"/>
      <w:bookmarkEnd w:id="106"/>
      <w:bookmarkEnd w:id="107"/>
      <w:bookmarkEnd w:id="108"/>
      <w:bookmarkEnd w:id="109"/>
      <w:r w:rsidRPr="0046495F">
        <w:rPr>
          <w:rFonts w:ascii="GHEA Grapalat" w:hAnsi="GHEA Grapalat"/>
          <w:b/>
          <w:sz w:val="24"/>
          <w:szCs w:val="24"/>
        </w:rPr>
        <w:t>Տեխնոլոգիական ենթակառուցվածքին ներկայացվող պահանջները</w:t>
      </w:r>
      <w:bookmarkStart w:id="114" w:name="_Toc125345691"/>
      <w:bookmarkStart w:id="115" w:name="_Toc125993367"/>
      <w:bookmarkStart w:id="116" w:name="_Toc126744472"/>
      <w:bookmarkStart w:id="117" w:name="_Toc126744631"/>
      <w:bookmarkStart w:id="118" w:name="_Toc126744787"/>
      <w:bookmarkStart w:id="119" w:name="_Toc126744957"/>
      <w:bookmarkStart w:id="120" w:name="_Toc125345692"/>
      <w:bookmarkStart w:id="121" w:name="_Toc125993368"/>
      <w:bookmarkStart w:id="122" w:name="_Toc126744473"/>
      <w:bookmarkStart w:id="123" w:name="_Toc126744632"/>
      <w:bookmarkStart w:id="124" w:name="_Toc126744788"/>
      <w:bookmarkStart w:id="125" w:name="_Toc126744958"/>
      <w:bookmarkStart w:id="126" w:name="_Toc125345693"/>
      <w:bookmarkStart w:id="127" w:name="_Toc125993369"/>
      <w:bookmarkStart w:id="128" w:name="_Toc126744474"/>
      <w:bookmarkStart w:id="129" w:name="_Toc126744633"/>
      <w:bookmarkStart w:id="130" w:name="_Toc126744789"/>
      <w:bookmarkStart w:id="131" w:name="_Toc126744959"/>
      <w:bookmarkStart w:id="132" w:name="_Toc125993370"/>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p>
    <w:tbl>
      <w:tblPr>
        <w:tblW w:w="5000" w:type="pct"/>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top w:w="2" w:type="dxa"/>
          <w:left w:w="86" w:type="dxa"/>
          <w:right w:w="55" w:type="dxa"/>
        </w:tblCellMar>
        <w:tblLook w:val="04A0" w:firstRow="1" w:lastRow="0" w:firstColumn="1" w:lastColumn="0" w:noHBand="0" w:noVBand="1"/>
      </w:tblPr>
      <w:tblGrid>
        <w:gridCol w:w="1503"/>
        <w:gridCol w:w="8371"/>
      </w:tblGrid>
      <w:tr w:rsidR="00B407B8" w:rsidRPr="0046495F" w14:paraId="2B59977C" w14:textId="77777777" w:rsidTr="007336C3">
        <w:trPr>
          <w:tblHeader/>
          <w:jc w:val="center"/>
        </w:trPr>
        <w:tc>
          <w:tcPr>
            <w:tcW w:w="761" w:type="pct"/>
            <w:shd w:val="clear" w:color="auto" w:fill="808080" w:themeFill="background1" w:themeFillShade="80"/>
            <w:tcMar>
              <w:left w:w="108" w:type="dxa"/>
              <w:right w:w="108" w:type="dxa"/>
            </w:tcMar>
          </w:tcPr>
          <w:p w14:paraId="1F0255C2" w14:textId="77777777" w:rsidR="00B407B8" w:rsidRPr="0046495F" w:rsidRDefault="00B407B8" w:rsidP="00275998">
            <w:pPr>
              <w:widowControl w:val="0"/>
              <w:spacing w:after="120" w:line="240" w:lineRule="auto"/>
              <w:jc w:val="center"/>
              <w:rPr>
                <w:rFonts w:ascii="GHEA Grapalat" w:hAnsi="GHEA Grapalat"/>
                <w:b/>
                <w:color w:val="FFFFFF" w:themeColor="background1"/>
                <w:sz w:val="20"/>
                <w:szCs w:val="24"/>
              </w:rPr>
            </w:pPr>
            <w:r w:rsidRPr="0046495F">
              <w:rPr>
                <w:rFonts w:ascii="GHEA Grapalat" w:hAnsi="GHEA Grapalat"/>
                <w:b/>
                <w:color w:val="FFFFFF" w:themeColor="background1"/>
                <w:sz w:val="20"/>
                <w:szCs w:val="24"/>
              </w:rPr>
              <w:t>Հղում</w:t>
            </w:r>
          </w:p>
        </w:tc>
        <w:tc>
          <w:tcPr>
            <w:tcW w:w="4239" w:type="pct"/>
            <w:shd w:val="clear" w:color="auto" w:fill="808080" w:themeFill="background1" w:themeFillShade="80"/>
          </w:tcPr>
          <w:p w14:paraId="37A0B557" w14:textId="77777777" w:rsidR="00B407B8" w:rsidRPr="0046495F" w:rsidRDefault="00B407B8" w:rsidP="00275998">
            <w:pPr>
              <w:widowControl w:val="0"/>
              <w:spacing w:after="120" w:line="240" w:lineRule="auto"/>
              <w:jc w:val="center"/>
              <w:rPr>
                <w:rFonts w:ascii="GHEA Grapalat" w:hAnsi="GHEA Grapalat"/>
                <w:b/>
                <w:color w:val="FFFFFF" w:themeColor="background1"/>
                <w:sz w:val="20"/>
                <w:szCs w:val="24"/>
              </w:rPr>
            </w:pPr>
            <w:r w:rsidRPr="0046495F">
              <w:rPr>
                <w:rFonts w:ascii="GHEA Grapalat" w:hAnsi="GHEA Grapalat"/>
                <w:b/>
                <w:color w:val="FFFFFF" w:themeColor="background1"/>
                <w:sz w:val="20"/>
                <w:szCs w:val="24"/>
              </w:rPr>
              <w:t>Տեխնիկական պահանջների նկարագրություն</w:t>
            </w:r>
          </w:p>
        </w:tc>
      </w:tr>
      <w:tr w:rsidR="000819D7" w:rsidRPr="0046495F" w14:paraId="5ECA4EBF" w14:textId="77777777" w:rsidTr="007336C3">
        <w:trPr>
          <w:jc w:val="center"/>
        </w:trPr>
        <w:tc>
          <w:tcPr>
            <w:tcW w:w="761" w:type="pct"/>
            <w:shd w:val="clear" w:color="auto" w:fill="auto"/>
            <w:tcMar>
              <w:left w:w="108" w:type="dxa"/>
              <w:right w:w="108" w:type="dxa"/>
            </w:tcMar>
          </w:tcPr>
          <w:p w14:paraId="27153176" w14:textId="4A68BADF" w:rsidR="000819D7" w:rsidRPr="0046495F" w:rsidRDefault="000819D7" w:rsidP="00FC0B9F">
            <w:pPr>
              <w:pStyle w:val="ListParagraph"/>
              <w:widowControl w:val="0"/>
              <w:numPr>
                <w:ilvl w:val="0"/>
                <w:numId w:val="25"/>
              </w:numPr>
              <w:spacing w:after="120" w:line="240" w:lineRule="auto"/>
              <w:ind w:left="267" w:hanging="267"/>
              <w:jc w:val="both"/>
              <w:rPr>
                <w:rFonts w:ascii="GHEA Grapalat" w:hAnsi="GHEA Grapalat"/>
                <w:sz w:val="20"/>
                <w:szCs w:val="24"/>
              </w:rPr>
            </w:pPr>
          </w:p>
        </w:tc>
        <w:tc>
          <w:tcPr>
            <w:tcW w:w="4239" w:type="pct"/>
            <w:shd w:val="clear" w:color="auto" w:fill="auto"/>
          </w:tcPr>
          <w:p w14:paraId="7317454B" w14:textId="77777777" w:rsidR="000819D7" w:rsidRPr="0046495F" w:rsidRDefault="000819D7" w:rsidP="000819D7">
            <w:pPr>
              <w:widowControl w:val="0"/>
              <w:spacing w:after="120" w:line="240" w:lineRule="auto"/>
              <w:jc w:val="both"/>
              <w:rPr>
                <w:rFonts w:ascii="GHEA Grapalat" w:hAnsi="GHEA Grapalat"/>
                <w:sz w:val="20"/>
                <w:szCs w:val="24"/>
              </w:rPr>
            </w:pPr>
            <w:r w:rsidRPr="0046495F">
              <w:rPr>
                <w:rFonts w:ascii="GHEA Grapalat" w:hAnsi="GHEA Grapalat"/>
                <w:sz w:val="20"/>
                <w:szCs w:val="24"/>
              </w:rPr>
              <w:t>Ծառայություններ մատուցողին անհրաժեշտ կլինի տրամադրել բոլոր սարքաշարերի ենթակառուցվածքները, որոնք անհրաժեշտ են բարձր հասանելիության պահանջները բավարարող հաջող գործառնությունների համար (կիրառելի սույն Մրցույթի շրջանակում ՏՏ բոլոր լուծումների նկատմամբ)։</w:t>
            </w:r>
          </w:p>
        </w:tc>
      </w:tr>
      <w:tr w:rsidR="000819D7" w:rsidRPr="0046495F" w14:paraId="67CA6500" w14:textId="77777777" w:rsidTr="007336C3">
        <w:trPr>
          <w:jc w:val="center"/>
        </w:trPr>
        <w:tc>
          <w:tcPr>
            <w:tcW w:w="761" w:type="pct"/>
            <w:shd w:val="clear" w:color="auto" w:fill="auto"/>
            <w:tcMar>
              <w:left w:w="108" w:type="dxa"/>
              <w:right w:w="108" w:type="dxa"/>
            </w:tcMar>
          </w:tcPr>
          <w:p w14:paraId="123BE303" w14:textId="2ED5EAC8" w:rsidR="000819D7" w:rsidRPr="0046495F" w:rsidRDefault="000819D7" w:rsidP="00FC0B9F">
            <w:pPr>
              <w:pStyle w:val="ListParagraph"/>
              <w:widowControl w:val="0"/>
              <w:numPr>
                <w:ilvl w:val="0"/>
                <w:numId w:val="25"/>
              </w:numPr>
              <w:spacing w:after="120" w:line="240" w:lineRule="auto"/>
              <w:ind w:left="267" w:hanging="267"/>
              <w:jc w:val="both"/>
              <w:rPr>
                <w:rFonts w:ascii="GHEA Grapalat" w:hAnsi="GHEA Grapalat"/>
                <w:sz w:val="20"/>
                <w:szCs w:val="24"/>
              </w:rPr>
            </w:pPr>
          </w:p>
        </w:tc>
        <w:tc>
          <w:tcPr>
            <w:tcW w:w="4239" w:type="pct"/>
            <w:shd w:val="clear" w:color="auto" w:fill="auto"/>
          </w:tcPr>
          <w:p w14:paraId="1E80939A" w14:textId="68651667" w:rsidR="000819D7" w:rsidRPr="0046495F" w:rsidRDefault="000819D7" w:rsidP="000819D7">
            <w:pPr>
              <w:widowControl w:val="0"/>
              <w:spacing w:after="120" w:line="240" w:lineRule="auto"/>
              <w:jc w:val="both"/>
              <w:rPr>
                <w:rFonts w:ascii="GHEA Grapalat" w:hAnsi="GHEA Grapalat"/>
                <w:sz w:val="20"/>
                <w:szCs w:val="24"/>
              </w:rPr>
            </w:pPr>
            <w:r w:rsidRPr="0046495F">
              <w:rPr>
                <w:rFonts w:ascii="GHEA Grapalat" w:hAnsi="GHEA Grapalat"/>
                <w:sz w:val="20"/>
                <w:szCs w:val="24"/>
              </w:rPr>
              <w:t xml:space="preserve">Ծառայություններ մատուցողը պետք է նախագծի </w:t>
            </w:r>
            <w:r w:rsidR="00A909D4">
              <w:rPr>
                <w:rFonts w:ascii="GHEA Grapalat" w:hAnsi="GHEA Grapalat"/>
                <w:sz w:val="20"/>
                <w:szCs w:val="24"/>
              </w:rPr>
              <w:t>և</w:t>
            </w:r>
            <w:r w:rsidRPr="0046495F">
              <w:rPr>
                <w:rFonts w:ascii="GHEA Grapalat" w:hAnsi="GHEA Grapalat"/>
                <w:sz w:val="20"/>
                <w:szCs w:val="24"/>
              </w:rPr>
              <w:t xml:space="preserve"> իրականացնի երեք լիովին անկախ միջավայրեր՝</w:t>
            </w:r>
          </w:p>
          <w:p w14:paraId="45AB468C" w14:textId="77777777" w:rsidR="000819D7" w:rsidRPr="0046495F" w:rsidRDefault="000819D7" w:rsidP="000819D7">
            <w:pPr>
              <w:widowControl w:val="0"/>
              <w:tabs>
                <w:tab w:val="left" w:pos="428"/>
              </w:tabs>
              <w:spacing w:after="120" w:line="240" w:lineRule="auto"/>
              <w:jc w:val="both"/>
              <w:rPr>
                <w:rFonts w:ascii="GHEA Grapalat" w:hAnsi="GHEA Grapalat"/>
                <w:sz w:val="20"/>
                <w:szCs w:val="24"/>
              </w:rPr>
            </w:pPr>
            <w:r w:rsidRPr="0046495F">
              <w:rPr>
                <w:rFonts w:ascii="GHEA Grapalat" w:hAnsi="GHEA Grapalat"/>
                <w:sz w:val="20"/>
                <w:szCs w:val="24"/>
              </w:rPr>
              <w:t>●</w:t>
            </w:r>
            <w:r w:rsidRPr="0046495F">
              <w:rPr>
                <w:rFonts w:ascii="GHEA Grapalat" w:hAnsi="GHEA Grapalat"/>
                <w:sz w:val="20"/>
                <w:szCs w:val="24"/>
              </w:rPr>
              <w:tab/>
              <w:t xml:space="preserve">ԱՐՏԱԴՐ՝ արտադրական միջավայր, </w:t>
            </w:r>
          </w:p>
          <w:p w14:paraId="56BE4D43" w14:textId="77777777" w:rsidR="000819D7" w:rsidRPr="0046495F" w:rsidRDefault="000819D7" w:rsidP="000819D7">
            <w:pPr>
              <w:widowControl w:val="0"/>
              <w:tabs>
                <w:tab w:val="left" w:pos="428"/>
              </w:tabs>
              <w:spacing w:after="120" w:line="240" w:lineRule="auto"/>
              <w:jc w:val="both"/>
              <w:rPr>
                <w:rFonts w:ascii="GHEA Grapalat" w:hAnsi="GHEA Grapalat"/>
                <w:sz w:val="20"/>
                <w:szCs w:val="24"/>
              </w:rPr>
            </w:pPr>
            <w:r w:rsidRPr="0046495F">
              <w:rPr>
                <w:rFonts w:ascii="GHEA Grapalat" w:hAnsi="GHEA Grapalat"/>
                <w:sz w:val="20"/>
                <w:szCs w:val="24"/>
              </w:rPr>
              <w:t>●</w:t>
            </w:r>
            <w:r w:rsidRPr="0046495F">
              <w:rPr>
                <w:rFonts w:ascii="GHEA Grapalat" w:hAnsi="GHEA Grapalat"/>
                <w:sz w:val="20"/>
                <w:szCs w:val="24"/>
              </w:rPr>
              <w:tab/>
              <w:t xml:space="preserve">ՄՇԱԿ՝ մշակման միջավայր, </w:t>
            </w:r>
          </w:p>
          <w:p w14:paraId="5DA6EC76" w14:textId="77777777" w:rsidR="000819D7" w:rsidRPr="0046495F" w:rsidRDefault="000819D7" w:rsidP="000819D7">
            <w:pPr>
              <w:widowControl w:val="0"/>
              <w:tabs>
                <w:tab w:val="left" w:pos="428"/>
              </w:tabs>
              <w:spacing w:after="120" w:line="240" w:lineRule="auto"/>
              <w:jc w:val="both"/>
              <w:rPr>
                <w:rFonts w:ascii="GHEA Grapalat" w:hAnsi="GHEA Grapalat"/>
                <w:sz w:val="20"/>
                <w:szCs w:val="24"/>
              </w:rPr>
            </w:pPr>
            <w:r w:rsidRPr="0046495F">
              <w:rPr>
                <w:rFonts w:ascii="GHEA Grapalat" w:hAnsi="GHEA Grapalat"/>
                <w:sz w:val="20"/>
                <w:szCs w:val="24"/>
              </w:rPr>
              <w:t>●</w:t>
            </w:r>
            <w:r w:rsidRPr="0046495F">
              <w:rPr>
                <w:rFonts w:ascii="GHEA Grapalat" w:hAnsi="GHEA Grapalat"/>
                <w:sz w:val="20"/>
                <w:szCs w:val="24"/>
              </w:rPr>
              <w:tab/>
              <w:t xml:space="preserve">ՓՈՁՁ՝ փորձարկման միջավայրը միջավայր է, որտեղ նոր (կամ թարմացված) ֆունկցիոնալ հնարավորությունները բեռնվում են փորձարկման համար։ </w:t>
            </w:r>
          </w:p>
        </w:tc>
      </w:tr>
      <w:tr w:rsidR="000819D7" w:rsidRPr="0046495F" w14:paraId="0D780288" w14:textId="77777777" w:rsidTr="007336C3">
        <w:trPr>
          <w:jc w:val="center"/>
        </w:trPr>
        <w:tc>
          <w:tcPr>
            <w:tcW w:w="761" w:type="pct"/>
            <w:shd w:val="clear" w:color="auto" w:fill="auto"/>
            <w:tcMar>
              <w:left w:w="108" w:type="dxa"/>
              <w:right w:w="108" w:type="dxa"/>
            </w:tcMar>
          </w:tcPr>
          <w:p w14:paraId="5A918DAF" w14:textId="5F9CD877" w:rsidR="000819D7" w:rsidRPr="0046495F" w:rsidRDefault="000819D7" w:rsidP="00FC0B9F">
            <w:pPr>
              <w:pStyle w:val="ListParagraph"/>
              <w:widowControl w:val="0"/>
              <w:numPr>
                <w:ilvl w:val="0"/>
                <w:numId w:val="25"/>
              </w:numPr>
              <w:spacing w:after="120" w:line="240" w:lineRule="auto"/>
              <w:ind w:left="267" w:hanging="267"/>
              <w:jc w:val="both"/>
              <w:rPr>
                <w:rFonts w:ascii="GHEA Grapalat" w:hAnsi="GHEA Grapalat"/>
                <w:sz w:val="20"/>
                <w:szCs w:val="24"/>
              </w:rPr>
            </w:pPr>
          </w:p>
        </w:tc>
        <w:tc>
          <w:tcPr>
            <w:tcW w:w="4239" w:type="pct"/>
            <w:shd w:val="clear" w:color="auto" w:fill="auto"/>
          </w:tcPr>
          <w:p w14:paraId="1CF566DE" w14:textId="2E98098F" w:rsidR="000819D7" w:rsidRPr="0046495F" w:rsidRDefault="000819D7" w:rsidP="000819D7">
            <w:pPr>
              <w:widowControl w:val="0"/>
              <w:spacing w:after="120" w:line="240" w:lineRule="auto"/>
              <w:jc w:val="both"/>
              <w:rPr>
                <w:rFonts w:ascii="GHEA Grapalat" w:hAnsi="GHEA Grapalat"/>
                <w:sz w:val="20"/>
                <w:szCs w:val="24"/>
              </w:rPr>
            </w:pPr>
            <w:r w:rsidRPr="0046495F">
              <w:rPr>
                <w:rFonts w:ascii="GHEA Grapalat" w:hAnsi="GHEA Grapalat"/>
                <w:sz w:val="20"/>
                <w:szCs w:val="24"/>
              </w:rPr>
              <w:t xml:space="preserve">Ենթակառուցվածքը, որն անհրաժեշտ է կենսաչափական տվյալների ռեգիստրի աշխատանքների համար, պետք է տեղադրվի ՀԿ-ի կողմից տրամադրված տվյալների կենտրոնում։ ՀԿ-ն կստանձնի ընտրված տվյալների կենտրոնի </w:t>
            </w:r>
            <w:r w:rsidR="00A909D4">
              <w:rPr>
                <w:rFonts w:ascii="GHEA Grapalat" w:hAnsi="GHEA Grapalat"/>
                <w:sz w:val="20"/>
                <w:szCs w:val="24"/>
              </w:rPr>
              <w:t>և</w:t>
            </w:r>
            <w:r w:rsidRPr="0046495F">
              <w:rPr>
                <w:rFonts w:ascii="GHEA Grapalat" w:hAnsi="GHEA Grapalat"/>
                <w:sz w:val="20"/>
                <w:szCs w:val="24"/>
              </w:rPr>
              <w:t xml:space="preserve"> կենսաչափական տվյալների ռեգիստրի աշխատանքների համար պատասխանատվությունը։</w:t>
            </w:r>
          </w:p>
        </w:tc>
      </w:tr>
      <w:tr w:rsidR="000819D7" w:rsidRPr="0046495F" w14:paraId="4C5F507E" w14:textId="77777777" w:rsidTr="007336C3">
        <w:trPr>
          <w:jc w:val="center"/>
        </w:trPr>
        <w:tc>
          <w:tcPr>
            <w:tcW w:w="761" w:type="pct"/>
            <w:shd w:val="clear" w:color="auto" w:fill="auto"/>
            <w:tcMar>
              <w:left w:w="108" w:type="dxa"/>
              <w:right w:w="108" w:type="dxa"/>
            </w:tcMar>
          </w:tcPr>
          <w:p w14:paraId="5005D181" w14:textId="1F2936F5" w:rsidR="000819D7" w:rsidRPr="0046495F" w:rsidRDefault="000819D7" w:rsidP="00FC0B9F">
            <w:pPr>
              <w:pStyle w:val="ListParagraph"/>
              <w:widowControl w:val="0"/>
              <w:numPr>
                <w:ilvl w:val="0"/>
                <w:numId w:val="25"/>
              </w:numPr>
              <w:spacing w:after="120" w:line="240" w:lineRule="auto"/>
              <w:ind w:left="267" w:hanging="267"/>
              <w:jc w:val="both"/>
              <w:rPr>
                <w:rFonts w:ascii="GHEA Grapalat" w:hAnsi="GHEA Grapalat"/>
                <w:sz w:val="20"/>
                <w:szCs w:val="24"/>
              </w:rPr>
            </w:pPr>
          </w:p>
        </w:tc>
        <w:tc>
          <w:tcPr>
            <w:tcW w:w="4239" w:type="pct"/>
            <w:shd w:val="clear" w:color="auto" w:fill="auto"/>
          </w:tcPr>
          <w:p w14:paraId="0A432140" w14:textId="051EBB41" w:rsidR="000819D7" w:rsidRPr="0046495F" w:rsidRDefault="000819D7" w:rsidP="000819D7">
            <w:pPr>
              <w:widowControl w:val="0"/>
              <w:spacing w:after="120" w:line="240" w:lineRule="auto"/>
              <w:jc w:val="both"/>
              <w:rPr>
                <w:rFonts w:ascii="GHEA Grapalat" w:hAnsi="GHEA Grapalat"/>
                <w:sz w:val="20"/>
                <w:szCs w:val="24"/>
              </w:rPr>
            </w:pPr>
            <w:r w:rsidRPr="0046495F">
              <w:rPr>
                <w:rFonts w:ascii="GHEA Grapalat" w:hAnsi="GHEA Grapalat"/>
                <w:sz w:val="20"/>
                <w:szCs w:val="24"/>
              </w:rPr>
              <w:t xml:space="preserve">Ենթակառուցվածքը, որն անհրաժեշտ է ՆՓԿՏՀ աշխատանքների համար, պետք է տեղադրվի տվյալների կենտրոնում </w:t>
            </w:r>
            <w:r w:rsidR="00A909D4">
              <w:rPr>
                <w:rFonts w:ascii="GHEA Grapalat" w:hAnsi="GHEA Grapalat"/>
                <w:sz w:val="20"/>
                <w:szCs w:val="24"/>
              </w:rPr>
              <w:t>և</w:t>
            </w:r>
            <w:r w:rsidRPr="0046495F">
              <w:rPr>
                <w:rFonts w:ascii="GHEA Grapalat" w:hAnsi="GHEA Grapalat"/>
                <w:sz w:val="20"/>
                <w:szCs w:val="24"/>
              </w:rPr>
              <w:t xml:space="preserve"> վթարային վերականգնման հանգույցում (ՎՎՀ), որոնք երկուսն էլ տրամադրվում են Պատվիրատուի կողմից։ Ծառայություններ մատուցողը կստանձնի ՏՏ բոլոր ենթակառուցվածքների (բացառությամբ կենսաչափական տվյալների </w:t>
            </w:r>
            <w:r w:rsidR="00A909D4">
              <w:rPr>
                <w:rFonts w:ascii="GHEA Grapalat" w:hAnsi="GHEA Grapalat"/>
                <w:sz w:val="20"/>
                <w:szCs w:val="24"/>
              </w:rPr>
              <w:t>և</w:t>
            </w:r>
            <w:r w:rsidRPr="0046495F">
              <w:rPr>
                <w:rFonts w:ascii="GHEA Grapalat" w:hAnsi="GHEA Grapalat"/>
                <w:sz w:val="20"/>
                <w:szCs w:val="24"/>
              </w:rPr>
              <w:t xml:space="preserve"> փաստաթղթերի ռեգիստրի) աշխատանքների համար պատասխանատվությունը։</w:t>
            </w:r>
          </w:p>
        </w:tc>
      </w:tr>
      <w:tr w:rsidR="000819D7" w:rsidRPr="0046495F" w14:paraId="2F56BE6E" w14:textId="77777777" w:rsidTr="007336C3">
        <w:trPr>
          <w:jc w:val="center"/>
        </w:trPr>
        <w:tc>
          <w:tcPr>
            <w:tcW w:w="761" w:type="pct"/>
            <w:shd w:val="clear" w:color="auto" w:fill="auto"/>
            <w:tcMar>
              <w:left w:w="108" w:type="dxa"/>
              <w:right w:w="108" w:type="dxa"/>
            </w:tcMar>
          </w:tcPr>
          <w:p w14:paraId="7F9FCD1C" w14:textId="0B2E13CC" w:rsidR="000819D7" w:rsidRPr="0046495F" w:rsidRDefault="000819D7" w:rsidP="00FC0B9F">
            <w:pPr>
              <w:pStyle w:val="ListParagraph"/>
              <w:widowControl w:val="0"/>
              <w:numPr>
                <w:ilvl w:val="0"/>
                <w:numId w:val="25"/>
              </w:numPr>
              <w:spacing w:after="120" w:line="240" w:lineRule="auto"/>
              <w:ind w:left="267" w:hanging="267"/>
              <w:jc w:val="both"/>
              <w:rPr>
                <w:rFonts w:ascii="GHEA Grapalat" w:hAnsi="GHEA Grapalat"/>
                <w:sz w:val="20"/>
                <w:szCs w:val="24"/>
              </w:rPr>
            </w:pPr>
          </w:p>
        </w:tc>
        <w:tc>
          <w:tcPr>
            <w:tcW w:w="4239" w:type="pct"/>
            <w:shd w:val="clear" w:color="auto" w:fill="auto"/>
          </w:tcPr>
          <w:p w14:paraId="308C951F" w14:textId="01162511" w:rsidR="000819D7" w:rsidRPr="0046495F" w:rsidRDefault="000819D7" w:rsidP="000819D7">
            <w:pPr>
              <w:widowControl w:val="0"/>
              <w:spacing w:after="120" w:line="240" w:lineRule="auto"/>
              <w:jc w:val="both"/>
              <w:rPr>
                <w:rFonts w:ascii="GHEA Grapalat" w:hAnsi="GHEA Grapalat"/>
                <w:sz w:val="20"/>
                <w:szCs w:val="24"/>
              </w:rPr>
            </w:pPr>
            <w:r w:rsidRPr="0046495F">
              <w:rPr>
                <w:rFonts w:ascii="GHEA Grapalat" w:hAnsi="GHEA Grapalat"/>
                <w:sz w:val="20"/>
                <w:szCs w:val="24"/>
              </w:rPr>
              <w:t xml:space="preserve">Ծառայություններ մատուցողները կհրավիրվեն մրցութային գործընթացի ընթացքում այցելելու տվյալների կենտրոնի </w:t>
            </w:r>
            <w:r w:rsidR="00A909D4">
              <w:rPr>
                <w:rFonts w:ascii="GHEA Grapalat" w:hAnsi="GHEA Grapalat"/>
                <w:sz w:val="20"/>
                <w:szCs w:val="24"/>
              </w:rPr>
              <w:t>և</w:t>
            </w:r>
            <w:r w:rsidRPr="0046495F">
              <w:rPr>
                <w:rFonts w:ascii="GHEA Grapalat" w:hAnsi="GHEA Grapalat"/>
                <w:sz w:val="20"/>
                <w:szCs w:val="24"/>
              </w:rPr>
              <w:t xml:space="preserve"> ՎՎՀ-ի տարածքներ։</w:t>
            </w:r>
          </w:p>
          <w:p w14:paraId="1C419A1C" w14:textId="00DD926F" w:rsidR="000819D7" w:rsidRPr="0046495F" w:rsidRDefault="000819D7" w:rsidP="000819D7">
            <w:pPr>
              <w:widowControl w:val="0"/>
              <w:spacing w:after="120" w:line="240" w:lineRule="auto"/>
              <w:jc w:val="both"/>
              <w:rPr>
                <w:rFonts w:ascii="GHEA Grapalat" w:hAnsi="GHEA Grapalat"/>
                <w:sz w:val="20"/>
                <w:szCs w:val="24"/>
              </w:rPr>
            </w:pPr>
            <w:r w:rsidRPr="0046495F">
              <w:rPr>
                <w:rFonts w:ascii="GHEA Grapalat" w:hAnsi="GHEA Grapalat"/>
                <w:sz w:val="20"/>
                <w:szCs w:val="24"/>
              </w:rPr>
              <w:t>Երկու տարածքներն էլ կտրամադրվեն ՀԿ-ի կողմից՝ ապահովված հետ</w:t>
            </w:r>
            <w:r w:rsidR="00A909D4">
              <w:rPr>
                <w:rFonts w:ascii="GHEA Grapalat" w:hAnsi="GHEA Grapalat"/>
                <w:sz w:val="20"/>
                <w:szCs w:val="24"/>
              </w:rPr>
              <w:t>և</w:t>
            </w:r>
            <w:r w:rsidRPr="0046495F">
              <w:rPr>
                <w:rFonts w:ascii="GHEA Grapalat" w:hAnsi="GHEA Grapalat"/>
                <w:sz w:val="20"/>
                <w:szCs w:val="24"/>
              </w:rPr>
              <w:t>յալով.</w:t>
            </w:r>
          </w:p>
          <w:p w14:paraId="1BC1E177" w14:textId="7E478342" w:rsidR="000819D7" w:rsidRPr="0046495F" w:rsidRDefault="000819D7" w:rsidP="000819D7">
            <w:pPr>
              <w:widowControl w:val="0"/>
              <w:tabs>
                <w:tab w:val="left" w:pos="434"/>
              </w:tabs>
              <w:spacing w:after="120" w:line="240" w:lineRule="auto"/>
              <w:jc w:val="both"/>
              <w:rPr>
                <w:rFonts w:ascii="GHEA Grapalat" w:hAnsi="GHEA Grapalat"/>
                <w:sz w:val="20"/>
                <w:szCs w:val="24"/>
              </w:rPr>
            </w:pPr>
            <w:r w:rsidRPr="0046495F">
              <w:rPr>
                <w:rFonts w:ascii="GHEA Grapalat" w:hAnsi="GHEA Grapalat"/>
                <w:sz w:val="20"/>
                <w:szCs w:val="24"/>
              </w:rPr>
              <w:t>●</w:t>
            </w:r>
            <w:r w:rsidRPr="0046495F">
              <w:rPr>
                <w:rFonts w:ascii="GHEA Grapalat" w:hAnsi="GHEA Grapalat"/>
                <w:sz w:val="20"/>
                <w:szCs w:val="24"/>
              </w:rPr>
              <w:tab/>
              <w:t xml:space="preserve">Բավարար տարածք՝ սարքավորումները տեղադրելու </w:t>
            </w:r>
            <w:r w:rsidR="00A909D4">
              <w:rPr>
                <w:rFonts w:ascii="GHEA Grapalat" w:hAnsi="GHEA Grapalat"/>
                <w:sz w:val="20"/>
                <w:szCs w:val="24"/>
              </w:rPr>
              <w:t>և</w:t>
            </w:r>
            <w:r w:rsidRPr="0046495F">
              <w:rPr>
                <w:rFonts w:ascii="GHEA Grapalat" w:hAnsi="GHEA Grapalat"/>
                <w:sz w:val="20"/>
                <w:szCs w:val="24"/>
              </w:rPr>
              <w:t xml:space="preserve"> գործառնություններ կատարելու համար</w:t>
            </w:r>
          </w:p>
          <w:p w14:paraId="77F35C08" w14:textId="77777777" w:rsidR="000819D7" w:rsidRPr="0046495F" w:rsidRDefault="000819D7" w:rsidP="000819D7">
            <w:pPr>
              <w:widowControl w:val="0"/>
              <w:tabs>
                <w:tab w:val="left" w:pos="434"/>
              </w:tabs>
              <w:spacing w:after="120" w:line="240" w:lineRule="auto"/>
              <w:jc w:val="both"/>
              <w:rPr>
                <w:rFonts w:ascii="GHEA Grapalat" w:hAnsi="GHEA Grapalat"/>
                <w:sz w:val="20"/>
                <w:szCs w:val="24"/>
              </w:rPr>
            </w:pPr>
            <w:r w:rsidRPr="0046495F">
              <w:rPr>
                <w:rFonts w:ascii="GHEA Grapalat" w:hAnsi="GHEA Grapalat"/>
                <w:sz w:val="20"/>
                <w:szCs w:val="24"/>
              </w:rPr>
              <w:t>●</w:t>
            </w:r>
            <w:r w:rsidRPr="0046495F">
              <w:rPr>
                <w:rFonts w:ascii="GHEA Grapalat" w:hAnsi="GHEA Grapalat"/>
                <w:sz w:val="20"/>
                <w:szCs w:val="24"/>
              </w:rPr>
              <w:tab/>
              <w:t>Էլեկտրահաղորդագծեր, զրահապատ դռներ</w:t>
            </w:r>
          </w:p>
          <w:p w14:paraId="4E1E9BE3" w14:textId="77777777" w:rsidR="000819D7" w:rsidRPr="0046495F" w:rsidRDefault="000819D7" w:rsidP="000819D7">
            <w:pPr>
              <w:widowControl w:val="0"/>
              <w:tabs>
                <w:tab w:val="left" w:pos="434"/>
              </w:tabs>
              <w:spacing w:after="120" w:line="240" w:lineRule="auto"/>
              <w:jc w:val="both"/>
              <w:rPr>
                <w:rFonts w:ascii="GHEA Grapalat" w:hAnsi="GHEA Grapalat"/>
                <w:sz w:val="20"/>
                <w:szCs w:val="24"/>
              </w:rPr>
            </w:pPr>
            <w:r w:rsidRPr="0046495F">
              <w:rPr>
                <w:rFonts w:ascii="GHEA Grapalat" w:hAnsi="GHEA Grapalat"/>
                <w:sz w:val="20"/>
                <w:szCs w:val="24"/>
              </w:rPr>
              <w:t>●</w:t>
            </w:r>
            <w:r w:rsidRPr="0046495F">
              <w:rPr>
                <w:rFonts w:ascii="GHEA Grapalat" w:hAnsi="GHEA Grapalat"/>
                <w:sz w:val="20"/>
                <w:szCs w:val="24"/>
              </w:rPr>
              <w:tab/>
              <w:t>Լուսամուտների ճաղավանդակներ</w:t>
            </w:r>
          </w:p>
          <w:p w14:paraId="074F2C69" w14:textId="77777777" w:rsidR="000819D7" w:rsidRPr="0046495F" w:rsidRDefault="000819D7" w:rsidP="000819D7">
            <w:pPr>
              <w:widowControl w:val="0"/>
              <w:tabs>
                <w:tab w:val="left" w:pos="434"/>
              </w:tabs>
              <w:spacing w:after="120" w:line="240" w:lineRule="auto"/>
              <w:jc w:val="both"/>
              <w:rPr>
                <w:rFonts w:ascii="GHEA Grapalat" w:hAnsi="GHEA Grapalat"/>
                <w:sz w:val="20"/>
                <w:szCs w:val="24"/>
              </w:rPr>
            </w:pPr>
            <w:r w:rsidRPr="0046495F">
              <w:rPr>
                <w:rFonts w:ascii="GHEA Grapalat" w:hAnsi="GHEA Grapalat"/>
                <w:sz w:val="20"/>
                <w:szCs w:val="24"/>
              </w:rPr>
              <w:t>●</w:t>
            </w:r>
            <w:r w:rsidRPr="0046495F">
              <w:rPr>
                <w:rFonts w:ascii="GHEA Grapalat" w:hAnsi="GHEA Grapalat"/>
                <w:sz w:val="20"/>
                <w:szCs w:val="24"/>
              </w:rPr>
              <w:tab/>
              <w:t xml:space="preserve">Մշտական լուսավորություն </w:t>
            </w:r>
          </w:p>
          <w:p w14:paraId="03675C90" w14:textId="77777777" w:rsidR="000819D7" w:rsidRPr="0046495F" w:rsidRDefault="000819D7" w:rsidP="000819D7">
            <w:pPr>
              <w:widowControl w:val="0"/>
              <w:tabs>
                <w:tab w:val="left" w:pos="434"/>
              </w:tabs>
              <w:spacing w:after="120" w:line="240" w:lineRule="auto"/>
              <w:jc w:val="both"/>
              <w:rPr>
                <w:rFonts w:ascii="GHEA Grapalat" w:hAnsi="GHEA Grapalat"/>
                <w:sz w:val="20"/>
                <w:szCs w:val="24"/>
              </w:rPr>
            </w:pPr>
            <w:r w:rsidRPr="0046495F">
              <w:rPr>
                <w:rFonts w:ascii="GHEA Grapalat" w:hAnsi="GHEA Grapalat"/>
                <w:sz w:val="20"/>
                <w:szCs w:val="24"/>
              </w:rPr>
              <w:t>●</w:t>
            </w:r>
            <w:r w:rsidRPr="0046495F">
              <w:rPr>
                <w:rFonts w:ascii="GHEA Grapalat" w:hAnsi="GHEA Grapalat"/>
                <w:sz w:val="20"/>
                <w:szCs w:val="24"/>
              </w:rPr>
              <w:tab/>
              <w:t>Ազդանշանային համակարգ՝ կապված ոստիկանական ամենամոտ բաժանմունքի հետ։</w:t>
            </w:r>
          </w:p>
        </w:tc>
      </w:tr>
      <w:tr w:rsidR="000819D7" w:rsidRPr="0046495F" w14:paraId="02ADDBCE" w14:textId="77777777" w:rsidTr="007336C3">
        <w:trPr>
          <w:jc w:val="center"/>
        </w:trPr>
        <w:tc>
          <w:tcPr>
            <w:tcW w:w="761" w:type="pct"/>
            <w:shd w:val="clear" w:color="auto" w:fill="auto"/>
            <w:tcMar>
              <w:left w:w="108" w:type="dxa"/>
              <w:right w:w="108" w:type="dxa"/>
            </w:tcMar>
          </w:tcPr>
          <w:p w14:paraId="2DD44BB1" w14:textId="01BA34D5" w:rsidR="000819D7" w:rsidRPr="0046495F" w:rsidRDefault="000819D7" w:rsidP="00FC0B9F">
            <w:pPr>
              <w:pStyle w:val="ListParagraph"/>
              <w:widowControl w:val="0"/>
              <w:numPr>
                <w:ilvl w:val="0"/>
                <w:numId w:val="25"/>
              </w:numPr>
              <w:spacing w:after="120" w:line="240" w:lineRule="auto"/>
              <w:ind w:left="267" w:hanging="267"/>
              <w:jc w:val="both"/>
              <w:rPr>
                <w:rFonts w:ascii="GHEA Grapalat" w:hAnsi="GHEA Grapalat"/>
                <w:sz w:val="20"/>
                <w:szCs w:val="24"/>
              </w:rPr>
            </w:pPr>
          </w:p>
        </w:tc>
        <w:tc>
          <w:tcPr>
            <w:tcW w:w="4239" w:type="pct"/>
            <w:shd w:val="clear" w:color="auto" w:fill="auto"/>
          </w:tcPr>
          <w:p w14:paraId="446894F3" w14:textId="61B3D9B3" w:rsidR="000819D7" w:rsidRPr="0046495F" w:rsidRDefault="000819D7" w:rsidP="000819D7">
            <w:pPr>
              <w:widowControl w:val="0"/>
              <w:spacing w:after="120" w:line="240" w:lineRule="auto"/>
              <w:jc w:val="both"/>
              <w:rPr>
                <w:rFonts w:ascii="GHEA Grapalat" w:hAnsi="GHEA Grapalat"/>
                <w:sz w:val="20"/>
                <w:szCs w:val="24"/>
              </w:rPr>
            </w:pPr>
            <w:r w:rsidRPr="0046495F">
              <w:rPr>
                <w:rFonts w:ascii="GHEA Grapalat" w:hAnsi="GHEA Grapalat"/>
                <w:sz w:val="20"/>
                <w:szCs w:val="24"/>
              </w:rPr>
              <w:t xml:space="preserve">Ծառայություններ մատուցողը պետք է ապահովի բարձր հասանելիության </w:t>
            </w:r>
            <w:r w:rsidR="00A909D4">
              <w:rPr>
                <w:rFonts w:ascii="GHEA Grapalat" w:hAnsi="GHEA Grapalat"/>
                <w:sz w:val="20"/>
                <w:szCs w:val="24"/>
              </w:rPr>
              <w:t>և</w:t>
            </w:r>
            <w:r w:rsidRPr="0046495F">
              <w:rPr>
                <w:rFonts w:ascii="GHEA Grapalat" w:hAnsi="GHEA Grapalat"/>
                <w:sz w:val="20"/>
                <w:szCs w:val="24"/>
              </w:rPr>
              <w:t xml:space="preserve"> վթարային վերականգնողական լուծումը՝ ստոր</w:t>
            </w:r>
            <w:r w:rsidR="00A909D4">
              <w:rPr>
                <w:rFonts w:ascii="GHEA Grapalat" w:hAnsi="GHEA Grapalat"/>
                <w:sz w:val="20"/>
                <w:szCs w:val="24"/>
              </w:rPr>
              <w:t>և</w:t>
            </w:r>
            <w:r w:rsidRPr="0046495F">
              <w:rPr>
                <w:rFonts w:ascii="GHEA Grapalat" w:hAnsi="GHEA Grapalat"/>
                <w:sz w:val="20"/>
                <w:szCs w:val="24"/>
              </w:rPr>
              <w:t xml:space="preserve"> ներկայացված պարամետրերը բավարարելու համար.</w:t>
            </w:r>
          </w:p>
          <w:p w14:paraId="7B270B56" w14:textId="77777777" w:rsidR="000819D7" w:rsidRPr="0046495F" w:rsidRDefault="000819D7" w:rsidP="000819D7">
            <w:pPr>
              <w:widowControl w:val="0"/>
              <w:spacing w:after="120" w:line="240" w:lineRule="auto"/>
              <w:jc w:val="both"/>
              <w:rPr>
                <w:rFonts w:ascii="GHEA Grapalat" w:hAnsi="GHEA Grapalat"/>
                <w:sz w:val="20"/>
                <w:szCs w:val="24"/>
              </w:rPr>
            </w:pPr>
            <w:r w:rsidRPr="0046495F">
              <w:rPr>
                <w:rFonts w:ascii="GHEA Grapalat" w:hAnsi="GHEA Grapalat"/>
                <w:sz w:val="20"/>
                <w:szCs w:val="24"/>
              </w:rPr>
              <w:t>• ՎԺՆ (վերականգնման ժամանակային նպատակը)՝ 14.4 րոպե</w:t>
            </w:r>
          </w:p>
          <w:p w14:paraId="23EAD303" w14:textId="77777777" w:rsidR="000819D7" w:rsidRPr="0046495F" w:rsidRDefault="000819D7" w:rsidP="000819D7">
            <w:pPr>
              <w:widowControl w:val="0"/>
              <w:spacing w:after="120" w:line="240" w:lineRule="auto"/>
              <w:jc w:val="both"/>
              <w:rPr>
                <w:rFonts w:ascii="GHEA Grapalat" w:hAnsi="GHEA Grapalat"/>
                <w:sz w:val="20"/>
                <w:szCs w:val="24"/>
              </w:rPr>
            </w:pPr>
            <w:r w:rsidRPr="0046495F">
              <w:rPr>
                <w:rFonts w:ascii="GHEA Grapalat" w:hAnsi="GHEA Grapalat"/>
                <w:sz w:val="20"/>
                <w:szCs w:val="24"/>
              </w:rPr>
              <w:t>• ՎԿՆ (վերականգնման կենտրոնի նպատակը)՝ 1 օր</w:t>
            </w:r>
          </w:p>
        </w:tc>
      </w:tr>
      <w:tr w:rsidR="000819D7" w:rsidRPr="0046495F" w14:paraId="3F60C97C" w14:textId="77777777" w:rsidTr="007336C3">
        <w:trPr>
          <w:jc w:val="center"/>
        </w:trPr>
        <w:tc>
          <w:tcPr>
            <w:tcW w:w="761" w:type="pct"/>
            <w:shd w:val="clear" w:color="auto" w:fill="auto"/>
            <w:tcMar>
              <w:left w:w="108" w:type="dxa"/>
              <w:right w:w="108" w:type="dxa"/>
            </w:tcMar>
          </w:tcPr>
          <w:p w14:paraId="62D62CC6" w14:textId="5F8979F0" w:rsidR="000819D7" w:rsidRPr="0046495F" w:rsidRDefault="000819D7" w:rsidP="00FC0B9F">
            <w:pPr>
              <w:pStyle w:val="ListParagraph"/>
              <w:widowControl w:val="0"/>
              <w:numPr>
                <w:ilvl w:val="0"/>
                <w:numId w:val="25"/>
              </w:numPr>
              <w:spacing w:after="120" w:line="240" w:lineRule="auto"/>
              <w:ind w:left="267" w:hanging="267"/>
              <w:jc w:val="both"/>
              <w:rPr>
                <w:rFonts w:ascii="GHEA Grapalat" w:hAnsi="GHEA Grapalat"/>
                <w:sz w:val="20"/>
                <w:szCs w:val="24"/>
              </w:rPr>
            </w:pPr>
          </w:p>
        </w:tc>
        <w:tc>
          <w:tcPr>
            <w:tcW w:w="4239" w:type="pct"/>
            <w:shd w:val="clear" w:color="auto" w:fill="auto"/>
          </w:tcPr>
          <w:p w14:paraId="4D8097F3" w14:textId="77777777" w:rsidR="000819D7" w:rsidRPr="0046495F" w:rsidRDefault="000819D7" w:rsidP="000819D7">
            <w:pPr>
              <w:widowControl w:val="0"/>
              <w:spacing w:after="120" w:line="240" w:lineRule="auto"/>
              <w:jc w:val="both"/>
              <w:rPr>
                <w:rFonts w:ascii="GHEA Grapalat" w:hAnsi="GHEA Grapalat"/>
                <w:sz w:val="20"/>
                <w:szCs w:val="24"/>
              </w:rPr>
            </w:pPr>
            <w:r w:rsidRPr="0046495F">
              <w:rPr>
                <w:rFonts w:ascii="GHEA Grapalat" w:hAnsi="GHEA Grapalat"/>
                <w:sz w:val="20"/>
                <w:szCs w:val="24"/>
              </w:rPr>
              <w:t>Սույն մրցույթի շրջանակներում ՏՏ լուծումները պահեստային կլինեն վթարային վերականգնման հանգույցում (ՎՎՀ) ակտիվ-պասիվ ռեժիմում՝ Պատվիրատուի հետ ծրագրի մեկնարկի փուլում հաստատված պահեստային պլանին համապատասխան, աշխատանքի շարունակականությունը երաշխավորելու նպատակով։</w:t>
            </w:r>
          </w:p>
          <w:p w14:paraId="595224F6" w14:textId="45219E6D" w:rsidR="000819D7" w:rsidRPr="0046495F" w:rsidRDefault="000819D7" w:rsidP="000819D7">
            <w:pPr>
              <w:widowControl w:val="0"/>
              <w:spacing w:after="120" w:line="240" w:lineRule="auto"/>
              <w:jc w:val="both"/>
              <w:rPr>
                <w:rFonts w:ascii="GHEA Grapalat" w:hAnsi="GHEA Grapalat"/>
                <w:sz w:val="20"/>
                <w:szCs w:val="24"/>
              </w:rPr>
            </w:pPr>
            <w:r w:rsidRPr="0046495F">
              <w:rPr>
                <w:rFonts w:ascii="GHEA Grapalat" w:hAnsi="GHEA Grapalat"/>
                <w:sz w:val="20"/>
                <w:szCs w:val="24"/>
              </w:rPr>
              <w:t xml:space="preserve">ՎՎՀ-ն պետք է պատրաստ լինի օգտագործման </w:t>
            </w:r>
            <w:r w:rsidR="00A909D4">
              <w:rPr>
                <w:rFonts w:ascii="GHEA Grapalat" w:hAnsi="GHEA Grapalat"/>
                <w:sz w:val="20"/>
                <w:szCs w:val="24"/>
              </w:rPr>
              <w:t>և</w:t>
            </w:r>
            <w:r w:rsidRPr="0046495F">
              <w:rPr>
                <w:rFonts w:ascii="GHEA Grapalat" w:hAnsi="GHEA Grapalat"/>
                <w:sz w:val="20"/>
                <w:szCs w:val="24"/>
              </w:rPr>
              <w:t xml:space="preserve"> անվտանգ լինի մեկնարկի պահից։</w:t>
            </w:r>
          </w:p>
        </w:tc>
      </w:tr>
      <w:tr w:rsidR="000819D7" w:rsidRPr="0046495F" w14:paraId="51EF5942" w14:textId="77777777" w:rsidTr="007336C3">
        <w:trPr>
          <w:jc w:val="center"/>
        </w:trPr>
        <w:tc>
          <w:tcPr>
            <w:tcW w:w="761" w:type="pct"/>
            <w:shd w:val="clear" w:color="auto" w:fill="auto"/>
            <w:tcMar>
              <w:left w:w="108" w:type="dxa"/>
              <w:right w:w="108" w:type="dxa"/>
            </w:tcMar>
          </w:tcPr>
          <w:p w14:paraId="7F1E64E6" w14:textId="3817CCA0" w:rsidR="000819D7" w:rsidRPr="0046495F" w:rsidRDefault="000819D7" w:rsidP="00FC0B9F">
            <w:pPr>
              <w:pStyle w:val="ListParagraph"/>
              <w:widowControl w:val="0"/>
              <w:numPr>
                <w:ilvl w:val="0"/>
                <w:numId w:val="25"/>
              </w:numPr>
              <w:spacing w:after="120" w:line="240" w:lineRule="auto"/>
              <w:ind w:left="267" w:hanging="267"/>
              <w:jc w:val="both"/>
              <w:rPr>
                <w:rFonts w:ascii="GHEA Grapalat" w:hAnsi="GHEA Grapalat"/>
                <w:sz w:val="20"/>
                <w:szCs w:val="24"/>
              </w:rPr>
            </w:pPr>
          </w:p>
        </w:tc>
        <w:tc>
          <w:tcPr>
            <w:tcW w:w="4239" w:type="pct"/>
            <w:shd w:val="clear" w:color="auto" w:fill="auto"/>
          </w:tcPr>
          <w:p w14:paraId="4C11B700" w14:textId="450A57DE" w:rsidR="000819D7" w:rsidRPr="0046495F" w:rsidRDefault="000819D7" w:rsidP="000819D7">
            <w:pPr>
              <w:widowControl w:val="0"/>
              <w:spacing w:after="120" w:line="240" w:lineRule="auto"/>
              <w:jc w:val="both"/>
              <w:rPr>
                <w:rFonts w:ascii="GHEA Grapalat" w:hAnsi="GHEA Grapalat"/>
                <w:sz w:val="20"/>
                <w:szCs w:val="24"/>
              </w:rPr>
            </w:pPr>
            <w:r w:rsidRPr="0046495F">
              <w:rPr>
                <w:rFonts w:ascii="GHEA Grapalat" w:hAnsi="GHEA Grapalat"/>
                <w:sz w:val="20"/>
                <w:szCs w:val="24"/>
              </w:rPr>
              <w:t>Պասիվ ժամանակ ՎՎՀ-ն կկարողանա կառավարել հետ</w:t>
            </w:r>
            <w:r w:rsidR="00A909D4">
              <w:rPr>
                <w:rFonts w:ascii="GHEA Grapalat" w:hAnsi="GHEA Grapalat"/>
                <w:sz w:val="20"/>
                <w:szCs w:val="24"/>
              </w:rPr>
              <w:t>և</w:t>
            </w:r>
            <w:r w:rsidRPr="0046495F">
              <w:rPr>
                <w:rFonts w:ascii="GHEA Grapalat" w:hAnsi="GHEA Grapalat"/>
                <w:sz w:val="20"/>
                <w:szCs w:val="24"/>
              </w:rPr>
              <w:t>յալը.</w:t>
            </w:r>
          </w:p>
          <w:p w14:paraId="5EA6671F" w14:textId="77777777" w:rsidR="000819D7" w:rsidRPr="0046495F" w:rsidRDefault="000819D7" w:rsidP="000819D7">
            <w:pPr>
              <w:widowControl w:val="0"/>
              <w:tabs>
                <w:tab w:val="left" w:pos="439"/>
              </w:tabs>
              <w:spacing w:after="120" w:line="240" w:lineRule="auto"/>
              <w:jc w:val="both"/>
              <w:rPr>
                <w:rFonts w:ascii="GHEA Grapalat" w:hAnsi="GHEA Grapalat"/>
                <w:sz w:val="20"/>
                <w:szCs w:val="24"/>
              </w:rPr>
            </w:pPr>
            <w:r w:rsidRPr="0046495F">
              <w:rPr>
                <w:rFonts w:ascii="GHEA Grapalat" w:hAnsi="GHEA Grapalat"/>
                <w:sz w:val="20"/>
                <w:szCs w:val="24"/>
              </w:rPr>
              <w:t>●</w:t>
            </w:r>
            <w:r w:rsidRPr="0046495F">
              <w:rPr>
                <w:rFonts w:ascii="GHEA Grapalat" w:hAnsi="GHEA Grapalat"/>
                <w:sz w:val="20"/>
                <w:szCs w:val="24"/>
              </w:rPr>
              <w:tab/>
              <w:t>ՆՓԿՏՀ-ի տվյալների ամբողջ հոսքը՝ տվյալներն իրական ժամանակում կրկնօրինակմամբ,</w:t>
            </w:r>
          </w:p>
          <w:p w14:paraId="30CEEE39" w14:textId="142F1C44" w:rsidR="000819D7" w:rsidRPr="0046495F" w:rsidRDefault="000819D7" w:rsidP="000819D7">
            <w:pPr>
              <w:widowControl w:val="0"/>
              <w:tabs>
                <w:tab w:val="left" w:pos="439"/>
              </w:tabs>
              <w:spacing w:after="120" w:line="240" w:lineRule="auto"/>
              <w:jc w:val="both"/>
              <w:rPr>
                <w:rFonts w:ascii="GHEA Grapalat" w:hAnsi="GHEA Grapalat"/>
                <w:sz w:val="20"/>
                <w:szCs w:val="24"/>
              </w:rPr>
            </w:pPr>
            <w:r w:rsidRPr="0046495F">
              <w:rPr>
                <w:rFonts w:ascii="GHEA Grapalat" w:hAnsi="GHEA Grapalat"/>
                <w:sz w:val="20"/>
                <w:szCs w:val="24"/>
              </w:rPr>
              <w:t>●</w:t>
            </w:r>
            <w:r w:rsidRPr="0046495F">
              <w:rPr>
                <w:rFonts w:ascii="GHEA Grapalat" w:hAnsi="GHEA Grapalat"/>
                <w:sz w:val="20"/>
                <w:szCs w:val="24"/>
              </w:rPr>
              <w:tab/>
              <w:t>Ակտիվ ժամանակ ՎՎՀ-ն կկարողանա կառավարել հետ</w:t>
            </w:r>
            <w:r w:rsidR="00A909D4">
              <w:rPr>
                <w:rFonts w:ascii="GHEA Grapalat" w:hAnsi="GHEA Grapalat"/>
                <w:sz w:val="20"/>
                <w:szCs w:val="24"/>
              </w:rPr>
              <w:t>և</w:t>
            </w:r>
            <w:r w:rsidRPr="0046495F">
              <w:rPr>
                <w:rFonts w:ascii="GHEA Grapalat" w:hAnsi="GHEA Grapalat"/>
                <w:sz w:val="20"/>
                <w:szCs w:val="24"/>
              </w:rPr>
              <w:t>յալը.</w:t>
            </w:r>
          </w:p>
          <w:p w14:paraId="0D95D202" w14:textId="77777777" w:rsidR="000819D7" w:rsidRPr="0046495F" w:rsidRDefault="000819D7" w:rsidP="000819D7">
            <w:pPr>
              <w:widowControl w:val="0"/>
              <w:tabs>
                <w:tab w:val="left" w:pos="439"/>
              </w:tabs>
              <w:spacing w:after="120" w:line="240" w:lineRule="auto"/>
              <w:jc w:val="both"/>
              <w:rPr>
                <w:rFonts w:ascii="GHEA Grapalat" w:hAnsi="GHEA Grapalat"/>
                <w:sz w:val="20"/>
                <w:szCs w:val="24"/>
              </w:rPr>
            </w:pPr>
            <w:r w:rsidRPr="0046495F">
              <w:rPr>
                <w:rFonts w:ascii="GHEA Grapalat" w:hAnsi="GHEA Grapalat"/>
                <w:sz w:val="20"/>
                <w:szCs w:val="24"/>
              </w:rPr>
              <w:t>o</w:t>
            </w:r>
            <w:r w:rsidRPr="0046495F">
              <w:rPr>
                <w:rFonts w:ascii="GHEA Grapalat" w:hAnsi="GHEA Grapalat"/>
                <w:sz w:val="20"/>
                <w:szCs w:val="24"/>
              </w:rPr>
              <w:tab/>
              <w:t>1 օրվա մեջ անձնագրերի օրական ծավալի 100 %-ը,</w:t>
            </w:r>
          </w:p>
          <w:p w14:paraId="47A64D46" w14:textId="77777777" w:rsidR="000819D7" w:rsidRPr="0046495F" w:rsidRDefault="000819D7" w:rsidP="000819D7">
            <w:pPr>
              <w:widowControl w:val="0"/>
              <w:tabs>
                <w:tab w:val="left" w:pos="439"/>
              </w:tabs>
              <w:spacing w:after="120" w:line="240" w:lineRule="auto"/>
              <w:jc w:val="both"/>
              <w:rPr>
                <w:rFonts w:ascii="GHEA Grapalat" w:hAnsi="GHEA Grapalat"/>
                <w:sz w:val="20"/>
                <w:szCs w:val="24"/>
              </w:rPr>
            </w:pPr>
            <w:r w:rsidRPr="0046495F">
              <w:rPr>
                <w:rFonts w:ascii="GHEA Grapalat" w:hAnsi="GHEA Grapalat"/>
                <w:sz w:val="20"/>
                <w:szCs w:val="24"/>
              </w:rPr>
              <w:t>o</w:t>
            </w:r>
            <w:r w:rsidRPr="0046495F">
              <w:rPr>
                <w:rFonts w:ascii="GHEA Grapalat" w:hAnsi="GHEA Grapalat"/>
                <w:sz w:val="20"/>
                <w:szCs w:val="24"/>
              </w:rPr>
              <w:tab/>
              <w:t>1 օրվա մեջ նույնականացման քարտերի ծավալի 50%-ը։</w:t>
            </w:r>
          </w:p>
        </w:tc>
      </w:tr>
      <w:tr w:rsidR="000819D7" w:rsidRPr="0046495F" w14:paraId="57344D47" w14:textId="77777777" w:rsidTr="007336C3">
        <w:trPr>
          <w:jc w:val="center"/>
        </w:trPr>
        <w:tc>
          <w:tcPr>
            <w:tcW w:w="761" w:type="pct"/>
            <w:shd w:val="clear" w:color="auto" w:fill="auto"/>
            <w:tcMar>
              <w:left w:w="108" w:type="dxa"/>
              <w:right w:w="108" w:type="dxa"/>
            </w:tcMar>
          </w:tcPr>
          <w:p w14:paraId="66402938" w14:textId="0411D7D7" w:rsidR="000819D7" w:rsidRPr="0046495F" w:rsidRDefault="000819D7" w:rsidP="00FC0B9F">
            <w:pPr>
              <w:pStyle w:val="ListParagraph"/>
              <w:widowControl w:val="0"/>
              <w:numPr>
                <w:ilvl w:val="0"/>
                <w:numId w:val="25"/>
              </w:numPr>
              <w:spacing w:after="120" w:line="240" w:lineRule="auto"/>
              <w:ind w:left="267" w:hanging="267"/>
              <w:jc w:val="both"/>
              <w:rPr>
                <w:rFonts w:ascii="GHEA Grapalat" w:hAnsi="GHEA Grapalat"/>
                <w:sz w:val="20"/>
                <w:szCs w:val="24"/>
              </w:rPr>
            </w:pPr>
          </w:p>
        </w:tc>
        <w:tc>
          <w:tcPr>
            <w:tcW w:w="4239" w:type="pct"/>
            <w:shd w:val="clear" w:color="auto" w:fill="auto"/>
          </w:tcPr>
          <w:p w14:paraId="467A26EE" w14:textId="5DC89C2A" w:rsidR="000819D7" w:rsidRPr="0046495F" w:rsidRDefault="000819D7" w:rsidP="000819D7">
            <w:pPr>
              <w:widowControl w:val="0"/>
              <w:spacing w:after="120" w:line="240" w:lineRule="auto"/>
              <w:jc w:val="both"/>
              <w:rPr>
                <w:rFonts w:ascii="GHEA Grapalat" w:hAnsi="GHEA Grapalat"/>
                <w:sz w:val="20"/>
                <w:szCs w:val="24"/>
              </w:rPr>
            </w:pPr>
            <w:r w:rsidRPr="0046495F">
              <w:rPr>
                <w:rFonts w:ascii="GHEA Grapalat" w:hAnsi="GHEA Grapalat"/>
                <w:sz w:val="20"/>
                <w:szCs w:val="24"/>
              </w:rPr>
              <w:t xml:space="preserve">Ծառայություններ մատուցողը պետք է ապահովի ՆՓԿՏՀ-ն առանց համակարգի բաղադրիչների զգալի մշակման աշխատանքներ կատարելու մեկ այլ տվյալների կենտրոն տեղափոխելու հնարավորությունը </w:t>
            </w:r>
            <w:r w:rsidR="00A909D4">
              <w:rPr>
                <w:rFonts w:ascii="GHEA Grapalat" w:hAnsi="GHEA Grapalat"/>
                <w:sz w:val="20"/>
                <w:szCs w:val="24"/>
              </w:rPr>
              <w:t>և</w:t>
            </w:r>
            <w:r w:rsidRPr="0046495F">
              <w:rPr>
                <w:rFonts w:ascii="GHEA Grapalat" w:hAnsi="GHEA Grapalat"/>
                <w:sz w:val="20"/>
                <w:szCs w:val="24"/>
              </w:rPr>
              <w:t xml:space="preserve"> աջակցությունը։ </w:t>
            </w:r>
          </w:p>
        </w:tc>
      </w:tr>
      <w:tr w:rsidR="000819D7" w:rsidRPr="0046495F" w14:paraId="0FD20F82" w14:textId="77777777" w:rsidTr="007336C3">
        <w:trPr>
          <w:jc w:val="center"/>
        </w:trPr>
        <w:tc>
          <w:tcPr>
            <w:tcW w:w="761" w:type="pct"/>
            <w:shd w:val="clear" w:color="auto" w:fill="auto"/>
            <w:tcMar>
              <w:left w:w="108" w:type="dxa"/>
              <w:right w:w="108" w:type="dxa"/>
            </w:tcMar>
          </w:tcPr>
          <w:p w14:paraId="0C858E50" w14:textId="3B92120C" w:rsidR="000819D7" w:rsidRPr="0046495F" w:rsidRDefault="000819D7" w:rsidP="00FC0B9F">
            <w:pPr>
              <w:pStyle w:val="ListParagraph"/>
              <w:widowControl w:val="0"/>
              <w:numPr>
                <w:ilvl w:val="0"/>
                <w:numId w:val="25"/>
              </w:numPr>
              <w:spacing w:after="120" w:line="240" w:lineRule="auto"/>
              <w:ind w:left="267" w:hanging="267"/>
              <w:jc w:val="both"/>
              <w:rPr>
                <w:rFonts w:ascii="GHEA Grapalat" w:hAnsi="GHEA Grapalat"/>
                <w:sz w:val="20"/>
                <w:szCs w:val="24"/>
              </w:rPr>
            </w:pPr>
          </w:p>
        </w:tc>
        <w:tc>
          <w:tcPr>
            <w:tcW w:w="4239" w:type="pct"/>
            <w:shd w:val="clear" w:color="auto" w:fill="auto"/>
          </w:tcPr>
          <w:p w14:paraId="7AB14DA7" w14:textId="77777777" w:rsidR="000819D7" w:rsidRPr="0046495F" w:rsidRDefault="000819D7" w:rsidP="000819D7">
            <w:pPr>
              <w:widowControl w:val="0"/>
              <w:spacing w:after="120" w:line="240" w:lineRule="auto"/>
              <w:jc w:val="both"/>
              <w:rPr>
                <w:rFonts w:ascii="GHEA Grapalat" w:hAnsi="GHEA Grapalat"/>
                <w:sz w:val="20"/>
                <w:szCs w:val="24"/>
              </w:rPr>
            </w:pPr>
            <w:r w:rsidRPr="0046495F">
              <w:rPr>
                <w:rFonts w:ascii="GHEA Grapalat" w:hAnsi="GHEA Grapalat"/>
                <w:sz w:val="20"/>
                <w:szCs w:val="24"/>
              </w:rPr>
              <w:t>Կենսաչափական տվյալների շտեմարանը պետք է ունենա անհրաժեշտ բոլոր կենսաչափական տվյալները խնամորդելու ծավալ.</w:t>
            </w:r>
          </w:p>
          <w:p w14:paraId="7EFD0184" w14:textId="77777777" w:rsidR="000819D7" w:rsidRPr="0046495F" w:rsidRDefault="000819D7" w:rsidP="000819D7">
            <w:pPr>
              <w:widowControl w:val="0"/>
              <w:tabs>
                <w:tab w:val="left" w:pos="434"/>
              </w:tabs>
              <w:spacing w:after="120" w:line="240" w:lineRule="auto"/>
              <w:jc w:val="both"/>
              <w:rPr>
                <w:rFonts w:ascii="GHEA Grapalat" w:hAnsi="GHEA Grapalat"/>
                <w:sz w:val="20"/>
                <w:szCs w:val="24"/>
              </w:rPr>
            </w:pPr>
            <w:r w:rsidRPr="0046495F">
              <w:rPr>
                <w:rFonts w:ascii="GHEA Grapalat" w:hAnsi="GHEA Grapalat"/>
                <w:sz w:val="20"/>
                <w:szCs w:val="24"/>
              </w:rPr>
              <w:t>●</w:t>
            </w:r>
            <w:r w:rsidRPr="0046495F">
              <w:rPr>
                <w:rFonts w:ascii="GHEA Grapalat" w:hAnsi="GHEA Grapalat"/>
                <w:sz w:val="20"/>
                <w:szCs w:val="24"/>
              </w:rPr>
              <w:tab/>
              <w:t>Մատնահետքերի 20 միլիոն գրանցում,</w:t>
            </w:r>
          </w:p>
          <w:p w14:paraId="4B301CEA" w14:textId="77777777" w:rsidR="000819D7" w:rsidRPr="0046495F" w:rsidRDefault="000819D7" w:rsidP="000819D7">
            <w:pPr>
              <w:widowControl w:val="0"/>
              <w:tabs>
                <w:tab w:val="left" w:pos="434"/>
              </w:tabs>
              <w:spacing w:after="120" w:line="240" w:lineRule="auto"/>
              <w:jc w:val="both"/>
              <w:rPr>
                <w:rFonts w:ascii="GHEA Grapalat" w:hAnsi="GHEA Grapalat"/>
                <w:sz w:val="20"/>
                <w:szCs w:val="24"/>
              </w:rPr>
            </w:pPr>
            <w:r w:rsidRPr="0046495F">
              <w:rPr>
                <w:rFonts w:ascii="GHEA Grapalat" w:hAnsi="GHEA Grapalat"/>
                <w:sz w:val="20"/>
                <w:szCs w:val="24"/>
              </w:rPr>
              <w:t>●</w:t>
            </w:r>
            <w:r w:rsidRPr="0046495F">
              <w:rPr>
                <w:rFonts w:ascii="GHEA Grapalat" w:hAnsi="GHEA Grapalat"/>
                <w:sz w:val="20"/>
                <w:szCs w:val="24"/>
              </w:rPr>
              <w:tab/>
              <w:t xml:space="preserve">Դիմանկարների 10 միլիոն գրանցում։ </w:t>
            </w:r>
          </w:p>
        </w:tc>
      </w:tr>
      <w:tr w:rsidR="00B407B8" w:rsidRPr="0046495F" w14:paraId="04C581F9" w14:textId="77777777" w:rsidTr="007336C3">
        <w:trPr>
          <w:jc w:val="center"/>
        </w:trPr>
        <w:tc>
          <w:tcPr>
            <w:tcW w:w="761" w:type="pct"/>
            <w:shd w:val="clear" w:color="auto" w:fill="auto"/>
            <w:tcMar>
              <w:left w:w="108" w:type="dxa"/>
              <w:right w:w="108" w:type="dxa"/>
            </w:tcMar>
          </w:tcPr>
          <w:p w14:paraId="08A9A12E" w14:textId="6DCB2003" w:rsidR="00B407B8" w:rsidRPr="0046495F" w:rsidRDefault="00B407B8" w:rsidP="00FC0B9F">
            <w:pPr>
              <w:pStyle w:val="ListParagraph"/>
              <w:widowControl w:val="0"/>
              <w:numPr>
                <w:ilvl w:val="0"/>
                <w:numId w:val="25"/>
              </w:numPr>
              <w:spacing w:after="120" w:line="240" w:lineRule="auto"/>
              <w:ind w:left="267" w:hanging="267"/>
              <w:jc w:val="both"/>
              <w:rPr>
                <w:rFonts w:ascii="GHEA Grapalat" w:hAnsi="GHEA Grapalat"/>
                <w:sz w:val="20"/>
                <w:szCs w:val="24"/>
              </w:rPr>
            </w:pPr>
          </w:p>
        </w:tc>
        <w:tc>
          <w:tcPr>
            <w:tcW w:w="4239" w:type="pct"/>
            <w:shd w:val="clear" w:color="auto" w:fill="auto"/>
          </w:tcPr>
          <w:p w14:paraId="6E9928F7" w14:textId="6D171C63" w:rsidR="00B407B8" w:rsidRPr="0046495F" w:rsidRDefault="00B407B8" w:rsidP="009B2E79">
            <w:pPr>
              <w:widowControl w:val="0"/>
              <w:spacing w:after="120" w:line="240" w:lineRule="auto"/>
              <w:jc w:val="both"/>
              <w:rPr>
                <w:rFonts w:ascii="GHEA Grapalat" w:hAnsi="GHEA Grapalat"/>
                <w:sz w:val="20"/>
                <w:szCs w:val="24"/>
              </w:rPr>
            </w:pPr>
            <w:r w:rsidRPr="0046495F">
              <w:rPr>
                <w:rFonts w:ascii="GHEA Grapalat" w:hAnsi="GHEA Grapalat"/>
                <w:sz w:val="20"/>
                <w:szCs w:val="24"/>
              </w:rPr>
              <w:t xml:space="preserve">Պահանջվում է համապատասխանություն ԻՍՕ </w:t>
            </w:r>
            <w:r w:rsidR="002B7161" w:rsidRPr="0046495F">
              <w:rPr>
                <w:rFonts w:ascii="GHEA Grapalat" w:hAnsi="GHEA Grapalat"/>
                <w:sz w:val="20"/>
                <w:szCs w:val="24"/>
              </w:rPr>
              <w:t xml:space="preserve">27001 </w:t>
            </w:r>
            <w:r w:rsidRPr="0046495F">
              <w:rPr>
                <w:rFonts w:ascii="GHEA Grapalat" w:hAnsi="GHEA Grapalat"/>
                <w:sz w:val="20"/>
                <w:szCs w:val="24"/>
              </w:rPr>
              <w:t>ստանդար</w:t>
            </w:r>
            <w:r w:rsidR="00B622F6" w:rsidRPr="0046495F">
              <w:rPr>
                <w:rFonts w:ascii="GHEA Grapalat" w:hAnsi="GHEA Grapalat"/>
                <w:sz w:val="20"/>
                <w:szCs w:val="24"/>
              </w:rPr>
              <w:t>տ</w:t>
            </w:r>
            <w:r w:rsidRPr="0046495F">
              <w:rPr>
                <w:rFonts w:ascii="GHEA Grapalat" w:hAnsi="GHEA Grapalat"/>
                <w:sz w:val="20"/>
                <w:szCs w:val="24"/>
              </w:rPr>
              <w:t xml:space="preserve">ին, </w:t>
            </w:r>
            <w:r w:rsidR="00A909D4">
              <w:rPr>
                <w:rFonts w:ascii="GHEA Grapalat" w:hAnsi="GHEA Grapalat"/>
                <w:sz w:val="20"/>
                <w:szCs w:val="24"/>
              </w:rPr>
              <w:t>և</w:t>
            </w:r>
            <w:r w:rsidRPr="0046495F">
              <w:rPr>
                <w:rFonts w:ascii="GHEA Grapalat" w:hAnsi="GHEA Grapalat"/>
                <w:sz w:val="20"/>
                <w:szCs w:val="24"/>
              </w:rPr>
              <w:t xml:space="preserve"> այն ապացուցվում է արտաքին հավատարմագրված ընկերության կողմից իրականացվող ամենամյա աուդիտով։</w:t>
            </w:r>
          </w:p>
        </w:tc>
      </w:tr>
    </w:tbl>
    <w:p w14:paraId="35009ACF" w14:textId="2C97AD7B" w:rsidR="00B407B8" w:rsidRPr="0046495F" w:rsidRDefault="00B407B8" w:rsidP="00F25EC5">
      <w:pPr>
        <w:pStyle w:val="ListParagraph"/>
        <w:widowControl w:val="0"/>
        <w:numPr>
          <w:ilvl w:val="1"/>
          <w:numId w:val="38"/>
        </w:numPr>
        <w:spacing w:before="240" w:after="240"/>
        <w:ind w:left="446" w:hanging="446"/>
        <w:contextualSpacing w:val="0"/>
        <w:outlineLvl w:val="0"/>
        <w:rPr>
          <w:rFonts w:ascii="GHEA Grapalat" w:hAnsi="GHEA Grapalat"/>
          <w:b/>
          <w:sz w:val="24"/>
          <w:szCs w:val="24"/>
        </w:rPr>
      </w:pPr>
      <w:bookmarkStart w:id="133" w:name="_Toc125993371"/>
      <w:bookmarkStart w:id="134" w:name="_Toc130825843"/>
      <w:bookmarkStart w:id="135" w:name="_Toc135064961"/>
      <w:bookmarkStart w:id="136" w:name="_Toc154523234"/>
      <w:r w:rsidRPr="0046495F">
        <w:rPr>
          <w:rFonts w:ascii="GHEA Grapalat" w:hAnsi="GHEA Grapalat"/>
          <w:b/>
          <w:sz w:val="24"/>
          <w:szCs w:val="24"/>
        </w:rPr>
        <w:t xml:space="preserve">Ճամփորդական </w:t>
      </w:r>
      <w:r w:rsidR="00A909D4">
        <w:rPr>
          <w:rFonts w:ascii="GHEA Grapalat" w:hAnsi="GHEA Grapalat"/>
          <w:b/>
          <w:sz w:val="24"/>
          <w:szCs w:val="24"/>
        </w:rPr>
        <w:t>և</w:t>
      </w:r>
      <w:r w:rsidRPr="0046495F">
        <w:rPr>
          <w:rFonts w:ascii="GHEA Grapalat" w:hAnsi="GHEA Grapalat"/>
          <w:b/>
          <w:sz w:val="24"/>
          <w:szCs w:val="24"/>
        </w:rPr>
        <w:t xml:space="preserve"> անձը հաստատող փաստաթղթերին ներկայացվող պահանջները</w:t>
      </w:r>
      <w:bookmarkEnd w:id="133"/>
      <w:bookmarkEnd w:id="134"/>
      <w:bookmarkEnd w:id="135"/>
      <w:bookmarkEnd w:id="136"/>
    </w:p>
    <w:p w14:paraId="733FD814" w14:textId="44D905EA" w:rsidR="00B407B8" w:rsidRPr="0046495F" w:rsidRDefault="00B407B8" w:rsidP="00F25EC5">
      <w:pPr>
        <w:pStyle w:val="ListParagraph"/>
        <w:widowControl w:val="0"/>
        <w:numPr>
          <w:ilvl w:val="2"/>
          <w:numId w:val="38"/>
        </w:numPr>
        <w:spacing w:before="240" w:after="240"/>
        <w:ind w:left="1354"/>
        <w:contextualSpacing w:val="0"/>
        <w:outlineLvl w:val="0"/>
        <w:rPr>
          <w:rFonts w:ascii="GHEA Grapalat" w:hAnsi="GHEA Grapalat"/>
          <w:b/>
          <w:sz w:val="24"/>
          <w:szCs w:val="24"/>
        </w:rPr>
      </w:pPr>
      <w:bookmarkStart w:id="137" w:name="_Toc125993379"/>
      <w:bookmarkStart w:id="138" w:name="_Toc130825844"/>
      <w:bookmarkStart w:id="139" w:name="_Toc135064962"/>
      <w:bookmarkStart w:id="140" w:name="_Toc154523235"/>
      <w:r w:rsidRPr="0046495F">
        <w:rPr>
          <w:rFonts w:ascii="GHEA Grapalat" w:hAnsi="GHEA Grapalat"/>
          <w:b/>
          <w:sz w:val="24"/>
          <w:szCs w:val="24"/>
        </w:rPr>
        <w:t>Փաստաթղթերի բլանկների</w:t>
      </w:r>
      <w:bookmarkEnd w:id="137"/>
      <w:r w:rsidRPr="0046495F">
        <w:rPr>
          <w:rFonts w:ascii="GHEA Grapalat" w:hAnsi="GHEA Grapalat"/>
          <w:b/>
          <w:sz w:val="24"/>
          <w:szCs w:val="24"/>
        </w:rPr>
        <w:t xml:space="preserve"> արտադրություն</w:t>
      </w:r>
      <w:bookmarkEnd w:id="138"/>
      <w:bookmarkEnd w:id="139"/>
      <w:bookmarkEnd w:id="140"/>
    </w:p>
    <w:tbl>
      <w:tblPr>
        <w:tblW w:w="5095" w:type="pct"/>
        <w:tblInd w:w="-176"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top w:w="2" w:type="dxa"/>
          <w:left w:w="86" w:type="dxa"/>
          <w:right w:w="57" w:type="dxa"/>
        </w:tblCellMar>
        <w:tblLook w:val="04A0" w:firstRow="1" w:lastRow="0" w:firstColumn="1" w:lastColumn="0" w:noHBand="0" w:noVBand="1"/>
      </w:tblPr>
      <w:tblGrid>
        <w:gridCol w:w="1525"/>
        <w:gridCol w:w="8430"/>
        <w:gridCol w:w="107"/>
      </w:tblGrid>
      <w:tr w:rsidR="00B407B8" w:rsidRPr="0046495F" w14:paraId="6AFF93EE" w14:textId="77777777" w:rsidTr="007336C3">
        <w:trPr>
          <w:tblHeader/>
        </w:trPr>
        <w:tc>
          <w:tcPr>
            <w:tcW w:w="758" w:type="pct"/>
            <w:shd w:val="clear" w:color="auto" w:fill="808080" w:themeFill="background1" w:themeFillShade="80"/>
            <w:tcMar>
              <w:left w:w="108" w:type="dxa"/>
              <w:right w:w="108" w:type="dxa"/>
            </w:tcMar>
          </w:tcPr>
          <w:p w14:paraId="73517225" w14:textId="77777777" w:rsidR="00B407B8" w:rsidRPr="0046495F" w:rsidRDefault="00B407B8" w:rsidP="00275998">
            <w:pPr>
              <w:widowControl w:val="0"/>
              <w:spacing w:after="120" w:line="240" w:lineRule="auto"/>
              <w:jc w:val="center"/>
              <w:rPr>
                <w:rFonts w:ascii="GHEA Grapalat" w:hAnsi="GHEA Grapalat"/>
                <w:b/>
                <w:color w:val="FFFFFF" w:themeColor="background1"/>
                <w:sz w:val="20"/>
                <w:szCs w:val="24"/>
              </w:rPr>
            </w:pPr>
            <w:r w:rsidRPr="0046495F">
              <w:rPr>
                <w:rFonts w:ascii="GHEA Grapalat" w:hAnsi="GHEA Grapalat"/>
                <w:b/>
                <w:color w:val="FFFFFF" w:themeColor="background1"/>
                <w:sz w:val="20"/>
                <w:szCs w:val="24"/>
              </w:rPr>
              <w:t>Հղում</w:t>
            </w:r>
          </w:p>
        </w:tc>
        <w:tc>
          <w:tcPr>
            <w:tcW w:w="4242" w:type="pct"/>
            <w:gridSpan w:val="2"/>
            <w:shd w:val="clear" w:color="auto" w:fill="808080" w:themeFill="background1" w:themeFillShade="80"/>
          </w:tcPr>
          <w:p w14:paraId="1694F173" w14:textId="77777777" w:rsidR="00B407B8" w:rsidRPr="0046495F" w:rsidRDefault="00B407B8" w:rsidP="00275998">
            <w:pPr>
              <w:widowControl w:val="0"/>
              <w:spacing w:after="120" w:line="240" w:lineRule="auto"/>
              <w:jc w:val="center"/>
              <w:rPr>
                <w:rFonts w:ascii="GHEA Grapalat" w:hAnsi="GHEA Grapalat"/>
                <w:b/>
                <w:color w:val="FFFFFF" w:themeColor="background1"/>
                <w:sz w:val="20"/>
                <w:szCs w:val="24"/>
              </w:rPr>
            </w:pPr>
            <w:r w:rsidRPr="0046495F">
              <w:rPr>
                <w:rFonts w:ascii="GHEA Grapalat" w:hAnsi="GHEA Grapalat"/>
                <w:b/>
                <w:color w:val="FFFFFF" w:themeColor="background1"/>
                <w:sz w:val="20"/>
                <w:szCs w:val="24"/>
              </w:rPr>
              <w:t>Տեխնիկական պահանջների նկարագրություն</w:t>
            </w:r>
          </w:p>
        </w:tc>
      </w:tr>
      <w:tr w:rsidR="005331B9" w:rsidRPr="0046495F" w14:paraId="0E0930B0" w14:textId="77777777" w:rsidTr="007336C3">
        <w:tc>
          <w:tcPr>
            <w:tcW w:w="758" w:type="pct"/>
            <w:shd w:val="clear" w:color="auto" w:fill="auto"/>
          </w:tcPr>
          <w:p w14:paraId="69DAF26A" w14:textId="254371C1" w:rsidR="005331B9" w:rsidRPr="0046495F" w:rsidRDefault="005331B9" w:rsidP="00FC0B9F">
            <w:pPr>
              <w:pStyle w:val="ListParagraph"/>
              <w:widowControl w:val="0"/>
              <w:numPr>
                <w:ilvl w:val="0"/>
                <w:numId w:val="25"/>
              </w:numPr>
              <w:spacing w:after="120" w:line="240" w:lineRule="auto"/>
              <w:ind w:left="267" w:hanging="267"/>
              <w:jc w:val="both"/>
              <w:rPr>
                <w:rFonts w:ascii="GHEA Grapalat" w:hAnsi="GHEA Grapalat"/>
                <w:sz w:val="20"/>
                <w:szCs w:val="24"/>
              </w:rPr>
            </w:pPr>
          </w:p>
        </w:tc>
        <w:tc>
          <w:tcPr>
            <w:tcW w:w="4242" w:type="pct"/>
            <w:gridSpan w:val="2"/>
            <w:shd w:val="clear" w:color="auto" w:fill="auto"/>
          </w:tcPr>
          <w:p w14:paraId="0F92CE83" w14:textId="33224079" w:rsidR="005331B9" w:rsidRPr="0046495F" w:rsidRDefault="005331B9" w:rsidP="005331B9">
            <w:pPr>
              <w:widowControl w:val="0"/>
              <w:spacing w:after="120" w:line="240" w:lineRule="auto"/>
              <w:jc w:val="both"/>
              <w:rPr>
                <w:rFonts w:ascii="GHEA Grapalat" w:hAnsi="GHEA Grapalat"/>
                <w:sz w:val="20"/>
                <w:szCs w:val="24"/>
              </w:rPr>
            </w:pPr>
            <w:r w:rsidRPr="0046495F">
              <w:rPr>
                <w:rFonts w:ascii="GHEA Grapalat" w:hAnsi="GHEA Grapalat"/>
                <w:sz w:val="20"/>
                <w:szCs w:val="24"/>
              </w:rPr>
              <w:t xml:space="preserve">Ծառայություններ մատուցողը պետք է համագործակցի Պատվիրատուի հետ </w:t>
            </w:r>
            <w:r w:rsidR="00A909D4">
              <w:rPr>
                <w:rFonts w:ascii="GHEA Grapalat" w:hAnsi="GHEA Grapalat"/>
                <w:sz w:val="20"/>
                <w:szCs w:val="24"/>
              </w:rPr>
              <w:t>և</w:t>
            </w:r>
            <w:r w:rsidRPr="0046495F">
              <w:rPr>
                <w:rFonts w:ascii="GHEA Grapalat" w:hAnsi="GHEA Grapalat"/>
                <w:sz w:val="20"/>
                <w:szCs w:val="24"/>
              </w:rPr>
              <w:t xml:space="preserve"> պարտավոր է հետ</w:t>
            </w:r>
            <w:r w:rsidR="00A909D4">
              <w:rPr>
                <w:rFonts w:ascii="GHEA Grapalat" w:hAnsi="GHEA Grapalat"/>
                <w:sz w:val="20"/>
                <w:szCs w:val="24"/>
              </w:rPr>
              <w:t>և</w:t>
            </w:r>
            <w:r w:rsidRPr="0046495F">
              <w:rPr>
                <w:rFonts w:ascii="GHEA Grapalat" w:hAnsi="GHEA Grapalat"/>
                <w:sz w:val="20"/>
                <w:szCs w:val="24"/>
              </w:rPr>
              <w:t xml:space="preserve">ել անձը հաստատող </w:t>
            </w:r>
            <w:r w:rsidR="00A909D4">
              <w:rPr>
                <w:rFonts w:ascii="GHEA Grapalat" w:hAnsi="GHEA Grapalat"/>
                <w:sz w:val="20"/>
                <w:szCs w:val="24"/>
              </w:rPr>
              <w:t>և</w:t>
            </w:r>
            <w:r w:rsidRPr="0046495F">
              <w:rPr>
                <w:rFonts w:ascii="GHEA Grapalat" w:hAnsi="GHEA Grapalat"/>
                <w:sz w:val="20"/>
                <w:szCs w:val="24"/>
              </w:rPr>
              <w:t xml:space="preserve"> ճամփորդական բոլոր փաստաթղթերի անվտանգության միջոցների դիզայնի մշակման վերաբերյալ դրա ցուցումներին։ Բացի այդ, Ծառայություններ մատուցողից ակնկալվում է ակտիվորեն մասնակցել ՀԿ-ի աշխատանքային խմբին, որը կարող է դիտանցել տեխնոլոգիական զարգացումները </w:t>
            </w:r>
            <w:r w:rsidR="00A909D4">
              <w:rPr>
                <w:rFonts w:ascii="GHEA Grapalat" w:hAnsi="GHEA Grapalat"/>
                <w:sz w:val="20"/>
                <w:szCs w:val="24"/>
              </w:rPr>
              <w:t>և</w:t>
            </w:r>
            <w:r w:rsidRPr="0046495F">
              <w:rPr>
                <w:rFonts w:ascii="GHEA Grapalat" w:hAnsi="GHEA Grapalat"/>
                <w:sz w:val="20"/>
                <w:szCs w:val="24"/>
              </w:rPr>
              <w:t xml:space="preserve"> անվտանգությունը, </w:t>
            </w:r>
            <w:r w:rsidR="00A909D4">
              <w:rPr>
                <w:rFonts w:ascii="GHEA Grapalat" w:hAnsi="GHEA Grapalat"/>
                <w:sz w:val="20"/>
                <w:szCs w:val="24"/>
              </w:rPr>
              <w:t>և</w:t>
            </w:r>
            <w:r w:rsidRPr="0046495F">
              <w:rPr>
                <w:rFonts w:ascii="GHEA Grapalat" w:hAnsi="GHEA Grapalat"/>
                <w:sz w:val="20"/>
                <w:szCs w:val="24"/>
              </w:rPr>
              <w:t xml:space="preserve"> ակտիվորեն առաջարկություններ ներկայացնել անձը հաստատող </w:t>
            </w:r>
            <w:r w:rsidR="00A909D4">
              <w:rPr>
                <w:rFonts w:ascii="GHEA Grapalat" w:hAnsi="GHEA Grapalat"/>
                <w:sz w:val="20"/>
                <w:szCs w:val="24"/>
              </w:rPr>
              <w:t>և</w:t>
            </w:r>
            <w:r w:rsidRPr="0046495F">
              <w:rPr>
                <w:rFonts w:ascii="GHEA Grapalat" w:hAnsi="GHEA Grapalat"/>
                <w:sz w:val="20"/>
                <w:szCs w:val="24"/>
              </w:rPr>
              <w:t xml:space="preserve"> ճամփորդական փաստաթղթերի անվտանգության միջոցների բարելավումներին։</w:t>
            </w:r>
          </w:p>
        </w:tc>
      </w:tr>
      <w:tr w:rsidR="005331B9" w:rsidRPr="0046495F" w14:paraId="085EDA25" w14:textId="77777777" w:rsidTr="007336C3">
        <w:tc>
          <w:tcPr>
            <w:tcW w:w="758" w:type="pct"/>
            <w:shd w:val="clear" w:color="auto" w:fill="auto"/>
          </w:tcPr>
          <w:p w14:paraId="119D9327" w14:textId="276FC4DE" w:rsidR="005331B9" w:rsidRPr="0046495F" w:rsidRDefault="005331B9" w:rsidP="00FC0B9F">
            <w:pPr>
              <w:pStyle w:val="ListParagraph"/>
              <w:widowControl w:val="0"/>
              <w:numPr>
                <w:ilvl w:val="0"/>
                <w:numId w:val="25"/>
              </w:numPr>
              <w:spacing w:after="120" w:line="240" w:lineRule="auto"/>
              <w:ind w:left="267" w:hanging="267"/>
              <w:jc w:val="both"/>
              <w:rPr>
                <w:rFonts w:ascii="GHEA Grapalat" w:hAnsi="GHEA Grapalat"/>
                <w:sz w:val="20"/>
                <w:szCs w:val="24"/>
              </w:rPr>
            </w:pPr>
          </w:p>
        </w:tc>
        <w:tc>
          <w:tcPr>
            <w:tcW w:w="4242" w:type="pct"/>
            <w:gridSpan w:val="2"/>
            <w:shd w:val="clear" w:color="auto" w:fill="auto"/>
          </w:tcPr>
          <w:p w14:paraId="6522F005" w14:textId="3AADF6FE" w:rsidR="005331B9" w:rsidRPr="0046495F" w:rsidRDefault="005331B9" w:rsidP="005331B9">
            <w:pPr>
              <w:widowControl w:val="0"/>
              <w:spacing w:after="120" w:line="240" w:lineRule="auto"/>
              <w:jc w:val="both"/>
              <w:rPr>
                <w:rFonts w:ascii="GHEA Grapalat" w:hAnsi="GHEA Grapalat"/>
                <w:sz w:val="20"/>
                <w:szCs w:val="24"/>
              </w:rPr>
            </w:pPr>
            <w:r w:rsidRPr="0046495F">
              <w:rPr>
                <w:rFonts w:ascii="GHEA Grapalat" w:hAnsi="GHEA Grapalat"/>
                <w:sz w:val="20"/>
                <w:szCs w:val="24"/>
              </w:rPr>
              <w:t>Ծառայություններ մատուցողը պետք է</w:t>
            </w:r>
            <w:r w:rsidR="005323CE" w:rsidRPr="0046495F">
              <w:rPr>
                <w:rFonts w:ascii="GHEA Grapalat" w:hAnsi="GHEA Grapalat"/>
                <w:sz w:val="20"/>
                <w:szCs w:val="24"/>
              </w:rPr>
              <w:t xml:space="preserve"> </w:t>
            </w:r>
            <w:r w:rsidR="009D2C43" w:rsidRPr="0046495F">
              <w:rPr>
                <w:rFonts w:ascii="GHEA Grapalat" w:hAnsi="GHEA Grapalat"/>
                <w:sz w:val="20"/>
                <w:szCs w:val="24"/>
              </w:rPr>
              <w:t>երաշխավորի, որ Փաստաթղթի ձևանմուշի/</w:t>
            </w:r>
            <w:r w:rsidR="006B791F" w:rsidRPr="0046495F">
              <w:rPr>
                <w:rFonts w:ascii="GHEA Grapalat" w:hAnsi="GHEA Grapalat"/>
                <w:sz w:val="20"/>
                <w:szCs w:val="24"/>
              </w:rPr>
              <w:t xml:space="preserve"> </w:t>
            </w:r>
            <w:r w:rsidR="009D2C43" w:rsidRPr="0046495F">
              <w:rPr>
                <w:rFonts w:ascii="GHEA Grapalat" w:hAnsi="GHEA Grapalat"/>
                <w:sz w:val="20"/>
                <w:szCs w:val="24"/>
              </w:rPr>
              <w:t>ձևանմուշ արտադր</w:t>
            </w:r>
            <w:r w:rsidR="006B791F" w:rsidRPr="0046495F">
              <w:rPr>
                <w:rFonts w:ascii="GHEA Grapalat" w:hAnsi="GHEA Grapalat"/>
                <w:sz w:val="20"/>
                <w:szCs w:val="24"/>
              </w:rPr>
              <w:t xml:space="preserve">ության մատակարարը </w:t>
            </w:r>
            <w:r w:rsidRPr="0046495F">
              <w:rPr>
                <w:rFonts w:ascii="GHEA Grapalat" w:hAnsi="GHEA Grapalat"/>
                <w:sz w:val="20"/>
                <w:szCs w:val="24"/>
              </w:rPr>
              <w:t xml:space="preserve">լինի ԻՍՕ 14298 «Անվտանգության կառավարման համակարգ անվտանգ տպագրության համար» հավաստագրված Ինտերգրաֆի կողմից </w:t>
            </w:r>
            <w:r w:rsidR="00A909D4">
              <w:rPr>
                <w:rFonts w:ascii="GHEA Grapalat" w:hAnsi="GHEA Grapalat"/>
                <w:sz w:val="20"/>
                <w:szCs w:val="24"/>
              </w:rPr>
              <w:t>և</w:t>
            </w:r>
            <w:r w:rsidRPr="0046495F">
              <w:rPr>
                <w:rFonts w:ascii="GHEA Grapalat" w:hAnsi="GHEA Grapalat"/>
                <w:sz w:val="20"/>
                <w:szCs w:val="24"/>
              </w:rPr>
              <w:t xml:space="preserve"> նշված լինի հավաստագրված կազմակերպությունների հետևյալ ցանկում՝ </w:t>
            </w:r>
            <w:r w:rsidRPr="0046495F">
              <w:rPr>
                <w:rFonts w:ascii="GHEA Grapalat" w:hAnsi="GHEA Grapalat"/>
                <w:sz w:val="20"/>
                <w:szCs w:val="24"/>
              </w:rPr>
              <w:lastRenderedPageBreak/>
              <w:t>https://intergrafconference.com/index.php/list-of-certified-companies։</w:t>
            </w:r>
          </w:p>
        </w:tc>
      </w:tr>
      <w:tr w:rsidR="005331B9" w:rsidRPr="0046495F" w14:paraId="789F587D" w14:textId="77777777" w:rsidTr="007336C3">
        <w:tc>
          <w:tcPr>
            <w:tcW w:w="758" w:type="pct"/>
            <w:shd w:val="clear" w:color="auto" w:fill="auto"/>
          </w:tcPr>
          <w:p w14:paraId="39E36741" w14:textId="05E044A1" w:rsidR="005331B9" w:rsidRPr="0046495F" w:rsidRDefault="005331B9" w:rsidP="00FC0B9F">
            <w:pPr>
              <w:pStyle w:val="ListParagraph"/>
              <w:widowControl w:val="0"/>
              <w:numPr>
                <w:ilvl w:val="0"/>
                <w:numId w:val="25"/>
              </w:numPr>
              <w:spacing w:after="120" w:line="240" w:lineRule="auto"/>
              <w:ind w:left="267" w:hanging="267"/>
              <w:jc w:val="both"/>
              <w:rPr>
                <w:rFonts w:ascii="GHEA Grapalat" w:hAnsi="GHEA Grapalat"/>
                <w:sz w:val="20"/>
                <w:szCs w:val="24"/>
              </w:rPr>
            </w:pPr>
          </w:p>
        </w:tc>
        <w:tc>
          <w:tcPr>
            <w:tcW w:w="4242" w:type="pct"/>
            <w:gridSpan w:val="2"/>
            <w:shd w:val="clear" w:color="auto" w:fill="auto"/>
          </w:tcPr>
          <w:p w14:paraId="63FCE9B9" w14:textId="16E20DD0" w:rsidR="005331B9" w:rsidRPr="0046495F" w:rsidRDefault="005331B9" w:rsidP="005331B9">
            <w:pPr>
              <w:widowControl w:val="0"/>
              <w:spacing w:after="120" w:line="240" w:lineRule="auto"/>
              <w:jc w:val="both"/>
              <w:rPr>
                <w:rFonts w:ascii="GHEA Grapalat" w:hAnsi="GHEA Grapalat"/>
                <w:sz w:val="20"/>
                <w:szCs w:val="24"/>
              </w:rPr>
            </w:pPr>
            <w:r w:rsidRPr="0046495F">
              <w:rPr>
                <w:rFonts w:ascii="GHEA Grapalat" w:hAnsi="GHEA Grapalat"/>
                <w:sz w:val="20"/>
                <w:szCs w:val="24"/>
              </w:rPr>
              <w:t xml:space="preserve">Ծառայություններ մատուցողը պետք է Պայմանագրի գործողության ընթացքում լինի հավաստագրված տեղեկատվական անվտանգության կառավարման ԻՍՕ 9001 </w:t>
            </w:r>
            <w:r w:rsidR="00A909D4">
              <w:rPr>
                <w:rFonts w:ascii="GHEA Grapalat" w:hAnsi="GHEA Grapalat"/>
                <w:sz w:val="20"/>
                <w:szCs w:val="24"/>
              </w:rPr>
              <w:t>և</w:t>
            </w:r>
            <w:r w:rsidRPr="0046495F">
              <w:rPr>
                <w:rFonts w:ascii="GHEA Grapalat" w:hAnsi="GHEA Grapalat"/>
                <w:sz w:val="20"/>
                <w:szCs w:val="24"/>
              </w:rPr>
              <w:t xml:space="preserve"> ԻՍՕ27001 ստանդարտներին համապատասխան՝ դրանց վերջին տարբերակներով։</w:t>
            </w:r>
          </w:p>
        </w:tc>
      </w:tr>
      <w:tr w:rsidR="005331B9" w:rsidRPr="0046495F" w14:paraId="6B0D3B80" w14:textId="77777777" w:rsidTr="007336C3">
        <w:trPr>
          <w:gridAfter w:val="1"/>
          <w:wAfter w:w="53" w:type="pct"/>
        </w:trPr>
        <w:tc>
          <w:tcPr>
            <w:tcW w:w="758" w:type="pct"/>
            <w:shd w:val="clear" w:color="auto" w:fill="auto"/>
          </w:tcPr>
          <w:p w14:paraId="14129E09" w14:textId="07B58F03" w:rsidR="005331B9" w:rsidRPr="0046495F" w:rsidRDefault="005331B9" w:rsidP="00FC0B9F">
            <w:pPr>
              <w:pStyle w:val="ListParagraph"/>
              <w:widowControl w:val="0"/>
              <w:numPr>
                <w:ilvl w:val="0"/>
                <w:numId w:val="25"/>
              </w:numPr>
              <w:spacing w:after="120" w:line="240" w:lineRule="auto"/>
              <w:ind w:left="267" w:hanging="267"/>
              <w:jc w:val="both"/>
              <w:rPr>
                <w:rFonts w:ascii="GHEA Grapalat" w:hAnsi="GHEA Grapalat"/>
                <w:sz w:val="20"/>
                <w:szCs w:val="24"/>
              </w:rPr>
            </w:pPr>
          </w:p>
        </w:tc>
        <w:tc>
          <w:tcPr>
            <w:tcW w:w="4189" w:type="pct"/>
            <w:shd w:val="clear" w:color="auto" w:fill="auto"/>
          </w:tcPr>
          <w:p w14:paraId="29458508" w14:textId="3281A294" w:rsidR="005331B9" w:rsidRPr="0046495F" w:rsidRDefault="005331B9" w:rsidP="005331B9">
            <w:pPr>
              <w:widowControl w:val="0"/>
              <w:spacing w:after="120" w:line="240" w:lineRule="auto"/>
              <w:jc w:val="both"/>
              <w:rPr>
                <w:rFonts w:ascii="GHEA Grapalat" w:hAnsi="GHEA Grapalat"/>
                <w:sz w:val="20"/>
                <w:szCs w:val="24"/>
              </w:rPr>
            </w:pPr>
            <w:r w:rsidRPr="0046495F">
              <w:rPr>
                <w:rFonts w:ascii="GHEA Grapalat" w:hAnsi="GHEA Grapalat"/>
                <w:sz w:val="20"/>
                <w:szCs w:val="24"/>
              </w:rPr>
              <w:t xml:space="preserve">Պատվիրատուն պետք է իրավունք ունենա այցելելու բլանկների արտադրության գործարան </w:t>
            </w:r>
            <w:r w:rsidR="00A909D4">
              <w:rPr>
                <w:rFonts w:ascii="GHEA Grapalat" w:hAnsi="GHEA Grapalat"/>
                <w:sz w:val="20"/>
                <w:szCs w:val="24"/>
              </w:rPr>
              <w:t>և</w:t>
            </w:r>
            <w:r w:rsidRPr="0046495F">
              <w:rPr>
                <w:rFonts w:ascii="GHEA Grapalat" w:hAnsi="GHEA Grapalat"/>
                <w:sz w:val="20"/>
                <w:szCs w:val="24"/>
              </w:rPr>
              <w:t xml:space="preserve"> պատվիրելու անկախ աուդիտ՝ հետ</w:t>
            </w:r>
            <w:r w:rsidR="00A909D4">
              <w:rPr>
                <w:rFonts w:ascii="GHEA Grapalat" w:hAnsi="GHEA Grapalat"/>
                <w:sz w:val="20"/>
                <w:szCs w:val="24"/>
              </w:rPr>
              <w:t>և</w:t>
            </w:r>
            <w:r w:rsidRPr="0046495F">
              <w:rPr>
                <w:rFonts w:ascii="GHEA Grapalat" w:hAnsi="GHEA Grapalat"/>
                <w:sz w:val="20"/>
                <w:szCs w:val="24"/>
              </w:rPr>
              <w:t xml:space="preserve">յալ ստանդարտներին համապատասխանությունը ստուգելու համար. ԻՍՕ 14298, ԻՍՕ 9001 </w:t>
            </w:r>
            <w:r w:rsidR="00A909D4">
              <w:rPr>
                <w:rFonts w:ascii="GHEA Grapalat" w:hAnsi="GHEA Grapalat"/>
                <w:sz w:val="20"/>
                <w:szCs w:val="24"/>
              </w:rPr>
              <w:t>և</w:t>
            </w:r>
            <w:r w:rsidRPr="0046495F">
              <w:rPr>
                <w:rFonts w:ascii="GHEA Grapalat" w:hAnsi="GHEA Grapalat"/>
                <w:sz w:val="20"/>
                <w:szCs w:val="24"/>
              </w:rPr>
              <w:t xml:space="preserve"> ԻՍՕ27001։ </w:t>
            </w:r>
          </w:p>
        </w:tc>
      </w:tr>
      <w:tr w:rsidR="005331B9" w:rsidRPr="0046495F" w14:paraId="33E1FB9D" w14:textId="77777777" w:rsidTr="007336C3">
        <w:trPr>
          <w:gridAfter w:val="1"/>
          <w:wAfter w:w="53" w:type="pct"/>
        </w:trPr>
        <w:tc>
          <w:tcPr>
            <w:tcW w:w="758" w:type="pct"/>
            <w:shd w:val="clear" w:color="auto" w:fill="auto"/>
          </w:tcPr>
          <w:p w14:paraId="75B09528" w14:textId="5B3C143F" w:rsidR="005331B9" w:rsidRPr="0046495F" w:rsidRDefault="005331B9" w:rsidP="00FC0B9F">
            <w:pPr>
              <w:pStyle w:val="ListParagraph"/>
              <w:widowControl w:val="0"/>
              <w:numPr>
                <w:ilvl w:val="0"/>
                <w:numId w:val="25"/>
              </w:numPr>
              <w:spacing w:after="120" w:line="240" w:lineRule="auto"/>
              <w:ind w:left="267" w:hanging="267"/>
              <w:jc w:val="both"/>
              <w:rPr>
                <w:rFonts w:ascii="GHEA Grapalat" w:hAnsi="GHEA Grapalat"/>
                <w:sz w:val="20"/>
                <w:szCs w:val="24"/>
              </w:rPr>
            </w:pPr>
          </w:p>
        </w:tc>
        <w:tc>
          <w:tcPr>
            <w:tcW w:w="4189" w:type="pct"/>
            <w:shd w:val="clear" w:color="auto" w:fill="auto"/>
          </w:tcPr>
          <w:p w14:paraId="125722E2" w14:textId="77777777" w:rsidR="005331B9" w:rsidRPr="0046495F" w:rsidRDefault="005331B9" w:rsidP="005331B9">
            <w:pPr>
              <w:widowControl w:val="0"/>
              <w:spacing w:after="120" w:line="240" w:lineRule="auto"/>
              <w:jc w:val="both"/>
              <w:rPr>
                <w:rFonts w:ascii="GHEA Grapalat" w:hAnsi="GHEA Grapalat"/>
                <w:sz w:val="20"/>
                <w:szCs w:val="24"/>
              </w:rPr>
            </w:pPr>
            <w:r w:rsidRPr="0046495F">
              <w:rPr>
                <w:rFonts w:ascii="GHEA Grapalat" w:hAnsi="GHEA Grapalat"/>
                <w:sz w:val="20"/>
                <w:szCs w:val="24"/>
              </w:rPr>
              <w:t>Փաստաթղթերի բլանկների/բլանկների արտադրության մատակարարն առանց Պատվիրատուի գրավոր համաձայնության չի կարող փոխվել։</w:t>
            </w:r>
          </w:p>
        </w:tc>
      </w:tr>
      <w:tr w:rsidR="005331B9" w:rsidRPr="0046495F" w14:paraId="366980F5" w14:textId="77777777" w:rsidTr="007336C3">
        <w:tblPrEx>
          <w:tblCellMar>
            <w:top w:w="5" w:type="dxa"/>
            <w:right w:w="55" w:type="dxa"/>
          </w:tblCellMar>
        </w:tblPrEx>
        <w:tc>
          <w:tcPr>
            <w:tcW w:w="758" w:type="pct"/>
            <w:shd w:val="clear" w:color="auto" w:fill="auto"/>
          </w:tcPr>
          <w:p w14:paraId="7F7E82C2" w14:textId="2AE18A88" w:rsidR="005331B9" w:rsidRPr="0046495F" w:rsidRDefault="005331B9" w:rsidP="00FC0B9F">
            <w:pPr>
              <w:pStyle w:val="ListParagraph"/>
              <w:widowControl w:val="0"/>
              <w:numPr>
                <w:ilvl w:val="0"/>
                <w:numId w:val="25"/>
              </w:numPr>
              <w:spacing w:after="120" w:line="240" w:lineRule="auto"/>
              <w:ind w:left="267" w:hanging="267"/>
              <w:jc w:val="both"/>
              <w:rPr>
                <w:rFonts w:ascii="GHEA Grapalat" w:hAnsi="GHEA Grapalat"/>
                <w:sz w:val="20"/>
                <w:szCs w:val="24"/>
              </w:rPr>
            </w:pPr>
          </w:p>
        </w:tc>
        <w:tc>
          <w:tcPr>
            <w:tcW w:w="4242" w:type="pct"/>
            <w:gridSpan w:val="2"/>
            <w:shd w:val="clear" w:color="auto" w:fill="auto"/>
          </w:tcPr>
          <w:p w14:paraId="336B4CAE" w14:textId="1BC65A4E" w:rsidR="005331B9" w:rsidRPr="0046495F" w:rsidRDefault="005331B9" w:rsidP="005331B9">
            <w:pPr>
              <w:widowControl w:val="0"/>
              <w:spacing w:after="120" w:line="240" w:lineRule="auto"/>
              <w:jc w:val="both"/>
              <w:rPr>
                <w:rFonts w:ascii="GHEA Grapalat" w:hAnsi="GHEA Grapalat"/>
                <w:sz w:val="20"/>
                <w:szCs w:val="24"/>
              </w:rPr>
            </w:pPr>
            <w:r w:rsidRPr="0046495F">
              <w:rPr>
                <w:rFonts w:ascii="GHEA Grapalat" w:hAnsi="GHEA Grapalat"/>
                <w:sz w:val="20"/>
                <w:szCs w:val="24"/>
              </w:rPr>
              <w:t xml:space="preserve">Պետք է ուշադրություն դարձնել, որ անձը հաստատող փաստաթղթերի տպագրմանը ներգրավված կենտրոնները պատշաճ կերպով անվտանգ դարձվեն, </w:t>
            </w:r>
            <w:r w:rsidR="00A909D4">
              <w:rPr>
                <w:rFonts w:ascii="GHEA Grapalat" w:hAnsi="GHEA Grapalat"/>
                <w:sz w:val="20"/>
                <w:szCs w:val="24"/>
              </w:rPr>
              <w:t>և</w:t>
            </w:r>
            <w:r w:rsidRPr="0046495F">
              <w:rPr>
                <w:rFonts w:ascii="GHEA Grapalat" w:hAnsi="GHEA Grapalat"/>
                <w:sz w:val="20"/>
                <w:szCs w:val="24"/>
              </w:rPr>
              <w:t xml:space="preserve"> որ դրանցում աշխատող անձնակազմն ստանա գաղտնի տեղեկությունների հետ աշխատելու պատշաճ թույլտվություն։ Պատշաճ անվտանգություն պետք է ապահովվի նա</w:t>
            </w:r>
            <w:r w:rsidR="00A909D4">
              <w:rPr>
                <w:rFonts w:ascii="GHEA Grapalat" w:hAnsi="GHEA Grapalat"/>
                <w:sz w:val="20"/>
                <w:szCs w:val="24"/>
              </w:rPr>
              <w:t>և</w:t>
            </w:r>
            <w:r w:rsidRPr="0046495F">
              <w:rPr>
                <w:rFonts w:ascii="GHEA Grapalat" w:hAnsi="GHEA Grapalat"/>
                <w:sz w:val="20"/>
                <w:szCs w:val="24"/>
              </w:rPr>
              <w:t xml:space="preserve"> կենտրոնների, ինչպես նա</w:t>
            </w:r>
            <w:r w:rsidR="00A909D4">
              <w:rPr>
                <w:rFonts w:ascii="GHEA Grapalat" w:hAnsi="GHEA Grapalat"/>
                <w:sz w:val="20"/>
                <w:szCs w:val="24"/>
              </w:rPr>
              <w:t>և</w:t>
            </w:r>
            <w:r w:rsidRPr="0046495F">
              <w:rPr>
                <w:rFonts w:ascii="GHEA Grapalat" w:hAnsi="GHEA Grapalat"/>
                <w:sz w:val="20"/>
                <w:szCs w:val="24"/>
              </w:rPr>
              <w:t xml:space="preserve"> կենտրոնի </w:t>
            </w:r>
            <w:r w:rsidR="00A909D4">
              <w:rPr>
                <w:rFonts w:ascii="GHEA Grapalat" w:hAnsi="GHEA Grapalat"/>
                <w:sz w:val="20"/>
                <w:szCs w:val="24"/>
              </w:rPr>
              <w:t>և</w:t>
            </w:r>
            <w:r w:rsidRPr="0046495F">
              <w:rPr>
                <w:rFonts w:ascii="GHEA Grapalat" w:hAnsi="GHEA Grapalat"/>
                <w:sz w:val="20"/>
                <w:szCs w:val="24"/>
              </w:rPr>
              <w:t xml:space="preserve"> վերջնական օգտագործողի միջ</w:t>
            </w:r>
            <w:r w:rsidR="00A909D4">
              <w:rPr>
                <w:rFonts w:ascii="GHEA Grapalat" w:hAnsi="GHEA Grapalat"/>
                <w:sz w:val="20"/>
                <w:szCs w:val="24"/>
              </w:rPr>
              <w:t>և</w:t>
            </w:r>
            <w:r w:rsidRPr="0046495F">
              <w:rPr>
                <w:rFonts w:ascii="GHEA Grapalat" w:hAnsi="GHEA Grapalat"/>
                <w:sz w:val="20"/>
                <w:szCs w:val="24"/>
              </w:rPr>
              <w:t xml:space="preserve"> փաստաթղթերի բլանկների տեղափոխման ընթացքում։</w:t>
            </w:r>
          </w:p>
        </w:tc>
      </w:tr>
      <w:tr w:rsidR="005331B9" w:rsidRPr="0046495F" w14:paraId="5A9AB4AE" w14:textId="77777777" w:rsidTr="007336C3">
        <w:tblPrEx>
          <w:tblCellMar>
            <w:top w:w="5" w:type="dxa"/>
            <w:right w:w="55" w:type="dxa"/>
          </w:tblCellMar>
        </w:tblPrEx>
        <w:tc>
          <w:tcPr>
            <w:tcW w:w="758" w:type="pct"/>
            <w:shd w:val="clear" w:color="auto" w:fill="auto"/>
          </w:tcPr>
          <w:p w14:paraId="0885175E" w14:textId="298C4E7C" w:rsidR="005331B9" w:rsidRPr="0046495F" w:rsidRDefault="005331B9" w:rsidP="00FC0B9F">
            <w:pPr>
              <w:pStyle w:val="ListParagraph"/>
              <w:widowControl w:val="0"/>
              <w:numPr>
                <w:ilvl w:val="0"/>
                <w:numId w:val="25"/>
              </w:numPr>
              <w:spacing w:after="120" w:line="240" w:lineRule="auto"/>
              <w:ind w:left="267" w:hanging="267"/>
              <w:jc w:val="both"/>
              <w:rPr>
                <w:rFonts w:ascii="GHEA Grapalat" w:hAnsi="GHEA Grapalat"/>
                <w:sz w:val="20"/>
                <w:szCs w:val="24"/>
              </w:rPr>
            </w:pPr>
          </w:p>
        </w:tc>
        <w:tc>
          <w:tcPr>
            <w:tcW w:w="4242" w:type="pct"/>
            <w:gridSpan w:val="2"/>
            <w:shd w:val="clear" w:color="auto" w:fill="auto"/>
          </w:tcPr>
          <w:p w14:paraId="74DE14E3" w14:textId="2A6BB818" w:rsidR="005331B9" w:rsidRPr="0046495F" w:rsidRDefault="005331B9" w:rsidP="005331B9">
            <w:pPr>
              <w:widowControl w:val="0"/>
              <w:spacing w:after="120" w:line="240" w:lineRule="auto"/>
              <w:jc w:val="both"/>
              <w:rPr>
                <w:rFonts w:ascii="GHEA Grapalat" w:hAnsi="GHEA Grapalat"/>
                <w:sz w:val="20"/>
                <w:szCs w:val="24"/>
              </w:rPr>
            </w:pPr>
            <w:r w:rsidRPr="0046495F">
              <w:rPr>
                <w:rFonts w:ascii="GHEA Grapalat" w:hAnsi="GHEA Grapalat"/>
                <w:sz w:val="20"/>
                <w:szCs w:val="24"/>
              </w:rPr>
              <w:t xml:space="preserve">Պետք է պատշաճ միջոցներ ձեռնարկվեն՝ ապահովելու համար, որ փաստաթղթերի բլանկների արտադրությունը հնարավոր լինի շարունակել այնպիսի աղետալի դեպքերում, ինչպիսիք են հրդեհը, ջրհեղեղը </w:t>
            </w:r>
            <w:r w:rsidR="00A909D4">
              <w:rPr>
                <w:rFonts w:ascii="GHEA Grapalat" w:hAnsi="GHEA Grapalat"/>
                <w:sz w:val="20"/>
                <w:szCs w:val="24"/>
              </w:rPr>
              <w:t>և</w:t>
            </w:r>
            <w:r w:rsidRPr="0046495F">
              <w:rPr>
                <w:rFonts w:ascii="GHEA Grapalat" w:hAnsi="GHEA Grapalat"/>
                <w:sz w:val="20"/>
                <w:szCs w:val="24"/>
              </w:rPr>
              <w:t xml:space="preserve"> սարքավորումների խափանումը։ Դրան հասնում են հետ</w:t>
            </w:r>
            <w:r w:rsidR="00A909D4">
              <w:rPr>
                <w:rFonts w:ascii="GHEA Grapalat" w:hAnsi="GHEA Grapalat"/>
                <w:sz w:val="20"/>
                <w:szCs w:val="24"/>
              </w:rPr>
              <w:t>և</w:t>
            </w:r>
            <w:r w:rsidRPr="0046495F">
              <w:rPr>
                <w:rFonts w:ascii="GHEA Grapalat" w:hAnsi="GHEA Grapalat"/>
                <w:sz w:val="20"/>
                <w:szCs w:val="24"/>
              </w:rPr>
              <w:t>յալի միջոցով.</w:t>
            </w:r>
          </w:p>
          <w:p w14:paraId="06D43AF6" w14:textId="7B066910" w:rsidR="005331B9" w:rsidRPr="0046495F" w:rsidRDefault="005331B9" w:rsidP="005331B9">
            <w:pPr>
              <w:widowControl w:val="0"/>
              <w:tabs>
                <w:tab w:val="left" w:pos="473"/>
              </w:tabs>
              <w:spacing w:after="120" w:line="240" w:lineRule="auto"/>
              <w:jc w:val="both"/>
              <w:rPr>
                <w:rFonts w:ascii="GHEA Grapalat" w:hAnsi="GHEA Grapalat"/>
                <w:sz w:val="20"/>
                <w:szCs w:val="24"/>
              </w:rPr>
            </w:pPr>
            <w:r w:rsidRPr="0046495F">
              <w:rPr>
                <w:rFonts w:ascii="GHEA Grapalat" w:hAnsi="GHEA Grapalat"/>
                <w:sz w:val="20"/>
                <w:szCs w:val="24"/>
              </w:rPr>
              <w:t>●</w:t>
            </w:r>
            <w:r w:rsidRPr="0046495F">
              <w:rPr>
                <w:rFonts w:ascii="GHEA Grapalat" w:hAnsi="GHEA Grapalat"/>
                <w:sz w:val="20"/>
                <w:szCs w:val="24"/>
              </w:rPr>
              <w:tab/>
              <w:t xml:space="preserve">Արտադրության </w:t>
            </w:r>
            <w:r w:rsidR="00A909D4">
              <w:rPr>
                <w:rFonts w:ascii="GHEA Grapalat" w:hAnsi="GHEA Grapalat"/>
                <w:sz w:val="20"/>
                <w:szCs w:val="24"/>
              </w:rPr>
              <w:t>և</w:t>
            </w:r>
            <w:r w:rsidRPr="0046495F">
              <w:rPr>
                <w:rFonts w:ascii="GHEA Grapalat" w:hAnsi="GHEA Grapalat"/>
                <w:sz w:val="20"/>
                <w:szCs w:val="24"/>
              </w:rPr>
              <w:t xml:space="preserve"> թողարկման բաշխված օբյեկտների օգտագործում</w:t>
            </w:r>
          </w:p>
          <w:p w14:paraId="16E69176" w14:textId="77777777" w:rsidR="005331B9" w:rsidRPr="0046495F" w:rsidRDefault="005331B9" w:rsidP="005331B9">
            <w:pPr>
              <w:widowControl w:val="0"/>
              <w:tabs>
                <w:tab w:val="left" w:pos="473"/>
              </w:tabs>
              <w:spacing w:after="120" w:line="240" w:lineRule="auto"/>
              <w:jc w:val="both"/>
              <w:rPr>
                <w:rFonts w:ascii="GHEA Grapalat" w:hAnsi="GHEA Grapalat"/>
                <w:sz w:val="20"/>
                <w:szCs w:val="24"/>
              </w:rPr>
            </w:pPr>
            <w:r w:rsidRPr="0046495F">
              <w:rPr>
                <w:rFonts w:ascii="GHEA Grapalat" w:hAnsi="GHEA Grapalat"/>
                <w:sz w:val="20"/>
                <w:szCs w:val="24"/>
              </w:rPr>
              <w:t>●</w:t>
            </w:r>
            <w:r w:rsidRPr="0046495F">
              <w:rPr>
                <w:rFonts w:ascii="GHEA Grapalat" w:hAnsi="GHEA Grapalat"/>
                <w:sz w:val="20"/>
                <w:szCs w:val="24"/>
              </w:rPr>
              <w:tab/>
              <w:t>Պահեստային արտադրական օբյեկտներ</w:t>
            </w:r>
          </w:p>
          <w:p w14:paraId="26672825" w14:textId="77777777" w:rsidR="005331B9" w:rsidRPr="0046495F" w:rsidRDefault="005331B9" w:rsidP="005331B9">
            <w:pPr>
              <w:widowControl w:val="0"/>
              <w:tabs>
                <w:tab w:val="left" w:pos="473"/>
              </w:tabs>
              <w:spacing w:after="120" w:line="240" w:lineRule="auto"/>
              <w:jc w:val="both"/>
              <w:rPr>
                <w:rFonts w:ascii="GHEA Grapalat" w:hAnsi="GHEA Grapalat"/>
                <w:sz w:val="20"/>
                <w:szCs w:val="24"/>
              </w:rPr>
            </w:pPr>
            <w:r w:rsidRPr="0046495F">
              <w:rPr>
                <w:rFonts w:ascii="GHEA Grapalat" w:hAnsi="GHEA Grapalat"/>
                <w:sz w:val="20"/>
                <w:szCs w:val="24"/>
              </w:rPr>
              <w:t>●</w:t>
            </w:r>
            <w:r w:rsidRPr="0046495F">
              <w:rPr>
                <w:rFonts w:ascii="GHEA Grapalat" w:hAnsi="GHEA Grapalat"/>
                <w:sz w:val="20"/>
                <w:szCs w:val="24"/>
              </w:rPr>
              <w:tab/>
              <w:t>Արտակարգ իրավիճակներում թողարկման օբյեկտներ</w:t>
            </w:r>
          </w:p>
          <w:p w14:paraId="5E7BE9D5" w14:textId="61E9E616" w:rsidR="005331B9" w:rsidRPr="0046495F" w:rsidRDefault="005331B9" w:rsidP="005331B9">
            <w:pPr>
              <w:widowControl w:val="0"/>
              <w:tabs>
                <w:tab w:val="left" w:pos="473"/>
              </w:tabs>
              <w:spacing w:after="120" w:line="240" w:lineRule="auto"/>
              <w:jc w:val="both"/>
              <w:rPr>
                <w:rFonts w:ascii="GHEA Grapalat" w:hAnsi="GHEA Grapalat"/>
                <w:sz w:val="20"/>
                <w:szCs w:val="24"/>
              </w:rPr>
            </w:pPr>
            <w:r w:rsidRPr="0046495F">
              <w:rPr>
                <w:rFonts w:ascii="GHEA Grapalat" w:hAnsi="GHEA Grapalat"/>
                <w:sz w:val="20"/>
                <w:szCs w:val="24"/>
              </w:rPr>
              <w:t>●</w:t>
            </w:r>
            <w:r w:rsidRPr="0046495F">
              <w:rPr>
                <w:rFonts w:ascii="GHEA Grapalat" w:hAnsi="GHEA Grapalat"/>
                <w:sz w:val="20"/>
                <w:szCs w:val="24"/>
              </w:rPr>
              <w:tab/>
              <w:t xml:space="preserve">Արագ մատչելիություն պահեստամասերին </w:t>
            </w:r>
            <w:r w:rsidR="00A909D4">
              <w:rPr>
                <w:rFonts w:ascii="GHEA Grapalat" w:hAnsi="GHEA Grapalat"/>
                <w:sz w:val="20"/>
                <w:szCs w:val="24"/>
              </w:rPr>
              <w:t>և</w:t>
            </w:r>
            <w:r w:rsidRPr="0046495F">
              <w:rPr>
                <w:rFonts w:ascii="GHEA Grapalat" w:hAnsi="GHEA Grapalat"/>
                <w:sz w:val="20"/>
                <w:szCs w:val="24"/>
              </w:rPr>
              <w:t xml:space="preserve"> աջակցությանը</w:t>
            </w:r>
          </w:p>
          <w:p w14:paraId="52C67AC7" w14:textId="77777777" w:rsidR="005331B9" w:rsidRPr="0046495F" w:rsidRDefault="005331B9" w:rsidP="005331B9">
            <w:pPr>
              <w:widowControl w:val="0"/>
              <w:tabs>
                <w:tab w:val="left" w:pos="473"/>
              </w:tabs>
              <w:spacing w:after="120" w:line="240" w:lineRule="auto"/>
              <w:jc w:val="both"/>
              <w:rPr>
                <w:rFonts w:ascii="GHEA Grapalat" w:hAnsi="GHEA Grapalat"/>
                <w:sz w:val="20"/>
                <w:szCs w:val="24"/>
              </w:rPr>
            </w:pPr>
            <w:r w:rsidRPr="0046495F">
              <w:rPr>
                <w:rFonts w:ascii="GHEA Grapalat" w:hAnsi="GHEA Grapalat"/>
                <w:sz w:val="20"/>
                <w:szCs w:val="24"/>
              </w:rPr>
              <w:t>●</w:t>
            </w:r>
            <w:r w:rsidRPr="0046495F">
              <w:rPr>
                <w:rFonts w:ascii="GHEA Grapalat" w:hAnsi="GHEA Grapalat"/>
                <w:sz w:val="20"/>
                <w:szCs w:val="24"/>
              </w:rPr>
              <w:tab/>
              <w:t>Առանցքային հումքի (ինչպես օրինակ՝ մոդուլներ, թուղթ, ...) կրկնակի աղբյուրներ</w:t>
            </w:r>
          </w:p>
          <w:p w14:paraId="2360FB70" w14:textId="6C36F56A" w:rsidR="005331B9" w:rsidRPr="0046495F" w:rsidRDefault="005331B9" w:rsidP="005331B9">
            <w:pPr>
              <w:widowControl w:val="0"/>
              <w:spacing w:after="120" w:line="240" w:lineRule="auto"/>
              <w:jc w:val="both"/>
              <w:rPr>
                <w:rFonts w:ascii="GHEA Grapalat" w:hAnsi="GHEA Grapalat"/>
                <w:sz w:val="20"/>
                <w:szCs w:val="24"/>
              </w:rPr>
            </w:pPr>
            <w:r w:rsidRPr="0046495F">
              <w:rPr>
                <w:rFonts w:ascii="GHEA Grapalat" w:hAnsi="GHEA Grapalat"/>
                <w:sz w:val="20"/>
                <w:szCs w:val="24"/>
              </w:rPr>
              <w:t xml:space="preserve">Արտադրության </w:t>
            </w:r>
            <w:r w:rsidR="00A909D4">
              <w:rPr>
                <w:rFonts w:ascii="GHEA Grapalat" w:hAnsi="GHEA Grapalat"/>
                <w:sz w:val="20"/>
                <w:szCs w:val="24"/>
              </w:rPr>
              <w:t>և</w:t>
            </w:r>
            <w:r w:rsidRPr="0046495F">
              <w:rPr>
                <w:rFonts w:ascii="GHEA Grapalat" w:hAnsi="GHEA Grapalat"/>
                <w:sz w:val="20"/>
                <w:szCs w:val="24"/>
              </w:rPr>
              <w:t xml:space="preserve"> անվտանգության կայանքների նախագծման ընթացքում պետք է հաշվի առնվեն արտադրության հնարավոր խափանման ռեժիմները՝ տարածված խափանումները </w:t>
            </w:r>
            <w:r w:rsidR="00A909D4">
              <w:rPr>
                <w:rFonts w:ascii="GHEA Grapalat" w:hAnsi="GHEA Grapalat"/>
                <w:sz w:val="20"/>
                <w:szCs w:val="24"/>
              </w:rPr>
              <w:t>և</w:t>
            </w:r>
            <w:r w:rsidRPr="0046495F">
              <w:rPr>
                <w:rFonts w:ascii="GHEA Grapalat" w:hAnsi="GHEA Grapalat"/>
                <w:sz w:val="20"/>
                <w:szCs w:val="24"/>
              </w:rPr>
              <w:t xml:space="preserve"> խափանման միակ կետը վերացնելու համար։ </w:t>
            </w:r>
          </w:p>
        </w:tc>
      </w:tr>
      <w:tr w:rsidR="005331B9" w:rsidRPr="0046495F" w14:paraId="1F652D2D" w14:textId="77777777" w:rsidTr="007336C3">
        <w:tblPrEx>
          <w:tblCellMar>
            <w:top w:w="5" w:type="dxa"/>
            <w:right w:w="55" w:type="dxa"/>
          </w:tblCellMar>
        </w:tblPrEx>
        <w:tc>
          <w:tcPr>
            <w:tcW w:w="758" w:type="pct"/>
            <w:shd w:val="clear" w:color="auto" w:fill="auto"/>
          </w:tcPr>
          <w:p w14:paraId="7C124B80" w14:textId="06ABC50A" w:rsidR="005331B9" w:rsidRPr="0046495F" w:rsidRDefault="005331B9" w:rsidP="00FC0B9F">
            <w:pPr>
              <w:pStyle w:val="ListParagraph"/>
              <w:widowControl w:val="0"/>
              <w:numPr>
                <w:ilvl w:val="0"/>
                <w:numId w:val="25"/>
              </w:numPr>
              <w:spacing w:after="120" w:line="240" w:lineRule="auto"/>
              <w:ind w:left="267" w:hanging="267"/>
              <w:jc w:val="both"/>
              <w:rPr>
                <w:rFonts w:ascii="GHEA Grapalat" w:hAnsi="GHEA Grapalat"/>
                <w:sz w:val="20"/>
                <w:szCs w:val="24"/>
              </w:rPr>
            </w:pPr>
          </w:p>
        </w:tc>
        <w:tc>
          <w:tcPr>
            <w:tcW w:w="4242" w:type="pct"/>
            <w:gridSpan w:val="2"/>
            <w:shd w:val="clear" w:color="auto" w:fill="auto"/>
          </w:tcPr>
          <w:p w14:paraId="64E77AF6" w14:textId="127617A9" w:rsidR="005331B9" w:rsidRPr="0046495F" w:rsidRDefault="005331B9" w:rsidP="005331B9">
            <w:pPr>
              <w:widowControl w:val="0"/>
              <w:spacing w:after="120" w:line="240" w:lineRule="auto"/>
              <w:jc w:val="both"/>
              <w:rPr>
                <w:rFonts w:ascii="GHEA Grapalat" w:hAnsi="GHEA Grapalat"/>
                <w:sz w:val="20"/>
                <w:szCs w:val="24"/>
              </w:rPr>
            </w:pPr>
            <w:r w:rsidRPr="0046495F">
              <w:rPr>
                <w:rFonts w:ascii="GHEA Grapalat" w:hAnsi="GHEA Grapalat"/>
                <w:sz w:val="20"/>
                <w:szCs w:val="24"/>
              </w:rPr>
              <w:t xml:space="preserve">Անվտանգության քաղաքականությունները </w:t>
            </w:r>
            <w:r w:rsidR="00A909D4">
              <w:rPr>
                <w:rFonts w:ascii="GHEA Grapalat" w:hAnsi="GHEA Grapalat"/>
                <w:sz w:val="20"/>
                <w:szCs w:val="24"/>
              </w:rPr>
              <w:t>և</w:t>
            </w:r>
            <w:r w:rsidRPr="0046495F">
              <w:rPr>
                <w:rFonts w:ascii="GHEA Grapalat" w:hAnsi="GHEA Grapalat"/>
                <w:sz w:val="20"/>
                <w:szCs w:val="24"/>
              </w:rPr>
              <w:t xml:space="preserve"> ընթացակարգերը, որոնք կիրառվում են արտադրական գործարանում, պետք է ըստ պահանջի հասանելի դարձվեն Պատվիրատուին։</w:t>
            </w:r>
          </w:p>
        </w:tc>
      </w:tr>
      <w:tr w:rsidR="005331B9" w:rsidRPr="0046495F" w14:paraId="31FBB59E" w14:textId="77777777" w:rsidTr="007336C3">
        <w:tblPrEx>
          <w:tblCellMar>
            <w:top w:w="5" w:type="dxa"/>
            <w:right w:w="55" w:type="dxa"/>
          </w:tblCellMar>
        </w:tblPrEx>
        <w:tc>
          <w:tcPr>
            <w:tcW w:w="758" w:type="pct"/>
            <w:shd w:val="clear" w:color="auto" w:fill="auto"/>
          </w:tcPr>
          <w:p w14:paraId="0782C9DA" w14:textId="06B2C9E2" w:rsidR="005331B9" w:rsidRPr="0046495F" w:rsidRDefault="005331B9" w:rsidP="00FC0B9F">
            <w:pPr>
              <w:pStyle w:val="ListParagraph"/>
              <w:widowControl w:val="0"/>
              <w:numPr>
                <w:ilvl w:val="0"/>
                <w:numId w:val="25"/>
              </w:numPr>
              <w:spacing w:after="120" w:line="240" w:lineRule="auto"/>
              <w:ind w:left="267" w:hanging="267"/>
              <w:jc w:val="both"/>
              <w:rPr>
                <w:rFonts w:ascii="GHEA Grapalat" w:hAnsi="GHEA Grapalat"/>
                <w:sz w:val="20"/>
                <w:szCs w:val="24"/>
              </w:rPr>
            </w:pPr>
          </w:p>
        </w:tc>
        <w:tc>
          <w:tcPr>
            <w:tcW w:w="4242" w:type="pct"/>
            <w:gridSpan w:val="2"/>
            <w:shd w:val="clear" w:color="auto" w:fill="auto"/>
          </w:tcPr>
          <w:p w14:paraId="3F867401" w14:textId="764FFA41" w:rsidR="005331B9" w:rsidRPr="0046495F" w:rsidRDefault="005331B9" w:rsidP="005331B9">
            <w:pPr>
              <w:widowControl w:val="0"/>
              <w:spacing w:after="120" w:line="240" w:lineRule="auto"/>
              <w:jc w:val="both"/>
              <w:rPr>
                <w:rFonts w:ascii="GHEA Grapalat" w:hAnsi="GHEA Grapalat"/>
                <w:sz w:val="20"/>
                <w:szCs w:val="24"/>
              </w:rPr>
            </w:pPr>
            <w:r w:rsidRPr="0046495F">
              <w:rPr>
                <w:rFonts w:ascii="GHEA Grapalat" w:hAnsi="GHEA Grapalat"/>
                <w:sz w:val="20"/>
                <w:szCs w:val="24"/>
              </w:rPr>
              <w:t xml:space="preserve">Ֆիզիկական մուտքը </w:t>
            </w:r>
            <w:r w:rsidR="00A909D4">
              <w:rPr>
                <w:rFonts w:ascii="GHEA Grapalat" w:hAnsi="GHEA Grapalat"/>
                <w:sz w:val="20"/>
                <w:szCs w:val="24"/>
              </w:rPr>
              <w:t>և</w:t>
            </w:r>
            <w:r w:rsidRPr="0046495F">
              <w:rPr>
                <w:rFonts w:ascii="GHEA Grapalat" w:hAnsi="GHEA Grapalat"/>
                <w:sz w:val="20"/>
                <w:szCs w:val="24"/>
              </w:rPr>
              <w:t xml:space="preserve"> մուտքի կառավարումը</w:t>
            </w:r>
          </w:p>
          <w:p w14:paraId="241D32F7" w14:textId="48307E3A" w:rsidR="005331B9" w:rsidRPr="0046495F" w:rsidRDefault="005331B9" w:rsidP="005331B9">
            <w:pPr>
              <w:widowControl w:val="0"/>
              <w:spacing w:after="120" w:line="240" w:lineRule="auto"/>
              <w:jc w:val="both"/>
              <w:rPr>
                <w:rFonts w:ascii="GHEA Grapalat" w:hAnsi="GHEA Grapalat"/>
                <w:sz w:val="20"/>
                <w:szCs w:val="24"/>
              </w:rPr>
            </w:pPr>
            <w:r w:rsidRPr="0046495F">
              <w:rPr>
                <w:rFonts w:ascii="GHEA Grapalat" w:hAnsi="GHEA Grapalat"/>
                <w:sz w:val="20"/>
                <w:szCs w:val="24"/>
              </w:rPr>
              <w:t xml:space="preserve">Մուտքի հսկողությունը պետք է բաժանվի գոտիների, իսկ յուրաքանչյուր գոտի մուտքի թույլտվությունը պետք է համապատասխան լինի պաշտպանվող տարրերի արժեքին </w:t>
            </w:r>
            <w:r w:rsidR="00A909D4">
              <w:rPr>
                <w:rFonts w:ascii="GHEA Grapalat" w:hAnsi="GHEA Grapalat"/>
                <w:sz w:val="20"/>
                <w:szCs w:val="24"/>
              </w:rPr>
              <w:t>և</w:t>
            </w:r>
            <w:r w:rsidRPr="0046495F">
              <w:rPr>
                <w:rFonts w:ascii="GHEA Grapalat" w:hAnsi="GHEA Grapalat"/>
                <w:sz w:val="20"/>
                <w:szCs w:val="24"/>
              </w:rPr>
              <w:t xml:space="preserve"> տարբեր նորմատիվ սահմանափակումների պահանջներին՝ կապված անձը հաստատող փաստաթղթերի բլանկների արտադրության հետ։</w:t>
            </w:r>
          </w:p>
          <w:p w14:paraId="0F38F717" w14:textId="237AB697" w:rsidR="005331B9" w:rsidRPr="0046495F" w:rsidRDefault="005331B9" w:rsidP="005331B9">
            <w:pPr>
              <w:widowControl w:val="0"/>
              <w:spacing w:after="120" w:line="240" w:lineRule="auto"/>
              <w:jc w:val="both"/>
              <w:rPr>
                <w:rFonts w:ascii="GHEA Grapalat" w:hAnsi="GHEA Grapalat"/>
                <w:sz w:val="20"/>
                <w:szCs w:val="24"/>
              </w:rPr>
            </w:pPr>
            <w:r w:rsidRPr="0046495F">
              <w:rPr>
                <w:rFonts w:ascii="GHEA Grapalat" w:hAnsi="GHEA Grapalat"/>
                <w:sz w:val="20"/>
                <w:szCs w:val="24"/>
              </w:rPr>
              <w:t>Մատակարարը պետք է իր արտադրական օբյեկտում ունենա հետ</w:t>
            </w:r>
            <w:r w:rsidR="00A909D4">
              <w:rPr>
                <w:rFonts w:ascii="GHEA Grapalat" w:hAnsi="GHEA Grapalat"/>
                <w:sz w:val="20"/>
                <w:szCs w:val="24"/>
              </w:rPr>
              <w:t>և</w:t>
            </w:r>
            <w:r w:rsidRPr="0046495F">
              <w:rPr>
                <w:rFonts w:ascii="GHEA Grapalat" w:hAnsi="GHEA Grapalat"/>
                <w:sz w:val="20"/>
                <w:szCs w:val="24"/>
              </w:rPr>
              <w:t>յալը.</w:t>
            </w:r>
          </w:p>
          <w:p w14:paraId="176BDA2A" w14:textId="77777777" w:rsidR="005331B9" w:rsidRPr="0046495F" w:rsidRDefault="005331B9" w:rsidP="005331B9">
            <w:pPr>
              <w:widowControl w:val="0"/>
              <w:tabs>
                <w:tab w:val="left" w:pos="426"/>
              </w:tabs>
              <w:spacing w:after="120" w:line="240" w:lineRule="auto"/>
              <w:jc w:val="both"/>
              <w:rPr>
                <w:rFonts w:ascii="GHEA Grapalat" w:hAnsi="GHEA Grapalat"/>
                <w:sz w:val="20"/>
                <w:szCs w:val="24"/>
              </w:rPr>
            </w:pPr>
            <w:r w:rsidRPr="0046495F">
              <w:rPr>
                <w:rFonts w:ascii="GHEA Grapalat" w:hAnsi="GHEA Grapalat"/>
                <w:sz w:val="20"/>
                <w:szCs w:val="24"/>
              </w:rPr>
              <w:t>●</w:t>
            </w:r>
            <w:r w:rsidRPr="0046495F">
              <w:rPr>
                <w:rFonts w:ascii="GHEA Grapalat" w:hAnsi="GHEA Grapalat"/>
                <w:sz w:val="20"/>
                <w:szCs w:val="24"/>
              </w:rPr>
              <w:tab/>
              <w:t>Մետաղական լարից պատրաստված վանդակներ կամ ամուր պատեր՝ արտադրական տարածքները բաժանելու համար</w:t>
            </w:r>
          </w:p>
          <w:p w14:paraId="1F9D4890" w14:textId="78877A36" w:rsidR="005331B9" w:rsidRPr="0046495F" w:rsidRDefault="005331B9" w:rsidP="005331B9">
            <w:pPr>
              <w:widowControl w:val="0"/>
              <w:tabs>
                <w:tab w:val="left" w:pos="426"/>
              </w:tabs>
              <w:spacing w:after="120" w:line="240" w:lineRule="auto"/>
              <w:jc w:val="both"/>
              <w:rPr>
                <w:rFonts w:ascii="GHEA Grapalat" w:hAnsi="GHEA Grapalat"/>
                <w:sz w:val="20"/>
                <w:szCs w:val="24"/>
              </w:rPr>
            </w:pPr>
            <w:r w:rsidRPr="0046495F">
              <w:rPr>
                <w:rFonts w:ascii="GHEA Grapalat" w:hAnsi="GHEA Grapalat"/>
                <w:sz w:val="20"/>
                <w:szCs w:val="24"/>
              </w:rPr>
              <w:t>●</w:t>
            </w:r>
            <w:r w:rsidRPr="0046495F">
              <w:rPr>
                <w:rFonts w:ascii="GHEA Grapalat" w:hAnsi="GHEA Grapalat"/>
                <w:sz w:val="20"/>
                <w:szCs w:val="24"/>
              </w:rPr>
              <w:tab/>
              <w:t xml:space="preserve">Զրահապատ պահեստասենյակներ՝ պատրաստի փաստաթղթերի բլանկների </w:t>
            </w:r>
            <w:r w:rsidR="00A909D4">
              <w:rPr>
                <w:rFonts w:ascii="GHEA Grapalat" w:hAnsi="GHEA Grapalat"/>
                <w:sz w:val="20"/>
                <w:szCs w:val="24"/>
              </w:rPr>
              <w:t>և</w:t>
            </w:r>
            <w:r w:rsidRPr="0046495F">
              <w:rPr>
                <w:rFonts w:ascii="GHEA Grapalat" w:hAnsi="GHEA Grapalat"/>
                <w:sz w:val="20"/>
                <w:szCs w:val="24"/>
              </w:rPr>
              <w:t xml:space="preserve"> արտադրական գործընթացում օգտագործվող՝ անվտանգության առանցքային միջոցների նյութերի համար</w:t>
            </w:r>
          </w:p>
          <w:p w14:paraId="6FF584D7" w14:textId="4D71AAE0" w:rsidR="005331B9" w:rsidRPr="0046495F" w:rsidRDefault="005331B9" w:rsidP="005331B9">
            <w:pPr>
              <w:widowControl w:val="0"/>
              <w:tabs>
                <w:tab w:val="left" w:pos="426"/>
              </w:tabs>
              <w:spacing w:after="120" w:line="240" w:lineRule="auto"/>
              <w:jc w:val="both"/>
              <w:rPr>
                <w:rFonts w:ascii="GHEA Grapalat" w:hAnsi="GHEA Grapalat"/>
                <w:sz w:val="20"/>
                <w:szCs w:val="24"/>
              </w:rPr>
            </w:pPr>
            <w:r w:rsidRPr="0046495F">
              <w:rPr>
                <w:rFonts w:ascii="GHEA Grapalat" w:hAnsi="GHEA Grapalat"/>
                <w:sz w:val="20"/>
                <w:szCs w:val="24"/>
              </w:rPr>
              <w:t>●</w:t>
            </w:r>
            <w:r w:rsidRPr="0046495F">
              <w:rPr>
                <w:rFonts w:ascii="GHEA Grapalat" w:hAnsi="GHEA Grapalat"/>
                <w:sz w:val="20"/>
                <w:szCs w:val="24"/>
              </w:rPr>
              <w:tab/>
              <w:t xml:space="preserve">Մուտքի հսկողություն անվտանգության քարտեր </w:t>
            </w:r>
            <w:r w:rsidR="00A909D4">
              <w:rPr>
                <w:rFonts w:ascii="GHEA Grapalat" w:hAnsi="GHEA Grapalat"/>
                <w:sz w:val="20"/>
                <w:szCs w:val="24"/>
              </w:rPr>
              <w:t>և</w:t>
            </w:r>
            <w:r w:rsidRPr="0046495F">
              <w:rPr>
                <w:rFonts w:ascii="GHEA Grapalat" w:hAnsi="GHEA Grapalat"/>
                <w:sz w:val="20"/>
                <w:szCs w:val="24"/>
              </w:rPr>
              <w:t xml:space="preserve"> կենսաչափական իսկորոշում օգտագործող գոտիների միջ</w:t>
            </w:r>
            <w:r w:rsidR="00A909D4">
              <w:rPr>
                <w:rFonts w:ascii="GHEA Grapalat" w:hAnsi="GHEA Grapalat"/>
                <w:sz w:val="20"/>
                <w:szCs w:val="24"/>
              </w:rPr>
              <w:t>և</w:t>
            </w:r>
          </w:p>
          <w:p w14:paraId="38F625B7" w14:textId="710CA0B0" w:rsidR="005331B9" w:rsidRPr="0046495F" w:rsidRDefault="005331B9" w:rsidP="005331B9">
            <w:pPr>
              <w:widowControl w:val="0"/>
              <w:tabs>
                <w:tab w:val="left" w:pos="426"/>
              </w:tabs>
              <w:spacing w:after="120" w:line="240" w:lineRule="auto"/>
              <w:jc w:val="both"/>
              <w:rPr>
                <w:rFonts w:ascii="GHEA Grapalat" w:hAnsi="GHEA Grapalat"/>
                <w:sz w:val="20"/>
                <w:szCs w:val="24"/>
              </w:rPr>
            </w:pPr>
            <w:r w:rsidRPr="0046495F">
              <w:rPr>
                <w:rFonts w:ascii="GHEA Grapalat" w:hAnsi="GHEA Grapalat"/>
                <w:sz w:val="20"/>
                <w:szCs w:val="24"/>
              </w:rPr>
              <w:t>●</w:t>
            </w:r>
            <w:r w:rsidRPr="0046495F">
              <w:rPr>
                <w:rFonts w:ascii="GHEA Grapalat" w:hAnsi="GHEA Grapalat"/>
                <w:sz w:val="20"/>
                <w:szCs w:val="24"/>
              </w:rPr>
              <w:tab/>
              <w:t xml:space="preserve">Տեսահսկողություն արտադրական տարածքների ներսում </w:t>
            </w:r>
            <w:r w:rsidR="00A909D4">
              <w:rPr>
                <w:rFonts w:ascii="GHEA Grapalat" w:hAnsi="GHEA Grapalat"/>
                <w:sz w:val="20"/>
                <w:szCs w:val="24"/>
              </w:rPr>
              <w:t>և</w:t>
            </w:r>
            <w:r w:rsidRPr="0046495F">
              <w:rPr>
                <w:rFonts w:ascii="GHEA Grapalat" w:hAnsi="GHEA Grapalat"/>
                <w:sz w:val="20"/>
                <w:szCs w:val="24"/>
              </w:rPr>
              <w:t xml:space="preserve"> դրանցից դուրս</w:t>
            </w:r>
          </w:p>
          <w:p w14:paraId="5611AFD3" w14:textId="77777777" w:rsidR="005331B9" w:rsidRPr="0046495F" w:rsidRDefault="005331B9" w:rsidP="005331B9">
            <w:pPr>
              <w:widowControl w:val="0"/>
              <w:tabs>
                <w:tab w:val="left" w:pos="426"/>
              </w:tabs>
              <w:spacing w:after="120" w:line="240" w:lineRule="auto"/>
              <w:jc w:val="both"/>
              <w:rPr>
                <w:rFonts w:ascii="GHEA Grapalat" w:hAnsi="GHEA Grapalat"/>
                <w:sz w:val="20"/>
                <w:szCs w:val="24"/>
              </w:rPr>
            </w:pPr>
            <w:r w:rsidRPr="0046495F">
              <w:rPr>
                <w:rFonts w:ascii="GHEA Grapalat" w:hAnsi="GHEA Grapalat"/>
                <w:sz w:val="20"/>
                <w:szCs w:val="24"/>
              </w:rPr>
              <w:lastRenderedPageBreak/>
              <w:t>●</w:t>
            </w:r>
            <w:r w:rsidRPr="0046495F">
              <w:rPr>
                <w:rFonts w:ascii="GHEA Grapalat" w:hAnsi="GHEA Grapalat"/>
                <w:sz w:val="20"/>
                <w:szCs w:val="24"/>
              </w:rPr>
              <w:tab/>
              <w:t>Տարածքի շառավղով անվտանգության գոտի</w:t>
            </w:r>
          </w:p>
          <w:p w14:paraId="7F932364" w14:textId="77777777" w:rsidR="005331B9" w:rsidRPr="0046495F" w:rsidRDefault="005331B9" w:rsidP="005331B9">
            <w:pPr>
              <w:widowControl w:val="0"/>
              <w:tabs>
                <w:tab w:val="left" w:pos="426"/>
              </w:tabs>
              <w:spacing w:after="120" w:line="240" w:lineRule="auto"/>
              <w:jc w:val="both"/>
              <w:rPr>
                <w:rFonts w:ascii="GHEA Grapalat" w:hAnsi="GHEA Grapalat"/>
                <w:sz w:val="20"/>
                <w:szCs w:val="24"/>
              </w:rPr>
            </w:pPr>
            <w:r w:rsidRPr="0046495F">
              <w:rPr>
                <w:rFonts w:ascii="GHEA Grapalat" w:hAnsi="GHEA Grapalat"/>
                <w:sz w:val="20"/>
                <w:szCs w:val="24"/>
              </w:rPr>
              <w:t>●</w:t>
            </w:r>
            <w:r w:rsidRPr="0046495F">
              <w:rPr>
                <w:rFonts w:ascii="GHEA Grapalat" w:hAnsi="GHEA Grapalat"/>
                <w:sz w:val="20"/>
                <w:szCs w:val="24"/>
              </w:rPr>
              <w:tab/>
              <w:t>Լրիվ աշխատաժամանակով աշխատող անվտանգության անձնակազմ</w:t>
            </w:r>
          </w:p>
          <w:p w14:paraId="4AC1A931" w14:textId="77777777" w:rsidR="005331B9" w:rsidRPr="0046495F" w:rsidRDefault="005331B9" w:rsidP="005331B9">
            <w:pPr>
              <w:widowControl w:val="0"/>
              <w:tabs>
                <w:tab w:val="left" w:pos="426"/>
              </w:tabs>
              <w:spacing w:after="120" w:line="240" w:lineRule="auto"/>
              <w:jc w:val="both"/>
              <w:rPr>
                <w:rFonts w:ascii="GHEA Grapalat" w:hAnsi="GHEA Grapalat"/>
                <w:sz w:val="20"/>
                <w:szCs w:val="24"/>
              </w:rPr>
            </w:pPr>
            <w:r w:rsidRPr="0046495F">
              <w:rPr>
                <w:rFonts w:ascii="GHEA Grapalat" w:hAnsi="GHEA Grapalat"/>
                <w:sz w:val="20"/>
                <w:szCs w:val="24"/>
              </w:rPr>
              <w:t>●</w:t>
            </w:r>
            <w:r w:rsidRPr="0046495F">
              <w:rPr>
                <w:rFonts w:ascii="GHEA Grapalat" w:hAnsi="GHEA Grapalat"/>
                <w:sz w:val="20"/>
                <w:szCs w:val="24"/>
              </w:rPr>
              <w:tab/>
              <w:t>Անվտանգության հսկողության սենյակ</w:t>
            </w:r>
          </w:p>
          <w:p w14:paraId="02848C01" w14:textId="77777777" w:rsidR="005331B9" w:rsidRPr="0046495F" w:rsidRDefault="005331B9" w:rsidP="005331B9">
            <w:pPr>
              <w:widowControl w:val="0"/>
              <w:spacing w:after="120" w:line="240" w:lineRule="auto"/>
              <w:jc w:val="both"/>
              <w:rPr>
                <w:rFonts w:ascii="GHEA Grapalat" w:hAnsi="GHEA Grapalat"/>
                <w:sz w:val="20"/>
                <w:szCs w:val="24"/>
              </w:rPr>
            </w:pPr>
            <w:r w:rsidRPr="0046495F">
              <w:rPr>
                <w:rFonts w:ascii="GHEA Grapalat" w:hAnsi="GHEA Grapalat"/>
                <w:sz w:val="20"/>
                <w:szCs w:val="24"/>
              </w:rPr>
              <w:t xml:space="preserve">Ի հավելումն՝ Ծառայություններ մատուցողը պետք է կատարի EN 50518 ստանդարտի պահանջները (այդ ստանդարտից ցանկացած շեղում պետք է հիմնված լինի ռիսկերի գնահատման վրա) </w:t>
            </w:r>
          </w:p>
        </w:tc>
      </w:tr>
      <w:tr w:rsidR="005331B9" w:rsidRPr="0046495F" w14:paraId="47609694" w14:textId="77777777" w:rsidTr="007336C3">
        <w:tc>
          <w:tcPr>
            <w:tcW w:w="758" w:type="pct"/>
            <w:shd w:val="clear" w:color="auto" w:fill="auto"/>
          </w:tcPr>
          <w:p w14:paraId="20732B2B" w14:textId="13F78DE3" w:rsidR="005331B9" w:rsidRPr="0046495F" w:rsidRDefault="005331B9" w:rsidP="00FC0B9F">
            <w:pPr>
              <w:pStyle w:val="ListParagraph"/>
              <w:widowControl w:val="0"/>
              <w:numPr>
                <w:ilvl w:val="0"/>
                <w:numId w:val="25"/>
              </w:numPr>
              <w:spacing w:after="120" w:line="240" w:lineRule="auto"/>
              <w:ind w:left="267" w:hanging="267"/>
              <w:jc w:val="both"/>
              <w:rPr>
                <w:rFonts w:ascii="GHEA Grapalat" w:hAnsi="GHEA Grapalat"/>
                <w:sz w:val="20"/>
                <w:szCs w:val="24"/>
              </w:rPr>
            </w:pPr>
          </w:p>
        </w:tc>
        <w:tc>
          <w:tcPr>
            <w:tcW w:w="4242" w:type="pct"/>
            <w:gridSpan w:val="2"/>
            <w:shd w:val="clear" w:color="auto" w:fill="auto"/>
          </w:tcPr>
          <w:p w14:paraId="7D4BE703" w14:textId="447BE47B" w:rsidR="005331B9" w:rsidRPr="0046495F" w:rsidRDefault="005331B9" w:rsidP="005331B9">
            <w:pPr>
              <w:widowControl w:val="0"/>
              <w:spacing w:after="120" w:line="240" w:lineRule="auto"/>
              <w:jc w:val="both"/>
              <w:rPr>
                <w:rFonts w:ascii="GHEA Grapalat" w:hAnsi="GHEA Grapalat"/>
                <w:sz w:val="20"/>
                <w:szCs w:val="24"/>
              </w:rPr>
            </w:pPr>
            <w:r w:rsidRPr="0046495F">
              <w:rPr>
                <w:rFonts w:ascii="GHEA Grapalat" w:hAnsi="GHEA Grapalat"/>
                <w:sz w:val="20"/>
                <w:szCs w:val="24"/>
              </w:rPr>
              <w:t xml:space="preserve">Արտադրական նյութերը </w:t>
            </w:r>
            <w:r w:rsidR="00A909D4">
              <w:rPr>
                <w:rFonts w:ascii="GHEA Grapalat" w:hAnsi="GHEA Grapalat"/>
                <w:sz w:val="20"/>
                <w:szCs w:val="24"/>
              </w:rPr>
              <w:t>և</w:t>
            </w:r>
            <w:r w:rsidRPr="0046495F">
              <w:rPr>
                <w:rFonts w:ascii="GHEA Grapalat" w:hAnsi="GHEA Grapalat"/>
                <w:sz w:val="20"/>
                <w:szCs w:val="24"/>
              </w:rPr>
              <w:t xml:space="preserve"> դրանց հաշվապահական հաշվառումը</w:t>
            </w:r>
          </w:p>
          <w:p w14:paraId="63EA487C" w14:textId="2F6E43E5" w:rsidR="005331B9" w:rsidRPr="0046495F" w:rsidRDefault="005331B9" w:rsidP="005331B9">
            <w:pPr>
              <w:widowControl w:val="0"/>
              <w:spacing w:after="120" w:line="240" w:lineRule="auto"/>
              <w:jc w:val="both"/>
              <w:rPr>
                <w:rFonts w:ascii="GHEA Grapalat" w:hAnsi="GHEA Grapalat"/>
                <w:sz w:val="20"/>
                <w:szCs w:val="24"/>
              </w:rPr>
            </w:pPr>
            <w:r w:rsidRPr="0046495F">
              <w:rPr>
                <w:rFonts w:ascii="GHEA Grapalat" w:hAnsi="GHEA Grapalat"/>
                <w:sz w:val="20"/>
                <w:szCs w:val="24"/>
              </w:rPr>
              <w:t xml:space="preserve">Պետք է ապահովվի, որ փաստաթղթերի բլանկների արտադրության մեջ օգտագործվող բոլոր նյութերը գրանցվեն, </w:t>
            </w:r>
            <w:r w:rsidR="00A909D4">
              <w:rPr>
                <w:rFonts w:ascii="GHEA Grapalat" w:hAnsi="GHEA Grapalat"/>
                <w:sz w:val="20"/>
                <w:szCs w:val="24"/>
              </w:rPr>
              <w:t>և</w:t>
            </w:r>
            <w:r w:rsidRPr="0046495F">
              <w:rPr>
                <w:rFonts w:ascii="GHEA Grapalat" w:hAnsi="GHEA Grapalat"/>
                <w:sz w:val="20"/>
                <w:szCs w:val="24"/>
              </w:rPr>
              <w:t xml:space="preserve"> որ փաստաթղթերի բլանկների արտադրությունը համապատասխանի պատվերներին այնպես, որ փաստաթղթավորվի, որ որ</w:t>
            </w:r>
            <w:r w:rsidR="00A909D4">
              <w:rPr>
                <w:rFonts w:ascii="GHEA Grapalat" w:hAnsi="GHEA Grapalat"/>
                <w:sz w:val="20"/>
                <w:szCs w:val="24"/>
              </w:rPr>
              <w:t>և</w:t>
            </w:r>
            <w:r w:rsidRPr="0046495F">
              <w:rPr>
                <w:rFonts w:ascii="GHEA Grapalat" w:hAnsi="GHEA Grapalat"/>
                <w:sz w:val="20"/>
                <w:szCs w:val="24"/>
              </w:rPr>
              <w:t>է փաստաթղթի բլանկ կամ դրա մաս չի բացակայում։</w:t>
            </w:r>
          </w:p>
          <w:p w14:paraId="2DEBBA8E" w14:textId="1D825FBF" w:rsidR="005331B9" w:rsidRPr="0046495F" w:rsidRDefault="005331B9" w:rsidP="005331B9">
            <w:pPr>
              <w:widowControl w:val="0"/>
              <w:spacing w:after="120" w:line="240" w:lineRule="auto"/>
              <w:jc w:val="both"/>
              <w:rPr>
                <w:rFonts w:ascii="GHEA Grapalat" w:hAnsi="GHEA Grapalat"/>
                <w:sz w:val="20"/>
                <w:szCs w:val="24"/>
              </w:rPr>
            </w:pPr>
            <w:r w:rsidRPr="0046495F">
              <w:rPr>
                <w:rFonts w:ascii="GHEA Grapalat" w:hAnsi="GHEA Grapalat"/>
                <w:sz w:val="20"/>
                <w:szCs w:val="24"/>
              </w:rPr>
              <w:t xml:space="preserve">Ցանկացած թերի նյութ, ամբողջական փաստաթուղթ կամ դրա մաս պետք է անվտանգ ոչնչացվի </w:t>
            </w:r>
            <w:r w:rsidR="00A909D4">
              <w:rPr>
                <w:rFonts w:ascii="GHEA Grapalat" w:hAnsi="GHEA Grapalat"/>
                <w:sz w:val="20"/>
                <w:szCs w:val="24"/>
              </w:rPr>
              <w:t>և</w:t>
            </w:r>
            <w:r w:rsidRPr="0046495F">
              <w:rPr>
                <w:rFonts w:ascii="GHEA Grapalat" w:hAnsi="GHEA Grapalat"/>
                <w:sz w:val="20"/>
                <w:szCs w:val="24"/>
              </w:rPr>
              <w:t xml:space="preserve"> գրանցվի։</w:t>
            </w:r>
          </w:p>
        </w:tc>
      </w:tr>
      <w:tr w:rsidR="005331B9" w:rsidRPr="0046495F" w14:paraId="505046AA" w14:textId="77777777" w:rsidTr="007336C3">
        <w:tc>
          <w:tcPr>
            <w:tcW w:w="758" w:type="pct"/>
            <w:shd w:val="clear" w:color="auto" w:fill="auto"/>
          </w:tcPr>
          <w:p w14:paraId="5F7D800F" w14:textId="1B0B0C71" w:rsidR="005331B9" w:rsidRPr="0046495F" w:rsidRDefault="005331B9" w:rsidP="00FC0B9F">
            <w:pPr>
              <w:pStyle w:val="ListParagraph"/>
              <w:widowControl w:val="0"/>
              <w:numPr>
                <w:ilvl w:val="0"/>
                <w:numId w:val="25"/>
              </w:numPr>
              <w:spacing w:after="120" w:line="240" w:lineRule="auto"/>
              <w:ind w:left="267" w:hanging="267"/>
              <w:jc w:val="both"/>
              <w:rPr>
                <w:rFonts w:ascii="GHEA Grapalat" w:hAnsi="GHEA Grapalat"/>
                <w:sz w:val="20"/>
                <w:szCs w:val="24"/>
              </w:rPr>
            </w:pPr>
          </w:p>
        </w:tc>
        <w:tc>
          <w:tcPr>
            <w:tcW w:w="4242" w:type="pct"/>
            <w:gridSpan w:val="2"/>
            <w:shd w:val="clear" w:color="auto" w:fill="auto"/>
          </w:tcPr>
          <w:p w14:paraId="6CA6A68C" w14:textId="77777777" w:rsidR="005331B9" w:rsidRPr="0046495F" w:rsidRDefault="005331B9" w:rsidP="005331B9">
            <w:pPr>
              <w:widowControl w:val="0"/>
              <w:spacing w:after="120" w:line="240" w:lineRule="auto"/>
              <w:jc w:val="both"/>
              <w:rPr>
                <w:rFonts w:ascii="GHEA Grapalat" w:hAnsi="GHEA Grapalat"/>
                <w:sz w:val="20"/>
                <w:szCs w:val="24"/>
              </w:rPr>
            </w:pPr>
            <w:r w:rsidRPr="0046495F">
              <w:rPr>
                <w:rFonts w:ascii="GHEA Grapalat" w:hAnsi="GHEA Grapalat"/>
                <w:sz w:val="20"/>
                <w:szCs w:val="24"/>
              </w:rPr>
              <w:t>Պատվիրատուին պետք է տրամադրվի գործարանի պահեստի կառավարման մասին պարբերական հաշվետվություն։</w:t>
            </w:r>
          </w:p>
        </w:tc>
      </w:tr>
      <w:tr w:rsidR="005331B9" w:rsidRPr="0046495F" w14:paraId="5876C927" w14:textId="77777777" w:rsidTr="007336C3">
        <w:tc>
          <w:tcPr>
            <w:tcW w:w="758" w:type="pct"/>
            <w:shd w:val="clear" w:color="auto" w:fill="auto"/>
          </w:tcPr>
          <w:p w14:paraId="32B3C0B3" w14:textId="11E90FC3" w:rsidR="005331B9" w:rsidRPr="0046495F" w:rsidRDefault="005331B9" w:rsidP="00FC0B9F">
            <w:pPr>
              <w:pStyle w:val="ListParagraph"/>
              <w:widowControl w:val="0"/>
              <w:numPr>
                <w:ilvl w:val="0"/>
                <w:numId w:val="25"/>
              </w:numPr>
              <w:spacing w:after="120" w:line="240" w:lineRule="auto"/>
              <w:ind w:left="267" w:hanging="267"/>
              <w:jc w:val="both"/>
              <w:rPr>
                <w:rFonts w:ascii="GHEA Grapalat" w:hAnsi="GHEA Grapalat"/>
                <w:sz w:val="20"/>
                <w:szCs w:val="24"/>
              </w:rPr>
            </w:pPr>
          </w:p>
        </w:tc>
        <w:tc>
          <w:tcPr>
            <w:tcW w:w="4242" w:type="pct"/>
            <w:gridSpan w:val="2"/>
            <w:shd w:val="clear" w:color="auto" w:fill="auto"/>
          </w:tcPr>
          <w:p w14:paraId="34F45DCF" w14:textId="77777777" w:rsidR="005331B9" w:rsidRPr="0046495F" w:rsidRDefault="005331B9" w:rsidP="005331B9">
            <w:pPr>
              <w:widowControl w:val="0"/>
              <w:spacing w:after="120" w:line="240" w:lineRule="auto"/>
              <w:jc w:val="both"/>
              <w:rPr>
                <w:rFonts w:ascii="GHEA Grapalat" w:hAnsi="GHEA Grapalat"/>
                <w:sz w:val="20"/>
                <w:szCs w:val="24"/>
              </w:rPr>
            </w:pPr>
            <w:r w:rsidRPr="0046495F">
              <w:rPr>
                <w:rFonts w:ascii="GHEA Grapalat" w:hAnsi="GHEA Grapalat"/>
                <w:sz w:val="20"/>
                <w:szCs w:val="24"/>
              </w:rPr>
              <w:t>Փաստաթղթերի բլանկների փոխադրումը</w:t>
            </w:r>
          </w:p>
          <w:p w14:paraId="1DBF8C51" w14:textId="679A33EE" w:rsidR="005331B9" w:rsidRPr="0046495F" w:rsidRDefault="005331B9" w:rsidP="005331B9">
            <w:pPr>
              <w:widowControl w:val="0"/>
              <w:spacing w:after="120" w:line="240" w:lineRule="auto"/>
              <w:jc w:val="both"/>
              <w:rPr>
                <w:rFonts w:ascii="GHEA Grapalat" w:hAnsi="GHEA Grapalat"/>
                <w:sz w:val="20"/>
                <w:szCs w:val="24"/>
              </w:rPr>
            </w:pPr>
            <w:r w:rsidRPr="0046495F">
              <w:rPr>
                <w:rFonts w:ascii="GHEA Grapalat" w:hAnsi="GHEA Grapalat"/>
                <w:sz w:val="20"/>
                <w:szCs w:val="24"/>
              </w:rPr>
              <w:t xml:space="preserve">Փաստաթղթերի բլանկների </w:t>
            </w:r>
            <w:r w:rsidR="00A909D4">
              <w:rPr>
                <w:rFonts w:ascii="GHEA Grapalat" w:hAnsi="GHEA Grapalat"/>
                <w:sz w:val="20"/>
                <w:szCs w:val="24"/>
              </w:rPr>
              <w:t>և</w:t>
            </w:r>
            <w:r w:rsidRPr="0046495F">
              <w:rPr>
                <w:rFonts w:ascii="GHEA Grapalat" w:hAnsi="GHEA Grapalat"/>
                <w:sz w:val="20"/>
                <w:szCs w:val="24"/>
              </w:rPr>
              <w:t xml:space="preserve"> դրանց մասերի փոխադրումը պետք է կատարվի անվտանգ տրանսպորտով։</w:t>
            </w:r>
          </w:p>
        </w:tc>
      </w:tr>
      <w:tr w:rsidR="005331B9" w:rsidRPr="0046495F" w14:paraId="2D46D813" w14:textId="77777777" w:rsidTr="007336C3">
        <w:tc>
          <w:tcPr>
            <w:tcW w:w="758" w:type="pct"/>
            <w:shd w:val="clear" w:color="auto" w:fill="auto"/>
          </w:tcPr>
          <w:p w14:paraId="600FD32E" w14:textId="350E74F9" w:rsidR="005331B9" w:rsidRPr="0046495F" w:rsidRDefault="005331B9" w:rsidP="00FC0B9F">
            <w:pPr>
              <w:pStyle w:val="ListParagraph"/>
              <w:widowControl w:val="0"/>
              <w:numPr>
                <w:ilvl w:val="0"/>
                <w:numId w:val="25"/>
              </w:numPr>
              <w:spacing w:after="120" w:line="240" w:lineRule="auto"/>
              <w:ind w:left="267" w:hanging="267"/>
              <w:jc w:val="both"/>
              <w:rPr>
                <w:rFonts w:ascii="GHEA Grapalat" w:hAnsi="GHEA Grapalat"/>
                <w:sz w:val="20"/>
                <w:szCs w:val="24"/>
              </w:rPr>
            </w:pPr>
          </w:p>
        </w:tc>
        <w:tc>
          <w:tcPr>
            <w:tcW w:w="4242" w:type="pct"/>
            <w:gridSpan w:val="2"/>
            <w:shd w:val="clear" w:color="auto" w:fill="auto"/>
          </w:tcPr>
          <w:p w14:paraId="5A2568C5" w14:textId="77777777" w:rsidR="005331B9" w:rsidRPr="0046495F" w:rsidRDefault="005331B9" w:rsidP="005331B9">
            <w:pPr>
              <w:widowControl w:val="0"/>
              <w:spacing w:after="120" w:line="240" w:lineRule="auto"/>
              <w:jc w:val="both"/>
              <w:rPr>
                <w:rFonts w:ascii="GHEA Grapalat" w:hAnsi="GHEA Grapalat"/>
                <w:sz w:val="20"/>
                <w:szCs w:val="24"/>
              </w:rPr>
            </w:pPr>
            <w:r w:rsidRPr="0046495F">
              <w:rPr>
                <w:rFonts w:ascii="GHEA Grapalat" w:hAnsi="GHEA Grapalat"/>
                <w:sz w:val="20"/>
                <w:szCs w:val="24"/>
              </w:rPr>
              <w:t>Աշխատողները</w:t>
            </w:r>
          </w:p>
          <w:p w14:paraId="68313E55" w14:textId="73693BC0" w:rsidR="005331B9" w:rsidRPr="0046495F" w:rsidRDefault="005331B9" w:rsidP="005331B9">
            <w:pPr>
              <w:widowControl w:val="0"/>
              <w:spacing w:after="120" w:line="240" w:lineRule="auto"/>
              <w:jc w:val="both"/>
              <w:rPr>
                <w:rFonts w:ascii="GHEA Grapalat" w:hAnsi="GHEA Grapalat"/>
                <w:sz w:val="20"/>
                <w:szCs w:val="24"/>
              </w:rPr>
            </w:pPr>
            <w:r w:rsidRPr="0046495F">
              <w:rPr>
                <w:rFonts w:ascii="GHEA Grapalat" w:hAnsi="GHEA Grapalat"/>
                <w:sz w:val="20"/>
                <w:szCs w:val="24"/>
              </w:rPr>
              <w:t xml:space="preserve">Բոլոր աշխատողներն ընկերության քաղաքականությանը համապատասխան պետք է համապատասխան գործընթացի միջոցով ստանան գաղտնի տեղեկությունների հետ աշխատելու թույլտվություն, որով պետք է ստուգվի նրանց անձը </w:t>
            </w:r>
            <w:r w:rsidR="00A909D4">
              <w:rPr>
                <w:rFonts w:ascii="GHEA Grapalat" w:hAnsi="GHEA Grapalat"/>
                <w:sz w:val="20"/>
                <w:szCs w:val="24"/>
              </w:rPr>
              <w:t>և</w:t>
            </w:r>
            <w:r w:rsidRPr="0046495F">
              <w:rPr>
                <w:rFonts w:ascii="GHEA Grapalat" w:hAnsi="GHEA Grapalat"/>
                <w:sz w:val="20"/>
                <w:szCs w:val="24"/>
              </w:rPr>
              <w:t xml:space="preserve"> համապատասխանությունը բարձրարժեք </w:t>
            </w:r>
            <w:r w:rsidR="00A909D4">
              <w:rPr>
                <w:rFonts w:ascii="GHEA Grapalat" w:hAnsi="GHEA Grapalat"/>
                <w:sz w:val="20"/>
                <w:szCs w:val="24"/>
              </w:rPr>
              <w:t>և</w:t>
            </w:r>
            <w:r w:rsidRPr="0046495F">
              <w:rPr>
                <w:rFonts w:ascii="GHEA Grapalat" w:hAnsi="GHEA Grapalat"/>
                <w:sz w:val="20"/>
                <w:szCs w:val="24"/>
              </w:rPr>
              <w:t xml:space="preserve"> անվտանգ արտադրական միջավայրում աշխատանքին։</w:t>
            </w:r>
          </w:p>
          <w:p w14:paraId="44312AE1" w14:textId="603754BF" w:rsidR="005331B9" w:rsidRPr="0046495F" w:rsidRDefault="005331B9" w:rsidP="005331B9">
            <w:pPr>
              <w:widowControl w:val="0"/>
              <w:spacing w:after="120" w:line="240" w:lineRule="auto"/>
              <w:jc w:val="both"/>
              <w:rPr>
                <w:rFonts w:ascii="GHEA Grapalat" w:hAnsi="GHEA Grapalat"/>
                <w:sz w:val="20"/>
                <w:szCs w:val="24"/>
              </w:rPr>
            </w:pPr>
            <w:r w:rsidRPr="0046495F">
              <w:rPr>
                <w:rFonts w:ascii="GHEA Grapalat" w:hAnsi="GHEA Grapalat"/>
                <w:sz w:val="20"/>
                <w:szCs w:val="24"/>
              </w:rPr>
              <w:t xml:space="preserve">Աշխատողները պետք է հավատարմագրվեն </w:t>
            </w:r>
            <w:r w:rsidR="00A909D4">
              <w:rPr>
                <w:rFonts w:ascii="GHEA Grapalat" w:hAnsi="GHEA Grapalat"/>
                <w:sz w:val="20"/>
                <w:szCs w:val="24"/>
              </w:rPr>
              <w:t>և</w:t>
            </w:r>
            <w:r w:rsidRPr="0046495F">
              <w:rPr>
                <w:rFonts w:ascii="GHEA Grapalat" w:hAnsi="GHEA Grapalat"/>
                <w:sz w:val="20"/>
                <w:szCs w:val="24"/>
              </w:rPr>
              <w:t xml:space="preserve"> դիտանցվեն մուտքի հսկողության համակարգի միջոցով, որը հնարավորություն է տալիս իրականացնելու ինքնության ստուգում </w:t>
            </w:r>
            <w:r w:rsidR="00A909D4">
              <w:rPr>
                <w:rFonts w:ascii="GHEA Grapalat" w:hAnsi="GHEA Grapalat"/>
                <w:sz w:val="20"/>
                <w:szCs w:val="24"/>
              </w:rPr>
              <w:t>և</w:t>
            </w:r>
            <w:r w:rsidRPr="0046495F">
              <w:rPr>
                <w:rFonts w:ascii="GHEA Grapalat" w:hAnsi="GHEA Grapalat"/>
                <w:sz w:val="20"/>
                <w:szCs w:val="24"/>
              </w:rPr>
              <w:t xml:space="preserve"> հանձնարարված պարտականությունների հիման վրա ըստ անհրաժեշտության մուտք անվտանգ տարածքներ։</w:t>
            </w:r>
          </w:p>
        </w:tc>
      </w:tr>
      <w:tr w:rsidR="005331B9" w:rsidRPr="0046495F" w14:paraId="5866FAF7" w14:textId="77777777" w:rsidTr="007336C3">
        <w:tc>
          <w:tcPr>
            <w:tcW w:w="758" w:type="pct"/>
            <w:shd w:val="clear" w:color="auto" w:fill="auto"/>
          </w:tcPr>
          <w:p w14:paraId="11DC1EAE" w14:textId="06AA32BA" w:rsidR="005331B9" w:rsidRPr="0046495F" w:rsidRDefault="005331B9" w:rsidP="00FC0B9F">
            <w:pPr>
              <w:pStyle w:val="ListParagraph"/>
              <w:widowControl w:val="0"/>
              <w:numPr>
                <w:ilvl w:val="0"/>
                <w:numId w:val="25"/>
              </w:numPr>
              <w:spacing w:after="120" w:line="240" w:lineRule="auto"/>
              <w:ind w:left="267" w:hanging="267"/>
              <w:jc w:val="both"/>
              <w:rPr>
                <w:rFonts w:ascii="GHEA Grapalat" w:hAnsi="GHEA Grapalat"/>
                <w:sz w:val="20"/>
                <w:szCs w:val="24"/>
              </w:rPr>
            </w:pPr>
          </w:p>
        </w:tc>
        <w:tc>
          <w:tcPr>
            <w:tcW w:w="4242" w:type="pct"/>
            <w:gridSpan w:val="2"/>
            <w:shd w:val="clear" w:color="auto" w:fill="auto"/>
          </w:tcPr>
          <w:p w14:paraId="4491C184" w14:textId="77777777" w:rsidR="005331B9" w:rsidRPr="0046495F" w:rsidRDefault="005331B9" w:rsidP="005331B9">
            <w:pPr>
              <w:widowControl w:val="0"/>
              <w:spacing w:after="120" w:line="240" w:lineRule="auto"/>
              <w:jc w:val="both"/>
              <w:rPr>
                <w:rFonts w:ascii="GHEA Grapalat" w:hAnsi="GHEA Grapalat"/>
                <w:sz w:val="20"/>
                <w:szCs w:val="24"/>
              </w:rPr>
            </w:pPr>
            <w:r w:rsidRPr="0046495F">
              <w:rPr>
                <w:rFonts w:ascii="GHEA Grapalat" w:hAnsi="GHEA Grapalat"/>
                <w:sz w:val="20"/>
                <w:szCs w:val="24"/>
              </w:rPr>
              <w:t>Կիբեռանվտանգությունը</w:t>
            </w:r>
          </w:p>
          <w:p w14:paraId="26B9C9A9" w14:textId="77777777" w:rsidR="005331B9" w:rsidRPr="0046495F" w:rsidRDefault="005331B9" w:rsidP="005331B9">
            <w:pPr>
              <w:widowControl w:val="0"/>
              <w:spacing w:after="120" w:line="240" w:lineRule="auto"/>
              <w:jc w:val="both"/>
              <w:rPr>
                <w:rFonts w:ascii="GHEA Grapalat" w:hAnsi="GHEA Grapalat"/>
                <w:sz w:val="20"/>
                <w:szCs w:val="24"/>
              </w:rPr>
            </w:pPr>
            <w:r w:rsidRPr="0046495F">
              <w:rPr>
                <w:rFonts w:ascii="GHEA Grapalat" w:hAnsi="GHEA Grapalat"/>
                <w:sz w:val="20"/>
                <w:szCs w:val="24"/>
              </w:rPr>
              <w:t>Պետք է ձեռնարկվեն միջոցներ՝ պայքարելու համար արտադրամասերը թիրախավորող տարբեր տեսակի կիբեռհարձակումների դեմ, ինչպիսիք են՝</w:t>
            </w:r>
          </w:p>
          <w:p w14:paraId="407A10AA" w14:textId="3EB0560C" w:rsidR="005331B9" w:rsidRPr="0046495F" w:rsidRDefault="005331B9" w:rsidP="005331B9">
            <w:pPr>
              <w:widowControl w:val="0"/>
              <w:tabs>
                <w:tab w:val="left" w:pos="373"/>
              </w:tabs>
              <w:spacing w:after="120" w:line="240" w:lineRule="auto"/>
              <w:jc w:val="both"/>
              <w:rPr>
                <w:rFonts w:ascii="GHEA Grapalat" w:hAnsi="GHEA Grapalat"/>
                <w:sz w:val="20"/>
                <w:szCs w:val="24"/>
              </w:rPr>
            </w:pPr>
            <w:r w:rsidRPr="0046495F">
              <w:rPr>
                <w:rFonts w:ascii="GHEA Grapalat" w:hAnsi="GHEA Grapalat"/>
                <w:sz w:val="20"/>
                <w:szCs w:val="24"/>
              </w:rPr>
              <w:t>●</w:t>
            </w:r>
            <w:r w:rsidRPr="0046495F">
              <w:rPr>
                <w:rFonts w:ascii="GHEA Grapalat" w:hAnsi="GHEA Grapalat"/>
                <w:sz w:val="20"/>
                <w:szCs w:val="24"/>
              </w:rPr>
              <w:tab/>
              <w:t xml:space="preserve">Վիրուսները </w:t>
            </w:r>
            <w:r w:rsidR="00A909D4">
              <w:rPr>
                <w:rFonts w:ascii="GHEA Grapalat" w:hAnsi="GHEA Grapalat"/>
                <w:sz w:val="20"/>
                <w:szCs w:val="24"/>
              </w:rPr>
              <w:t>և</w:t>
            </w:r>
            <w:r w:rsidRPr="0046495F">
              <w:rPr>
                <w:rFonts w:ascii="GHEA Grapalat" w:hAnsi="GHEA Grapalat"/>
                <w:sz w:val="20"/>
                <w:szCs w:val="24"/>
              </w:rPr>
              <w:t xml:space="preserve"> այլ վնասագրեր, որոնք հաճախ են հանդիպում համակարգչային ծրագրերում </w:t>
            </w:r>
            <w:r w:rsidR="00A909D4">
              <w:rPr>
                <w:rFonts w:ascii="GHEA Grapalat" w:hAnsi="GHEA Grapalat"/>
                <w:sz w:val="20"/>
                <w:szCs w:val="24"/>
              </w:rPr>
              <w:t>և</w:t>
            </w:r>
            <w:r w:rsidRPr="0046495F">
              <w:rPr>
                <w:rFonts w:ascii="GHEA Grapalat" w:hAnsi="GHEA Grapalat"/>
                <w:sz w:val="20"/>
                <w:szCs w:val="24"/>
              </w:rPr>
              <w:t xml:space="preserve"> արտադրական սարքավորումներում:</w:t>
            </w:r>
          </w:p>
          <w:p w14:paraId="25DE3369" w14:textId="2D3BB2DE" w:rsidR="005331B9" w:rsidRPr="0046495F" w:rsidRDefault="005331B9" w:rsidP="005331B9">
            <w:pPr>
              <w:widowControl w:val="0"/>
              <w:tabs>
                <w:tab w:val="left" w:pos="373"/>
              </w:tabs>
              <w:spacing w:after="120" w:line="240" w:lineRule="auto"/>
              <w:jc w:val="both"/>
              <w:rPr>
                <w:rFonts w:ascii="GHEA Grapalat" w:hAnsi="GHEA Grapalat"/>
                <w:sz w:val="20"/>
                <w:szCs w:val="24"/>
              </w:rPr>
            </w:pPr>
            <w:r w:rsidRPr="0046495F">
              <w:rPr>
                <w:rFonts w:ascii="GHEA Grapalat" w:hAnsi="GHEA Grapalat"/>
                <w:sz w:val="20"/>
                <w:szCs w:val="24"/>
              </w:rPr>
              <w:t>●</w:t>
            </w:r>
            <w:r w:rsidRPr="0046495F">
              <w:rPr>
                <w:rFonts w:ascii="GHEA Grapalat" w:hAnsi="GHEA Grapalat"/>
                <w:sz w:val="20"/>
                <w:szCs w:val="24"/>
              </w:rPr>
              <w:tab/>
              <w:t xml:space="preserve">DDoS հարձակումներն առցանց հավելվածների ուղիների </w:t>
            </w:r>
            <w:r w:rsidR="00A909D4">
              <w:rPr>
                <w:rFonts w:ascii="GHEA Grapalat" w:hAnsi="GHEA Grapalat"/>
                <w:sz w:val="20"/>
                <w:szCs w:val="24"/>
              </w:rPr>
              <w:t>և</w:t>
            </w:r>
            <w:r w:rsidRPr="0046495F">
              <w:rPr>
                <w:rFonts w:ascii="GHEA Grapalat" w:hAnsi="GHEA Grapalat"/>
                <w:sz w:val="20"/>
                <w:szCs w:val="24"/>
              </w:rPr>
              <w:t xml:space="preserve"> արտադրական ու թողարկման համակարգերում ներկայացվող առցանց ծառայությունների միջոցով:</w:t>
            </w:r>
          </w:p>
        </w:tc>
      </w:tr>
    </w:tbl>
    <w:p w14:paraId="01B6BBF0" w14:textId="3D71F745" w:rsidR="00B407B8" w:rsidRPr="00125F2B" w:rsidRDefault="00B407B8" w:rsidP="00F25EC5">
      <w:pPr>
        <w:pStyle w:val="ListParagraph"/>
        <w:widowControl w:val="0"/>
        <w:numPr>
          <w:ilvl w:val="2"/>
          <w:numId w:val="38"/>
        </w:numPr>
        <w:spacing w:before="240" w:after="240"/>
        <w:ind w:left="1354"/>
        <w:contextualSpacing w:val="0"/>
        <w:outlineLvl w:val="0"/>
        <w:rPr>
          <w:rFonts w:ascii="GHEA Grapalat" w:hAnsi="GHEA Grapalat"/>
          <w:b/>
          <w:sz w:val="24"/>
          <w:szCs w:val="24"/>
        </w:rPr>
      </w:pPr>
      <w:bookmarkStart w:id="141" w:name="_Toc130825845"/>
      <w:bookmarkStart w:id="142" w:name="_Toc135064963"/>
      <w:bookmarkStart w:id="143" w:name="_Toc125993380"/>
      <w:bookmarkStart w:id="144" w:name="_Toc154523236"/>
      <w:r w:rsidRPr="0046495F">
        <w:rPr>
          <w:rFonts w:ascii="GHEA Grapalat" w:hAnsi="GHEA Grapalat"/>
          <w:b/>
          <w:sz w:val="24"/>
          <w:szCs w:val="24"/>
        </w:rPr>
        <w:t>Նույնականացման քարտի մասնագրերը</w:t>
      </w:r>
      <w:bookmarkEnd w:id="141"/>
      <w:bookmarkEnd w:id="142"/>
      <w:bookmarkEnd w:id="143"/>
      <w:r w:rsidR="003F279E" w:rsidRPr="00125F2B">
        <w:rPr>
          <w:rFonts w:ascii="GHEA Grapalat" w:hAnsi="GHEA Grapalat"/>
          <w:b/>
          <w:sz w:val="24"/>
          <w:szCs w:val="24"/>
        </w:rPr>
        <w:t>.</w:t>
      </w:r>
      <w:bookmarkEnd w:id="144"/>
    </w:p>
    <w:tbl>
      <w:tblPr>
        <w:tblW w:w="5115" w:type="pct"/>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top w:w="2" w:type="dxa"/>
          <w:left w:w="86" w:type="dxa"/>
          <w:right w:w="57" w:type="dxa"/>
        </w:tblCellMar>
        <w:tblLook w:val="04A0" w:firstRow="1" w:lastRow="0" w:firstColumn="1" w:lastColumn="0" w:noHBand="0" w:noVBand="1"/>
      </w:tblPr>
      <w:tblGrid>
        <w:gridCol w:w="1685"/>
        <w:gridCol w:w="8416"/>
      </w:tblGrid>
      <w:tr w:rsidR="00B407B8" w:rsidRPr="0046495F" w14:paraId="456E81E9" w14:textId="77777777" w:rsidTr="00C34255">
        <w:trPr>
          <w:tblHeader/>
          <w:jc w:val="center"/>
        </w:trPr>
        <w:tc>
          <w:tcPr>
            <w:tcW w:w="1545" w:type="dxa"/>
            <w:shd w:val="clear" w:color="auto" w:fill="808080" w:themeFill="background1" w:themeFillShade="80"/>
            <w:tcMar>
              <w:left w:w="108" w:type="dxa"/>
              <w:right w:w="108" w:type="dxa"/>
            </w:tcMar>
          </w:tcPr>
          <w:p w14:paraId="5A54905F" w14:textId="77777777" w:rsidR="00B407B8" w:rsidRPr="0046495F" w:rsidRDefault="00B407B8" w:rsidP="00275998">
            <w:pPr>
              <w:widowControl w:val="0"/>
              <w:spacing w:after="120" w:line="240" w:lineRule="auto"/>
              <w:jc w:val="center"/>
              <w:rPr>
                <w:rFonts w:ascii="GHEA Grapalat" w:hAnsi="GHEA Grapalat"/>
                <w:b/>
                <w:color w:val="FFFFFF" w:themeColor="background1"/>
                <w:sz w:val="20"/>
                <w:szCs w:val="24"/>
              </w:rPr>
            </w:pPr>
            <w:r w:rsidRPr="0046495F">
              <w:rPr>
                <w:rFonts w:ascii="GHEA Grapalat" w:hAnsi="GHEA Grapalat"/>
                <w:b/>
                <w:color w:val="FFFFFF" w:themeColor="background1"/>
                <w:sz w:val="20"/>
                <w:szCs w:val="24"/>
              </w:rPr>
              <w:t>Հղում</w:t>
            </w:r>
          </w:p>
        </w:tc>
        <w:tc>
          <w:tcPr>
            <w:tcW w:w="7717" w:type="dxa"/>
            <w:shd w:val="clear" w:color="auto" w:fill="808080" w:themeFill="background1" w:themeFillShade="80"/>
          </w:tcPr>
          <w:p w14:paraId="79337077" w14:textId="77777777" w:rsidR="00B407B8" w:rsidRPr="0046495F" w:rsidRDefault="00B407B8" w:rsidP="00275998">
            <w:pPr>
              <w:widowControl w:val="0"/>
              <w:spacing w:after="120" w:line="240" w:lineRule="auto"/>
              <w:jc w:val="center"/>
              <w:rPr>
                <w:rFonts w:ascii="GHEA Grapalat" w:hAnsi="GHEA Grapalat"/>
                <w:b/>
                <w:color w:val="FFFFFF" w:themeColor="background1"/>
                <w:sz w:val="20"/>
                <w:szCs w:val="24"/>
              </w:rPr>
            </w:pPr>
            <w:r w:rsidRPr="0046495F">
              <w:rPr>
                <w:rFonts w:ascii="GHEA Grapalat" w:hAnsi="GHEA Grapalat"/>
                <w:b/>
                <w:color w:val="FFFFFF" w:themeColor="background1"/>
                <w:sz w:val="20"/>
                <w:szCs w:val="24"/>
              </w:rPr>
              <w:t>Տեխնիկական պահանջների նկարագրություն</w:t>
            </w:r>
          </w:p>
        </w:tc>
      </w:tr>
      <w:tr w:rsidR="00B407B8" w:rsidRPr="0046495F" w14:paraId="1D0ED53E" w14:textId="77777777" w:rsidTr="00C34255">
        <w:trPr>
          <w:jc w:val="center"/>
        </w:trPr>
        <w:tc>
          <w:tcPr>
            <w:tcW w:w="1545" w:type="dxa"/>
            <w:shd w:val="clear" w:color="auto" w:fill="F2F2F2" w:themeFill="background1" w:themeFillShade="F2"/>
          </w:tcPr>
          <w:p w14:paraId="3B7AAB13" w14:textId="77777777" w:rsidR="00B407B8" w:rsidRPr="0046495F" w:rsidRDefault="00B407B8" w:rsidP="009B2E79">
            <w:pPr>
              <w:widowControl w:val="0"/>
              <w:spacing w:after="120" w:line="240" w:lineRule="auto"/>
              <w:jc w:val="both"/>
              <w:rPr>
                <w:rFonts w:ascii="GHEA Grapalat" w:hAnsi="GHEA Grapalat"/>
                <w:sz w:val="20"/>
                <w:szCs w:val="24"/>
              </w:rPr>
            </w:pPr>
          </w:p>
        </w:tc>
        <w:tc>
          <w:tcPr>
            <w:tcW w:w="7717" w:type="dxa"/>
            <w:shd w:val="clear" w:color="auto" w:fill="F2F2F2" w:themeFill="background1" w:themeFillShade="F2"/>
          </w:tcPr>
          <w:p w14:paraId="6C01D32A" w14:textId="77777777" w:rsidR="00B407B8" w:rsidRPr="0046495F" w:rsidRDefault="00B407B8" w:rsidP="009B2E79">
            <w:pPr>
              <w:widowControl w:val="0"/>
              <w:spacing w:after="120" w:line="240" w:lineRule="auto"/>
              <w:jc w:val="both"/>
              <w:rPr>
                <w:rFonts w:ascii="GHEA Grapalat" w:hAnsi="GHEA Grapalat"/>
                <w:sz w:val="20"/>
                <w:szCs w:val="24"/>
              </w:rPr>
            </w:pPr>
            <w:r w:rsidRPr="0046495F">
              <w:rPr>
                <w:rFonts w:ascii="GHEA Grapalat" w:hAnsi="GHEA Grapalat"/>
                <w:sz w:val="20"/>
                <w:szCs w:val="24"/>
              </w:rPr>
              <w:t>Ընդհանուր դրույթներ</w:t>
            </w:r>
          </w:p>
        </w:tc>
      </w:tr>
      <w:tr w:rsidR="00B407B8" w:rsidRPr="0046495F" w14:paraId="5C2A62B7" w14:textId="77777777" w:rsidTr="00C34255">
        <w:trPr>
          <w:jc w:val="center"/>
        </w:trPr>
        <w:tc>
          <w:tcPr>
            <w:tcW w:w="1545" w:type="dxa"/>
            <w:shd w:val="clear" w:color="auto" w:fill="auto"/>
          </w:tcPr>
          <w:p w14:paraId="5D175D0D" w14:textId="426F0222" w:rsidR="00B407B8" w:rsidRPr="0046495F" w:rsidRDefault="00B407B8" w:rsidP="00FC0B9F">
            <w:pPr>
              <w:pStyle w:val="ListParagraph"/>
              <w:widowControl w:val="0"/>
              <w:numPr>
                <w:ilvl w:val="0"/>
                <w:numId w:val="25"/>
              </w:numPr>
              <w:spacing w:after="120" w:line="240" w:lineRule="auto"/>
              <w:ind w:left="267" w:hanging="267"/>
              <w:jc w:val="both"/>
              <w:rPr>
                <w:rFonts w:ascii="GHEA Grapalat" w:hAnsi="GHEA Grapalat"/>
                <w:sz w:val="20"/>
                <w:szCs w:val="24"/>
              </w:rPr>
            </w:pPr>
          </w:p>
        </w:tc>
        <w:tc>
          <w:tcPr>
            <w:tcW w:w="7717" w:type="dxa"/>
            <w:shd w:val="clear" w:color="auto" w:fill="auto"/>
          </w:tcPr>
          <w:p w14:paraId="64599808" w14:textId="32EE8B03" w:rsidR="00B407B8" w:rsidRPr="0046495F" w:rsidRDefault="00B407B8" w:rsidP="009B2E79">
            <w:pPr>
              <w:widowControl w:val="0"/>
              <w:spacing w:after="120" w:line="240" w:lineRule="auto"/>
              <w:jc w:val="both"/>
              <w:rPr>
                <w:rFonts w:ascii="GHEA Grapalat" w:hAnsi="GHEA Grapalat"/>
                <w:sz w:val="20"/>
                <w:szCs w:val="24"/>
              </w:rPr>
            </w:pPr>
            <w:r w:rsidRPr="0046495F">
              <w:rPr>
                <w:rFonts w:ascii="GHEA Grapalat" w:hAnsi="GHEA Grapalat"/>
                <w:sz w:val="20"/>
                <w:szCs w:val="24"/>
              </w:rPr>
              <w:t>Նույնականացման քարտը պետք է բավարարի ԻՍՕ 7816 ստանդարտ</w:t>
            </w:r>
            <w:r w:rsidR="00820897" w:rsidRPr="0046495F">
              <w:rPr>
                <w:rFonts w:ascii="GHEA Grapalat" w:hAnsi="GHEA Grapalat"/>
                <w:sz w:val="20"/>
                <w:szCs w:val="24"/>
              </w:rPr>
              <w:t>ը</w:t>
            </w:r>
            <w:r w:rsidRPr="0046495F">
              <w:rPr>
                <w:rFonts w:ascii="GHEA Grapalat" w:hAnsi="GHEA Grapalat"/>
                <w:sz w:val="20"/>
                <w:szCs w:val="24"/>
              </w:rPr>
              <w:t xml:space="preserve"> «ID1» ձ</w:t>
            </w:r>
            <w:r w:rsidR="00A909D4">
              <w:rPr>
                <w:rFonts w:ascii="GHEA Grapalat" w:hAnsi="GHEA Grapalat"/>
                <w:sz w:val="20"/>
                <w:szCs w:val="24"/>
              </w:rPr>
              <w:t>և</w:t>
            </w:r>
            <w:r w:rsidRPr="0046495F">
              <w:rPr>
                <w:rFonts w:ascii="GHEA Grapalat" w:hAnsi="GHEA Grapalat"/>
                <w:sz w:val="20"/>
                <w:szCs w:val="24"/>
              </w:rPr>
              <w:t>աչափով, իսկ սուբստրատը կլինի 100% պոլիկարբոնատից պատրաստված «պոլիկարբոնատ» նյութի տարբեր շերտերից։</w:t>
            </w:r>
          </w:p>
        </w:tc>
      </w:tr>
      <w:tr w:rsidR="00B407B8" w:rsidRPr="0046495F" w14:paraId="6D601C6F" w14:textId="77777777" w:rsidTr="00C34255">
        <w:trPr>
          <w:jc w:val="center"/>
        </w:trPr>
        <w:tc>
          <w:tcPr>
            <w:tcW w:w="1545" w:type="dxa"/>
            <w:shd w:val="clear" w:color="auto" w:fill="auto"/>
          </w:tcPr>
          <w:p w14:paraId="6119F154" w14:textId="37B1A55F" w:rsidR="00B407B8" w:rsidRPr="0046495F" w:rsidRDefault="00B407B8" w:rsidP="00FC0B9F">
            <w:pPr>
              <w:pStyle w:val="ListParagraph"/>
              <w:widowControl w:val="0"/>
              <w:numPr>
                <w:ilvl w:val="0"/>
                <w:numId w:val="25"/>
              </w:numPr>
              <w:spacing w:after="120" w:line="240" w:lineRule="auto"/>
              <w:ind w:left="267" w:hanging="267"/>
              <w:jc w:val="both"/>
              <w:rPr>
                <w:rFonts w:ascii="GHEA Grapalat" w:hAnsi="GHEA Grapalat"/>
                <w:sz w:val="20"/>
                <w:szCs w:val="24"/>
              </w:rPr>
            </w:pPr>
          </w:p>
        </w:tc>
        <w:tc>
          <w:tcPr>
            <w:tcW w:w="7717" w:type="dxa"/>
            <w:shd w:val="clear" w:color="auto" w:fill="auto"/>
          </w:tcPr>
          <w:p w14:paraId="3B4BFE1B" w14:textId="524960BE" w:rsidR="00B407B8" w:rsidRPr="0046495F" w:rsidRDefault="00B407B8" w:rsidP="009B2E79">
            <w:pPr>
              <w:widowControl w:val="0"/>
              <w:spacing w:after="120" w:line="240" w:lineRule="auto"/>
              <w:jc w:val="both"/>
              <w:rPr>
                <w:rFonts w:ascii="GHEA Grapalat" w:hAnsi="GHEA Grapalat"/>
                <w:sz w:val="20"/>
                <w:szCs w:val="24"/>
              </w:rPr>
            </w:pPr>
            <w:r w:rsidRPr="0046495F">
              <w:rPr>
                <w:rFonts w:ascii="GHEA Grapalat" w:hAnsi="GHEA Grapalat"/>
                <w:sz w:val="20"/>
                <w:szCs w:val="24"/>
              </w:rPr>
              <w:t xml:space="preserve">Նույնականացման քարտը պետք է ինտեգրի կրկնակի կոնտակտային </w:t>
            </w:r>
            <w:r w:rsidR="00A909D4">
              <w:rPr>
                <w:rFonts w:ascii="GHEA Grapalat" w:hAnsi="GHEA Grapalat"/>
                <w:sz w:val="20"/>
                <w:szCs w:val="24"/>
              </w:rPr>
              <w:t>և</w:t>
            </w:r>
            <w:r w:rsidRPr="0046495F">
              <w:rPr>
                <w:rFonts w:ascii="GHEA Grapalat" w:hAnsi="GHEA Grapalat"/>
                <w:sz w:val="20"/>
                <w:szCs w:val="24"/>
              </w:rPr>
              <w:t xml:space="preserve"> անկոնտակտ չիպ՝ 100% պոլիկարբոնատից։ Նույնականացման քարտը պետք է համապատասխանի ԻՍՕ/ԻԷԿ 14443-1,-2,-3 </w:t>
            </w:r>
            <w:r w:rsidR="00A909D4">
              <w:rPr>
                <w:rFonts w:ascii="GHEA Grapalat" w:hAnsi="GHEA Grapalat"/>
                <w:sz w:val="20"/>
                <w:szCs w:val="24"/>
              </w:rPr>
              <w:t>և</w:t>
            </w:r>
            <w:r w:rsidRPr="0046495F">
              <w:rPr>
                <w:rFonts w:ascii="GHEA Grapalat" w:hAnsi="GHEA Grapalat"/>
                <w:sz w:val="20"/>
                <w:szCs w:val="24"/>
              </w:rPr>
              <w:t xml:space="preserve"> ԻՍՕ/ԻԷԿ 14443-4 Ա կամ Բ ստանդարտներ</w:t>
            </w:r>
            <w:r w:rsidR="00C06D94" w:rsidRPr="0046495F">
              <w:rPr>
                <w:rFonts w:ascii="GHEA Grapalat" w:hAnsi="GHEA Grapalat"/>
                <w:sz w:val="20"/>
                <w:szCs w:val="24"/>
              </w:rPr>
              <w:t>ին</w:t>
            </w:r>
            <w:r w:rsidRPr="0046495F">
              <w:rPr>
                <w:rFonts w:ascii="GHEA Grapalat" w:hAnsi="GHEA Grapalat"/>
                <w:sz w:val="20"/>
                <w:szCs w:val="24"/>
              </w:rPr>
              <w:t>, իսկ համապատասխանությունը պետք է սահմանվի արտաքին լաբորատորիայի կողմից։</w:t>
            </w:r>
          </w:p>
        </w:tc>
      </w:tr>
      <w:tr w:rsidR="00B407B8" w:rsidRPr="0046495F" w14:paraId="3F790C8D" w14:textId="77777777" w:rsidTr="00C34255">
        <w:trPr>
          <w:jc w:val="center"/>
        </w:trPr>
        <w:tc>
          <w:tcPr>
            <w:tcW w:w="1545" w:type="dxa"/>
            <w:shd w:val="clear" w:color="auto" w:fill="auto"/>
          </w:tcPr>
          <w:p w14:paraId="1B2FCB3B" w14:textId="3522113E" w:rsidR="00B407B8" w:rsidRPr="0046495F" w:rsidRDefault="00B407B8" w:rsidP="00FC0B9F">
            <w:pPr>
              <w:pStyle w:val="ListParagraph"/>
              <w:widowControl w:val="0"/>
              <w:numPr>
                <w:ilvl w:val="0"/>
                <w:numId w:val="25"/>
              </w:numPr>
              <w:spacing w:after="120" w:line="240" w:lineRule="auto"/>
              <w:ind w:left="267" w:hanging="267"/>
              <w:jc w:val="both"/>
              <w:rPr>
                <w:rFonts w:ascii="GHEA Grapalat" w:hAnsi="GHEA Grapalat"/>
                <w:sz w:val="20"/>
                <w:szCs w:val="24"/>
              </w:rPr>
            </w:pPr>
          </w:p>
        </w:tc>
        <w:tc>
          <w:tcPr>
            <w:tcW w:w="7717" w:type="dxa"/>
            <w:shd w:val="clear" w:color="auto" w:fill="auto"/>
          </w:tcPr>
          <w:p w14:paraId="1394687C" w14:textId="01D385BB" w:rsidR="00B407B8" w:rsidRPr="0046495F" w:rsidRDefault="00B407B8" w:rsidP="009B2E79">
            <w:pPr>
              <w:widowControl w:val="0"/>
              <w:spacing w:after="120" w:line="240" w:lineRule="auto"/>
              <w:jc w:val="both"/>
              <w:rPr>
                <w:rFonts w:ascii="GHEA Grapalat" w:hAnsi="GHEA Grapalat"/>
                <w:sz w:val="20"/>
                <w:szCs w:val="24"/>
              </w:rPr>
            </w:pPr>
            <w:r w:rsidRPr="0046495F">
              <w:rPr>
                <w:rFonts w:ascii="GHEA Grapalat" w:hAnsi="GHEA Grapalat"/>
                <w:sz w:val="20"/>
                <w:szCs w:val="24"/>
              </w:rPr>
              <w:t>Անհատականացված քարտը պետք է օգտագործման բնականոն պայմաններում ունենա շահագործման 5 տարի ժամկետ։ Ծառայություններ մատուցողը պետք է տրամադրի փորձարկման մասին հաշվետվություն, որով հ</w:t>
            </w:r>
            <w:r w:rsidR="00B622F6" w:rsidRPr="0046495F">
              <w:rPr>
                <w:rFonts w:ascii="GHEA Grapalat" w:hAnsi="GHEA Grapalat"/>
                <w:sz w:val="20"/>
                <w:szCs w:val="24"/>
              </w:rPr>
              <w:t>ա</w:t>
            </w:r>
            <w:r w:rsidRPr="0046495F">
              <w:rPr>
                <w:rFonts w:ascii="GHEA Grapalat" w:hAnsi="GHEA Grapalat"/>
                <w:sz w:val="20"/>
                <w:szCs w:val="24"/>
              </w:rPr>
              <w:t>ստատվում է նույնականացման քարտերի դ</w:t>
            </w:r>
            <w:r w:rsidR="00B622F6" w:rsidRPr="0046495F">
              <w:rPr>
                <w:rFonts w:ascii="GHEA Grapalat" w:hAnsi="GHEA Grapalat"/>
                <w:sz w:val="20"/>
                <w:szCs w:val="24"/>
              </w:rPr>
              <w:t>ի</w:t>
            </w:r>
            <w:r w:rsidRPr="0046495F">
              <w:rPr>
                <w:rFonts w:ascii="GHEA Grapalat" w:hAnsi="GHEA Grapalat"/>
                <w:sz w:val="20"/>
                <w:szCs w:val="24"/>
              </w:rPr>
              <w:t xml:space="preserve">մացկունությունը՝ վերջնական դիզայնի հիման վրա, ԻՍՕ 10373-1 </w:t>
            </w:r>
            <w:r w:rsidR="00A909D4">
              <w:rPr>
                <w:rFonts w:ascii="GHEA Grapalat" w:hAnsi="GHEA Grapalat"/>
                <w:sz w:val="20"/>
                <w:szCs w:val="24"/>
              </w:rPr>
              <w:t>և</w:t>
            </w:r>
            <w:r w:rsidRPr="0046495F">
              <w:rPr>
                <w:rFonts w:ascii="GHEA Grapalat" w:hAnsi="GHEA Grapalat"/>
                <w:sz w:val="20"/>
                <w:szCs w:val="24"/>
              </w:rPr>
              <w:t xml:space="preserve"> ԻՍՕ 24789 ստանդարտներին համապատասխան, օգտագործելով արտաքին լաբորատորիայի կողմից սահմանված եռաչափ պրոֆիլ։</w:t>
            </w:r>
          </w:p>
        </w:tc>
      </w:tr>
      <w:tr w:rsidR="00B407B8" w:rsidRPr="0046495F" w14:paraId="1E64BD26" w14:textId="77777777" w:rsidTr="00C34255">
        <w:tblPrEx>
          <w:tblCellMar>
            <w:top w:w="5" w:type="dxa"/>
            <w:right w:w="55" w:type="dxa"/>
          </w:tblCellMar>
        </w:tblPrEx>
        <w:trPr>
          <w:jc w:val="center"/>
        </w:trPr>
        <w:tc>
          <w:tcPr>
            <w:tcW w:w="1545" w:type="dxa"/>
            <w:shd w:val="clear" w:color="auto" w:fill="auto"/>
          </w:tcPr>
          <w:p w14:paraId="2C441F8A" w14:textId="76FC484B" w:rsidR="00B407B8" w:rsidRPr="0046495F" w:rsidRDefault="00B407B8" w:rsidP="00FC0B9F">
            <w:pPr>
              <w:pStyle w:val="ListParagraph"/>
              <w:widowControl w:val="0"/>
              <w:numPr>
                <w:ilvl w:val="0"/>
                <w:numId w:val="25"/>
              </w:numPr>
              <w:spacing w:after="120" w:line="240" w:lineRule="auto"/>
              <w:ind w:left="267" w:hanging="267"/>
              <w:jc w:val="both"/>
              <w:rPr>
                <w:rFonts w:ascii="GHEA Grapalat" w:hAnsi="GHEA Grapalat"/>
                <w:sz w:val="20"/>
                <w:szCs w:val="24"/>
              </w:rPr>
            </w:pPr>
          </w:p>
        </w:tc>
        <w:tc>
          <w:tcPr>
            <w:tcW w:w="7717" w:type="dxa"/>
            <w:shd w:val="clear" w:color="auto" w:fill="auto"/>
          </w:tcPr>
          <w:p w14:paraId="4C7ACF04" w14:textId="18F1076A" w:rsidR="00B407B8" w:rsidRPr="0046495F" w:rsidRDefault="00B407B8" w:rsidP="009B2E79">
            <w:pPr>
              <w:widowControl w:val="0"/>
              <w:spacing w:after="120" w:line="240" w:lineRule="auto"/>
              <w:jc w:val="both"/>
              <w:rPr>
                <w:rFonts w:ascii="GHEA Grapalat" w:hAnsi="GHEA Grapalat"/>
                <w:sz w:val="20"/>
                <w:szCs w:val="24"/>
              </w:rPr>
            </w:pPr>
            <w:r w:rsidRPr="0046495F">
              <w:rPr>
                <w:rFonts w:ascii="GHEA Grapalat" w:hAnsi="GHEA Grapalat"/>
                <w:sz w:val="20"/>
                <w:szCs w:val="24"/>
              </w:rPr>
              <w:t xml:space="preserve">Դիզայնի գույները </w:t>
            </w:r>
            <w:r w:rsidR="00A909D4">
              <w:rPr>
                <w:rFonts w:ascii="GHEA Grapalat" w:hAnsi="GHEA Grapalat"/>
                <w:sz w:val="20"/>
                <w:szCs w:val="24"/>
              </w:rPr>
              <w:t>և</w:t>
            </w:r>
            <w:r w:rsidRPr="0046495F">
              <w:rPr>
                <w:rFonts w:ascii="GHEA Grapalat" w:hAnsi="GHEA Grapalat"/>
                <w:sz w:val="20"/>
                <w:szCs w:val="24"/>
              </w:rPr>
              <w:t xml:space="preserve"> թեմաները կընտրվեն իշխանությունների հետ համաձայնությամբ։ Ծառայություններ մատուցողը կներկայացնի դիզայնի </w:t>
            </w:r>
            <w:r w:rsidR="00A909D4">
              <w:rPr>
                <w:rFonts w:ascii="GHEA Grapalat" w:hAnsi="GHEA Grapalat"/>
                <w:sz w:val="20"/>
                <w:szCs w:val="24"/>
              </w:rPr>
              <w:t>և</w:t>
            </w:r>
            <w:r w:rsidRPr="0046495F">
              <w:rPr>
                <w:rFonts w:ascii="GHEA Grapalat" w:hAnsi="GHEA Grapalat"/>
                <w:sz w:val="20"/>
                <w:szCs w:val="24"/>
              </w:rPr>
              <w:t xml:space="preserve"> Ծառայություններ մատուցողի հետ համագործակցության իր մեթոդաբանությունը։</w:t>
            </w:r>
          </w:p>
        </w:tc>
      </w:tr>
      <w:tr w:rsidR="00B407B8" w:rsidRPr="0046495F" w14:paraId="11CBA0E9" w14:textId="77777777" w:rsidTr="00C34255">
        <w:tblPrEx>
          <w:tblCellMar>
            <w:top w:w="5" w:type="dxa"/>
            <w:right w:w="55" w:type="dxa"/>
          </w:tblCellMar>
        </w:tblPrEx>
        <w:trPr>
          <w:jc w:val="center"/>
        </w:trPr>
        <w:tc>
          <w:tcPr>
            <w:tcW w:w="1545" w:type="dxa"/>
            <w:shd w:val="clear" w:color="auto" w:fill="auto"/>
          </w:tcPr>
          <w:p w14:paraId="19B9157A" w14:textId="476E5E1B" w:rsidR="00B407B8" w:rsidRPr="0046495F" w:rsidRDefault="00B407B8" w:rsidP="00FC0B9F">
            <w:pPr>
              <w:pStyle w:val="ListParagraph"/>
              <w:widowControl w:val="0"/>
              <w:numPr>
                <w:ilvl w:val="0"/>
                <w:numId w:val="25"/>
              </w:numPr>
              <w:spacing w:after="120" w:line="240" w:lineRule="auto"/>
              <w:ind w:left="267" w:hanging="267"/>
              <w:jc w:val="both"/>
              <w:rPr>
                <w:rFonts w:ascii="GHEA Grapalat" w:hAnsi="GHEA Grapalat"/>
                <w:sz w:val="20"/>
                <w:szCs w:val="24"/>
              </w:rPr>
            </w:pPr>
          </w:p>
        </w:tc>
        <w:tc>
          <w:tcPr>
            <w:tcW w:w="7717" w:type="dxa"/>
            <w:shd w:val="clear" w:color="auto" w:fill="auto"/>
          </w:tcPr>
          <w:p w14:paraId="6C79A569" w14:textId="777D42C7" w:rsidR="00B407B8" w:rsidRPr="0046495F" w:rsidRDefault="00B407B8" w:rsidP="009B2E79">
            <w:pPr>
              <w:widowControl w:val="0"/>
              <w:spacing w:after="120" w:line="240" w:lineRule="auto"/>
              <w:jc w:val="both"/>
              <w:rPr>
                <w:rFonts w:ascii="GHEA Grapalat" w:hAnsi="GHEA Grapalat"/>
                <w:sz w:val="20"/>
                <w:szCs w:val="24"/>
              </w:rPr>
            </w:pPr>
            <w:r w:rsidRPr="0046495F">
              <w:rPr>
                <w:rFonts w:ascii="GHEA Grapalat" w:hAnsi="GHEA Grapalat"/>
                <w:sz w:val="20"/>
                <w:szCs w:val="24"/>
              </w:rPr>
              <w:t>Նույնականացման քարտերի բոլոր համապատասխան բաղադրիչները, ինչպիսիք են QSQD-ն, պետք է լինեն Էլ</w:t>
            </w:r>
            <w:r w:rsidR="00C06D94" w:rsidRPr="0046495F">
              <w:rPr>
                <w:rFonts w:ascii="GHEA Grapalat" w:hAnsi="GHEA Grapalat"/>
                <w:sz w:val="20"/>
                <w:szCs w:val="24"/>
              </w:rPr>
              <w:t>.</w:t>
            </w:r>
            <w:r w:rsidRPr="0046495F">
              <w:rPr>
                <w:rFonts w:ascii="GHEA Grapalat" w:hAnsi="GHEA Grapalat"/>
                <w:sz w:val="20"/>
                <w:szCs w:val="24"/>
              </w:rPr>
              <w:t xml:space="preserve"> ՆՀՏԾ-ի կողմից հավաստագրված Պայմանագրի գործողության ամբողջ ժամկետում։ (Եվրոպական պառլամենտի </w:t>
            </w:r>
            <w:r w:rsidR="00A909D4">
              <w:rPr>
                <w:rFonts w:ascii="GHEA Grapalat" w:hAnsi="GHEA Grapalat"/>
                <w:sz w:val="20"/>
                <w:szCs w:val="24"/>
              </w:rPr>
              <w:t>և</w:t>
            </w:r>
            <w:r w:rsidRPr="0046495F">
              <w:rPr>
                <w:rFonts w:ascii="GHEA Grapalat" w:hAnsi="GHEA Grapalat"/>
                <w:sz w:val="20"/>
                <w:szCs w:val="24"/>
              </w:rPr>
              <w:t xml:space="preserve"> Խորհրդի 2014 թվականի հու</w:t>
            </w:r>
            <w:r w:rsidR="00B622F6" w:rsidRPr="0046495F">
              <w:rPr>
                <w:rFonts w:ascii="GHEA Grapalat" w:hAnsi="GHEA Grapalat"/>
                <w:sz w:val="20"/>
                <w:szCs w:val="24"/>
              </w:rPr>
              <w:t>լ</w:t>
            </w:r>
            <w:r w:rsidRPr="0046495F">
              <w:rPr>
                <w:rFonts w:ascii="GHEA Grapalat" w:hAnsi="GHEA Grapalat"/>
                <w:sz w:val="20"/>
                <w:szCs w:val="24"/>
              </w:rPr>
              <w:t>իսի 23-ի թիվ 910/2014 կանոնակարգ)</w:t>
            </w:r>
            <w:r w:rsidR="00C06D94" w:rsidRPr="0046495F">
              <w:rPr>
                <w:rFonts w:ascii="GHEA Grapalat" w:hAnsi="GHEA Grapalat"/>
                <w:sz w:val="20"/>
                <w:szCs w:val="24"/>
              </w:rPr>
              <w:t>:</w:t>
            </w:r>
          </w:p>
        </w:tc>
      </w:tr>
      <w:tr w:rsidR="00B407B8" w:rsidRPr="0046495F" w14:paraId="25BA8E92" w14:textId="77777777" w:rsidTr="00C34255">
        <w:tblPrEx>
          <w:tblCellMar>
            <w:top w:w="5" w:type="dxa"/>
            <w:right w:w="55" w:type="dxa"/>
          </w:tblCellMar>
        </w:tblPrEx>
        <w:trPr>
          <w:jc w:val="center"/>
        </w:trPr>
        <w:tc>
          <w:tcPr>
            <w:tcW w:w="1545" w:type="dxa"/>
            <w:shd w:val="clear" w:color="auto" w:fill="auto"/>
          </w:tcPr>
          <w:p w14:paraId="4BE8D68C" w14:textId="701D0B32" w:rsidR="00B407B8" w:rsidRPr="0046495F" w:rsidRDefault="00B407B8" w:rsidP="00FC0B9F">
            <w:pPr>
              <w:pStyle w:val="ListParagraph"/>
              <w:widowControl w:val="0"/>
              <w:numPr>
                <w:ilvl w:val="0"/>
                <w:numId w:val="25"/>
              </w:numPr>
              <w:spacing w:after="120" w:line="240" w:lineRule="auto"/>
              <w:ind w:left="267" w:hanging="267"/>
              <w:jc w:val="both"/>
              <w:rPr>
                <w:rFonts w:ascii="GHEA Grapalat" w:hAnsi="GHEA Grapalat"/>
                <w:sz w:val="20"/>
                <w:szCs w:val="24"/>
              </w:rPr>
            </w:pPr>
          </w:p>
        </w:tc>
        <w:tc>
          <w:tcPr>
            <w:tcW w:w="7717" w:type="dxa"/>
            <w:shd w:val="clear" w:color="auto" w:fill="auto"/>
          </w:tcPr>
          <w:p w14:paraId="3E7B92C6" w14:textId="77777777" w:rsidR="00B407B8" w:rsidRPr="0046495F" w:rsidRDefault="00B407B8" w:rsidP="009B2E79">
            <w:pPr>
              <w:widowControl w:val="0"/>
              <w:spacing w:after="120" w:line="240" w:lineRule="auto"/>
              <w:jc w:val="both"/>
              <w:rPr>
                <w:rFonts w:ascii="GHEA Grapalat" w:hAnsi="GHEA Grapalat"/>
                <w:sz w:val="20"/>
                <w:szCs w:val="24"/>
              </w:rPr>
            </w:pPr>
            <w:r w:rsidRPr="0046495F">
              <w:rPr>
                <w:rFonts w:ascii="GHEA Grapalat" w:hAnsi="GHEA Grapalat"/>
                <w:sz w:val="20"/>
                <w:szCs w:val="24"/>
              </w:rPr>
              <w:t>Էլ</w:t>
            </w:r>
            <w:r w:rsidR="00C06D94" w:rsidRPr="0046495F">
              <w:rPr>
                <w:rFonts w:ascii="GHEA Grapalat" w:hAnsi="GHEA Grapalat"/>
                <w:sz w:val="20"/>
                <w:szCs w:val="24"/>
              </w:rPr>
              <w:t>.</w:t>
            </w:r>
            <w:r w:rsidRPr="0046495F">
              <w:rPr>
                <w:rFonts w:ascii="GHEA Grapalat" w:hAnsi="GHEA Grapalat"/>
                <w:sz w:val="20"/>
                <w:szCs w:val="24"/>
              </w:rPr>
              <w:t xml:space="preserve"> նույնականացման քարտը պետք է համապատասխանի 2019/1157 եվրոպական կանոնակարգի 3-րդ հոդվածի պահանջն</w:t>
            </w:r>
            <w:r w:rsidR="00B622F6" w:rsidRPr="0046495F">
              <w:rPr>
                <w:rFonts w:ascii="GHEA Grapalat" w:hAnsi="GHEA Grapalat"/>
                <w:sz w:val="20"/>
                <w:szCs w:val="24"/>
              </w:rPr>
              <w:t>ե</w:t>
            </w:r>
            <w:r w:rsidRPr="0046495F">
              <w:rPr>
                <w:rFonts w:ascii="GHEA Grapalat" w:hAnsi="GHEA Grapalat"/>
                <w:sz w:val="20"/>
                <w:szCs w:val="24"/>
              </w:rPr>
              <w:t>րին։</w:t>
            </w:r>
          </w:p>
        </w:tc>
      </w:tr>
      <w:tr w:rsidR="00B407B8" w:rsidRPr="0046495F" w14:paraId="59BDEF34" w14:textId="77777777" w:rsidTr="00C34255">
        <w:tblPrEx>
          <w:tblCellMar>
            <w:top w:w="5" w:type="dxa"/>
            <w:right w:w="55" w:type="dxa"/>
          </w:tblCellMar>
        </w:tblPrEx>
        <w:trPr>
          <w:jc w:val="center"/>
        </w:trPr>
        <w:tc>
          <w:tcPr>
            <w:tcW w:w="1545" w:type="dxa"/>
            <w:shd w:val="clear" w:color="auto" w:fill="F2F2F2" w:themeFill="background1" w:themeFillShade="F2"/>
          </w:tcPr>
          <w:p w14:paraId="00FC4C50" w14:textId="77777777" w:rsidR="00B407B8" w:rsidRPr="0046495F" w:rsidRDefault="00B407B8" w:rsidP="009B2E79">
            <w:pPr>
              <w:widowControl w:val="0"/>
              <w:spacing w:after="120" w:line="240" w:lineRule="auto"/>
              <w:jc w:val="both"/>
              <w:rPr>
                <w:rFonts w:ascii="GHEA Grapalat" w:hAnsi="GHEA Grapalat"/>
                <w:sz w:val="20"/>
                <w:szCs w:val="24"/>
              </w:rPr>
            </w:pPr>
            <w:bookmarkStart w:id="145" w:name="_Hlk130365850"/>
          </w:p>
        </w:tc>
        <w:tc>
          <w:tcPr>
            <w:tcW w:w="7717" w:type="dxa"/>
            <w:shd w:val="clear" w:color="auto" w:fill="F2F2F2" w:themeFill="background1" w:themeFillShade="F2"/>
          </w:tcPr>
          <w:p w14:paraId="6A08414C" w14:textId="77777777" w:rsidR="00B407B8" w:rsidRPr="0046495F" w:rsidRDefault="00B407B8" w:rsidP="009B2E79">
            <w:pPr>
              <w:widowControl w:val="0"/>
              <w:spacing w:after="120" w:line="240" w:lineRule="auto"/>
              <w:jc w:val="both"/>
              <w:rPr>
                <w:rFonts w:ascii="GHEA Grapalat" w:hAnsi="GHEA Grapalat"/>
                <w:sz w:val="20"/>
                <w:szCs w:val="24"/>
              </w:rPr>
            </w:pPr>
            <w:r w:rsidRPr="0046495F">
              <w:rPr>
                <w:rFonts w:ascii="GHEA Grapalat" w:hAnsi="GHEA Grapalat"/>
                <w:sz w:val="20"/>
                <w:szCs w:val="24"/>
              </w:rPr>
              <w:t>Նույնականացման քարտի անվտանգության միջոցները</w:t>
            </w:r>
          </w:p>
        </w:tc>
      </w:tr>
      <w:tr w:rsidR="00B407B8" w:rsidRPr="0046495F" w14:paraId="1CECB06C" w14:textId="77777777" w:rsidTr="00C34255">
        <w:trPr>
          <w:jc w:val="center"/>
        </w:trPr>
        <w:tc>
          <w:tcPr>
            <w:tcW w:w="1545" w:type="dxa"/>
            <w:shd w:val="clear" w:color="auto" w:fill="auto"/>
          </w:tcPr>
          <w:p w14:paraId="668E8717" w14:textId="5E953BE1" w:rsidR="00B407B8" w:rsidRPr="0046495F" w:rsidRDefault="00B407B8" w:rsidP="00FC0B9F">
            <w:pPr>
              <w:pStyle w:val="ListParagraph"/>
              <w:widowControl w:val="0"/>
              <w:numPr>
                <w:ilvl w:val="0"/>
                <w:numId w:val="25"/>
              </w:numPr>
              <w:spacing w:after="120" w:line="240" w:lineRule="auto"/>
              <w:ind w:left="267" w:hanging="267"/>
              <w:jc w:val="both"/>
              <w:rPr>
                <w:rFonts w:ascii="GHEA Grapalat" w:hAnsi="GHEA Grapalat"/>
                <w:sz w:val="20"/>
                <w:szCs w:val="24"/>
                <w:lang w:val="en-US"/>
              </w:rPr>
            </w:pPr>
          </w:p>
        </w:tc>
        <w:tc>
          <w:tcPr>
            <w:tcW w:w="7717" w:type="dxa"/>
            <w:shd w:val="clear" w:color="auto" w:fill="auto"/>
          </w:tcPr>
          <w:p w14:paraId="04E15819" w14:textId="5E76EFAD" w:rsidR="00B407B8" w:rsidRPr="0046495F" w:rsidRDefault="00B407B8" w:rsidP="009B2E79">
            <w:pPr>
              <w:widowControl w:val="0"/>
              <w:spacing w:after="120" w:line="240" w:lineRule="auto"/>
              <w:jc w:val="both"/>
              <w:rPr>
                <w:rFonts w:ascii="GHEA Grapalat" w:hAnsi="GHEA Grapalat"/>
                <w:sz w:val="20"/>
                <w:szCs w:val="24"/>
              </w:rPr>
            </w:pPr>
            <w:r w:rsidRPr="0046495F">
              <w:rPr>
                <w:rFonts w:ascii="GHEA Grapalat" w:hAnsi="GHEA Grapalat"/>
                <w:sz w:val="20"/>
                <w:szCs w:val="24"/>
              </w:rPr>
              <w:t>Նույնականացման քարտը պետք է ունենա բարդ դիզայն, որը կազմված է հետ</w:t>
            </w:r>
            <w:r w:rsidR="00A909D4">
              <w:rPr>
                <w:rFonts w:ascii="GHEA Grapalat" w:hAnsi="GHEA Grapalat"/>
                <w:sz w:val="20"/>
                <w:szCs w:val="24"/>
              </w:rPr>
              <w:t>և</w:t>
            </w:r>
            <w:r w:rsidRPr="0046495F">
              <w:rPr>
                <w:rFonts w:ascii="GHEA Grapalat" w:hAnsi="GHEA Grapalat"/>
                <w:sz w:val="20"/>
                <w:szCs w:val="24"/>
              </w:rPr>
              <w:t>յալից</w:t>
            </w:r>
            <w:r w:rsidR="00C06D94" w:rsidRPr="0046495F">
              <w:rPr>
                <w:rFonts w:ascii="GHEA Grapalat" w:hAnsi="GHEA Grapalat"/>
                <w:sz w:val="20"/>
                <w:szCs w:val="24"/>
              </w:rPr>
              <w:t>.</w:t>
            </w:r>
          </w:p>
          <w:p w14:paraId="53FD6948" w14:textId="77777777" w:rsidR="00B407B8" w:rsidRPr="0046495F" w:rsidRDefault="00B407B8" w:rsidP="00E2670B">
            <w:pPr>
              <w:widowControl w:val="0"/>
              <w:tabs>
                <w:tab w:val="left" w:pos="443"/>
              </w:tabs>
              <w:spacing w:after="120" w:line="240" w:lineRule="auto"/>
              <w:jc w:val="both"/>
              <w:rPr>
                <w:rFonts w:ascii="GHEA Grapalat" w:hAnsi="GHEA Grapalat"/>
                <w:sz w:val="20"/>
                <w:szCs w:val="24"/>
              </w:rPr>
            </w:pPr>
            <w:r w:rsidRPr="0046495F">
              <w:rPr>
                <w:rFonts w:ascii="GHEA Grapalat" w:hAnsi="GHEA Grapalat"/>
                <w:sz w:val="20"/>
                <w:szCs w:val="24"/>
              </w:rPr>
              <w:t>●</w:t>
            </w:r>
            <w:r w:rsidR="00E2670B" w:rsidRPr="0046495F">
              <w:rPr>
                <w:rFonts w:ascii="GHEA Grapalat" w:hAnsi="GHEA Grapalat"/>
                <w:sz w:val="20"/>
                <w:szCs w:val="24"/>
              </w:rPr>
              <w:tab/>
            </w:r>
            <w:r w:rsidRPr="0046495F">
              <w:rPr>
                <w:rFonts w:ascii="GHEA Grapalat" w:hAnsi="GHEA Grapalat"/>
                <w:sz w:val="20"/>
                <w:szCs w:val="24"/>
              </w:rPr>
              <w:t>Երկու (2) տեսանելի փոփոխվող երանգավորմամբ պատկերներ (2 «ծիածան»),</w:t>
            </w:r>
          </w:p>
          <w:p w14:paraId="3BBCE3D2" w14:textId="77777777" w:rsidR="00B407B8" w:rsidRPr="0046495F" w:rsidRDefault="00B407B8" w:rsidP="00E2670B">
            <w:pPr>
              <w:widowControl w:val="0"/>
              <w:tabs>
                <w:tab w:val="left" w:pos="443"/>
              </w:tabs>
              <w:spacing w:after="120" w:line="240" w:lineRule="auto"/>
              <w:jc w:val="both"/>
              <w:rPr>
                <w:rFonts w:ascii="GHEA Grapalat" w:hAnsi="GHEA Grapalat"/>
                <w:sz w:val="20"/>
                <w:szCs w:val="24"/>
              </w:rPr>
            </w:pPr>
            <w:r w:rsidRPr="0046495F">
              <w:rPr>
                <w:rFonts w:ascii="GHEA Grapalat" w:hAnsi="GHEA Grapalat"/>
                <w:sz w:val="20"/>
                <w:szCs w:val="24"/>
              </w:rPr>
              <w:t>●</w:t>
            </w:r>
            <w:r w:rsidR="00E2670B" w:rsidRPr="0046495F">
              <w:rPr>
                <w:rFonts w:ascii="GHEA Grapalat" w:hAnsi="GHEA Grapalat"/>
                <w:sz w:val="20"/>
                <w:szCs w:val="24"/>
              </w:rPr>
              <w:tab/>
            </w:r>
            <w:r w:rsidRPr="0046495F">
              <w:rPr>
                <w:rFonts w:ascii="GHEA Grapalat" w:hAnsi="GHEA Grapalat"/>
                <w:sz w:val="20"/>
                <w:szCs w:val="24"/>
              </w:rPr>
              <w:t>Երկու (2) փոփոխվող երանգավորմամբ պատկերներ, որոնք տեսանելի են ՈՒՄ լույսի տակ (2 ՈՒՄ «ծիածան»)՝ գիլյոշներ,</w:t>
            </w:r>
          </w:p>
          <w:p w14:paraId="587CC202" w14:textId="77777777" w:rsidR="00B407B8" w:rsidRPr="0046495F" w:rsidRDefault="00B407B8" w:rsidP="00E2670B">
            <w:pPr>
              <w:widowControl w:val="0"/>
              <w:tabs>
                <w:tab w:val="left" w:pos="443"/>
              </w:tabs>
              <w:spacing w:after="120" w:line="240" w:lineRule="auto"/>
              <w:jc w:val="both"/>
              <w:rPr>
                <w:rFonts w:ascii="GHEA Grapalat" w:hAnsi="GHEA Grapalat"/>
                <w:sz w:val="20"/>
                <w:szCs w:val="24"/>
              </w:rPr>
            </w:pPr>
            <w:r w:rsidRPr="0046495F">
              <w:rPr>
                <w:rFonts w:ascii="GHEA Grapalat" w:hAnsi="GHEA Grapalat"/>
                <w:sz w:val="20"/>
                <w:szCs w:val="24"/>
              </w:rPr>
              <w:t>●</w:t>
            </w:r>
            <w:r w:rsidR="00E2670B" w:rsidRPr="0046495F">
              <w:rPr>
                <w:rFonts w:ascii="GHEA Grapalat" w:hAnsi="GHEA Grapalat"/>
                <w:sz w:val="20"/>
                <w:szCs w:val="24"/>
              </w:rPr>
              <w:tab/>
            </w:r>
            <w:r w:rsidRPr="0046495F">
              <w:rPr>
                <w:rFonts w:ascii="GHEA Grapalat" w:hAnsi="GHEA Grapalat"/>
                <w:sz w:val="20"/>
                <w:szCs w:val="24"/>
              </w:rPr>
              <w:t>Բարակ գծեր,</w:t>
            </w:r>
          </w:p>
          <w:p w14:paraId="452BB4F2" w14:textId="77777777" w:rsidR="00B407B8" w:rsidRPr="0046495F" w:rsidRDefault="00B407B8" w:rsidP="00E2670B">
            <w:pPr>
              <w:widowControl w:val="0"/>
              <w:tabs>
                <w:tab w:val="left" w:pos="443"/>
              </w:tabs>
              <w:spacing w:after="120" w:line="240" w:lineRule="auto"/>
              <w:jc w:val="both"/>
              <w:rPr>
                <w:rFonts w:ascii="GHEA Grapalat" w:hAnsi="GHEA Grapalat"/>
                <w:sz w:val="20"/>
                <w:szCs w:val="24"/>
              </w:rPr>
            </w:pPr>
            <w:r w:rsidRPr="0046495F">
              <w:rPr>
                <w:rFonts w:ascii="GHEA Grapalat" w:hAnsi="GHEA Grapalat"/>
                <w:sz w:val="20"/>
                <w:szCs w:val="24"/>
              </w:rPr>
              <w:t>●</w:t>
            </w:r>
            <w:r w:rsidR="00E2670B" w:rsidRPr="0046495F">
              <w:rPr>
                <w:rFonts w:ascii="GHEA Grapalat" w:hAnsi="GHEA Grapalat"/>
                <w:sz w:val="20"/>
                <w:szCs w:val="24"/>
              </w:rPr>
              <w:tab/>
            </w:r>
            <w:r w:rsidRPr="0046495F">
              <w:rPr>
                <w:rFonts w:ascii="GHEA Grapalat" w:hAnsi="GHEA Grapalat"/>
                <w:sz w:val="20"/>
                <w:szCs w:val="24"/>
              </w:rPr>
              <w:t>Սկանավորումից պաշտպանված,</w:t>
            </w:r>
          </w:p>
          <w:p w14:paraId="38C9892C" w14:textId="0489E5B5" w:rsidR="00B407B8" w:rsidRPr="0046495F" w:rsidRDefault="00B407B8" w:rsidP="00E2670B">
            <w:pPr>
              <w:widowControl w:val="0"/>
              <w:tabs>
                <w:tab w:val="left" w:pos="443"/>
              </w:tabs>
              <w:spacing w:after="120" w:line="240" w:lineRule="auto"/>
              <w:jc w:val="both"/>
              <w:rPr>
                <w:rFonts w:ascii="GHEA Grapalat" w:hAnsi="GHEA Grapalat"/>
                <w:sz w:val="20"/>
                <w:szCs w:val="24"/>
              </w:rPr>
            </w:pPr>
            <w:r w:rsidRPr="0046495F">
              <w:rPr>
                <w:rFonts w:ascii="GHEA Grapalat" w:hAnsi="GHEA Grapalat"/>
                <w:sz w:val="20"/>
                <w:szCs w:val="24"/>
              </w:rPr>
              <w:t>●</w:t>
            </w:r>
            <w:r w:rsidR="00E2670B" w:rsidRPr="0046495F">
              <w:rPr>
                <w:rFonts w:ascii="GHEA Grapalat" w:hAnsi="GHEA Grapalat"/>
                <w:sz w:val="20"/>
                <w:szCs w:val="24"/>
              </w:rPr>
              <w:tab/>
            </w:r>
            <w:r w:rsidRPr="0046495F">
              <w:rPr>
                <w:rFonts w:ascii="GHEA Grapalat" w:hAnsi="GHEA Grapalat"/>
                <w:sz w:val="20"/>
                <w:szCs w:val="24"/>
              </w:rPr>
              <w:t>Միկրոտեքստեր</w:t>
            </w:r>
            <w:r w:rsidR="00C06D94" w:rsidRPr="0046495F">
              <w:rPr>
                <w:rFonts w:ascii="GHEA Grapalat" w:hAnsi="GHEA Grapalat"/>
                <w:sz w:val="20"/>
                <w:szCs w:val="24"/>
              </w:rPr>
              <w:t>՝</w:t>
            </w:r>
            <w:r w:rsidRPr="0046495F">
              <w:rPr>
                <w:rFonts w:ascii="GHEA Grapalat" w:hAnsi="GHEA Grapalat"/>
                <w:sz w:val="20"/>
                <w:szCs w:val="24"/>
              </w:rPr>
              <w:t xml:space="preserve"> պոզիտիվով </w:t>
            </w:r>
            <w:r w:rsidR="00A909D4">
              <w:rPr>
                <w:rFonts w:ascii="GHEA Grapalat" w:hAnsi="GHEA Grapalat"/>
                <w:sz w:val="20"/>
                <w:szCs w:val="24"/>
              </w:rPr>
              <w:t>և</w:t>
            </w:r>
            <w:r w:rsidRPr="0046495F">
              <w:rPr>
                <w:rFonts w:ascii="GHEA Grapalat" w:hAnsi="GHEA Grapalat"/>
                <w:sz w:val="20"/>
                <w:szCs w:val="24"/>
              </w:rPr>
              <w:t xml:space="preserve"> նեգատիվով, 250 մկմ-ից պակաս կամ դրան հավասար, դիտավորյալ սխալներ պարունակող,</w:t>
            </w:r>
          </w:p>
          <w:p w14:paraId="26A02DFC" w14:textId="77777777" w:rsidR="00B407B8" w:rsidRPr="0046495F" w:rsidRDefault="00B407B8" w:rsidP="00E2670B">
            <w:pPr>
              <w:widowControl w:val="0"/>
              <w:tabs>
                <w:tab w:val="left" w:pos="301"/>
              </w:tabs>
              <w:spacing w:after="120" w:line="240" w:lineRule="auto"/>
              <w:jc w:val="both"/>
              <w:rPr>
                <w:rFonts w:ascii="GHEA Grapalat" w:hAnsi="GHEA Grapalat"/>
                <w:sz w:val="20"/>
                <w:szCs w:val="24"/>
              </w:rPr>
            </w:pPr>
            <w:r w:rsidRPr="0046495F">
              <w:rPr>
                <w:rFonts w:ascii="GHEA Grapalat" w:hAnsi="GHEA Grapalat"/>
                <w:sz w:val="20"/>
                <w:szCs w:val="24"/>
              </w:rPr>
              <w:t>●</w:t>
            </w:r>
            <w:r w:rsidR="00E2670B" w:rsidRPr="0046495F">
              <w:rPr>
                <w:rFonts w:ascii="GHEA Grapalat" w:hAnsi="GHEA Grapalat"/>
                <w:sz w:val="20"/>
                <w:szCs w:val="24"/>
              </w:rPr>
              <w:tab/>
            </w:r>
            <w:r w:rsidRPr="0046495F">
              <w:rPr>
                <w:rFonts w:ascii="GHEA Grapalat" w:hAnsi="GHEA Grapalat"/>
                <w:sz w:val="20"/>
                <w:szCs w:val="24"/>
              </w:rPr>
              <w:t>ՕՓԹ-ով (օպտիկական փոփոխական թանաք) տպագրություն,</w:t>
            </w:r>
          </w:p>
          <w:p w14:paraId="6A10DD95" w14:textId="1C90ED76" w:rsidR="00B407B8" w:rsidRPr="0046495F" w:rsidRDefault="00B407B8" w:rsidP="00E2670B">
            <w:pPr>
              <w:widowControl w:val="0"/>
              <w:tabs>
                <w:tab w:val="left" w:pos="301"/>
              </w:tabs>
              <w:spacing w:after="120" w:line="240" w:lineRule="auto"/>
              <w:jc w:val="both"/>
              <w:rPr>
                <w:rFonts w:ascii="GHEA Grapalat" w:hAnsi="GHEA Grapalat"/>
                <w:sz w:val="20"/>
                <w:szCs w:val="24"/>
              </w:rPr>
            </w:pPr>
            <w:r w:rsidRPr="0046495F">
              <w:rPr>
                <w:rFonts w:ascii="GHEA Grapalat" w:hAnsi="GHEA Grapalat"/>
                <w:sz w:val="20"/>
                <w:szCs w:val="24"/>
              </w:rPr>
              <w:t>●</w:t>
            </w:r>
            <w:r w:rsidR="00E2670B" w:rsidRPr="0046495F">
              <w:rPr>
                <w:rFonts w:ascii="GHEA Grapalat" w:hAnsi="GHEA Grapalat"/>
                <w:sz w:val="20"/>
                <w:szCs w:val="24"/>
              </w:rPr>
              <w:tab/>
            </w:r>
            <w:r w:rsidRPr="0046495F">
              <w:rPr>
                <w:rFonts w:ascii="GHEA Grapalat" w:hAnsi="GHEA Grapalat"/>
                <w:sz w:val="20"/>
                <w:szCs w:val="24"/>
              </w:rPr>
              <w:t xml:space="preserve">ՏՓՄ (քարտի դիմային մասը), այս ՏՓՄ-ի դիզայնը հատուկ կլինի Հայաստանին։ Փոփոխվող կամ բազմաշերտ պատկեր (ԲՇՊ/ՓՇՊ), այն կլինի երկրի գերբի </w:t>
            </w:r>
            <w:r w:rsidR="00A909D4">
              <w:rPr>
                <w:rFonts w:ascii="GHEA Grapalat" w:hAnsi="GHEA Grapalat"/>
                <w:sz w:val="20"/>
                <w:szCs w:val="24"/>
              </w:rPr>
              <w:t>և</w:t>
            </w:r>
            <w:r w:rsidRPr="0046495F">
              <w:rPr>
                <w:rFonts w:ascii="GHEA Grapalat" w:hAnsi="GHEA Grapalat"/>
                <w:sz w:val="20"/>
                <w:szCs w:val="24"/>
              </w:rPr>
              <w:t xml:space="preserve"> փաստաթղթի համարի լազերային փորագրմամբ,</w:t>
            </w:r>
          </w:p>
          <w:p w14:paraId="24119072" w14:textId="77777777" w:rsidR="00B407B8" w:rsidRPr="0046495F" w:rsidRDefault="00B407B8" w:rsidP="00E2670B">
            <w:pPr>
              <w:widowControl w:val="0"/>
              <w:tabs>
                <w:tab w:val="left" w:pos="301"/>
              </w:tabs>
              <w:spacing w:after="120" w:line="240" w:lineRule="auto"/>
              <w:jc w:val="both"/>
              <w:rPr>
                <w:rFonts w:ascii="GHEA Grapalat" w:hAnsi="GHEA Grapalat"/>
                <w:sz w:val="20"/>
                <w:szCs w:val="24"/>
              </w:rPr>
            </w:pPr>
            <w:r w:rsidRPr="0046495F">
              <w:rPr>
                <w:rFonts w:ascii="GHEA Grapalat" w:hAnsi="GHEA Grapalat"/>
                <w:sz w:val="20"/>
                <w:szCs w:val="24"/>
              </w:rPr>
              <w:t>●</w:t>
            </w:r>
            <w:r w:rsidR="00E2670B" w:rsidRPr="0046495F">
              <w:rPr>
                <w:rFonts w:ascii="GHEA Grapalat" w:hAnsi="GHEA Grapalat"/>
                <w:sz w:val="20"/>
                <w:szCs w:val="24"/>
              </w:rPr>
              <w:tab/>
            </w:r>
            <w:r w:rsidRPr="0046495F">
              <w:rPr>
                <w:rFonts w:ascii="GHEA Grapalat" w:hAnsi="GHEA Grapalat"/>
                <w:sz w:val="20"/>
                <w:szCs w:val="24"/>
              </w:rPr>
              <w:t>Ինֆրակարմիր ռեակտիվ թանաք (դեղախարված կամ հակասթոք)։</w:t>
            </w:r>
          </w:p>
          <w:p w14:paraId="50DF2DCB" w14:textId="77777777" w:rsidR="00B407B8" w:rsidRPr="0046495F" w:rsidRDefault="00B407B8" w:rsidP="009B2E79">
            <w:pPr>
              <w:widowControl w:val="0"/>
              <w:spacing w:after="120" w:line="240" w:lineRule="auto"/>
              <w:jc w:val="both"/>
              <w:rPr>
                <w:rFonts w:ascii="GHEA Grapalat" w:hAnsi="GHEA Grapalat"/>
                <w:sz w:val="20"/>
                <w:szCs w:val="24"/>
              </w:rPr>
            </w:pPr>
            <w:r w:rsidRPr="0046495F">
              <w:rPr>
                <w:rFonts w:ascii="GHEA Grapalat" w:hAnsi="GHEA Grapalat"/>
                <w:sz w:val="20"/>
                <w:szCs w:val="24"/>
              </w:rPr>
              <w:t xml:space="preserve">Նույնականացման քարտի դիզայնի անվտանգության կոնցեպտի առաջին տարբերակը, որը հնարավորություն է տալիս հավասարակշռել առաջարկվող անվտանգության </w:t>
            </w:r>
            <w:r w:rsidR="00B622F6" w:rsidRPr="0046495F">
              <w:rPr>
                <w:rFonts w:ascii="GHEA Grapalat" w:hAnsi="GHEA Grapalat"/>
                <w:sz w:val="20"/>
                <w:szCs w:val="24"/>
              </w:rPr>
              <w:t>միջոց</w:t>
            </w:r>
            <w:r w:rsidRPr="0046495F">
              <w:rPr>
                <w:rFonts w:ascii="GHEA Grapalat" w:hAnsi="GHEA Grapalat"/>
                <w:sz w:val="20"/>
                <w:szCs w:val="24"/>
              </w:rPr>
              <w:t>ը՝ անվտանգության առավելագույն աստիճանի հասնելու համար, կհամապատասխանեցվի նախագծման փուլում՝ Ծառայություններ մատուցողի կողմից մրցութային փուլում տրամադրված անվտանգության կոնցեպտի հիման վրա։</w:t>
            </w:r>
          </w:p>
        </w:tc>
      </w:tr>
      <w:tr w:rsidR="00B407B8" w:rsidRPr="0046495F" w14:paraId="114614CB" w14:textId="77777777" w:rsidTr="00C34255">
        <w:trPr>
          <w:jc w:val="center"/>
        </w:trPr>
        <w:tc>
          <w:tcPr>
            <w:tcW w:w="1545" w:type="dxa"/>
            <w:shd w:val="clear" w:color="auto" w:fill="auto"/>
          </w:tcPr>
          <w:p w14:paraId="3F38D363" w14:textId="1E2707B3" w:rsidR="00B407B8" w:rsidRPr="0046495F" w:rsidRDefault="00B407B8" w:rsidP="00FC0B9F">
            <w:pPr>
              <w:pStyle w:val="ListParagraph"/>
              <w:widowControl w:val="0"/>
              <w:numPr>
                <w:ilvl w:val="0"/>
                <w:numId w:val="25"/>
              </w:numPr>
              <w:spacing w:after="120" w:line="240" w:lineRule="auto"/>
              <w:ind w:left="267" w:hanging="267"/>
              <w:jc w:val="both"/>
              <w:rPr>
                <w:rFonts w:ascii="GHEA Grapalat" w:hAnsi="GHEA Grapalat"/>
                <w:sz w:val="20"/>
                <w:szCs w:val="24"/>
              </w:rPr>
            </w:pPr>
          </w:p>
        </w:tc>
        <w:tc>
          <w:tcPr>
            <w:tcW w:w="7717" w:type="dxa"/>
            <w:shd w:val="clear" w:color="auto" w:fill="auto"/>
          </w:tcPr>
          <w:p w14:paraId="021240A1" w14:textId="77777777" w:rsidR="00B407B8" w:rsidRPr="0046495F" w:rsidRDefault="00B407B8" w:rsidP="009B2E79">
            <w:pPr>
              <w:widowControl w:val="0"/>
              <w:spacing w:after="120" w:line="240" w:lineRule="auto"/>
              <w:jc w:val="both"/>
              <w:rPr>
                <w:rFonts w:ascii="GHEA Grapalat" w:hAnsi="GHEA Grapalat"/>
                <w:sz w:val="20"/>
                <w:szCs w:val="24"/>
              </w:rPr>
            </w:pPr>
            <w:r w:rsidRPr="0046495F">
              <w:rPr>
                <w:rFonts w:ascii="GHEA Grapalat" w:hAnsi="GHEA Grapalat"/>
                <w:sz w:val="20"/>
                <w:szCs w:val="24"/>
              </w:rPr>
              <w:t>Քարտը պետք է ունենա շոշափողական տարրեր, որոնցից որոշները պետք է ներառեն միկրոտեքստեր։</w:t>
            </w:r>
          </w:p>
        </w:tc>
      </w:tr>
      <w:tr w:rsidR="00B407B8" w:rsidRPr="0046495F" w14:paraId="1C7381F4" w14:textId="77777777" w:rsidTr="00C34255">
        <w:trPr>
          <w:jc w:val="center"/>
        </w:trPr>
        <w:tc>
          <w:tcPr>
            <w:tcW w:w="1545" w:type="dxa"/>
            <w:shd w:val="clear" w:color="auto" w:fill="auto"/>
          </w:tcPr>
          <w:p w14:paraId="48985AFB" w14:textId="5A5F1326" w:rsidR="00B407B8" w:rsidRPr="0046495F" w:rsidRDefault="00B407B8" w:rsidP="00FC0B9F">
            <w:pPr>
              <w:pStyle w:val="ListParagraph"/>
              <w:widowControl w:val="0"/>
              <w:numPr>
                <w:ilvl w:val="0"/>
                <w:numId w:val="25"/>
              </w:numPr>
              <w:spacing w:after="120" w:line="240" w:lineRule="auto"/>
              <w:ind w:left="267" w:hanging="267"/>
              <w:jc w:val="both"/>
              <w:rPr>
                <w:rFonts w:ascii="GHEA Grapalat" w:hAnsi="GHEA Grapalat"/>
                <w:sz w:val="20"/>
                <w:szCs w:val="24"/>
              </w:rPr>
            </w:pPr>
          </w:p>
        </w:tc>
        <w:tc>
          <w:tcPr>
            <w:tcW w:w="7717" w:type="dxa"/>
            <w:shd w:val="clear" w:color="auto" w:fill="auto"/>
          </w:tcPr>
          <w:p w14:paraId="17E7389C" w14:textId="6AAF37C4" w:rsidR="00B407B8" w:rsidRPr="0046495F" w:rsidRDefault="00B407B8" w:rsidP="009B2E79">
            <w:pPr>
              <w:widowControl w:val="0"/>
              <w:spacing w:after="120" w:line="240" w:lineRule="auto"/>
              <w:jc w:val="both"/>
              <w:rPr>
                <w:rFonts w:ascii="GHEA Grapalat" w:hAnsi="GHEA Grapalat"/>
                <w:sz w:val="20"/>
                <w:szCs w:val="24"/>
                <w:highlight w:val="yellow"/>
              </w:rPr>
            </w:pPr>
            <w:r w:rsidRPr="0046495F">
              <w:rPr>
                <w:rFonts w:ascii="GHEA Grapalat" w:hAnsi="GHEA Grapalat"/>
                <w:sz w:val="20"/>
                <w:szCs w:val="24"/>
              </w:rPr>
              <w:t>Գլխավոր լուսանկարը պետք է լինի գունավոր</w:t>
            </w:r>
            <w:r w:rsidR="000224C7" w:rsidRPr="0046495F">
              <w:rPr>
                <w:rFonts w:ascii="GHEA Grapalat" w:hAnsi="GHEA Grapalat"/>
                <w:sz w:val="20"/>
                <w:szCs w:val="24"/>
              </w:rPr>
              <w:t>։</w:t>
            </w:r>
          </w:p>
        </w:tc>
      </w:tr>
      <w:tr w:rsidR="00B407B8" w:rsidRPr="0046495F" w14:paraId="3BFD3359" w14:textId="77777777" w:rsidTr="00C34255">
        <w:trPr>
          <w:jc w:val="center"/>
        </w:trPr>
        <w:tc>
          <w:tcPr>
            <w:tcW w:w="1545" w:type="dxa"/>
            <w:shd w:val="clear" w:color="auto" w:fill="auto"/>
          </w:tcPr>
          <w:p w14:paraId="164D39D8" w14:textId="0C6E90B2" w:rsidR="00B407B8" w:rsidRPr="0046495F" w:rsidRDefault="00B407B8" w:rsidP="00FC0B9F">
            <w:pPr>
              <w:pStyle w:val="ListParagraph"/>
              <w:widowControl w:val="0"/>
              <w:numPr>
                <w:ilvl w:val="0"/>
                <w:numId w:val="25"/>
              </w:numPr>
              <w:spacing w:after="120" w:line="240" w:lineRule="auto"/>
              <w:ind w:left="267" w:hanging="267"/>
              <w:jc w:val="both"/>
              <w:rPr>
                <w:rFonts w:ascii="GHEA Grapalat" w:hAnsi="GHEA Grapalat"/>
                <w:sz w:val="20"/>
                <w:szCs w:val="24"/>
              </w:rPr>
            </w:pPr>
          </w:p>
        </w:tc>
        <w:tc>
          <w:tcPr>
            <w:tcW w:w="7717" w:type="dxa"/>
            <w:shd w:val="clear" w:color="auto" w:fill="auto"/>
          </w:tcPr>
          <w:p w14:paraId="2BB0E2E5" w14:textId="77777777" w:rsidR="00B407B8" w:rsidRPr="0046495F" w:rsidRDefault="00B407B8" w:rsidP="009B2E79">
            <w:pPr>
              <w:widowControl w:val="0"/>
              <w:spacing w:after="120" w:line="240" w:lineRule="auto"/>
              <w:jc w:val="both"/>
              <w:rPr>
                <w:rFonts w:ascii="GHEA Grapalat" w:hAnsi="GHEA Grapalat"/>
                <w:sz w:val="20"/>
                <w:szCs w:val="24"/>
              </w:rPr>
            </w:pPr>
            <w:r w:rsidRPr="0046495F">
              <w:rPr>
                <w:rFonts w:ascii="GHEA Grapalat" w:hAnsi="GHEA Grapalat"/>
                <w:sz w:val="20"/>
                <w:szCs w:val="24"/>
              </w:rPr>
              <w:t>Քարտի դարձերեսին պետք է փորագրվի ՄԸԳ (մեքենայաընթեռնելի գոտի)՝ ԻԿԱՕ-ի ստանդարտներին համապատասխան։</w:t>
            </w:r>
          </w:p>
        </w:tc>
      </w:tr>
      <w:tr w:rsidR="00B407B8" w:rsidRPr="0046495F" w14:paraId="1B4BE4FB" w14:textId="77777777" w:rsidTr="00C34255">
        <w:trPr>
          <w:jc w:val="center"/>
        </w:trPr>
        <w:tc>
          <w:tcPr>
            <w:tcW w:w="1545" w:type="dxa"/>
            <w:shd w:val="clear" w:color="auto" w:fill="auto"/>
          </w:tcPr>
          <w:p w14:paraId="7BA7B418" w14:textId="08B1A1C2" w:rsidR="00B407B8" w:rsidRPr="0046495F" w:rsidRDefault="00B407B8" w:rsidP="00FC0B9F">
            <w:pPr>
              <w:pStyle w:val="ListParagraph"/>
              <w:widowControl w:val="0"/>
              <w:numPr>
                <w:ilvl w:val="0"/>
                <w:numId w:val="25"/>
              </w:numPr>
              <w:spacing w:after="120" w:line="240" w:lineRule="auto"/>
              <w:ind w:left="267" w:hanging="267"/>
              <w:jc w:val="both"/>
              <w:rPr>
                <w:rFonts w:ascii="GHEA Grapalat" w:hAnsi="GHEA Grapalat"/>
                <w:sz w:val="20"/>
                <w:szCs w:val="24"/>
              </w:rPr>
            </w:pPr>
          </w:p>
        </w:tc>
        <w:tc>
          <w:tcPr>
            <w:tcW w:w="7717" w:type="dxa"/>
            <w:shd w:val="clear" w:color="auto" w:fill="auto"/>
          </w:tcPr>
          <w:p w14:paraId="6BB509F5" w14:textId="3764514A" w:rsidR="00B407B8" w:rsidRPr="0046495F" w:rsidRDefault="00B407B8" w:rsidP="009B2E79">
            <w:pPr>
              <w:widowControl w:val="0"/>
              <w:spacing w:after="120" w:line="240" w:lineRule="auto"/>
              <w:jc w:val="both"/>
              <w:rPr>
                <w:rFonts w:ascii="GHEA Grapalat" w:hAnsi="GHEA Grapalat"/>
                <w:sz w:val="20"/>
                <w:szCs w:val="24"/>
              </w:rPr>
            </w:pPr>
            <w:r w:rsidRPr="0046495F">
              <w:rPr>
                <w:rFonts w:ascii="GHEA Grapalat" w:hAnsi="GHEA Grapalat"/>
                <w:sz w:val="20"/>
                <w:szCs w:val="24"/>
              </w:rPr>
              <w:t xml:space="preserve">Նույնականացման քարտը պետք է ունենա դարձերեսին անհատականացման ընթացքում փորագրված գծակոդ։ Գծակոդի տեսակը </w:t>
            </w:r>
            <w:r w:rsidR="00A909D4">
              <w:rPr>
                <w:rFonts w:ascii="GHEA Grapalat" w:hAnsi="GHEA Grapalat"/>
                <w:sz w:val="20"/>
                <w:szCs w:val="24"/>
              </w:rPr>
              <w:t>և</w:t>
            </w:r>
            <w:r w:rsidRPr="0046495F">
              <w:rPr>
                <w:rFonts w:ascii="GHEA Grapalat" w:hAnsi="GHEA Grapalat"/>
                <w:sz w:val="20"/>
                <w:szCs w:val="24"/>
              </w:rPr>
              <w:t xml:space="preserve"> դրանում ներառվելիք տվյալները Պատվիրատուի հետ կհամաձայնեցվեն ծրագրի նախագծման ընթացքում։</w:t>
            </w:r>
          </w:p>
        </w:tc>
      </w:tr>
      <w:tr w:rsidR="00B407B8" w:rsidRPr="0046495F" w14:paraId="073EDBAC" w14:textId="77777777" w:rsidTr="00C34255">
        <w:trPr>
          <w:jc w:val="center"/>
        </w:trPr>
        <w:tc>
          <w:tcPr>
            <w:tcW w:w="1545" w:type="dxa"/>
            <w:shd w:val="clear" w:color="auto" w:fill="auto"/>
          </w:tcPr>
          <w:p w14:paraId="499C3717" w14:textId="21973F95" w:rsidR="00B407B8" w:rsidRPr="0046495F" w:rsidRDefault="00B407B8" w:rsidP="00FC0B9F">
            <w:pPr>
              <w:pStyle w:val="ListParagraph"/>
              <w:widowControl w:val="0"/>
              <w:numPr>
                <w:ilvl w:val="0"/>
                <w:numId w:val="25"/>
              </w:numPr>
              <w:spacing w:after="120" w:line="240" w:lineRule="auto"/>
              <w:ind w:left="267" w:hanging="267"/>
              <w:jc w:val="both"/>
              <w:rPr>
                <w:rFonts w:ascii="GHEA Grapalat" w:hAnsi="GHEA Grapalat"/>
                <w:sz w:val="20"/>
                <w:szCs w:val="24"/>
              </w:rPr>
            </w:pPr>
          </w:p>
        </w:tc>
        <w:tc>
          <w:tcPr>
            <w:tcW w:w="7717" w:type="dxa"/>
            <w:shd w:val="clear" w:color="auto" w:fill="auto"/>
          </w:tcPr>
          <w:p w14:paraId="08FA5942" w14:textId="77777777" w:rsidR="00B407B8" w:rsidRPr="0046495F" w:rsidRDefault="00B407B8" w:rsidP="009B2E79">
            <w:pPr>
              <w:widowControl w:val="0"/>
              <w:spacing w:after="120" w:line="240" w:lineRule="auto"/>
              <w:jc w:val="both"/>
              <w:rPr>
                <w:rFonts w:ascii="GHEA Grapalat" w:hAnsi="GHEA Grapalat"/>
                <w:sz w:val="20"/>
                <w:szCs w:val="24"/>
              </w:rPr>
            </w:pPr>
            <w:r w:rsidRPr="0046495F">
              <w:rPr>
                <w:rFonts w:ascii="GHEA Grapalat" w:hAnsi="GHEA Grapalat"/>
                <w:sz w:val="20"/>
                <w:szCs w:val="24"/>
              </w:rPr>
              <w:t>Ծառայություններ մատուցողը պետք է առաջարկի նոր նույնականացման քարտի դիզայն՝ ներառված իր տեխնիկական առաջարկում։</w:t>
            </w:r>
          </w:p>
        </w:tc>
      </w:tr>
    </w:tbl>
    <w:bookmarkEnd w:id="145"/>
    <w:p w14:paraId="2BBD3072" w14:textId="064E61FF" w:rsidR="00B407B8" w:rsidRPr="0046495F" w:rsidRDefault="00B407B8" w:rsidP="00125F2B">
      <w:pPr>
        <w:pStyle w:val="ListParagraph"/>
        <w:widowControl w:val="0"/>
        <w:numPr>
          <w:ilvl w:val="0"/>
          <w:numId w:val="31"/>
        </w:numPr>
        <w:spacing w:before="120" w:after="120"/>
        <w:ind w:left="-90" w:firstLine="356"/>
        <w:contextualSpacing w:val="0"/>
        <w:jc w:val="both"/>
        <w:rPr>
          <w:rFonts w:ascii="GHEA Grapalat" w:hAnsi="GHEA Grapalat"/>
          <w:sz w:val="24"/>
          <w:szCs w:val="24"/>
        </w:rPr>
      </w:pPr>
      <w:r w:rsidRPr="0046495F">
        <w:rPr>
          <w:rFonts w:ascii="GHEA Grapalat" w:hAnsi="GHEA Grapalat"/>
          <w:sz w:val="24"/>
          <w:szCs w:val="24"/>
        </w:rPr>
        <w:t>Մրցութային փուլ</w:t>
      </w:r>
      <w:r w:rsidR="000224C7" w:rsidRPr="0046495F">
        <w:rPr>
          <w:rFonts w:ascii="GHEA Grapalat" w:hAnsi="GHEA Grapalat"/>
          <w:sz w:val="24"/>
          <w:szCs w:val="24"/>
        </w:rPr>
        <w:t>ում</w:t>
      </w:r>
      <w:r w:rsidR="00165237" w:rsidRPr="0046495F">
        <w:rPr>
          <w:rFonts w:ascii="GHEA Grapalat" w:hAnsi="GHEA Grapalat"/>
          <w:sz w:val="24"/>
          <w:szCs w:val="24"/>
        </w:rPr>
        <w:t xml:space="preserve"> </w:t>
      </w:r>
      <w:r w:rsidRPr="0046495F">
        <w:rPr>
          <w:rFonts w:ascii="GHEA Grapalat" w:hAnsi="GHEA Grapalat"/>
          <w:sz w:val="24"/>
          <w:szCs w:val="24"/>
        </w:rPr>
        <w:t>դիզայն առաջարկելու համար որպես մուտքային տվյալներ տրամադրված դիզայնի տարրերը</w:t>
      </w:r>
      <w:r w:rsidR="00C53208" w:rsidRPr="0046495F">
        <w:rPr>
          <w:rFonts w:ascii="GHEA Grapalat" w:hAnsi="GHEA Grapalat"/>
          <w:sz w:val="24"/>
          <w:szCs w:val="24"/>
        </w:rPr>
        <w:t>.</w:t>
      </w:r>
    </w:p>
    <w:p w14:paraId="13F84C73" w14:textId="2932DD29" w:rsidR="00B407B8" w:rsidRPr="006F60DB" w:rsidRDefault="00B407B8" w:rsidP="00165237">
      <w:pPr>
        <w:widowControl w:val="0"/>
        <w:spacing w:before="120" w:after="120"/>
        <w:ind w:firstLine="567"/>
        <w:jc w:val="both"/>
        <w:rPr>
          <w:rFonts w:ascii="GHEA Grapalat" w:hAnsi="GHEA Grapalat"/>
          <w:i/>
          <w:iCs/>
          <w:sz w:val="24"/>
          <w:szCs w:val="24"/>
        </w:rPr>
      </w:pPr>
      <w:r w:rsidRPr="006F60DB">
        <w:rPr>
          <w:rFonts w:ascii="GHEA Grapalat" w:hAnsi="GHEA Grapalat"/>
          <w:i/>
          <w:iCs/>
          <w:sz w:val="24"/>
          <w:szCs w:val="24"/>
        </w:rPr>
        <w:t xml:space="preserve">Դիզայնը </w:t>
      </w:r>
      <w:r w:rsidR="006F60DB" w:rsidRPr="006F60DB">
        <w:rPr>
          <w:rFonts w:ascii="GHEA Grapalat" w:hAnsi="GHEA Grapalat"/>
          <w:i/>
          <w:iCs/>
          <w:sz w:val="24"/>
          <w:szCs w:val="24"/>
        </w:rPr>
        <w:t>կ</w:t>
      </w:r>
      <w:r w:rsidRPr="006F60DB">
        <w:rPr>
          <w:rFonts w:ascii="GHEA Grapalat" w:hAnsi="GHEA Grapalat"/>
          <w:i/>
          <w:iCs/>
          <w:sz w:val="24"/>
          <w:szCs w:val="24"/>
        </w:rPr>
        <w:t xml:space="preserve">տրամադրվի </w:t>
      </w:r>
      <w:r w:rsidR="006F60DB" w:rsidRPr="006F60DB">
        <w:rPr>
          <w:rFonts w:ascii="GHEA Grapalat" w:hAnsi="GHEA Grapalat"/>
          <w:i/>
          <w:iCs/>
          <w:sz w:val="24"/>
          <w:szCs w:val="24"/>
        </w:rPr>
        <w:t>ՀՀ կառավարության</w:t>
      </w:r>
      <w:r w:rsidRPr="006F60DB">
        <w:rPr>
          <w:rFonts w:ascii="GHEA Grapalat" w:hAnsi="GHEA Grapalat"/>
          <w:i/>
          <w:iCs/>
          <w:sz w:val="24"/>
          <w:szCs w:val="24"/>
        </w:rPr>
        <w:t xml:space="preserve"> կողմից</w:t>
      </w:r>
    </w:p>
    <w:p w14:paraId="199F815B" w14:textId="27E2A8C9" w:rsidR="00B407B8" w:rsidRPr="0046495F" w:rsidRDefault="00B407B8" w:rsidP="00F25EC5">
      <w:pPr>
        <w:pStyle w:val="ListParagraph"/>
        <w:widowControl w:val="0"/>
        <w:numPr>
          <w:ilvl w:val="2"/>
          <w:numId w:val="38"/>
        </w:numPr>
        <w:spacing w:before="240" w:after="240"/>
        <w:ind w:left="1354"/>
        <w:contextualSpacing w:val="0"/>
        <w:outlineLvl w:val="0"/>
        <w:rPr>
          <w:rFonts w:ascii="GHEA Grapalat" w:hAnsi="GHEA Grapalat"/>
          <w:b/>
          <w:sz w:val="24"/>
          <w:szCs w:val="24"/>
        </w:rPr>
      </w:pPr>
      <w:bookmarkStart w:id="146" w:name="_Toc125993381"/>
      <w:bookmarkStart w:id="147" w:name="_Toc130825846"/>
      <w:bookmarkStart w:id="148" w:name="_Toc135064964"/>
      <w:bookmarkStart w:id="149" w:name="_Toc154523237"/>
      <w:r w:rsidRPr="0046495F">
        <w:rPr>
          <w:rFonts w:ascii="GHEA Grapalat" w:hAnsi="GHEA Grapalat"/>
          <w:b/>
          <w:sz w:val="24"/>
          <w:szCs w:val="24"/>
        </w:rPr>
        <w:t>Անձնագրերի մասնագրեր</w:t>
      </w:r>
      <w:bookmarkEnd w:id="146"/>
      <w:bookmarkEnd w:id="147"/>
      <w:bookmarkEnd w:id="148"/>
      <w:bookmarkEnd w:id="149"/>
      <w:r w:rsidRPr="0046495F">
        <w:rPr>
          <w:rFonts w:ascii="GHEA Grapalat" w:hAnsi="GHEA Grapalat"/>
          <w:b/>
          <w:sz w:val="24"/>
          <w:szCs w:val="24"/>
        </w:rPr>
        <w:t xml:space="preserve"> </w:t>
      </w:r>
    </w:p>
    <w:tbl>
      <w:tblPr>
        <w:tblW w:w="5377" w:type="pct"/>
        <w:tblInd w:w="-176"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top w:w="2" w:type="dxa"/>
          <w:left w:w="86" w:type="dxa"/>
          <w:right w:w="57" w:type="dxa"/>
        </w:tblCellMar>
        <w:tblLook w:val="04A0" w:firstRow="1" w:lastRow="0" w:firstColumn="1" w:lastColumn="0" w:noHBand="0" w:noVBand="1"/>
      </w:tblPr>
      <w:tblGrid>
        <w:gridCol w:w="1754"/>
        <w:gridCol w:w="1931"/>
        <w:gridCol w:w="6933"/>
      </w:tblGrid>
      <w:tr w:rsidR="000224C7" w:rsidRPr="0046495F" w14:paraId="032A46AB" w14:textId="77777777" w:rsidTr="00FB3684">
        <w:trPr>
          <w:tblHeader/>
        </w:trPr>
        <w:tc>
          <w:tcPr>
            <w:tcW w:w="1608" w:type="dxa"/>
            <w:shd w:val="clear" w:color="auto" w:fill="808080" w:themeFill="background1" w:themeFillShade="80"/>
            <w:tcMar>
              <w:left w:w="108" w:type="dxa"/>
              <w:right w:w="108" w:type="dxa"/>
            </w:tcMar>
          </w:tcPr>
          <w:p w14:paraId="17323CFA" w14:textId="77777777" w:rsidR="000224C7" w:rsidRPr="0046495F" w:rsidRDefault="000224C7" w:rsidP="00275998">
            <w:pPr>
              <w:widowControl w:val="0"/>
              <w:spacing w:after="120" w:line="240" w:lineRule="auto"/>
              <w:jc w:val="center"/>
              <w:rPr>
                <w:rFonts w:ascii="GHEA Grapalat" w:hAnsi="GHEA Grapalat"/>
                <w:b/>
                <w:color w:val="FFFFFF" w:themeColor="background1"/>
                <w:sz w:val="20"/>
                <w:szCs w:val="24"/>
              </w:rPr>
            </w:pPr>
            <w:r w:rsidRPr="0046495F">
              <w:rPr>
                <w:rFonts w:ascii="GHEA Grapalat" w:hAnsi="GHEA Grapalat"/>
                <w:b/>
                <w:color w:val="FFFFFF" w:themeColor="background1"/>
                <w:sz w:val="20"/>
                <w:szCs w:val="24"/>
              </w:rPr>
              <w:t>Հղում</w:t>
            </w:r>
          </w:p>
        </w:tc>
        <w:tc>
          <w:tcPr>
            <w:tcW w:w="1771" w:type="dxa"/>
            <w:shd w:val="clear" w:color="auto" w:fill="808080" w:themeFill="background1" w:themeFillShade="80"/>
          </w:tcPr>
          <w:p w14:paraId="00E3722F" w14:textId="018EB727" w:rsidR="000224C7" w:rsidRPr="0046495F" w:rsidRDefault="000224C7" w:rsidP="00275998">
            <w:pPr>
              <w:widowControl w:val="0"/>
              <w:spacing w:after="120" w:line="240" w:lineRule="auto"/>
              <w:jc w:val="center"/>
              <w:rPr>
                <w:rFonts w:ascii="GHEA Grapalat" w:hAnsi="GHEA Grapalat"/>
                <w:b/>
                <w:color w:val="FFFFFF" w:themeColor="background1"/>
                <w:sz w:val="20"/>
                <w:szCs w:val="24"/>
              </w:rPr>
            </w:pPr>
            <w:r w:rsidRPr="0046495F">
              <w:rPr>
                <w:rFonts w:ascii="GHEA Grapalat" w:hAnsi="GHEA Grapalat"/>
                <w:b/>
                <w:color w:val="FFFFFF" w:themeColor="background1"/>
                <w:sz w:val="20"/>
                <w:szCs w:val="24"/>
              </w:rPr>
              <w:t xml:space="preserve">Պարտադիր </w:t>
            </w:r>
            <w:r w:rsidRPr="0046495F">
              <w:rPr>
                <w:rFonts w:ascii="GHEA Grapalat" w:hAnsi="GHEA Grapalat"/>
                <w:b/>
                <w:color w:val="FFFFFF" w:themeColor="background1"/>
                <w:sz w:val="20"/>
                <w:szCs w:val="24"/>
                <w:lang w:val="en-US"/>
              </w:rPr>
              <w:t xml:space="preserve">| </w:t>
            </w:r>
            <w:r w:rsidRPr="0046495F">
              <w:rPr>
                <w:rFonts w:ascii="GHEA Grapalat" w:hAnsi="GHEA Grapalat"/>
                <w:b/>
                <w:color w:val="FFFFFF" w:themeColor="background1"/>
                <w:sz w:val="20"/>
                <w:szCs w:val="24"/>
              </w:rPr>
              <w:t>Ոչ պարտադիր</w:t>
            </w:r>
          </w:p>
        </w:tc>
        <w:tc>
          <w:tcPr>
            <w:tcW w:w="6358" w:type="dxa"/>
            <w:shd w:val="clear" w:color="auto" w:fill="808080" w:themeFill="background1" w:themeFillShade="80"/>
          </w:tcPr>
          <w:p w14:paraId="7D5A1025" w14:textId="77227B5C" w:rsidR="000224C7" w:rsidRPr="0046495F" w:rsidRDefault="000224C7" w:rsidP="00275998">
            <w:pPr>
              <w:widowControl w:val="0"/>
              <w:spacing w:after="120" w:line="240" w:lineRule="auto"/>
              <w:jc w:val="center"/>
              <w:rPr>
                <w:rFonts w:ascii="GHEA Grapalat" w:hAnsi="GHEA Grapalat"/>
                <w:b/>
                <w:color w:val="FFFFFF" w:themeColor="background1"/>
                <w:sz w:val="20"/>
                <w:szCs w:val="24"/>
              </w:rPr>
            </w:pPr>
            <w:r w:rsidRPr="0046495F">
              <w:rPr>
                <w:rFonts w:ascii="GHEA Grapalat" w:hAnsi="GHEA Grapalat"/>
                <w:b/>
                <w:color w:val="FFFFFF" w:themeColor="background1"/>
                <w:sz w:val="20"/>
                <w:szCs w:val="24"/>
              </w:rPr>
              <w:t>Տեխնիկական պահանջների նկարագրություն</w:t>
            </w:r>
          </w:p>
        </w:tc>
      </w:tr>
      <w:tr w:rsidR="000224C7" w:rsidRPr="0046495F" w14:paraId="1567B5EF" w14:textId="77777777" w:rsidTr="00FB3684">
        <w:tc>
          <w:tcPr>
            <w:tcW w:w="1608" w:type="dxa"/>
            <w:shd w:val="clear" w:color="auto" w:fill="F2F2F2" w:themeFill="background1" w:themeFillShade="F2"/>
          </w:tcPr>
          <w:p w14:paraId="07E5BEE7" w14:textId="77777777" w:rsidR="000224C7" w:rsidRPr="0046495F" w:rsidRDefault="000224C7" w:rsidP="009B2E79">
            <w:pPr>
              <w:widowControl w:val="0"/>
              <w:spacing w:after="120" w:line="240" w:lineRule="auto"/>
              <w:jc w:val="both"/>
              <w:rPr>
                <w:rFonts w:ascii="GHEA Grapalat" w:hAnsi="GHEA Grapalat"/>
                <w:sz w:val="20"/>
                <w:szCs w:val="24"/>
              </w:rPr>
            </w:pPr>
          </w:p>
        </w:tc>
        <w:tc>
          <w:tcPr>
            <w:tcW w:w="1771" w:type="dxa"/>
            <w:shd w:val="clear" w:color="auto" w:fill="F2F2F2" w:themeFill="background1" w:themeFillShade="F2"/>
          </w:tcPr>
          <w:p w14:paraId="0C37AFC7" w14:textId="77777777" w:rsidR="000224C7" w:rsidRPr="0046495F" w:rsidRDefault="000224C7" w:rsidP="009B2E79">
            <w:pPr>
              <w:widowControl w:val="0"/>
              <w:spacing w:after="120" w:line="240" w:lineRule="auto"/>
              <w:jc w:val="both"/>
              <w:rPr>
                <w:rFonts w:ascii="GHEA Grapalat" w:hAnsi="GHEA Grapalat"/>
                <w:sz w:val="20"/>
                <w:szCs w:val="24"/>
              </w:rPr>
            </w:pPr>
          </w:p>
        </w:tc>
        <w:tc>
          <w:tcPr>
            <w:tcW w:w="6358" w:type="dxa"/>
            <w:shd w:val="clear" w:color="auto" w:fill="F2F2F2" w:themeFill="background1" w:themeFillShade="F2"/>
          </w:tcPr>
          <w:p w14:paraId="13D960EA" w14:textId="30A02EFF" w:rsidR="000224C7" w:rsidRPr="0046495F" w:rsidRDefault="000224C7" w:rsidP="009B2E79">
            <w:pPr>
              <w:widowControl w:val="0"/>
              <w:spacing w:after="120" w:line="240" w:lineRule="auto"/>
              <w:jc w:val="both"/>
              <w:rPr>
                <w:rFonts w:ascii="GHEA Grapalat" w:hAnsi="GHEA Grapalat"/>
                <w:sz w:val="20"/>
                <w:szCs w:val="24"/>
              </w:rPr>
            </w:pPr>
            <w:r w:rsidRPr="0046495F">
              <w:rPr>
                <w:rFonts w:ascii="GHEA Grapalat" w:hAnsi="GHEA Grapalat"/>
                <w:sz w:val="20"/>
                <w:szCs w:val="24"/>
              </w:rPr>
              <w:t>Ընդհանուր դրույթներ</w:t>
            </w:r>
          </w:p>
        </w:tc>
      </w:tr>
      <w:tr w:rsidR="000224C7" w:rsidRPr="0046495F" w14:paraId="59BC9484" w14:textId="77777777" w:rsidTr="00FB3684">
        <w:tc>
          <w:tcPr>
            <w:tcW w:w="1608" w:type="dxa"/>
            <w:shd w:val="clear" w:color="auto" w:fill="auto"/>
          </w:tcPr>
          <w:p w14:paraId="46BB609C" w14:textId="2DC006ED" w:rsidR="000224C7" w:rsidRPr="0046495F" w:rsidRDefault="000224C7" w:rsidP="00FC0B9F">
            <w:pPr>
              <w:pStyle w:val="ListParagraph"/>
              <w:widowControl w:val="0"/>
              <w:numPr>
                <w:ilvl w:val="0"/>
                <w:numId w:val="25"/>
              </w:numPr>
              <w:spacing w:after="120" w:line="240" w:lineRule="auto"/>
              <w:ind w:left="267" w:hanging="267"/>
              <w:jc w:val="both"/>
              <w:rPr>
                <w:rFonts w:ascii="GHEA Grapalat" w:hAnsi="GHEA Grapalat"/>
                <w:sz w:val="20"/>
                <w:szCs w:val="24"/>
              </w:rPr>
            </w:pPr>
          </w:p>
        </w:tc>
        <w:tc>
          <w:tcPr>
            <w:tcW w:w="1771" w:type="dxa"/>
          </w:tcPr>
          <w:p w14:paraId="0E8F5BF2" w14:textId="74E676F6" w:rsidR="000224C7" w:rsidRPr="0046495F" w:rsidRDefault="000224C7" w:rsidP="009B2E79">
            <w:pPr>
              <w:widowControl w:val="0"/>
              <w:spacing w:after="120" w:line="240" w:lineRule="auto"/>
              <w:jc w:val="both"/>
              <w:rPr>
                <w:rFonts w:ascii="GHEA Grapalat" w:hAnsi="GHEA Grapalat"/>
                <w:sz w:val="20"/>
                <w:szCs w:val="24"/>
              </w:rPr>
            </w:pPr>
            <w:r w:rsidRPr="0046495F">
              <w:rPr>
                <w:rFonts w:ascii="GHEA Grapalat" w:hAnsi="GHEA Grapalat"/>
                <w:sz w:val="20"/>
                <w:szCs w:val="24"/>
              </w:rPr>
              <w:t>Պարտադիր</w:t>
            </w:r>
          </w:p>
        </w:tc>
        <w:tc>
          <w:tcPr>
            <w:tcW w:w="6358" w:type="dxa"/>
            <w:shd w:val="clear" w:color="auto" w:fill="auto"/>
          </w:tcPr>
          <w:p w14:paraId="1D762D82" w14:textId="4F5F1AAE" w:rsidR="000224C7" w:rsidRPr="0046495F" w:rsidRDefault="000224C7" w:rsidP="009B2E79">
            <w:pPr>
              <w:widowControl w:val="0"/>
              <w:spacing w:after="120" w:line="240" w:lineRule="auto"/>
              <w:jc w:val="both"/>
              <w:rPr>
                <w:rFonts w:ascii="GHEA Grapalat" w:hAnsi="GHEA Grapalat"/>
                <w:sz w:val="20"/>
                <w:szCs w:val="24"/>
              </w:rPr>
            </w:pPr>
            <w:r w:rsidRPr="0046495F">
              <w:rPr>
                <w:rFonts w:ascii="GHEA Grapalat" w:hAnsi="GHEA Grapalat"/>
                <w:sz w:val="20"/>
                <w:szCs w:val="24"/>
              </w:rPr>
              <w:t>Անձնագիրը պետք է բավարարի Քաղաքացիական ավիացիայի միջազգային կազմակերպության (ԻԿԱՕ) 9303 ստանդարտների 8-րդ հրատարակությանը։</w:t>
            </w:r>
          </w:p>
        </w:tc>
      </w:tr>
      <w:tr w:rsidR="000224C7" w:rsidRPr="0046495F" w14:paraId="5E3614CA" w14:textId="77777777" w:rsidTr="00FB3684">
        <w:tc>
          <w:tcPr>
            <w:tcW w:w="1608" w:type="dxa"/>
            <w:shd w:val="clear" w:color="auto" w:fill="auto"/>
          </w:tcPr>
          <w:p w14:paraId="329A5FF3" w14:textId="04D8F4BD" w:rsidR="000224C7" w:rsidRPr="0046495F" w:rsidRDefault="000224C7" w:rsidP="00FC0B9F">
            <w:pPr>
              <w:pStyle w:val="ListParagraph"/>
              <w:widowControl w:val="0"/>
              <w:numPr>
                <w:ilvl w:val="0"/>
                <w:numId w:val="25"/>
              </w:numPr>
              <w:spacing w:after="120" w:line="240" w:lineRule="auto"/>
              <w:ind w:left="267" w:hanging="267"/>
              <w:jc w:val="both"/>
              <w:rPr>
                <w:rFonts w:ascii="GHEA Grapalat" w:hAnsi="GHEA Grapalat"/>
                <w:sz w:val="20"/>
                <w:szCs w:val="24"/>
              </w:rPr>
            </w:pPr>
          </w:p>
        </w:tc>
        <w:tc>
          <w:tcPr>
            <w:tcW w:w="1771" w:type="dxa"/>
          </w:tcPr>
          <w:p w14:paraId="68DA2CAE" w14:textId="59F75F73" w:rsidR="000224C7" w:rsidRPr="0046495F" w:rsidRDefault="000224C7" w:rsidP="009B2E79">
            <w:pPr>
              <w:widowControl w:val="0"/>
              <w:spacing w:after="120" w:line="240" w:lineRule="auto"/>
              <w:jc w:val="both"/>
              <w:rPr>
                <w:rFonts w:ascii="GHEA Grapalat" w:hAnsi="GHEA Grapalat"/>
                <w:sz w:val="20"/>
                <w:szCs w:val="24"/>
              </w:rPr>
            </w:pPr>
            <w:r w:rsidRPr="0046495F">
              <w:rPr>
                <w:rFonts w:ascii="GHEA Grapalat" w:hAnsi="GHEA Grapalat"/>
                <w:sz w:val="20"/>
                <w:szCs w:val="24"/>
              </w:rPr>
              <w:t>Պարտադիր</w:t>
            </w:r>
          </w:p>
        </w:tc>
        <w:tc>
          <w:tcPr>
            <w:tcW w:w="6358" w:type="dxa"/>
            <w:shd w:val="clear" w:color="auto" w:fill="auto"/>
          </w:tcPr>
          <w:p w14:paraId="675FB881" w14:textId="2CC6FCBA" w:rsidR="000224C7" w:rsidRPr="0046495F" w:rsidRDefault="000224C7" w:rsidP="009B2E79">
            <w:pPr>
              <w:widowControl w:val="0"/>
              <w:spacing w:after="120" w:line="240" w:lineRule="auto"/>
              <w:jc w:val="both"/>
              <w:rPr>
                <w:rFonts w:ascii="GHEA Grapalat" w:hAnsi="GHEA Grapalat"/>
                <w:sz w:val="20"/>
                <w:szCs w:val="24"/>
              </w:rPr>
            </w:pPr>
            <w:r w:rsidRPr="0046495F">
              <w:rPr>
                <w:rFonts w:ascii="GHEA Grapalat" w:hAnsi="GHEA Grapalat"/>
                <w:sz w:val="20"/>
                <w:szCs w:val="24"/>
              </w:rPr>
              <w:t>Գրքույկը ԻԿԱՕ-ի ստանդարտ չափսերի է՝ 88 ± 0.75 մմ x 125 ± 75 մմ, հատած կլորացված անկյուններով։</w:t>
            </w:r>
          </w:p>
        </w:tc>
      </w:tr>
      <w:tr w:rsidR="000224C7" w:rsidRPr="0046495F" w14:paraId="35C05D06" w14:textId="77777777" w:rsidTr="00FB3684">
        <w:tc>
          <w:tcPr>
            <w:tcW w:w="1608" w:type="dxa"/>
            <w:shd w:val="clear" w:color="auto" w:fill="auto"/>
          </w:tcPr>
          <w:p w14:paraId="5BC860BF" w14:textId="00FD57DA" w:rsidR="000224C7" w:rsidRPr="0046495F" w:rsidRDefault="000224C7" w:rsidP="00FC0B9F">
            <w:pPr>
              <w:pStyle w:val="ListParagraph"/>
              <w:widowControl w:val="0"/>
              <w:numPr>
                <w:ilvl w:val="0"/>
                <w:numId w:val="25"/>
              </w:numPr>
              <w:spacing w:after="120" w:line="240" w:lineRule="auto"/>
              <w:ind w:left="267" w:hanging="267"/>
              <w:jc w:val="both"/>
              <w:rPr>
                <w:rFonts w:ascii="GHEA Grapalat" w:hAnsi="GHEA Grapalat"/>
                <w:sz w:val="20"/>
                <w:szCs w:val="24"/>
              </w:rPr>
            </w:pPr>
          </w:p>
        </w:tc>
        <w:tc>
          <w:tcPr>
            <w:tcW w:w="1771" w:type="dxa"/>
          </w:tcPr>
          <w:p w14:paraId="7E061165" w14:textId="5120C81A" w:rsidR="000224C7" w:rsidRPr="0046495F" w:rsidRDefault="000224C7" w:rsidP="009B2E79">
            <w:pPr>
              <w:widowControl w:val="0"/>
              <w:spacing w:after="120" w:line="240" w:lineRule="auto"/>
              <w:jc w:val="both"/>
              <w:rPr>
                <w:rFonts w:ascii="GHEA Grapalat" w:hAnsi="GHEA Grapalat"/>
                <w:sz w:val="20"/>
                <w:szCs w:val="24"/>
              </w:rPr>
            </w:pPr>
            <w:r w:rsidRPr="0046495F">
              <w:rPr>
                <w:rFonts w:ascii="GHEA Grapalat" w:hAnsi="GHEA Grapalat"/>
                <w:sz w:val="20"/>
                <w:szCs w:val="24"/>
              </w:rPr>
              <w:t>Պարտադիր</w:t>
            </w:r>
          </w:p>
        </w:tc>
        <w:tc>
          <w:tcPr>
            <w:tcW w:w="6358" w:type="dxa"/>
            <w:shd w:val="clear" w:color="auto" w:fill="auto"/>
          </w:tcPr>
          <w:p w14:paraId="33FA3580" w14:textId="77777777" w:rsidR="000224C7" w:rsidRPr="0046495F" w:rsidRDefault="000224C7" w:rsidP="009B2E79">
            <w:pPr>
              <w:widowControl w:val="0"/>
              <w:spacing w:after="120" w:line="240" w:lineRule="auto"/>
              <w:jc w:val="both"/>
              <w:rPr>
                <w:rFonts w:ascii="GHEA Grapalat" w:hAnsi="GHEA Grapalat" w:cs="Times New Roman"/>
                <w:sz w:val="20"/>
                <w:szCs w:val="24"/>
              </w:rPr>
            </w:pPr>
            <w:r w:rsidRPr="0046495F">
              <w:rPr>
                <w:rFonts w:ascii="GHEA Grapalat" w:hAnsi="GHEA Grapalat"/>
                <w:sz w:val="20"/>
                <w:szCs w:val="24"/>
              </w:rPr>
              <w:t>Անձնագրի գրքույկը պարունակում է</w:t>
            </w:r>
            <w:r w:rsidRPr="0046495F">
              <w:rPr>
                <w:rFonts w:ascii="Cambria Math" w:hAnsi="Cambria Math" w:cs="Cambria Math"/>
                <w:sz w:val="20"/>
                <w:szCs w:val="24"/>
              </w:rPr>
              <w:t>․</w:t>
            </w:r>
          </w:p>
          <w:p w14:paraId="03F0396C" w14:textId="536915C9" w:rsidR="002F67CF" w:rsidRPr="0046495F" w:rsidRDefault="000224C7" w:rsidP="00FC0B9F">
            <w:pPr>
              <w:pStyle w:val="ListParagraph"/>
              <w:widowControl w:val="0"/>
              <w:numPr>
                <w:ilvl w:val="0"/>
                <w:numId w:val="1"/>
              </w:numPr>
              <w:spacing w:after="120" w:line="240" w:lineRule="auto"/>
              <w:jc w:val="both"/>
              <w:rPr>
                <w:rFonts w:ascii="GHEA Grapalat" w:hAnsi="GHEA Grapalat"/>
                <w:sz w:val="20"/>
                <w:szCs w:val="24"/>
              </w:rPr>
            </w:pPr>
            <w:r w:rsidRPr="0046495F">
              <w:rPr>
                <w:rFonts w:ascii="GHEA Grapalat" w:hAnsi="GHEA Grapalat"/>
                <w:sz w:val="20"/>
                <w:szCs w:val="24"/>
              </w:rPr>
              <w:t>40 վիզայի էջ 3-ից 42 համարներով</w:t>
            </w:r>
            <w:r w:rsidR="002F67CF" w:rsidRPr="0046495F">
              <w:rPr>
                <w:rFonts w:ascii="GHEA Grapalat" w:hAnsi="GHEA Grapalat"/>
                <w:sz w:val="20"/>
                <w:szCs w:val="24"/>
                <w:lang w:val="en-US"/>
              </w:rPr>
              <w:t>.</w:t>
            </w:r>
          </w:p>
          <w:p w14:paraId="10A6E98F" w14:textId="19FDC32E" w:rsidR="000224C7" w:rsidRPr="0046495F" w:rsidRDefault="000224C7" w:rsidP="00FC0B9F">
            <w:pPr>
              <w:pStyle w:val="ListParagraph"/>
              <w:widowControl w:val="0"/>
              <w:numPr>
                <w:ilvl w:val="0"/>
                <w:numId w:val="1"/>
              </w:numPr>
              <w:spacing w:after="120" w:line="240" w:lineRule="auto"/>
              <w:jc w:val="both"/>
              <w:rPr>
                <w:rFonts w:ascii="GHEA Grapalat" w:hAnsi="GHEA Grapalat"/>
                <w:sz w:val="20"/>
                <w:szCs w:val="24"/>
              </w:rPr>
            </w:pPr>
            <w:r w:rsidRPr="0046495F">
              <w:rPr>
                <w:rFonts w:ascii="GHEA Grapalat" w:hAnsi="GHEA Grapalat"/>
                <w:sz w:val="20"/>
                <w:szCs w:val="24"/>
              </w:rPr>
              <w:t>Պոլիկարբոնատի տվյալների էջ, որը կլինի էջ 1 և 2</w:t>
            </w:r>
            <w:r w:rsidR="002F67CF" w:rsidRPr="0046495F">
              <w:rPr>
                <w:rFonts w:ascii="GHEA Grapalat" w:hAnsi="GHEA Grapalat"/>
                <w:sz w:val="20"/>
                <w:szCs w:val="24"/>
              </w:rPr>
              <w:t>.</w:t>
            </w:r>
          </w:p>
          <w:p w14:paraId="44DEE33C" w14:textId="46CD4EA1" w:rsidR="000224C7" w:rsidRPr="0046495F" w:rsidRDefault="000224C7" w:rsidP="009B2E79">
            <w:pPr>
              <w:widowControl w:val="0"/>
              <w:spacing w:after="120" w:line="240" w:lineRule="auto"/>
              <w:jc w:val="both"/>
              <w:rPr>
                <w:rFonts w:ascii="GHEA Grapalat" w:hAnsi="GHEA Grapalat"/>
                <w:sz w:val="20"/>
                <w:szCs w:val="24"/>
                <w:lang w:val="en-US"/>
              </w:rPr>
            </w:pPr>
            <w:r w:rsidRPr="0046495F">
              <w:rPr>
                <w:rFonts w:ascii="GHEA Grapalat" w:hAnsi="GHEA Grapalat"/>
                <w:sz w:val="20"/>
                <w:szCs w:val="24"/>
              </w:rPr>
              <w:t>Շապիկ</w:t>
            </w:r>
            <w:r w:rsidR="002F67CF" w:rsidRPr="0046495F">
              <w:rPr>
                <w:rFonts w:ascii="GHEA Grapalat" w:hAnsi="GHEA Grapalat"/>
                <w:sz w:val="20"/>
                <w:szCs w:val="24"/>
                <w:lang w:val="en-US"/>
              </w:rPr>
              <w:t>:</w:t>
            </w:r>
          </w:p>
        </w:tc>
      </w:tr>
      <w:tr w:rsidR="000224C7" w:rsidRPr="0046495F" w14:paraId="39BE43D2" w14:textId="77777777" w:rsidTr="00FB3684">
        <w:tc>
          <w:tcPr>
            <w:tcW w:w="1608" w:type="dxa"/>
            <w:shd w:val="clear" w:color="auto" w:fill="auto"/>
          </w:tcPr>
          <w:p w14:paraId="48799D9E" w14:textId="121FF182" w:rsidR="000224C7" w:rsidRPr="0046495F" w:rsidRDefault="000224C7" w:rsidP="00FC0B9F">
            <w:pPr>
              <w:pStyle w:val="ListParagraph"/>
              <w:widowControl w:val="0"/>
              <w:numPr>
                <w:ilvl w:val="0"/>
                <w:numId w:val="25"/>
              </w:numPr>
              <w:spacing w:after="120" w:line="240" w:lineRule="auto"/>
              <w:ind w:left="267" w:hanging="267"/>
              <w:jc w:val="both"/>
              <w:rPr>
                <w:rFonts w:ascii="GHEA Grapalat" w:hAnsi="GHEA Grapalat"/>
                <w:sz w:val="20"/>
                <w:szCs w:val="24"/>
              </w:rPr>
            </w:pPr>
          </w:p>
        </w:tc>
        <w:tc>
          <w:tcPr>
            <w:tcW w:w="1771" w:type="dxa"/>
          </w:tcPr>
          <w:p w14:paraId="30E34050" w14:textId="383CC44C" w:rsidR="000224C7" w:rsidRPr="0046495F" w:rsidRDefault="0012761B" w:rsidP="009B2E79">
            <w:pPr>
              <w:widowControl w:val="0"/>
              <w:spacing w:after="120" w:line="240" w:lineRule="auto"/>
              <w:jc w:val="both"/>
              <w:rPr>
                <w:rFonts w:ascii="GHEA Grapalat" w:hAnsi="GHEA Grapalat"/>
                <w:sz w:val="20"/>
                <w:szCs w:val="24"/>
              </w:rPr>
            </w:pPr>
            <w:r w:rsidRPr="0046495F">
              <w:rPr>
                <w:rFonts w:ascii="GHEA Grapalat" w:hAnsi="GHEA Grapalat"/>
                <w:sz w:val="20"/>
                <w:szCs w:val="24"/>
              </w:rPr>
              <w:t>Պարտադիր</w:t>
            </w:r>
          </w:p>
        </w:tc>
        <w:tc>
          <w:tcPr>
            <w:tcW w:w="6358" w:type="dxa"/>
            <w:shd w:val="clear" w:color="auto" w:fill="auto"/>
          </w:tcPr>
          <w:p w14:paraId="7CA0A3F1" w14:textId="3CF8D3D4" w:rsidR="000224C7" w:rsidRPr="0046495F" w:rsidRDefault="000224C7" w:rsidP="009B2E79">
            <w:pPr>
              <w:widowControl w:val="0"/>
              <w:spacing w:after="120" w:line="240" w:lineRule="auto"/>
              <w:jc w:val="both"/>
              <w:rPr>
                <w:rFonts w:ascii="GHEA Grapalat" w:hAnsi="GHEA Grapalat"/>
                <w:sz w:val="20"/>
                <w:szCs w:val="24"/>
              </w:rPr>
            </w:pPr>
            <w:r w:rsidRPr="0046495F">
              <w:rPr>
                <w:rFonts w:ascii="GHEA Grapalat" w:hAnsi="GHEA Grapalat"/>
                <w:sz w:val="20"/>
                <w:szCs w:val="24"/>
              </w:rPr>
              <w:t>Պոլիկարբոնատից տվյալների էջը (1-2-րդ էջերը) գտնվում է անմիջապես գրքույկի շապիկից հետո։</w:t>
            </w:r>
          </w:p>
        </w:tc>
      </w:tr>
      <w:tr w:rsidR="000224C7" w:rsidRPr="0046495F" w14:paraId="15164770" w14:textId="77777777" w:rsidTr="00FB3684">
        <w:tc>
          <w:tcPr>
            <w:tcW w:w="1608" w:type="dxa"/>
            <w:shd w:val="clear" w:color="auto" w:fill="auto"/>
          </w:tcPr>
          <w:p w14:paraId="533C9F16" w14:textId="6E80BB40" w:rsidR="000224C7" w:rsidRPr="0046495F" w:rsidRDefault="000224C7" w:rsidP="00FC0B9F">
            <w:pPr>
              <w:pStyle w:val="ListParagraph"/>
              <w:widowControl w:val="0"/>
              <w:numPr>
                <w:ilvl w:val="0"/>
                <w:numId w:val="25"/>
              </w:numPr>
              <w:spacing w:after="120" w:line="240" w:lineRule="auto"/>
              <w:ind w:left="267" w:hanging="267"/>
              <w:jc w:val="both"/>
              <w:rPr>
                <w:rFonts w:ascii="GHEA Grapalat" w:hAnsi="GHEA Grapalat"/>
                <w:sz w:val="20"/>
                <w:szCs w:val="24"/>
              </w:rPr>
            </w:pPr>
          </w:p>
        </w:tc>
        <w:tc>
          <w:tcPr>
            <w:tcW w:w="1771" w:type="dxa"/>
          </w:tcPr>
          <w:p w14:paraId="07E378EB" w14:textId="672A16FE" w:rsidR="000224C7" w:rsidRPr="0046495F" w:rsidRDefault="0012761B" w:rsidP="009B2E79">
            <w:pPr>
              <w:widowControl w:val="0"/>
              <w:spacing w:after="120" w:line="240" w:lineRule="auto"/>
              <w:jc w:val="both"/>
              <w:rPr>
                <w:rFonts w:ascii="GHEA Grapalat" w:hAnsi="GHEA Grapalat"/>
                <w:sz w:val="20"/>
                <w:szCs w:val="24"/>
              </w:rPr>
            </w:pPr>
            <w:r w:rsidRPr="0046495F">
              <w:rPr>
                <w:rFonts w:ascii="GHEA Grapalat" w:hAnsi="GHEA Grapalat"/>
                <w:sz w:val="20"/>
                <w:szCs w:val="24"/>
              </w:rPr>
              <w:t>Պարտադիր</w:t>
            </w:r>
          </w:p>
        </w:tc>
        <w:tc>
          <w:tcPr>
            <w:tcW w:w="6358" w:type="dxa"/>
            <w:shd w:val="clear" w:color="auto" w:fill="auto"/>
          </w:tcPr>
          <w:p w14:paraId="57AFF9FD" w14:textId="590B9407" w:rsidR="000224C7" w:rsidRPr="0046495F" w:rsidRDefault="000224C7" w:rsidP="009B2E79">
            <w:pPr>
              <w:widowControl w:val="0"/>
              <w:spacing w:after="120" w:line="240" w:lineRule="auto"/>
              <w:jc w:val="both"/>
              <w:rPr>
                <w:rFonts w:ascii="GHEA Grapalat" w:hAnsi="GHEA Grapalat"/>
                <w:sz w:val="20"/>
                <w:szCs w:val="24"/>
              </w:rPr>
            </w:pPr>
            <w:r w:rsidRPr="0046495F">
              <w:rPr>
                <w:rFonts w:ascii="GHEA Grapalat" w:hAnsi="GHEA Grapalat"/>
                <w:sz w:val="20"/>
                <w:szCs w:val="24"/>
              </w:rPr>
              <w:t xml:space="preserve">Անհատականացված անձնագիրը պետք է օգտագործման բնականոն պայմաններում ունենա շահագործման առնվազն 10 տարի ժամկետ։ Ծառայություններ մատուցողը պետք է տրամադրի փորձարկման հաշվետվություն, որով հաստատվում է գրքույկի դիմացկունությունը՝ վերջնական դիզայնի հիման վրա, որը սահմանվում է արտաքին լաբորատորիայի կողմից </w:t>
            </w:r>
            <w:r w:rsidR="00A909D4">
              <w:rPr>
                <w:rFonts w:ascii="GHEA Grapalat" w:hAnsi="GHEA Grapalat"/>
                <w:sz w:val="20"/>
                <w:szCs w:val="24"/>
              </w:rPr>
              <w:t>և</w:t>
            </w:r>
            <w:r w:rsidRPr="0046495F">
              <w:rPr>
                <w:rFonts w:ascii="GHEA Grapalat" w:hAnsi="GHEA Grapalat"/>
                <w:sz w:val="20"/>
                <w:szCs w:val="24"/>
              </w:rPr>
              <w:t xml:space="preserve"> </w:t>
            </w:r>
            <w:r w:rsidR="0012761B" w:rsidRPr="0046495F">
              <w:rPr>
                <w:rFonts w:ascii="GHEA Grapalat" w:hAnsi="GHEA Grapalat"/>
                <w:sz w:val="20"/>
                <w:szCs w:val="24"/>
              </w:rPr>
              <w:t>ԻՍՕ 18745</w:t>
            </w:r>
            <w:r w:rsidR="004F3491" w:rsidRPr="0046495F">
              <w:rPr>
                <w:rFonts w:ascii="GHEA Grapalat" w:hAnsi="GHEA Grapalat"/>
                <w:sz w:val="20"/>
                <w:szCs w:val="24"/>
              </w:rPr>
              <w:t>-1</w:t>
            </w:r>
            <w:r w:rsidR="0012761B" w:rsidRPr="0046495F">
              <w:rPr>
                <w:rFonts w:ascii="GHEA Grapalat" w:hAnsi="GHEA Grapalat"/>
                <w:sz w:val="20"/>
                <w:szCs w:val="24"/>
              </w:rPr>
              <w:t xml:space="preserve"> </w:t>
            </w:r>
            <w:r w:rsidRPr="0046495F">
              <w:rPr>
                <w:rFonts w:ascii="GHEA Grapalat" w:hAnsi="GHEA Grapalat"/>
                <w:sz w:val="20"/>
                <w:szCs w:val="24"/>
              </w:rPr>
              <w:t xml:space="preserve"> ստանդարտին համապատասխան</w:t>
            </w:r>
            <w:r w:rsidR="0012761B" w:rsidRPr="0046495F">
              <w:rPr>
                <w:rFonts w:ascii="GHEA Grapalat" w:hAnsi="GHEA Grapalat"/>
                <w:sz w:val="20"/>
                <w:szCs w:val="24"/>
              </w:rPr>
              <w:t>։</w:t>
            </w:r>
          </w:p>
        </w:tc>
      </w:tr>
      <w:tr w:rsidR="000224C7" w:rsidRPr="0046495F" w14:paraId="689FBF17" w14:textId="77777777" w:rsidTr="00FB3684">
        <w:tblPrEx>
          <w:tblCellMar>
            <w:top w:w="5" w:type="dxa"/>
            <w:right w:w="55" w:type="dxa"/>
          </w:tblCellMar>
        </w:tblPrEx>
        <w:tc>
          <w:tcPr>
            <w:tcW w:w="1608" w:type="dxa"/>
            <w:shd w:val="clear" w:color="auto" w:fill="auto"/>
          </w:tcPr>
          <w:p w14:paraId="12BF5614" w14:textId="5B9C8657" w:rsidR="000224C7" w:rsidRPr="0046495F" w:rsidRDefault="000224C7" w:rsidP="00FC0B9F">
            <w:pPr>
              <w:pStyle w:val="ListParagraph"/>
              <w:widowControl w:val="0"/>
              <w:numPr>
                <w:ilvl w:val="0"/>
                <w:numId w:val="25"/>
              </w:numPr>
              <w:spacing w:after="120" w:line="240" w:lineRule="auto"/>
              <w:ind w:left="267" w:hanging="267"/>
              <w:jc w:val="both"/>
              <w:rPr>
                <w:rFonts w:ascii="GHEA Grapalat" w:hAnsi="GHEA Grapalat"/>
                <w:sz w:val="20"/>
                <w:szCs w:val="24"/>
              </w:rPr>
            </w:pPr>
          </w:p>
        </w:tc>
        <w:tc>
          <w:tcPr>
            <w:tcW w:w="1771" w:type="dxa"/>
          </w:tcPr>
          <w:p w14:paraId="415D322F" w14:textId="09595D75" w:rsidR="000224C7" w:rsidRPr="0046495F" w:rsidRDefault="0012761B" w:rsidP="009B2E79">
            <w:pPr>
              <w:widowControl w:val="0"/>
              <w:spacing w:after="120" w:line="240" w:lineRule="auto"/>
              <w:jc w:val="both"/>
              <w:rPr>
                <w:rFonts w:ascii="GHEA Grapalat" w:hAnsi="GHEA Grapalat"/>
                <w:sz w:val="20"/>
                <w:szCs w:val="24"/>
              </w:rPr>
            </w:pPr>
            <w:r w:rsidRPr="0046495F">
              <w:rPr>
                <w:rFonts w:ascii="GHEA Grapalat" w:hAnsi="GHEA Grapalat"/>
                <w:sz w:val="20"/>
                <w:szCs w:val="24"/>
              </w:rPr>
              <w:t>Պարտադիր</w:t>
            </w:r>
          </w:p>
        </w:tc>
        <w:tc>
          <w:tcPr>
            <w:tcW w:w="6358" w:type="dxa"/>
            <w:shd w:val="clear" w:color="auto" w:fill="auto"/>
          </w:tcPr>
          <w:p w14:paraId="5155EE31" w14:textId="17D9A04F" w:rsidR="000224C7" w:rsidRPr="0046495F" w:rsidRDefault="000224C7" w:rsidP="009B2E79">
            <w:pPr>
              <w:widowControl w:val="0"/>
              <w:spacing w:after="120" w:line="240" w:lineRule="auto"/>
              <w:jc w:val="both"/>
              <w:rPr>
                <w:rFonts w:ascii="GHEA Grapalat" w:hAnsi="GHEA Grapalat"/>
                <w:sz w:val="20"/>
                <w:szCs w:val="24"/>
              </w:rPr>
            </w:pPr>
            <w:r w:rsidRPr="0046495F">
              <w:rPr>
                <w:rFonts w:ascii="GHEA Grapalat" w:hAnsi="GHEA Grapalat"/>
                <w:sz w:val="20"/>
                <w:szCs w:val="24"/>
              </w:rPr>
              <w:t xml:space="preserve">Դիզայնի գույները </w:t>
            </w:r>
            <w:r w:rsidR="00A909D4">
              <w:rPr>
                <w:rFonts w:ascii="GHEA Grapalat" w:hAnsi="GHEA Grapalat"/>
                <w:sz w:val="20"/>
                <w:szCs w:val="24"/>
              </w:rPr>
              <w:t>և</w:t>
            </w:r>
            <w:r w:rsidRPr="0046495F">
              <w:rPr>
                <w:rFonts w:ascii="GHEA Grapalat" w:hAnsi="GHEA Grapalat"/>
                <w:sz w:val="20"/>
                <w:szCs w:val="24"/>
              </w:rPr>
              <w:t xml:space="preserve"> թեմաները կընտրվեն իշխանությունների հետ համաձայնությամբ։ Ծառայություններ մատուցողը կներկայացնի դիզայնի </w:t>
            </w:r>
            <w:r w:rsidR="00A909D4">
              <w:rPr>
                <w:rFonts w:ascii="GHEA Grapalat" w:hAnsi="GHEA Grapalat"/>
                <w:sz w:val="20"/>
                <w:szCs w:val="24"/>
              </w:rPr>
              <w:t>և</w:t>
            </w:r>
            <w:r w:rsidRPr="0046495F">
              <w:rPr>
                <w:rFonts w:ascii="GHEA Grapalat" w:hAnsi="GHEA Grapalat"/>
                <w:sz w:val="20"/>
                <w:szCs w:val="24"/>
              </w:rPr>
              <w:t xml:space="preserve"> Ծառայություններ մատուցողի հետ համագործակցության իր մեթոդաբանությունը։</w:t>
            </w:r>
          </w:p>
        </w:tc>
      </w:tr>
      <w:tr w:rsidR="000224C7" w:rsidRPr="0046495F" w14:paraId="00BDB146" w14:textId="77777777" w:rsidTr="00FB3684">
        <w:tblPrEx>
          <w:tblCellMar>
            <w:top w:w="5" w:type="dxa"/>
            <w:right w:w="55" w:type="dxa"/>
          </w:tblCellMar>
        </w:tblPrEx>
        <w:tc>
          <w:tcPr>
            <w:tcW w:w="1608" w:type="dxa"/>
            <w:shd w:val="clear" w:color="auto" w:fill="auto"/>
          </w:tcPr>
          <w:p w14:paraId="5372C7C5" w14:textId="1EDA920C" w:rsidR="000224C7" w:rsidRPr="0046495F" w:rsidRDefault="000224C7" w:rsidP="00FC0B9F">
            <w:pPr>
              <w:pStyle w:val="ListParagraph"/>
              <w:widowControl w:val="0"/>
              <w:numPr>
                <w:ilvl w:val="0"/>
                <w:numId w:val="25"/>
              </w:numPr>
              <w:spacing w:after="120" w:line="240" w:lineRule="auto"/>
              <w:ind w:left="267" w:hanging="267"/>
              <w:jc w:val="both"/>
              <w:rPr>
                <w:rFonts w:ascii="GHEA Grapalat" w:hAnsi="GHEA Grapalat"/>
                <w:sz w:val="20"/>
                <w:szCs w:val="24"/>
              </w:rPr>
            </w:pPr>
          </w:p>
        </w:tc>
        <w:tc>
          <w:tcPr>
            <w:tcW w:w="1771" w:type="dxa"/>
          </w:tcPr>
          <w:p w14:paraId="558E3F34" w14:textId="0635B652" w:rsidR="000224C7" w:rsidRPr="0046495F" w:rsidRDefault="00164D98" w:rsidP="009B2E79">
            <w:pPr>
              <w:widowControl w:val="0"/>
              <w:spacing w:after="120" w:line="240" w:lineRule="auto"/>
              <w:jc w:val="both"/>
              <w:rPr>
                <w:rFonts w:ascii="GHEA Grapalat" w:hAnsi="GHEA Grapalat"/>
                <w:b/>
                <w:bCs/>
                <w:sz w:val="20"/>
                <w:szCs w:val="24"/>
              </w:rPr>
            </w:pPr>
            <w:r w:rsidRPr="0046495F">
              <w:rPr>
                <w:rFonts w:ascii="GHEA Grapalat" w:hAnsi="GHEA Grapalat"/>
                <w:sz w:val="20"/>
                <w:szCs w:val="24"/>
              </w:rPr>
              <w:t>Պարտադիր</w:t>
            </w:r>
          </w:p>
        </w:tc>
        <w:tc>
          <w:tcPr>
            <w:tcW w:w="6358" w:type="dxa"/>
            <w:shd w:val="clear" w:color="auto" w:fill="auto"/>
          </w:tcPr>
          <w:p w14:paraId="7566B86A" w14:textId="2F5B1DAD" w:rsidR="000224C7" w:rsidRPr="0046495F" w:rsidRDefault="000224C7" w:rsidP="009B2E79">
            <w:pPr>
              <w:widowControl w:val="0"/>
              <w:spacing w:after="120" w:line="240" w:lineRule="auto"/>
              <w:jc w:val="both"/>
              <w:rPr>
                <w:rFonts w:ascii="GHEA Grapalat" w:hAnsi="GHEA Grapalat"/>
                <w:sz w:val="20"/>
                <w:szCs w:val="24"/>
              </w:rPr>
            </w:pPr>
            <w:r w:rsidRPr="0046495F">
              <w:rPr>
                <w:rFonts w:ascii="GHEA Grapalat" w:hAnsi="GHEA Grapalat"/>
                <w:sz w:val="20"/>
                <w:szCs w:val="24"/>
              </w:rPr>
              <w:t>Ծառայություններ մատուցողը պետք է ունենա իր սեփական նախագծման թիմերը։</w:t>
            </w:r>
          </w:p>
        </w:tc>
      </w:tr>
      <w:tr w:rsidR="000224C7" w:rsidRPr="0046495F" w14:paraId="4E790CFF" w14:textId="77777777" w:rsidTr="00FB3684">
        <w:tblPrEx>
          <w:tblCellMar>
            <w:top w:w="5" w:type="dxa"/>
            <w:right w:w="55" w:type="dxa"/>
          </w:tblCellMar>
        </w:tblPrEx>
        <w:tc>
          <w:tcPr>
            <w:tcW w:w="1608" w:type="dxa"/>
            <w:shd w:val="clear" w:color="auto" w:fill="auto"/>
          </w:tcPr>
          <w:p w14:paraId="08467A2A" w14:textId="4221930D" w:rsidR="000224C7" w:rsidRPr="0046495F" w:rsidRDefault="000224C7" w:rsidP="00FC0B9F">
            <w:pPr>
              <w:pStyle w:val="ListParagraph"/>
              <w:widowControl w:val="0"/>
              <w:numPr>
                <w:ilvl w:val="0"/>
                <w:numId w:val="25"/>
              </w:numPr>
              <w:spacing w:after="120" w:line="240" w:lineRule="auto"/>
              <w:ind w:left="267" w:hanging="267"/>
              <w:jc w:val="both"/>
              <w:rPr>
                <w:rFonts w:ascii="GHEA Grapalat" w:hAnsi="GHEA Grapalat"/>
                <w:sz w:val="20"/>
                <w:szCs w:val="24"/>
              </w:rPr>
            </w:pPr>
          </w:p>
        </w:tc>
        <w:tc>
          <w:tcPr>
            <w:tcW w:w="1771" w:type="dxa"/>
          </w:tcPr>
          <w:p w14:paraId="33330E1E" w14:textId="449090F7" w:rsidR="000224C7" w:rsidRPr="0046495F" w:rsidRDefault="00164D98" w:rsidP="009B2E79">
            <w:pPr>
              <w:widowControl w:val="0"/>
              <w:spacing w:after="120" w:line="240" w:lineRule="auto"/>
              <w:jc w:val="both"/>
              <w:rPr>
                <w:rFonts w:ascii="GHEA Grapalat" w:hAnsi="GHEA Grapalat"/>
                <w:sz w:val="20"/>
                <w:szCs w:val="24"/>
              </w:rPr>
            </w:pPr>
            <w:r w:rsidRPr="0046495F">
              <w:rPr>
                <w:rFonts w:ascii="GHEA Grapalat" w:hAnsi="GHEA Grapalat"/>
                <w:sz w:val="20"/>
                <w:szCs w:val="24"/>
              </w:rPr>
              <w:t>Պարտադիր</w:t>
            </w:r>
          </w:p>
        </w:tc>
        <w:tc>
          <w:tcPr>
            <w:tcW w:w="6358" w:type="dxa"/>
            <w:shd w:val="clear" w:color="auto" w:fill="auto"/>
          </w:tcPr>
          <w:p w14:paraId="12C9456C" w14:textId="4D1B8110" w:rsidR="000224C7" w:rsidRPr="0046495F" w:rsidRDefault="000224C7" w:rsidP="009B2E79">
            <w:pPr>
              <w:widowControl w:val="0"/>
              <w:spacing w:after="120" w:line="240" w:lineRule="auto"/>
              <w:jc w:val="both"/>
              <w:rPr>
                <w:rFonts w:ascii="GHEA Grapalat" w:hAnsi="GHEA Grapalat"/>
                <w:sz w:val="20"/>
                <w:szCs w:val="24"/>
              </w:rPr>
            </w:pPr>
            <w:r w:rsidRPr="0046495F">
              <w:rPr>
                <w:rFonts w:ascii="GHEA Grapalat" w:hAnsi="GHEA Grapalat"/>
                <w:sz w:val="20"/>
                <w:szCs w:val="24"/>
              </w:rPr>
              <w:t>Անձնագրի դիզայնի անվտանգության կոնցեպտի առաջին տարբերակը, որը հնարավորություն է տալիս հավասարակշռելու առաջարկվող անվտանգության միջոցը՝ անվտանգության առավելագույն աստիճանի հասնելու համար, կհամապատասխանեցվի նախագծման փուլում՝ Ծառայություններ մատուցողի կողմից մրցութային փուլում տրամադրված անվտանգության կոնցեպտի հիման վրա։</w:t>
            </w:r>
          </w:p>
        </w:tc>
      </w:tr>
      <w:tr w:rsidR="000224C7" w:rsidRPr="0046495F" w14:paraId="5D0C7AA7" w14:textId="77777777" w:rsidTr="00FB3684">
        <w:tc>
          <w:tcPr>
            <w:tcW w:w="1608" w:type="dxa"/>
            <w:shd w:val="clear" w:color="auto" w:fill="F2F2F2" w:themeFill="background1" w:themeFillShade="F2"/>
          </w:tcPr>
          <w:p w14:paraId="14F48325" w14:textId="77777777" w:rsidR="000224C7" w:rsidRPr="0046495F" w:rsidRDefault="000224C7" w:rsidP="009B2E79">
            <w:pPr>
              <w:widowControl w:val="0"/>
              <w:spacing w:after="120" w:line="240" w:lineRule="auto"/>
              <w:jc w:val="both"/>
              <w:rPr>
                <w:rFonts w:ascii="GHEA Grapalat" w:hAnsi="GHEA Grapalat"/>
                <w:sz w:val="20"/>
                <w:szCs w:val="24"/>
              </w:rPr>
            </w:pPr>
          </w:p>
        </w:tc>
        <w:tc>
          <w:tcPr>
            <w:tcW w:w="1771" w:type="dxa"/>
            <w:shd w:val="clear" w:color="auto" w:fill="F2F2F2" w:themeFill="background1" w:themeFillShade="F2"/>
          </w:tcPr>
          <w:p w14:paraId="575A1835" w14:textId="77777777" w:rsidR="000224C7" w:rsidRPr="0046495F" w:rsidRDefault="000224C7" w:rsidP="009B2E79">
            <w:pPr>
              <w:widowControl w:val="0"/>
              <w:spacing w:after="120" w:line="240" w:lineRule="auto"/>
              <w:jc w:val="both"/>
              <w:rPr>
                <w:rFonts w:ascii="GHEA Grapalat" w:hAnsi="GHEA Grapalat"/>
                <w:sz w:val="20"/>
                <w:szCs w:val="24"/>
              </w:rPr>
            </w:pPr>
          </w:p>
        </w:tc>
        <w:tc>
          <w:tcPr>
            <w:tcW w:w="6358" w:type="dxa"/>
            <w:shd w:val="clear" w:color="auto" w:fill="F2F2F2" w:themeFill="background1" w:themeFillShade="F2"/>
          </w:tcPr>
          <w:p w14:paraId="0357DED6" w14:textId="48B15D6E" w:rsidR="000224C7" w:rsidRPr="0046495F" w:rsidRDefault="000224C7" w:rsidP="009B2E79">
            <w:pPr>
              <w:widowControl w:val="0"/>
              <w:spacing w:after="120" w:line="240" w:lineRule="auto"/>
              <w:jc w:val="both"/>
              <w:rPr>
                <w:rFonts w:ascii="GHEA Grapalat" w:hAnsi="GHEA Grapalat"/>
                <w:sz w:val="20"/>
                <w:szCs w:val="24"/>
              </w:rPr>
            </w:pPr>
            <w:r w:rsidRPr="0046495F">
              <w:rPr>
                <w:rFonts w:ascii="GHEA Grapalat" w:hAnsi="GHEA Grapalat"/>
                <w:sz w:val="20"/>
                <w:szCs w:val="24"/>
              </w:rPr>
              <w:t>Շապիկը</w:t>
            </w:r>
          </w:p>
        </w:tc>
      </w:tr>
      <w:tr w:rsidR="000224C7" w:rsidRPr="0046495F" w14:paraId="01BF9D78" w14:textId="77777777" w:rsidTr="00FB3684">
        <w:tc>
          <w:tcPr>
            <w:tcW w:w="1608" w:type="dxa"/>
            <w:shd w:val="clear" w:color="auto" w:fill="auto"/>
          </w:tcPr>
          <w:p w14:paraId="42CA3A60" w14:textId="47134C35" w:rsidR="000224C7" w:rsidRPr="0046495F" w:rsidRDefault="000224C7" w:rsidP="00FC0B9F">
            <w:pPr>
              <w:pStyle w:val="ListParagraph"/>
              <w:widowControl w:val="0"/>
              <w:numPr>
                <w:ilvl w:val="0"/>
                <w:numId w:val="25"/>
              </w:numPr>
              <w:spacing w:after="120" w:line="240" w:lineRule="auto"/>
              <w:ind w:left="267" w:hanging="267"/>
              <w:jc w:val="both"/>
              <w:rPr>
                <w:rFonts w:ascii="GHEA Grapalat" w:hAnsi="GHEA Grapalat"/>
                <w:sz w:val="20"/>
                <w:szCs w:val="24"/>
                <w:lang w:val="en-US"/>
              </w:rPr>
            </w:pPr>
          </w:p>
        </w:tc>
        <w:tc>
          <w:tcPr>
            <w:tcW w:w="1771" w:type="dxa"/>
          </w:tcPr>
          <w:p w14:paraId="0812AE75" w14:textId="141BB09A" w:rsidR="000224C7" w:rsidRPr="0046495F" w:rsidRDefault="00164D98" w:rsidP="009B2E79">
            <w:pPr>
              <w:widowControl w:val="0"/>
              <w:spacing w:after="120" w:line="240" w:lineRule="auto"/>
              <w:jc w:val="both"/>
              <w:rPr>
                <w:rFonts w:ascii="GHEA Grapalat" w:hAnsi="GHEA Grapalat"/>
                <w:sz w:val="20"/>
                <w:szCs w:val="24"/>
              </w:rPr>
            </w:pPr>
            <w:r w:rsidRPr="0046495F">
              <w:rPr>
                <w:rFonts w:ascii="GHEA Grapalat" w:hAnsi="GHEA Grapalat"/>
                <w:sz w:val="20"/>
                <w:szCs w:val="24"/>
              </w:rPr>
              <w:t>Պարտադիր</w:t>
            </w:r>
          </w:p>
        </w:tc>
        <w:tc>
          <w:tcPr>
            <w:tcW w:w="6358" w:type="dxa"/>
            <w:shd w:val="clear" w:color="auto" w:fill="auto"/>
          </w:tcPr>
          <w:p w14:paraId="632E4951" w14:textId="5F720FBF" w:rsidR="000224C7" w:rsidRPr="0046495F" w:rsidRDefault="000224C7" w:rsidP="009B2E79">
            <w:pPr>
              <w:widowControl w:val="0"/>
              <w:spacing w:after="120" w:line="240" w:lineRule="auto"/>
              <w:jc w:val="both"/>
              <w:rPr>
                <w:rFonts w:ascii="GHEA Grapalat" w:hAnsi="GHEA Grapalat"/>
                <w:sz w:val="20"/>
                <w:szCs w:val="24"/>
              </w:rPr>
            </w:pPr>
            <w:r w:rsidRPr="0046495F">
              <w:rPr>
                <w:rFonts w:ascii="GHEA Grapalat" w:hAnsi="GHEA Grapalat"/>
                <w:sz w:val="20"/>
                <w:szCs w:val="24"/>
              </w:rPr>
              <w:t>Շապիկի արտաքին մակերեսը պետք է պատված լինի հատուկ նյութով, որպեսզի դիմադրի քիմիական նյութերին, ինչպես նա</w:t>
            </w:r>
            <w:r w:rsidR="00A909D4">
              <w:rPr>
                <w:rFonts w:ascii="GHEA Grapalat" w:hAnsi="GHEA Grapalat"/>
                <w:sz w:val="20"/>
                <w:szCs w:val="24"/>
              </w:rPr>
              <w:t>և</w:t>
            </w:r>
            <w:r w:rsidRPr="0046495F">
              <w:rPr>
                <w:rFonts w:ascii="GHEA Grapalat" w:hAnsi="GHEA Grapalat"/>
                <w:sz w:val="20"/>
                <w:szCs w:val="24"/>
              </w:rPr>
              <w:t xml:space="preserve"> բարձր ջերմաստիճաններին, ինչպես օրինակ՝ շապիկը ոսկեզօծելիս (Հայաստանի գերբը)։</w:t>
            </w:r>
          </w:p>
        </w:tc>
      </w:tr>
      <w:tr w:rsidR="000224C7" w:rsidRPr="0046495F" w14:paraId="262F7AFD" w14:textId="77777777" w:rsidTr="00FB3684">
        <w:tc>
          <w:tcPr>
            <w:tcW w:w="1608" w:type="dxa"/>
            <w:shd w:val="clear" w:color="auto" w:fill="auto"/>
          </w:tcPr>
          <w:p w14:paraId="2F08AD6E" w14:textId="4A5F7674" w:rsidR="000224C7" w:rsidRPr="0046495F" w:rsidRDefault="000224C7" w:rsidP="00FC0B9F">
            <w:pPr>
              <w:pStyle w:val="ListParagraph"/>
              <w:widowControl w:val="0"/>
              <w:numPr>
                <w:ilvl w:val="0"/>
                <w:numId w:val="25"/>
              </w:numPr>
              <w:spacing w:after="120" w:line="240" w:lineRule="auto"/>
              <w:ind w:left="267" w:hanging="267"/>
              <w:jc w:val="both"/>
              <w:rPr>
                <w:rFonts w:ascii="GHEA Grapalat" w:hAnsi="GHEA Grapalat"/>
                <w:sz w:val="20"/>
                <w:szCs w:val="24"/>
              </w:rPr>
            </w:pPr>
          </w:p>
        </w:tc>
        <w:tc>
          <w:tcPr>
            <w:tcW w:w="1771" w:type="dxa"/>
          </w:tcPr>
          <w:p w14:paraId="6421E696" w14:textId="5C159D87" w:rsidR="000224C7" w:rsidRPr="0046495F" w:rsidRDefault="00164D98" w:rsidP="009B2E79">
            <w:pPr>
              <w:widowControl w:val="0"/>
              <w:spacing w:after="120" w:line="240" w:lineRule="auto"/>
              <w:jc w:val="both"/>
              <w:rPr>
                <w:rFonts w:ascii="GHEA Grapalat" w:hAnsi="GHEA Grapalat"/>
                <w:sz w:val="20"/>
                <w:szCs w:val="24"/>
              </w:rPr>
            </w:pPr>
            <w:r w:rsidRPr="0046495F">
              <w:rPr>
                <w:rFonts w:ascii="GHEA Grapalat" w:hAnsi="GHEA Grapalat"/>
                <w:sz w:val="20"/>
                <w:szCs w:val="24"/>
              </w:rPr>
              <w:t>Պարտադիր</w:t>
            </w:r>
          </w:p>
        </w:tc>
        <w:tc>
          <w:tcPr>
            <w:tcW w:w="6358" w:type="dxa"/>
            <w:shd w:val="clear" w:color="auto" w:fill="auto"/>
          </w:tcPr>
          <w:p w14:paraId="7AF22E93" w14:textId="7ABCBC35" w:rsidR="000224C7" w:rsidRPr="0046495F" w:rsidRDefault="000224C7" w:rsidP="009B2E79">
            <w:pPr>
              <w:widowControl w:val="0"/>
              <w:spacing w:after="120" w:line="240" w:lineRule="auto"/>
              <w:jc w:val="both"/>
              <w:rPr>
                <w:rFonts w:ascii="GHEA Grapalat" w:hAnsi="GHEA Grapalat"/>
                <w:sz w:val="20"/>
                <w:szCs w:val="24"/>
              </w:rPr>
            </w:pPr>
            <w:r w:rsidRPr="0046495F">
              <w:rPr>
                <w:rFonts w:ascii="GHEA Grapalat" w:hAnsi="GHEA Grapalat"/>
                <w:sz w:val="20"/>
                <w:szCs w:val="24"/>
              </w:rPr>
              <w:t>Անձնագրի շապիկները պետք է լինեն հետ</w:t>
            </w:r>
            <w:r w:rsidR="00A909D4">
              <w:rPr>
                <w:rFonts w:ascii="GHEA Grapalat" w:hAnsi="GHEA Grapalat"/>
                <w:sz w:val="20"/>
                <w:szCs w:val="24"/>
              </w:rPr>
              <w:t>և</w:t>
            </w:r>
            <w:r w:rsidRPr="0046495F">
              <w:rPr>
                <w:rFonts w:ascii="GHEA Grapalat" w:hAnsi="GHEA Grapalat"/>
                <w:sz w:val="20"/>
                <w:szCs w:val="24"/>
              </w:rPr>
              <w:t>յալ գույների.</w:t>
            </w:r>
          </w:p>
          <w:p w14:paraId="37F1B789" w14:textId="77777777" w:rsidR="000224C7" w:rsidRPr="0046495F" w:rsidRDefault="000224C7" w:rsidP="00E2670B">
            <w:pPr>
              <w:widowControl w:val="0"/>
              <w:tabs>
                <w:tab w:val="left" w:pos="434"/>
              </w:tabs>
              <w:spacing w:after="120" w:line="240" w:lineRule="auto"/>
              <w:jc w:val="both"/>
              <w:rPr>
                <w:rFonts w:ascii="GHEA Grapalat" w:hAnsi="GHEA Grapalat"/>
                <w:sz w:val="20"/>
                <w:szCs w:val="24"/>
              </w:rPr>
            </w:pPr>
            <w:r w:rsidRPr="0046495F">
              <w:rPr>
                <w:rFonts w:ascii="GHEA Grapalat" w:hAnsi="GHEA Grapalat"/>
                <w:sz w:val="20"/>
                <w:szCs w:val="24"/>
              </w:rPr>
              <w:t>●</w:t>
            </w:r>
            <w:r w:rsidRPr="0046495F">
              <w:rPr>
                <w:rFonts w:ascii="GHEA Grapalat" w:hAnsi="GHEA Grapalat"/>
                <w:sz w:val="20"/>
                <w:szCs w:val="24"/>
              </w:rPr>
              <w:tab/>
              <w:t>Սովորական = կապույտ։</w:t>
            </w:r>
          </w:p>
          <w:p w14:paraId="4F1ADF9B" w14:textId="083ECEE0" w:rsidR="000224C7" w:rsidRPr="0046495F" w:rsidRDefault="000224C7" w:rsidP="00E2670B">
            <w:pPr>
              <w:widowControl w:val="0"/>
              <w:tabs>
                <w:tab w:val="left" w:pos="434"/>
              </w:tabs>
              <w:spacing w:after="120" w:line="240" w:lineRule="auto"/>
              <w:jc w:val="both"/>
              <w:rPr>
                <w:rFonts w:ascii="GHEA Grapalat" w:hAnsi="GHEA Grapalat"/>
                <w:sz w:val="20"/>
                <w:szCs w:val="24"/>
              </w:rPr>
            </w:pPr>
            <w:r w:rsidRPr="0046495F">
              <w:rPr>
                <w:rFonts w:ascii="GHEA Grapalat" w:hAnsi="GHEA Grapalat"/>
                <w:sz w:val="20"/>
                <w:szCs w:val="24"/>
              </w:rPr>
              <w:t>●</w:t>
            </w:r>
            <w:r w:rsidRPr="0046495F">
              <w:rPr>
                <w:rFonts w:ascii="GHEA Grapalat" w:hAnsi="GHEA Grapalat"/>
                <w:sz w:val="20"/>
                <w:szCs w:val="24"/>
              </w:rPr>
              <w:tab/>
              <w:t>Դիվանագիտական = ս</w:t>
            </w:r>
            <w:r w:rsidR="00A909D4">
              <w:rPr>
                <w:rFonts w:ascii="GHEA Grapalat" w:hAnsi="GHEA Grapalat"/>
                <w:sz w:val="20"/>
                <w:szCs w:val="24"/>
              </w:rPr>
              <w:t>և</w:t>
            </w:r>
            <w:r w:rsidRPr="0046495F">
              <w:rPr>
                <w:rFonts w:ascii="GHEA Grapalat" w:hAnsi="GHEA Grapalat"/>
                <w:sz w:val="20"/>
                <w:szCs w:val="24"/>
              </w:rPr>
              <w:t>։</w:t>
            </w:r>
          </w:p>
          <w:p w14:paraId="5501192B" w14:textId="77777777" w:rsidR="000224C7" w:rsidRPr="0046495F" w:rsidRDefault="000224C7" w:rsidP="00E2670B">
            <w:pPr>
              <w:widowControl w:val="0"/>
              <w:tabs>
                <w:tab w:val="left" w:pos="434"/>
              </w:tabs>
              <w:spacing w:after="120" w:line="240" w:lineRule="auto"/>
              <w:jc w:val="both"/>
              <w:rPr>
                <w:rFonts w:ascii="GHEA Grapalat" w:hAnsi="GHEA Grapalat"/>
                <w:sz w:val="20"/>
                <w:szCs w:val="24"/>
              </w:rPr>
            </w:pPr>
            <w:r w:rsidRPr="0046495F">
              <w:rPr>
                <w:rFonts w:ascii="GHEA Grapalat" w:hAnsi="GHEA Grapalat"/>
                <w:sz w:val="20"/>
                <w:szCs w:val="24"/>
              </w:rPr>
              <w:t>●</w:t>
            </w:r>
            <w:r w:rsidRPr="0046495F">
              <w:rPr>
                <w:rFonts w:ascii="GHEA Grapalat" w:hAnsi="GHEA Grapalat"/>
                <w:sz w:val="20"/>
                <w:szCs w:val="24"/>
              </w:rPr>
              <w:tab/>
              <w:t>Ծառայողական= xxxx</w:t>
            </w:r>
          </w:p>
        </w:tc>
      </w:tr>
      <w:tr w:rsidR="000224C7" w:rsidRPr="0046495F" w14:paraId="313F35AF" w14:textId="77777777" w:rsidTr="00FB3684">
        <w:tc>
          <w:tcPr>
            <w:tcW w:w="1608" w:type="dxa"/>
            <w:shd w:val="clear" w:color="auto" w:fill="auto"/>
          </w:tcPr>
          <w:p w14:paraId="068DF2C3" w14:textId="4B501AE1" w:rsidR="000224C7" w:rsidRPr="0046495F" w:rsidRDefault="000224C7" w:rsidP="00FC0B9F">
            <w:pPr>
              <w:pStyle w:val="ListParagraph"/>
              <w:widowControl w:val="0"/>
              <w:numPr>
                <w:ilvl w:val="0"/>
                <w:numId w:val="25"/>
              </w:numPr>
              <w:spacing w:after="120" w:line="240" w:lineRule="auto"/>
              <w:ind w:left="267" w:hanging="267"/>
              <w:jc w:val="both"/>
              <w:rPr>
                <w:rFonts w:ascii="GHEA Grapalat" w:hAnsi="GHEA Grapalat"/>
                <w:sz w:val="20"/>
                <w:szCs w:val="24"/>
              </w:rPr>
            </w:pPr>
          </w:p>
        </w:tc>
        <w:tc>
          <w:tcPr>
            <w:tcW w:w="1771" w:type="dxa"/>
          </w:tcPr>
          <w:p w14:paraId="7A058CAB" w14:textId="5BA095BA" w:rsidR="000224C7" w:rsidRPr="0046495F" w:rsidRDefault="00164D98" w:rsidP="009B2E79">
            <w:pPr>
              <w:widowControl w:val="0"/>
              <w:spacing w:after="120" w:line="240" w:lineRule="auto"/>
              <w:jc w:val="both"/>
              <w:rPr>
                <w:rFonts w:ascii="GHEA Grapalat" w:hAnsi="GHEA Grapalat"/>
                <w:sz w:val="20"/>
                <w:szCs w:val="24"/>
              </w:rPr>
            </w:pPr>
            <w:r w:rsidRPr="0046495F">
              <w:rPr>
                <w:rFonts w:ascii="GHEA Grapalat" w:hAnsi="GHEA Grapalat"/>
                <w:sz w:val="20"/>
                <w:szCs w:val="24"/>
              </w:rPr>
              <w:t>Պարտադիր</w:t>
            </w:r>
          </w:p>
        </w:tc>
        <w:tc>
          <w:tcPr>
            <w:tcW w:w="6358" w:type="dxa"/>
            <w:shd w:val="clear" w:color="auto" w:fill="auto"/>
          </w:tcPr>
          <w:p w14:paraId="0EA6D4D2" w14:textId="632F06B8" w:rsidR="000224C7" w:rsidRPr="0046495F" w:rsidRDefault="000224C7" w:rsidP="009B2E79">
            <w:pPr>
              <w:widowControl w:val="0"/>
              <w:spacing w:after="120" w:line="240" w:lineRule="auto"/>
              <w:jc w:val="both"/>
              <w:rPr>
                <w:rFonts w:ascii="GHEA Grapalat" w:hAnsi="GHEA Grapalat"/>
                <w:sz w:val="20"/>
                <w:szCs w:val="24"/>
              </w:rPr>
            </w:pPr>
            <w:r w:rsidRPr="0046495F">
              <w:rPr>
                <w:rFonts w:ascii="GHEA Grapalat" w:hAnsi="GHEA Grapalat"/>
                <w:sz w:val="20"/>
                <w:szCs w:val="24"/>
              </w:rPr>
              <w:t xml:space="preserve">Գրքույկի տիտղոսաթերթը տաք դրոշմավորված կլինի ազգային խորհրդանիշով </w:t>
            </w:r>
            <w:r w:rsidR="00A909D4">
              <w:rPr>
                <w:rFonts w:ascii="GHEA Grapalat" w:hAnsi="GHEA Grapalat"/>
                <w:sz w:val="20"/>
                <w:szCs w:val="24"/>
              </w:rPr>
              <w:t>և</w:t>
            </w:r>
            <w:r w:rsidRPr="0046495F">
              <w:rPr>
                <w:rFonts w:ascii="GHEA Grapalat" w:hAnsi="GHEA Grapalat"/>
                <w:sz w:val="20"/>
                <w:szCs w:val="24"/>
              </w:rPr>
              <w:t xml:space="preserve"> էլեկտրոնային անձնագրերի համար վերապահված խորհրդանշանով։</w:t>
            </w:r>
            <w:r w:rsidRPr="0046495F">
              <w:rPr>
                <w:rFonts w:ascii="GHEA Grapalat" w:hAnsi="GHEA Grapalat"/>
                <w:sz w:val="20"/>
                <w:szCs w:val="24"/>
              </w:rPr>
              <w:br/>
              <w:t xml:space="preserve"> </w:t>
            </w:r>
            <w:r w:rsidRPr="0046495F">
              <w:rPr>
                <w:rFonts w:ascii="GHEA Grapalat" w:hAnsi="GHEA Grapalat"/>
                <w:noProof/>
                <w:sz w:val="20"/>
                <w:szCs w:val="24"/>
                <w:lang w:val="en-US" w:eastAsia="en-US" w:bidi="ar-SA"/>
              </w:rPr>
              <w:drawing>
                <wp:inline distT="0" distB="0" distL="0" distR="0" wp14:anchorId="17F0BC76" wp14:editId="1B6739E1">
                  <wp:extent cx="386715" cy="217805"/>
                  <wp:effectExtent l="0" t="0" r="0" b="0"/>
                  <wp:docPr id="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646"/>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386715" cy="217805"/>
                          </a:xfrm>
                          <a:prstGeom prst="rect">
                            <a:avLst/>
                          </a:prstGeom>
                          <a:noFill/>
                          <a:ln>
                            <a:noFill/>
                          </a:ln>
                        </pic:spPr>
                      </pic:pic>
                    </a:graphicData>
                  </a:graphic>
                </wp:inline>
              </w:drawing>
            </w:r>
          </w:p>
        </w:tc>
      </w:tr>
      <w:tr w:rsidR="000224C7" w:rsidRPr="0046495F" w14:paraId="3CD30A73" w14:textId="77777777" w:rsidTr="00FB3684">
        <w:tc>
          <w:tcPr>
            <w:tcW w:w="1608" w:type="dxa"/>
            <w:shd w:val="clear" w:color="auto" w:fill="auto"/>
          </w:tcPr>
          <w:p w14:paraId="60FB59A8" w14:textId="5B24024D" w:rsidR="000224C7" w:rsidRPr="0046495F" w:rsidRDefault="000224C7" w:rsidP="00FC0B9F">
            <w:pPr>
              <w:pStyle w:val="ListParagraph"/>
              <w:widowControl w:val="0"/>
              <w:numPr>
                <w:ilvl w:val="0"/>
                <w:numId w:val="25"/>
              </w:numPr>
              <w:spacing w:after="120" w:line="240" w:lineRule="auto"/>
              <w:ind w:left="267" w:hanging="267"/>
              <w:jc w:val="both"/>
              <w:rPr>
                <w:rFonts w:ascii="GHEA Grapalat" w:hAnsi="GHEA Grapalat"/>
                <w:sz w:val="20"/>
                <w:szCs w:val="24"/>
              </w:rPr>
            </w:pPr>
          </w:p>
        </w:tc>
        <w:tc>
          <w:tcPr>
            <w:tcW w:w="1771" w:type="dxa"/>
          </w:tcPr>
          <w:p w14:paraId="100B1D25" w14:textId="7C3BB9D0" w:rsidR="000224C7" w:rsidRPr="0046495F" w:rsidRDefault="00164D98" w:rsidP="009B2E79">
            <w:pPr>
              <w:widowControl w:val="0"/>
              <w:spacing w:after="120" w:line="240" w:lineRule="auto"/>
              <w:jc w:val="both"/>
              <w:rPr>
                <w:rFonts w:ascii="GHEA Grapalat" w:hAnsi="GHEA Grapalat"/>
                <w:b/>
                <w:bCs/>
                <w:sz w:val="20"/>
                <w:szCs w:val="24"/>
              </w:rPr>
            </w:pPr>
            <w:r w:rsidRPr="0046495F">
              <w:rPr>
                <w:rFonts w:ascii="GHEA Grapalat" w:hAnsi="GHEA Grapalat"/>
                <w:sz w:val="20"/>
                <w:szCs w:val="24"/>
              </w:rPr>
              <w:t>Պարտադիր</w:t>
            </w:r>
          </w:p>
        </w:tc>
        <w:tc>
          <w:tcPr>
            <w:tcW w:w="6358" w:type="dxa"/>
            <w:shd w:val="clear" w:color="auto" w:fill="auto"/>
          </w:tcPr>
          <w:p w14:paraId="25AB6F21" w14:textId="7F5026D3" w:rsidR="000224C7" w:rsidRPr="0046495F" w:rsidRDefault="000224C7" w:rsidP="009B2E79">
            <w:pPr>
              <w:widowControl w:val="0"/>
              <w:spacing w:after="120" w:line="240" w:lineRule="auto"/>
              <w:jc w:val="both"/>
              <w:rPr>
                <w:rFonts w:ascii="GHEA Grapalat" w:hAnsi="GHEA Grapalat"/>
                <w:sz w:val="20"/>
                <w:szCs w:val="24"/>
              </w:rPr>
            </w:pPr>
            <w:r w:rsidRPr="0046495F">
              <w:rPr>
                <w:rFonts w:ascii="GHEA Grapalat" w:hAnsi="GHEA Grapalat"/>
                <w:sz w:val="20"/>
                <w:szCs w:val="24"/>
              </w:rPr>
              <w:t xml:space="preserve">Գրքույկի շապիկը </w:t>
            </w:r>
            <w:r w:rsidR="00164D98" w:rsidRPr="0046495F">
              <w:rPr>
                <w:rFonts w:ascii="GHEA Grapalat" w:hAnsi="GHEA Grapalat"/>
                <w:sz w:val="20"/>
                <w:szCs w:val="24"/>
              </w:rPr>
              <w:t xml:space="preserve">պետք է </w:t>
            </w:r>
            <w:r w:rsidRPr="0046495F">
              <w:rPr>
                <w:rFonts w:ascii="GHEA Grapalat" w:hAnsi="GHEA Grapalat"/>
                <w:sz w:val="20"/>
                <w:szCs w:val="24"/>
              </w:rPr>
              <w:t xml:space="preserve">ներառի ՈՒՄ-ի (365 նմ) տակ տեսանելի ֆլյուորեսցենտ նախշեր։ Այն </w:t>
            </w:r>
            <w:r w:rsidR="00F10F90" w:rsidRPr="0046495F">
              <w:rPr>
                <w:rFonts w:ascii="GHEA Grapalat" w:hAnsi="GHEA Grapalat"/>
                <w:sz w:val="20"/>
                <w:szCs w:val="24"/>
              </w:rPr>
              <w:t xml:space="preserve">պետք է </w:t>
            </w:r>
            <w:r w:rsidRPr="0046495F">
              <w:rPr>
                <w:rFonts w:ascii="GHEA Grapalat" w:hAnsi="GHEA Grapalat"/>
                <w:sz w:val="20"/>
                <w:szCs w:val="24"/>
              </w:rPr>
              <w:t>համապատասխանի ԿԲՍ-ի («Կապույտ բուրդ» սանդղակ (Blue Wool Scale)) 6-րդ աստիճանի ստանդարտին։ Ծառայություններ մատուցողը պետք է տրամադրի համապատասխան փորձարկման հաշվետվություն։</w:t>
            </w:r>
          </w:p>
        </w:tc>
      </w:tr>
      <w:tr w:rsidR="00CC44F6" w:rsidRPr="0046495F" w14:paraId="70C5D045" w14:textId="77777777" w:rsidTr="00FB3684">
        <w:tc>
          <w:tcPr>
            <w:tcW w:w="1608" w:type="dxa"/>
            <w:shd w:val="clear" w:color="auto" w:fill="auto"/>
          </w:tcPr>
          <w:p w14:paraId="6E9FB369" w14:textId="0F7938A4" w:rsidR="00CC44F6" w:rsidRPr="0046495F" w:rsidRDefault="00CC44F6" w:rsidP="00FC0B9F">
            <w:pPr>
              <w:pStyle w:val="ListParagraph"/>
              <w:widowControl w:val="0"/>
              <w:numPr>
                <w:ilvl w:val="0"/>
                <w:numId w:val="25"/>
              </w:numPr>
              <w:spacing w:after="120" w:line="240" w:lineRule="auto"/>
              <w:ind w:left="267" w:hanging="267"/>
              <w:jc w:val="both"/>
              <w:rPr>
                <w:rFonts w:ascii="GHEA Grapalat" w:hAnsi="GHEA Grapalat"/>
                <w:sz w:val="20"/>
                <w:szCs w:val="24"/>
              </w:rPr>
            </w:pPr>
          </w:p>
        </w:tc>
        <w:tc>
          <w:tcPr>
            <w:tcW w:w="1771" w:type="dxa"/>
          </w:tcPr>
          <w:p w14:paraId="7FB2B089" w14:textId="36281549" w:rsidR="00CC44F6" w:rsidRPr="0046495F" w:rsidRDefault="00CC44F6" w:rsidP="009B2E79">
            <w:pPr>
              <w:widowControl w:val="0"/>
              <w:spacing w:after="120" w:line="240" w:lineRule="auto"/>
              <w:jc w:val="both"/>
              <w:rPr>
                <w:rFonts w:ascii="GHEA Grapalat" w:hAnsi="GHEA Grapalat"/>
                <w:sz w:val="20"/>
                <w:szCs w:val="24"/>
              </w:rPr>
            </w:pPr>
            <w:r w:rsidRPr="0046495F">
              <w:rPr>
                <w:rFonts w:ascii="GHEA Grapalat" w:hAnsi="GHEA Grapalat"/>
                <w:sz w:val="20"/>
                <w:szCs w:val="24"/>
              </w:rPr>
              <w:t>Ոչ պարտադիր</w:t>
            </w:r>
          </w:p>
        </w:tc>
        <w:tc>
          <w:tcPr>
            <w:tcW w:w="6358" w:type="dxa"/>
            <w:shd w:val="clear" w:color="auto" w:fill="auto"/>
          </w:tcPr>
          <w:p w14:paraId="052B7F78" w14:textId="45C71EB9" w:rsidR="00CC44F6" w:rsidRPr="0046495F" w:rsidRDefault="00CC44F6" w:rsidP="009B2E79">
            <w:pPr>
              <w:widowControl w:val="0"/>
              <w:spacing w:after="120" w:line="240" w:lineRule="auto"/>
              <w:jc w:val="both"/>
              <w:rPr>
                <w:rFonts w:ascii="GHEA Grapalat" w:hAnsi="GHEA Grapalat"/>
                <w:sz w:val="20"/>
                <w:szCs w:val="24"/>
              </w:rPr>
            </w:pPr>
            <w:r w:rsidRPr="0046495F">
              <w:rPr>
                <w:rFonts w:ascii="GHEA Grapalat" w:hAnsi="GHEA Grapalat"/>
                <w:sz w:val="20"/>
                <w:szCs w:val="24"/>
              </w:rPr>
              <w:t>Գրքույկի լյումինեսցենտային նախշերը պետք է կատարելապես համապատասխանեցվեն ոսկեզօծ տարրերին:</w:t>
            </w:r>
          </w:p>
        </w:tc>
      </w:tr>
      <w:tr w:rsidR="000224C7" w:rsidRPr="0046495F" w14:paraId="4E093E96" w14:textId="77777777" w:rsidTr="00FB3684">
        <w:tc>
          <w:tcPr>
            <w:tcW w:w="1608" w:type="dxa"/>
            <w:shd w:val="clear" w:color="auto" w:fill="F2F2F2" w:themeFill="background1" w:themeFillShade="F2"/>
          </w:tcPr>
          <w:p w14:paraId="07449FDE" w14:textId="77777777" w:rsidR="000224C7" w:rsidRPr="0046495F" w:rsidRDefault="000224C7" w:rsidP="009B2E79">
            <w:pPr>
              <w:widowControl w:val="0"/>
              <w:spacing w:after="120" w:line="240" w:lineRule="auto"/>
              <w:jc w:val="both"/>
              <w:rPr>
                <w:rFonts w:ascii="GHEA Grapalat" w:hAnsi="GHEA Grapalat"/>
                <w:sz w:val="20"/>
                <w:szCs w:val="24"/>
              </w:rPr>
            </w:pPr>
          </w:p>
        </w:tc>
        <w:tc>
          <w:tcPr>
            <w:tcW w:w="1771" w:type="dxa"/>
            <w:shd w:val="clear" w:color="auto" w:fill="F2F2F2" w:themeFill="background1" w:themeFillShade="F2"/>
          </w:tcPr>
          <w:p w14:paraId="16E7EB62" w14:textId="77777777" w:rsidR="000224C7" w:rsidRPr="0046495F" w:rsidRDefault="000224C7" w:rsidP="009B2E79">
            <w:pPr>
              <w:widowControl w:val="0"/>
              <w:spacing w:after="120" w:line="240" w:lineRule="auto"/>
              <w:jc w:val="both"/>
              <w:rPr>
                <w:rFonts w:ascii="GHEA Grapalat" w:hAnsi="GHEA Grapalat"/>
                <w:sz w:val="20"/>
                <w:szCs w:val="24"/>
              </w:rPr>
            </w:pPr>
          </w:p>
        </w:tc>
        <w:tc>
          <w:tcPr>
            <w:tcW w:w="6358" w:type="dxa"/>
            <w:shd w:val="clear" w:color="auto" w:fill="F2F2F2" w:themeFill="background1" w:themeFillShade="F2"/>
          </w:tcPr>
          <w:p w14:paraId="6EB5C310" w14:textId="1569CCF1" w:rsidR="000224C7" w:rsidRPr="0046495F" w:rsidRDefault="000224C7" w:rsidP="009B2E79">
            <w:pPr>
              <w:widowControl w:val="0"/>
              <w:spacing w:after="120" w:line="240" w:lineRule="auto"/>
              <w:jc w:val="both"/>
              <w:rPr>
                <w:rFonts w:ascii="GHEA Grapalat" w:hAnsi="GHEA Grapalat"/>
                <w:sz w:val="20"/>
                <w:szCs w:val="24"/>
              </w:rPr>
            </w:pPr>
            <w:r w:rsidRPr="0046495F">
              <w:rPr>
                <w:rFonts w:ascii="GHEA Grapalat" w:hAnsi="GHEA Grapalat"/>
                <w:sz w:val="20"/>
                <w:szCs w:val="24"/>
              </w:rPr>
              <w:t>Շապիկի դարձերեսը</w:t>
            </w:r>
          </w:p>
        </w:tc>
      </w:tr>
      <w:tr w:rsidR="000224C7" w:rsidRPr="0046495F" w14:paraId="539520EF" w14:textId="77777777" w:rsidTr="00FB3684">
        <w:tc>
          <w:tcPr>
            <w:tcW w:w="1608" w:type="dxa"/>
            <w:shd w:val="clear" w:color="auto" w:fill="auto"/>
          </w:tcPr>
          <w:p w14:paraId="53B2F169" w14:textId="387E97F0" w:rsidR="000224C7" w:rsidRPr="0046495F" w:rsidRDefault="000224C7" w:rsidP="00FC0B9F">
            <w:pPr>
              <w:pStyle w:val="ListParagraph"/>
              <w:widowControl w:val="0"/>
              <w:numPr>
                <w:ilvl w:val="0"/>
                <w:numId w:val="25"/>
              </w:numPr>
              <w:spacing w:after="120" w:line="240" w:lineRule="auto"/>
              <w:ind w:left="267" w:hanging="267"/>
              <w:jc w:val="both"/>
              <w:rPr>
                <w:rFonts w:ascii="GHEA Grapalat" w:hAnsi="GHEA Grapalat"/>
                <w:sz w:val="20"/>
                <w:szCs w:val="24"/>
              </w:rPr>
            </w:pPr>
          </w:p>
        </w:tc>
        <w:tc>
          <w:tcPr>
            <w:tcW w:w="1771" w:type="dxa"/>
          </w:tcPr>
          <w:p w14:paraId="0D17B8C7" w14:textId="076E1182" w:rsidR="000224C7" w:rsidRPr="0046495F" w:rsidRDefault="00CC44F6" w:rsidP="009B2E79">
            <w:pPr>
              <w:widowControl w:val="0"/>
              <w:spacing w:after="120" w:line="240" w:lineRule="auto"/>
              <w:jc w:val="both"/>
              <w:rPr>
                <w:rFonts w:ascii="GHEA Grapalat" w:hAnsi="GHEA Grapalat"/>
                <w:sz w:val="20"/>
                <w:szCs w:val="24"/>
              </w:rPr>
            </w:pPr>
            <w:r w:rsidRPr="0046495F">
              <w:rPr>
                <w:rFonts w:ascii="GHEA Grapalat" w:hAnsi="GHEA Grapalat"/>
                <w:sz w:val="20"/>
                <w:szCs w:val="24"/>
              </w:rPr>
              <w:t>Պարտադիր</w:t>
            </w:r>
          </w:p>
        </w:tc>
        <w:tc>
          <w:tcPr>
            <w:tcW w:w="6358" w:type="dxa"/>
            <w:shd w:val="clear" w:color="auto" w:fill="auto"/>
          </w:tcPr>
          <w:p w14:paraId="12E418B9" w14:textId="0B7FAE82" w:rsidR="000224C7" w:rsidRPr="0046495F" w:rsidRDefault="000224C7" w:rsidP="009B2E79">
            <w:pPr>
              <w:widowControl w:val="0"/>
              <w:spacing w:after="120" w:line="240" w:lineRule="auto"/>
              <w:jc w:val="both"/>
              <w:rPr>
                <w:rFonts w:ascii="GHEA Grapalat" w:hAnsi="GHEA Grapalat"/>
                <w:sz w:val="20"/>
                <w:szCs w:val="24"/>
              </w:rPr>
            </w:pPr>
            <w:r w:rsidRPr="0046495F">
              <w:rPr>
                <w:rFonts w:ascii="GHEA Grapalat" w:hAnsi="GHEA Grapalat"/>
                <w:sz w:val="20"/>
                <w:szCs w:val="24"/>
              </w:rPr>
              <w:t xml:space="preserve">Շապիկի ներքին էջը պետք է լինի 140գ / մ² կեղծումից պաշտպանված թղթից, +/- 5% գ / մ², պատրաստված առնվազն 20% բամբակի համակցությունից </w:t>
            </w:r>
            <w:r w:rsidR="00A909D4">
              <w:rPr>
                <w:rFonts w:ascii="GHEA Grapalat" w:hAnsi="GHEA Grapalat"/>
                <w:sz w:val="20"/>
                <w:szCs w:val="24"/>
              </w:rPr>
              <w:t>և</w:t>
            </w:r>
            <w:r w:rsidRPr="0046495F">
              <w:rPr>
                <w:rFonts w:ascii="GHEA Grapalat" w:hAnsi="GHEA Grapalat"/>
                <w:sz w:val="20"/>
                <w:szCs w:val="24"/>
              </w:rPr>
              <w:t xml:space="preserve"> ՈՒՄ չարտացոլող։</w:t>
            </w:r>
          </w:p>
        </w:tc>
      </w:tr>
      <w:tr w:rsidR="000224C7" w:rsidRPr="0046495F" w14:paraId="481500E1" w14:textId="77777777" w:rsidTr="00FB3684">
        <w:tc>
          <w:tcPr>
            <w:tcW w:w="1608" w:type="dxa"/>
            <w:shd w:val="clear" w:color="auto" w:fill="auto"/>
          </w:tcPr>
          <w:p w14:paraId="1B1D65B7" w14:textId="6B979A0B" w:rsidR="000224C7" w:rsidRPr="0046495F" w:rsidRDefault="000224C7" w:rsidP="00FC0B9F">
            <w:pPr>
              <w:pStyle w:val="ListParagraph"/>
              <w:widowControl w:val="0"/>
              <w:numPr>
                <w:ilvl w:val="0"/>
                <w:numId w:val="25"/>
              </w:numPr>
              <w:spacing w:after="120" w:line="240" w:lineRule="auto"/>
              <w:ind w:left="267" w:hanging="267"/>
              <w:jc w:val="both"/>
              <w:rPr>
                <w:rFonts w:ascii="GHEA Grapalat" w:hAnsi="GHEA Grapalat"/>
                <w:sz w:val="20"/>
                <w:szCs w:val="24"/>
              </w:rPr>
            </w:pPr>
          </w:p>
        </w:tc>
        <w:tc>
          <w:tcPr>
            <w:tcW w:w="1771" w:type="dxa"/>
          </w:tcPr>
          <w:p w14:paraId="5E98204B" w14:textId="026C8FF2" w:rsidR="000224C7" w:rsidRPr="0046495F" w:rsidRDefault="00CC44F6" w:rsidP="009B2E79">
            <w:pPr>
              <w:widowControl w:val="0"/>
              <w:spacing w:after="120" w:line="240" w:lineRule="auto"/>
              <w:jc w:val="both"/>
              <w:rPr>
                <w:rFonts w:ascii="GHEA Grapalat" w:hAnsi="GHEA Grapalat"/>
                <w:sz w:val="20"/>
                <w:szCs w:val="24"/>
              </w:rPr>
            </w:pPr>
            <w:r w:rsidRPr="0046495F">
              <w:rPr>
                <w:rFonts w:ascii="GHEA Grapalat" w:hAnsi="GHEA Grapalat"/>
                <w:sz w:val="20"/>
                <w:szCs w:val="24"/>
              </w:rPr>
              <w:t>Պարտադիր</w:t>
            </w:r>
          </w:p>
        </w:tc>
        <w:tc>
          <w:tcPr>
            <w:tcW w:w="6358" w:type="dxa"/>
            <w:shd w:val="clear" w:color="auto" w:fill="auto"/>
          </w:tcPr>
          <w:p w14:paraId="51D3DEBE" w14:textId="7004D265" w:rsidR="000224C7" w:rsidRPr="0046495F" w:rsidRDefault="000224C7" w:rsidP="009B2E79">
            <w:pPr>
              <w:widowControl w:val="0"/>
              <w:spacing w:after="120" w:line="240" w:lineRule="auto"/>
              <w:jc w:val="both"/>
              <w:rPr>
                <w:rFonts w:ascii="GHEA Grapalat" w:hAnsi="GHEA Grapalat"/>
                <w:sz w:val="20"/>
                <w:szCs w:val="24"/>
              </w:rPr>
            </w:pPr>
            <w:r w:rsidRPr="0046495F">
              <w:rPr>
                <w:rFonts w:ascii="GHEA Grapalat" w:hAnsi="GHEA Grapalat"/>
                <w:sz w:val="20"/>
                <w:szCs w:val="24"/>
              </w:rPr>
              <w:t xml:space="preserve">Ներքին էջը պետք է ներառի բարդ դիզայն, դրամագիտական </w:t>
            </w:r>
            <w:r w:rsidR="00A909D4">
              <w:rPr>
                <w:rFonts w:ascii="GHEA Grapalat" w:hAnsi="GHEA Grapalat"/>
                <w:sz w:val="20"/>
                <w:szCs w:val="24"/>
              </w:rPr>
              <w:t>և</w:t>
            </w:r>
            <w:r w:rsidRPr="0046495F">
              <w:rPr>
                <w:rFonts w:ascii="GHEA Grapalat" w:hAnsi="GHEA Grapalat"/>
                <w:sz w:val="20"/>
                <w:szCs w:val="24"/>
              </w:rPr>
              <w:t xml:space="preserve"> փայլուն ֆոն՝ կազմված մասնավորապես գունավոր ծիածանից (2 գույն), գիլյոշներից </w:t>
            </w:r>
            <w:r w:rsidR="00A909D4">
              <w:rPr>
                <w:rFonts w:ascii="GHEA Grapalat" w:hAnsi="GHEA Grapalat"/>
                <w:sz w:val="20"/>
                <w:szCs w:val="24"/>
              </w:rPr>
              <w:t>և</w:t>
            </w:r>
            <w:r w:rsidRPr="0046495F">
              <w:rPr>
                <w:rFonts w:ascii="GHEA Grapalat" w:hAnsi="GHEA Grapalat"/>
                <w:sz w:val="20"/>
                <w:szCs w:val="24"/>
              </w:rPr>
              <w:t xml:space="preserve"> բարակ գծերից, պոզիտիվով </w:t>
            </w:r>
            <w:r w:rsidR="00A909D4">
              <w:rPr>
                <w:rFonts w:ascii="GHEA Grapalat" w:hAnsi="GHEA Grapalat"/>
                <w:sz w:val="20"/>
                <w:szCs w:val="24"/>
              </w:rPr>
              <w:t>և</w:t>
            </w:r>
            <w:r w:rsidRPr="0046495F">
              <w:rPr>
                <w:rFonts w:ascii="GHEA Grapalat" w:hAnsi="GHEA Grapalat"/>
                <w:sz w:val="20"/>
                <w:szCs w:val="24"/>
              </w:rPr>
              <w:t xml:space="preserve"> նեգատիվով միկրոտեքստից՝ 250 մկմ-ից պակաս կամ դրան հավասար </w:t>
            </w:r>
            <w:r w:rsidR="00A909D4">
              <w:rPr>
                <w:rFonts w:ascii="GHEA Grapalat" w:hAnsi="GHEA Grapalat"/>
                <w:sz w:val="20"/>
                <w:szCs w:val="24"/>
              </w:rPr>
              <w:t>և</w:t>
            </w:r>
            <w:r w:rsidRPr="0046495F">
              <w:rPr>
                <w:rFonts w:ascii="GHEA Grapalat" w:hAnsi="GHEA Grapalat"/>
                <w:sz w:val="20"/>
                <w:szCs w:val="24"/>
              </w:rPr>
              <w:t xml:space="preserve"> դիտավորյալ սխալներ պարունակող։</w:t>
            </w:r>
          </w:p>
        </w:tc>
      </w:tr>
      <w:tr w:rsidR="000224C7" w:rsidRPr="0046495F" w14:paraId="7C0F459C" w14:textId="77777777" w:rsidTr="00FB3684">
        <w:tc>
          <w:tcPr>
            <w:tcW w:w="1608" w:type="dxa"/>
            <w:shd w:val="clear" w:color="auto" w:fill="auto"/>
          </w:tcPr>
          <w:p w14:paraId="68CF9A1E" w14:textId="31FD7941" w:rsidR="000224C7" w:rsidRPr="0046495F" w:rsidRDefault="000224C7" w:rsidP="00FC0B9F">
            <w:pPr>
              <w:pStyle w:val="ListParagraph"/>
              <w:widowControl w:val="0"/>
              <w:numPr>
                <w:ilvl w:val="0"/>
                <w:numId w:val="25"/>
              </w:numPr>
              <w:spacing w:after="120" w:line="240" w:lineRule="auto"/>
              <w:ind w:left="267" w:hanging="267"/>
              <w:jc w:val="both"/>
              <w:rPr>
                <w:rFonts w:ascii="GHEA Grapalat" w:hAnsi="GHEA Grapalat"/>
                <w:sz w:val="20"/>
                <w:szCs w:val="24"/>
              </w:rPr>
            </w:pPr>
          </w:p>
        </w:tc>
        <w:tc>
          <w:tcPr>
            <w:tcW w:w="1771" w:type="dxa"/>
          </w:tcPr>
          <w:p w14:paraId="7DE95A87" w14:textId="44C1E971" w:rsidR="000224C7" w:rsidRPr="0046495F" w:rsidRDefault="00CC44F6" w:rsidP="009B2E79">
            <w:pPr>
              <w:widowControl w:val="0"/>
              <w:spacing w:after="120" w:line="240" w:lineRule="auto"/>
              <w:jc w:val="both"/>
              <w:rPr>
                <w:rFonts w:ascii="GHEA Grapalat" w:hAnsi="GHEA Grapalat"/>
                <w:sz w:val="20"/>
                <w:szCs w:val="24"/>
              </w:rPr>
            </w:pPr>
            <w:r w:rsidRPr="0046495F">
              <w:rPr>
                <w:rFonts w:ascii="GHEA Grapalat" w:hAnsi="GHEA Grapalat"/>
                <w:sz w:val="20"/>
                <w:szCs w:val="24"/>
              </w:rPr>
              <w:t>Պարտադիր</w:t>
            </w:r>
          </w:p>
        </w:tc>
        <w:tc>
          <w:tcPr>
            <w:tcW w:w="6358" w:type="dxa"/>
            <w:shd w:val="clear" w:color="auto" w:fill="auto"/>
          </w:tcPr>
          <w:p w14:paraId="7F585DB1" w14:textId="4FC55BB4" w:rsidR="000224C7" w:rsidRPr="0046495F" w:rsidRDefault="000224C7" w:rsidP="009B2E79">
            <w:pPr>
              <w:widowControl w:val="0"/>
              <w:spacing w:after="120" w:line="240" w:lineRule="auto"/>
              <w:jc w:val="both"/>
              <w:rPr>
                <w:rFonts w:ascii="GHEA Grapalat" w:hAnsi="GHEA Grapalat"/>
                <w:sz w:val="20"/>
                <w:szCs w:val="24"/>
              </w:rPr>
            </w:pPr>
            <w:r w:rsidRPr="0046495F">
              <w:rPr>
                <w:rFonts w:ascii="GHEA Grapalat" w:hAnsi="GHEA Grapalat"/>
                <w:sz w:val="20"/>
                <w:szCs w:val="24"/>
              </w:rPr>
              <w:t xml:space="preserve">Ներքին էջը պետք է ներառի ՈՒՄ-ի տակ տեսանելի ֆլյուորեսցենտ թանաքով տպագրված դիզայն։ Այդ ՈՒՄ թանաքի զարդանախշերը պետք է օգտագործեն Հայաստանի խորհրդանիշները </w:t>
            </w:r>
            <w:r w:rsidR="00A909D4">
              <w:rPr>
                <w:rFonts w:ascii="GHEA Grapalat" w:hAnsi="GHEA Grapalat"/>
                <w:sz w:val="20"/>
                <w:szCs w:val="24"/>
              </w:rPr>
              <w:t>և</w:t>
            </w:r>
            <w:r w:rsidRPr="0046495F">
              <w:rPr>
                <w:rFonts w:ascii="GHEA Grapalat" w:hAnsi="GHEA Grapalat"/>
                <w:sz w:val="20"/>
                <w:szCs w:val="24"/>
              </w:rPr>
              <w:t xml:space="preserve"> ներառեն երկու (2) փոփոխվող երանգավորմամբ էֆեկտներ (ծիածան)։ Այդ ՈՒՄ ֆլյուորեսցենտ զարդանախշերը պետք է ներառեն միկրոտեքստ։</w:t>
            </w:r>
          </w:p>
        </w:tc>
      </w:tr>
      <w:tr w:rsidR="000224C7" w:rsidRPr="0046495F" w14:paraId="06D98032" w14:textId="77777777" w:rsidTr="00FB3684">
        <w:tblPrEx>
          <w:tblCellMar>
            <w:top w:w="3" w:type="dxa"/>
            <w:right w:w="55" w:type="dxa"/>
          </w:tblCellMar>
        </w:tblPrEx>
        <w:tc>
          <w:tcPr>
            <w:tcW w:w="1608" w:type="dxa"/>
            <w:shd w:val="clear" w:color="auto" w:fill="F2F2F2" w:themeFill="background1" w:themeFillShade="F2"/>
          </w:tcPr>
          <w:p w14:paraId="70EE6AAE" w14:textId="77777777" w:rsidR="000224C7" w:rsidRPr="0046495F" w:rsidRDefault="000224C7" w:rsidP="009B2E79">
            <w:pPr>
              <w:widowControl w:val="0"/>
              <w:spacing w:after="120" w:line="240" w:lineRule="auto"/>
              <w:jc w:val="both"/>
              <w:rPr>
                <w:rFonts w:ascii="GHEA Grapalat" w:hAnsi="GHEA Grapalat"/>
                <w:sz w:val="20"/>
                <w:szCs w:val="24"/>
              </w:rPr>
            </w:pPr>
          </w:p>
        </w:tc>
        <w:tc>
          <w:tcPr>
            <w:tcW w:w="1771" w:type="dxa"/>
            <w:shd w:val="clear" w:color="auto" w:fill="F2F2F2" w:themeFill="background1" w:themeFillShade="F2"/>
          </w:tcPr>
          <w:p w14:paraId="2E57FE6D" w14:textId="77777777" w:rsidR="000224C7" w:rsidRPr="0046495F" w:rsidRDefault="000224C7" w:rsidP="009B2E79">
            <w:pPr>
              <w:widowControl w:val="0"/>
              <w:spacing w:after="120" w:line="240" w:lineRule="auto"/>
              <w:jc w:val="both"/>
              <w:rPr>
                <w:rFonts w:ascii="GHEA Grapalat" w:hAnsi="GHEA Grapalat"/>
                <w:sz w:val="20"/>
                <w:szCs w:val="24"/>
              </w:rPr>
            </w:pPr>
          </w:p>
        </w:tc>
        <w:tc>
          <w:tcPr>
            <w:tcW w:w="6358" w:type="dxa"/>
            <w:shd w:val="clear" w:color="auto" w:fill="F2F2F2" w:themeFill="background1" w:themeFillShade="F2"/>
          </w:tcPr>
          <w:p w14:paraId="057F7C8A" w14:textId="7C42EBAB" w:rsidR="000224C7" w:rsidRPr="0046495F" w:rsidRDefault="000224C7" w:rsidP="009B2E79">
            <w:pPr>
              <w:widowControl w:val="0"/>
              <w:spacing w:after="120" w:line="240" w:lineRule="auto"/>
              <w:jc w:val="both"/>
              <w:rPr>
                <w:rFonts w:ascii="GHEA Grapalat" w:hAnsi="GHEA Grapalat"/>
                <w:sz w:val="20"/>
                <w:szCs w:val="24"/>
              </w:rPr>
            </w:pPr>
            <w:r w:rsidRPr="0046495F">
              <w:rPr>
                <w:rFonts w:ascii="GHEA Grapalat" w:hAnsi="GHEA Grapalat"/>
                <w:sz w:val="20"/>
                <w:szCs w:val="24"/>
              </w:rPr>
              <w:t>Պոլիկարբոնատից տվյալների էջը. տիտղոսաթերթ (1-ին էջ)</w:t>
            </w:r>
          </w:p>
        </w:tc>
      </w:tr>
      <w:tr w:rsidR="000224C7" w:rsidRPr="0046495F" w14:paraId="2F8FF1EF" w14:textId="77777777" w:rsidTr="00FB3684">
        <w:tblPrEx>
          <w:tblCellMar>
            <w:top w:w="3" w:type="dxa"/>
            <w:right w:w="55" w:type="dxa"/>
          </w:tblCellMar>
        </w:tblPrEx>
        <w:tc>
          <w:tcPr>
            <w:tcW w:w="1608" w:type="dxa"/>
            <w:shd w:val="clear" w:color="auto" w:fill="auto"/>
          </w:tcPr>
          <w:p w14:paraId="6117AB45" w14:textId="557CDB8A" w:rsidR="000224C7" w:rsidRPr="0046495F" w:rsidRDefault="000224C7" w:rsidP="00FC0B9F">
            <w:pPr>
              <w:pStyle w:val="ListParagraph"/>
              <w:widowControl w:val="0"/>
              <w:numPr>
                <w:ilvl w:val="0"/>
                <w:numId w:val="25"/>
              </w:numPr>
              <w:spacing w:after="120" w:line="240" w:lineRule="auto"/>
              <w:ind w:left="267" w:hanging="267"/>
              <w:jc w:val="both"/>
              <w:rPr>
                <w:rFonts w:ascii="GHEA Grapalat" w:hAnsi="GHEA Grapalat"/>
                <w:sz w:val="20"/>
                <w:szCs w:val="24"/>
              </w:rPr>
            </w:pPr>
          </w:p>
        </w:tc>
        <w:tc>
          <w:tcPr>
            <w:tcW w:w="1771" w:type="dxa"/>
          </w:tcPr>
          <w:p w14:paraId="230F353A" w14:textId="4EC0E0F8" w:rsidR="000224C7" w:rsidRPr="0046495F" w:rsidRDefault="00E158E9" w:rsidP="009B2E79">
            <w:pPr>
              <w:widowControl w:val="0"/>
              <w:spacing w:after="120" w:line="240" w:lineRule="auto"/>
              <w:jc w:val="both"/>
              <w:rPr>
                <w:rFonts w:ascii="GHEA Grapalat" w:hAnsi="GHEA Grapalat"/>
                <w:sz w:val="20"/>
                <w:szCs w:val="24"/>
              </w:rPr>
            </w:pPr>
            <w:r w:rsidRPr="0046495F">
              <w:rPr>
                <w:rFonts w:ascii="GHEA Grapalat" w:hAnsi="GHEA Grapalat"/>
                <w:sz w:val="20"/>
                <w:szCs w:val="24"/>
              </w:rPr>
              <w:t>Ոչ պարտադիր</w:t>
            </w:r>
          </w:p>
        </w:tc>
        <w:tc>
          <w:tcPr>
            <w:tcW w:w="6358" w:type="dxa"/>
            <w:shd w:val="clear" w:color="auto" w:fill="auto"/>
          </w:tcPr>
          <w:p w14:paraId="64125D3E" w14:textId="700E0D68" w:rsidR="000224C7" w:rsidRPr="0046495F" w:rsidRDefault="00E158E9" w:rsidP="009B2E79">
            <w:pPr>
              <w:widowControl w:val="0"/>
              <w:spacing w:after="120" w:line="240" w:lineRule="auto"/>
              <w:jc w:val="both"/>
              <w:rPr>
                <w:rFonts w:ascii="GHEA Grapalat" w:hAnsi="GHEA Grapalat"/>
                <w:sz w:val="20"/>
                <w:szCs w:val="24"/>
              </w:rPr>
            </w:pPr>
            <w:r w:rsidRPr="0046495F">
              <w:rPr>
                <w:rFonts w:ascii="GHEA Grapalat" w:hAnsi="GHEA Grapalat"/>
                <w:sz w:val="20"/>
                <w:szCs w:val="24"/>
              </w:rPr>
              <w:t>Տվյալների էջը պետք է ներառի չիպը և դրա ալեհավաքը</w:t>
            </w:r>
            <w:r w:rsidRPr="0046495F" w:rsidDel="00E158E9">
              <w:rPr>
                <w:rFonts w:ascii="GHEA Grapalat" w:hAnsi="GHEA Grapalat"/>
                <w:sz w:val="20"/>
                <w:szCs w:val="24"/>
              </w:rPr>
              <w:t xml:space="preserve"> </w:t>
            </w:r>
          </w:p>
        </w:tc>
      </w:tr>
      <w:tr w:rsidR="00E158E9" w:rsidRPr="0046495F" w14:paraId="7F86E3EB" w14:textId="77777777" w:rsidTr="00FB3684">
        <w:tblPrEx>
          <w:tblCellMar>
            <w:top w:w="3" w:type="dxa"/>
            <w:right w:w="55" w:type="dxa"/>
          </w:tblCellMar>
        </w:tblPrEx>
        <w:tc>
          <w:tcPr>
            <w:tcW w:w="1608" w:type="dxa"/>
            <w:shd w:val="clear" w:color="auto" w:fill="auto"/>
          </w:tcPr>
          <w:p w14:paraId="5A2A7061" w14:textId="31FF2EBA" w:rsidR="00E158E9" w:rsidRPr="0046495F" w:rsidRDefault="00E158E9" w:rsidP="00FC0B9F">
            <w:pPr>
              <w:pStyle w:val="ListParagraph"/>
              <w:widowControl w:val="0"/>
              <w:numPr>
                <w:ilvl w:val="0"/>
                <w:numId w:val="25"/>
              </w:numPr>
              <w:spacing w:after="120" w:line="240" w:lineRule="auto"/>
              <w:ind w:left="267" w:hanging="267"/>
              <w:jc w:val="both"/>
              <w:rPr>
                <w:rFonts w:ascii="GHEA Grapalat" w:hAnsi="GHEA Grapalat"/>
                <w:sz w:val="20"/>
                <w:szCs w:val="24"/>
              </w:rPr>
            </w:pPr>
          </w:p>
        </w:tc>
        <w:tc>
          <w:tcPr>
            <w:tcW w:w="1771" w:type="dxa"/>
          </w:tcPr>
          <w:p w14:paraId="29262FA0" w14:textId="39BEEE3D" w:rsidR="00E158E9" w:rsidRPr="0046495F" w:rsidRDefault="006150B7" w:rsidP="009B2E79">
            <w:pPr>
              <w:widowControl w:val="0"/>
              <w:spacing w:after="120" w:line="240" w:lineRule="auto"/>
              <w:jc w:val="both"/>
              <w:rPr>
                <w:rFonts w:ascii="GHEA Grapalat" w:hAnsi="GHEA Grapalat"/>
                <w:sz w:val="20"/>
                <w:szCs w:val="24"/>
              </w:rPr>
            </w:pPr>
            <w:r w:rsidRPr="0046495F">
              <w:rPr>
                <w:rFonts w:ascii="GHEA Grapalat" w:hAnsi="GHEA Grapalat"/>
                <w:sz w:val="20"/>
                <w:szCs w:val="24"/>
              </w:rPr>
              <w:t>Պարտադիր</w:t>
            </w:r>
          </w:p>
        </w:tc>
        <w:tc>
          <w:tcPr>
            <w:tcW w:w="6358" w:type="dxa"/>
            <w:shd w:val="clear" w:color="auto" w:fill="auto"/>
          </w:tcPr>
          <w:p w14:paraId="38FDE6AA" w14:textId="23F44397" w:rsidR="00E158E9" w:rsidRPr="0046495F" w:rsidRDefault="00C70304" w:rsidP="00C94DCE">
            <w:pPr>
              <w:widowControl w:val="0"/>
              <w:tabs>
                <w:tab w:val="left" w:pos="1415"/>
              </w:tabs>
              <w:spacing w:after="120" w:line="240" w:lineRule="auto"/>
              <w:jc w:val="both"/>
              <w:rPr>
                <w:rFonts w:ascii="GHEA Grapalat" w:hAnsi="GHEA Grapalat"/>
                <w:sz w:val="20"/>
                <w:szCs w:val="24"/>
              </w:rPr>
            </w:pPr>
            <w:r w:rsidRPr="0046495F">
              <w:rPr>
                <w:rFonts w:ascii="GHEA Grapalat" w:hAnsi="GHEA Grapalat"/>
                <w:sz w:val="20"/>
                <w:szCs w:val="24"/>
              </w:rPr>
              <w:t>Տվյալների էջը պետք է լինի պոլիկարբոնատ (100%), բացառությամբ այն դեպքերի, երբ չիպը և ալեհավաքը ինտեգրված են տվյալների էջում և (կամ) ծխնիները պոլիկարբոնատ չեն:</w:t>
            </w:r>
          </w:p>
        </w:tc>
      </w:tr>
      <w:tr w:rsidR="000224C7" w:rsidRPr="0046495F" w14:paraId="7E43A2C8" w14:textId="77777777" w:rsidTr="00FB3684">
        <w:tblPrEx>
          <w:tblCellMar>
            <w:top w:w="3" w:type="dxa"/>
            <w:right w:w="55" w:type="dxa"/>
          </w:tblCellMar>
        </w:tblPrEx>
        <w:tc>
          <w:tcPr>
            <w:tcW w:w="1608" w:type="dxa"/>
            <w:shd w:val="clear" w:color="auto" w:fill="auto"/>
          </w:tcPr>
          <w:p w14:paraId="40413292" w14:textId="25B05722" w:rsidR="000224C7" w:rsidRPr="0046495F" w:rsidRDefault="000224C7" w:rsidP="00FC0B9F">
            <w:pPr>
              <w:pStyle w:val="ListParagraph"/>
              <w:widowControl w:val="0"/>
              <w:numPr>
                <w:ilvl w:val="0"/>
                <w:numId w:val="25"/>
              </w:numPr>
              <w:spacing w:after="120" w:line="240" w:lineRule="auto"/>
              <w:ind w:left="267" w:hanging="267"/>
              <w:jc w:val="both"/>
              <w:rPr>
                <w:rFonts w:ascii="GHEA Grapalat" w:hAnsi="GHEA Grapalat"/>
                <w:sz w:val="20"/>
                <w:szCs w:val="24"/>
              </w:rPr>
            </w:pPr>
          </w:p>
        </w:tc>
        <w:tc>
          <w:tcPr>
            <w:tcW w:w="1771" w:type="dxa"/>
          </w:tcPr>
          <w:p w14:paraId="6D8869BC" w14:textId="60EBB81F" w:rsidR="000224C7" w:rsidRPr="0046495F" w:rsidRDefault="00C70304" w:rsidP="009B2E79">
            <w:pPr>
              <w:widowControl w:val="0"/>
              <w:spacing w:after="120" w:line="240" w:lineRule="auto"/>
              <w:jc w:val="both"/>
              <w:rPr>
                <w:rFonts w:ascii="GHEA Grapalat" w:hAnsi="GHEA Grapalat"/>
                <w:sz w:val="20"/>
                <w:szCs w:val="24"/>
              </w:rPr>
            </w:pPr>
            <w:r w:rsidRPr="0046495F">
              <w:rPr>
                <w:rFonts w:ascii="GHEA Grapalat" w:hAnsi="GHEA Grapalat"/>
                <w:sz w:val="20"/>
                <w:szCs w:val="24"/>
              </w:rPr>
              <w:t>Պարտադիր</w:t>
            </w:r>
          </w:p>
        </w:tc>
        <w:tc>
          <w:tcPr>
            <w:tcW w:w="6358" w:type="dxa"/>
            <w:shd w:val="clear" w:color="auto" w:fill="auto"/>
          </w:tcPr>
          <w:p w14:paraId="203DCF3A" w14:textId="1979B7AF" w:rsidR="000224C7" w:rsidRPr="0046495F" w:rsidRDefault="000224C7" w:rsidP="009B2E79">
            <w:pPr>
              <w:widowControl w:val="0"/>
              <w:spacing w:after="120" w:line="240" w:lineRule="auto"/>
              <w:jc w:val="both"/>
              <w:rPr>
                <w:rFonts w:ascii="GHEA Grapalat" w:hAnsi="GHEA Grapalat"/>
                <w:sz w:val="20"/>
                <w:szCs w:val="24"/>
              </w:rPr>
            </w:pPr>
            <w:r w:rsidRPr="0046495F">
              <w:rPr>
                <w:rFonts w:ascii="GHEA Grapalat" w:hAnsi="GHEA Grapalat"/>
                <w:sz w:val="20"/>
                <w:szCs w:val="24"/>
              </w:rPr>
              <w:t>Պոլիկարբոնատի տարբեր շերտեր, որոնք կազմում են տվյալների թերթը, պետք է միաձուլվեն լամինացման գործընթացում այնպես, որ ապալամինացման ցանկացած փորձ ոչնչացնի էջը։</w:t>
            </w:r>
          </w:p>
        </w:tc>
      </w:tr>
      <w:tr w:rsidR="000224C7" w:rsidRPr="0046495F" w14:paraId="02FF8FC1" w14:textId="77777777" w:rsidTr="00FB3684">
        <w:tblPrEx>
          <w:tblCellMar>
            <w:top w:w="3" w:type="dxa"/>
            <w:right w:w="55" w:type="dxa"/>
          </w:tblCellMar>
        </w:tblPrEx>
        <w:tc>
          <w:tcPr>
            <w:tcW w:w="1608" w:type="dxa"/>
            <w:shd w:val="clear" w:color="auto" w:fill="auto"/>
          </w:tcPr>
          <w:p w14:paraId="03C8D423" w14:textId="790B8AB7" w:rsidR="000224C7" w:rsidRPr="0046495F" w:rsidRDefault="000224C7" w:rsidP="00FC0B9F">
            <w:pPr>
              <w:pStyle w:val="ListParagraph"/>
              <w:widowControl w:val="0"/>
              <w:numPr>
                <w:ilvl w:val="0"/>
                <w:numId w:val="25"/>
              </w:numPr>
              <w:spacing w:after="120" w:line="240" w:lineRule="auto"/>
              <w:ind w:left="267" w:hanging="267"/>
              <w:jc w:val="both"/>
              <w:rPr>
                <w:rFonts w:ascii="GHEA Grapalat" w:hAnsi="GHEA Grapalat"/>
                <w:sz w:val="20"/>
                <w:szCs w:val="24"/>
              </w:rPr>
            </w:pPr>
          </w:p>
        </w:tc>
        <w:tc>
          <w:tcPr>
            <w:tcW w:w="1771" w:type="dxa"/>
          </w:tcPr>
          <w:p w14:paraId="1EA326BC" w14:textId="2F013511" w:rsidR="000224C7" w:rsidRPr="0046495F" w:rsidRDefault="00C70304" w:rsidP="009B2E79">
            <w:pPr>
              <w:widowControl w:val="0"/>
              <w:spacing w:after="120" w:line="240" w:lineRule="auto"/>
              <w:jc w:val="both"/>
              <w:rPr>
                <w:rFonts w:ascii="GHEA Grapalat" w:hAnsi="GHEA Grapalat"/>
                <w:sz w:val="20"/>
                <w:szCs w:val="24"/>
              </w:rPr>
            </w:pPr>
            <w:r w:rsidRPr="0046495F">
              <w:rPr>
                <w:rFonts w:ascii="GHEA Grapalat" w:hAnsi="GHEA Grapalat"/>
                <w:sz w:val="20"/>
                <w:szCs w:val="24"/>
              </w:rPr>
              <w:t>Պարտադիր</w:t>
            </w:r>
          </w:p>
        </w:tc>
        <w:tc>
          <w:tcPr>
            <w:tcW w:w="6358" w:type="dxa"/>
            <w:shd w:val="clear" w:color="auto" w:fill="auto"/>
          </w:tcPr>
          <w:p w14:paraId="4A7EF165" w14:textId="1CAF66DC" w:rsidR="000224C7" w:rsidRPr="0046495F" w:rsidRDefault="000224C7" w:rsidP="009B2E79">
            <w:pPr>
              <w:widowControl w:val="0"/>
              <w:spacing w:after="120" w:line="240" w:lineRule="auto"/>
              <w:jc w:val="both"/>
              <w:rPr>
                <w:rFonts w:ascii="GHEA Grapalat" w:hAnsi="GHEA Grapalat"/>
                <w:sz w:val="20"/>
                <w:szCs w:val="24"/>
              </w:rPr>
            </w:pPr>
            <w:r w:rsidRPr="0046495F">
              <w:rPr>
                <w:rFonts w:ascii="GHEA Grapalat" w:hAnsi="GHEA Grapalat"/>
                <w:sz w:val="20"/>
                <w:szCs w:val="24"/>
              </w:rPr>
              <w:t xml:space="preserve">Տիտղոսաթերթը պետք է ներառի բարդ դիզայն, որը ներառում է գիլյոշներ </w:t>
            </w:r>
            <w:r w:rsidR="00A909D4">
              <w:rPr>
                <w:rFonts w:ascii="GHEA Grapalat" w:hAnsi="GHEA Grapalat"/>
                <w:sz w:val="20"/>
                <w:szCs w:val="24"/>
              </w:rPr>
              <w:lastRenderedPageBreak/>
              <w:t>և</w:t>
            </w:r>
            <w:r w:rsidRPr="0046495F">
              <w:rPr>
                <w:rFonts w:ascii="GHEA Grapalat" w:hAnsi="GHEA Grapalat"/>
                <w:sz w:val="20"/>
                <w:szCs w:val="24"/>
              </w:rPr>
              <w:t xml:space="preserve"> բարակ գծեր։</w:t>
            </w:r>
          </w:p>
        </w:tc>
      </w:tr>
      <w:tr w:rsidR="000224C7" w:rsidRPr="0046495F" w14:paraId="55734317" w14:textId="77777777" w:rsidTr="00FB3684">
        <w:tblPrEx>
          <w:tblCellMar>
            <w:top w:w="3" w:type="dxa"/>
            <w:right w:w="55" w:type="dxa"/>
          </w:tblCellMar>
        </w:tblPrEx>
        <w:tc>
          <w:tcPr>
            <w:tcW w:w="1608" w:type="dxa"/>
            <w:shd w:val="clear" w:color="auto" w:fill="auto"/>
          </w:tcPr>
          <w:p w14:paraId="213A8D59" w14:textId="4AD586BD" w:rsidR="000224C7" w:rsidRPr="0046495F" w:rsidRDefault="000224C7" w:rsidP="00FC0B9F">
            <w:pPr>
              <w:pStyle w:val="ListParagraph"/>
              <w:widowControl w:val="0"/>
              <w:numPr>
                <w:ilvl w:val="0"/>
                <w:numId w:val="25"/>
              </w:numPr>
              <w:spacing w:after="120" w:line="240" w:lineRule="auto"/>
              <w:ind w:left="267" w:hanging="267"/>
              <w:jc w:val="both"/>
              <w:rPr>
                <w:rFonts w:ascii="GHEA Grapalat" w:hAnsi="GHEA Grapalat"/>
                <w:sz w:val="20"/>
                <w:szCs w:val="24"/>
              </w:rPr>
            </w:pPr>
          </w:p>
        </w:tc>
        <w:tc>
          <w:tcPr>
            <w:tcW w:w="1771" w:type="dxa"/>
          </w:tcPr>
          <w:p w14:paraId="693B08F3" w14:textId="6277AA78" w:rsidR="000224C7" w:rsidRPr="0046495F" w:rsidRDefault="00C70304" w:rsidP="009B2E79">
            <w:pPr>
              <w:widowControl w:val="0"/>
              <w:spacing w:after="120" w:line="240" w:lineRule="auto"/>
              <w:jc w:val="both"/>
              <w:rPr>
                <w:rFonts w:ascii="GHEA Grapalat" w:hAnsi="GHEA Grapalat"/>
                <w:sz w:val="20"/>
                <w:szCs w:val="24"/>
              </w:rPr>
            </w:pPr>
            <w:r w:rsidRPr="0046495F">
              <w:rPr>
                <w:rFonts w:ascii="GHEA Grapalat" w:hAnsi="GHEA Grapalat"/>
                <w:sz w:val="20"/>
                <w:szCs w:val="24"/>
              </w:rPr>
              <w:t>Պարտադիր</w:t>
            </w:r>
          </w:p>
        </w:tc>
        <w:tc>
          <w:tcPr>
            <w:tcW w:w="6358" w:type="dxa"/>
            <w:shd w:val="clear" w:color="auto" w:fill="auto"/>
          </w:tcPr>
          <w:p w14:paraId="5E4D4595" w14:textId="7411C838" w:rsidR="000224C7" w:rsidRPr="0046495F" w:rsidRDefault="000224C7" w:rsidP="009B2E79">
            <w:pPr>
              <w:widowControl w:val="0"/>
              <w:spacing w:after="120" w:line="240" w:lineRule="auto"/>
              <w:jc w:val="both"/>
              <w:rPr>
                <w:rFonts w:ascii="GHEA Grapalat" w:hAnsi="GHEA Grapalat"/>
                <w:sz w:val="20"/>
                <w:szCs w:val="24"/>
              </w:rPr>
            </w:pPr>
            <w:r w:rsidRPr="0046495F">
              <w:rPr>
                <w:rFonts w:ascii="GHEA Grapalat" w:hAnsi="GHEA Grapalat"/>
                <w:sz w:val="20"/>
                <w:szCs w:val="24"/>
              </w:rPr>
              <w:t>Տիտղոսաթերթի դիզայնը պետք է ցուցադրի Հայաստանի խորհրդանշանը՝ տպված ֆլյուորեսցենտ թանաքով։</w:t>
            </w:r>
          </w:p>
        </w:tc>
      </w:tr>
      <w:tr w:rsidR="000224C7" w:rsidRPr="0046495F" w14:paraId="466C7199" w14:textId="77777777" w:rsidTr="00FB3684">
        <w:tblPrEx>
          <w:tblCellMar>
            <w:top w:w="3" w:type="dxa"/>
            <w:right w:w="55" w:type="dxa"/>
          </w:tblCellMar>
        </w:tblPrEx>
        <w:tc>
          <w:tcPr>
            <w:tcW w:w="1608" w:type="dxa"/>
            <w:shd w:val="clear" w:color="auto" w:fill="auto"/>
          </w:tcPr>
          <w:p w14:paraId="41E19AA7" w14:textId="7C9EEF07" w:rsidR="000224C7" w:rsidRPr="0046495F" w:rsidRDefault="000224C7" w:rsidP="00FC0B9F">
            <w:pPr>
              <w:pStyle w:val="ListParagraph"/>
              <w:widowControl w:val="0"/>
              <w:numPr>
                <w:ilvl w:val="0"/>
                <w:numId w:val="25"/>
              </w:numPr>
              <w:spacing w:after="120" w:line="240" w:lineRule="auto"/>
              <w:ind w:left="267" w:hanging="267"/>
              <w:jc w:val="both"/>
              <w:rPr>
                <w:rFonts w:ascii="GHEA Grapalat" w:hAnsi="GHEA Grapalat"/>
                <w:sz w:val="20"/>
                <w:szCs w:val="24"/>
              </w:rPr>
            </w:pPr>
          </w:p>
        </w:tc>
        <w:tc>
          <w:tcPr>
            <w:tcW w:w="1771" w:type="dxa"/>
          </w:tcPr>
          <w:p w14:paraId="78B7C7E9" w14:textId="4B9DB369" w:rsidR="000224C7" w:rsidRPr="0046495F" w:rsidRDefault="00C70304" w:rsidP="009B2E79">
            <w:pPr>
              <w:widowControl w:val="0"/>
              <w:spacing w:after="120" w:line="240" w:lineRule="auto"/>
              <w:jc w:val="both"/>
              <w:rPr>
                <w:rFonts w:ascii="GHEA Grapalat" w:hAnsi="GHEA Grapalat"/>
                <w:sz w:val="20"/>
                <w:szCs w:val="24"/>
              </w:rPr>
            </w:pPr>
            <w:r w:rsidRPr="0046495F">
              <w:rPr>
                <w:rFonts w:ascii="GHEA Grapalat" w:hAnsi="GHEA Grapalat"/>
                <w:sz w:val="20"/>
                <w:szCs w:val="24"/>
              </w:rPr>
              <w:t>Պարտադիր</w:t>
            </w:r>
          </w:p>
        </w:tc>
        <w:tc>
          <w:tcPr>
            <w:tcW w:w="6358" w:type="dxa"/>
            <w:shd w:val="clear" w:color="auto" w:fill="auto"/>
          </w:tcPr>
          <w:p w14:paraId="06F6D595" w14:textId="337DCB1B" w:rsidR="000224C7" w:rsidRPr="0046495F" w:rsidRDefault="00BC75B8" w:rsidP="009B2E79">
            <w:pPr>
              <w:widowControl w:val="0"/>
              <w:spacing w:after="120" w:line="240" w:lineRule="auto"/>
              <w:jc w:val="both"/>
              <w:rPr>
                <w:rFonts w:ascii="GHEA Grapalat" w:hAnsi="GHEA Grapalat"/>
                <w:sz w:val="20"/>
                <w:szCs w:val="24"/>
              </w:rPr>
            </w:pPr>
            <w:r w:rsidRPr="0046495F">
              <w:rPr>
                <w:rFonts w:ascii="GHEA Grapalat" w:hAnsi="GHEA Grapalat"/>
                <w:sz w:val="20"/>
                <w:szCs w:val="24"/>
              </w:rPr>
              <w:t xml:space="preserve">Տիտղոսաթերթը պետք է ներառի անձնագրի փաստաթղթի համարը, որը նախապես անձնավորված է տվյալների էջի միջոցով: </w:t>
            </w:r>
          </w:p>
        </w:tc>
      </w:tr>
      <w:tr w:rsidR="00BC75B8" w:rsidRPr="0046495F" w14:paraId="3A71D351" w14:textId="77777777" w:rsidTr="00FB3684">
        <w:tblPrEx>
          <w:tblCellMar>
            <w:top w:w="3" w:type="dxa"/>
            <w:right w:w="55" w:type="dxa"/>
          </w:tblCellMar>
        </w:tblPrEx>
        <w:tc>
          <w:tcPr>
            <w:tcW w:w="1608" w:type="dxa"/>
            <w:shd w:val="clear" w:color="auto" w:fill="auto"/>
          </w:tcPr>
          <w:p w14:paraId="69B34852" w14:textId="7844CEBC" w:rsidR="00BC75B8" w:rsidRPr="0046495F" w:rsidRDefault="00BC75B8" w:rsidP="00FC0B9F">
            <w:pPr>
              <w:pStyle w:val="ListParagraph"/>
              <w:widowControl w:val="0"/>
              <w:numPr>
                <w:ilvl w:val="0"/>
                <w:numId w:val="25"/>
              </w:numPr>
              <w:spacing w:after="120" w:line="240" w:lineRule="auto"/>
              <w:ind w:left="267" w:hanging="267"/>
              <w:jc w:val="both"/>
              <w:rPr>
                <w:rFonts w:ascii="GHEA Grapalat" w:hAnsi="GHEA Grapalat"/>
                <w:sz w:val="20"/>
                <w:szCs w:val="24"/>
              </w:rPr>
            </w:pPr>
          </w:p>
        </w:tc>
        <w:tc>
          <w:tcPr>
            <w:tcW w:w="1771" w:type="dxa"/>
          </w:tcPr>
          <w:p w14:paraId="1DEA6DDF" w14:textId="4AF36BA3" w:rsidR="00BC75B8" w:rsidRPr="0046495F" w:rsidRDefault="00BC75B8" w:rsidP="009B2E79">
            <w:pPr>
              <w:widowControl w:val="0"/>
              <w:spacing w:after="120" w:line="240" w:lineRule="auto"/>
              <w:jc w:val="both"/>
              <w:rPr>
                <w:rFonts w:ascii="GHEA Grapalat" w:hAnsi="GHEA Grapalat"/>
                <w:sz w:val="20"/>
                <w:szCs w:val="24"/>
              </w:rPr>
            </w:pPr>
            <w:r w:rsidRPr="0046495F">
              <w:rPr>
                <w:rFonts w:ascii="GHEA Grapalat" w:hAnsi="GHEA Grapalat"/>
                <w:sz w:val="20"/>
                <w:szCs w:val="24"/>
              </w:rPr>
              <w:t>Ոչ պարտադիր</w:t>
            </w:r>
          </w:p>
        </w:tc>
        <w:tc>
          <w:tcPr>
            <w:tcW w:w="6358" w:type="dxa"/>
            <w:shd w:val="clear" w:color="auto" w:fill="auto"/>
          </w:tcPr>
          <w:p w14:paraId="4585D60F" w14:textId="7BE59EBA" w:rsidR="00BC75B8" w:rsidRPr="0046495F" w:rsidRDefault="00BC75B8" w:rsidP="009B2E79">
            <w:pPr>
              <w:widowControl w:val="0"/>
              <w:spacing w:after="120" w:line="240" w:lineRule="auto"/>
              <w:jc w:val="both"/>
              <w:rPr>
                <w:rFonts w:ascii="GHEA Grapalat" w:hAnsi="GHEA Grapalat"/>
                <w:sz w:val="20"/>
                <w:szCs w:val="24"/>
              </w:rPr>
            </w:pPr>
            <w:r w:rsidRPr="0046495F">
              <w:rPr>
                <w:rFonts w:ascii="GHEA Grapalat" w:hAnsi="GHEA Grapalat"/>
                <w:sz w:val="20"/>
                <w:szCs w:val="24"/>
              </w:rPr>
              <w:t xml:space="preserve">Վերնագրի էջը պետք է ներառի անձնագրի փաստաթղթի համարը, որը նախապես անհատականացված է </w:t>
            </w:r>
            <w:r w:rsidR="00EA0F73" w:rsidRPr="0046495F">
              <w:rPr>
                <w:rFonts w:ascii="GHEA Grapalat" w:hAnsi="GHEA Grapalat"/>
                <w:sz w:val="20"/>
                <w:szCs w:val="24"/>
              </w:rPr>
              <w:t>կցակարի</w:t>
            </w:r>
            <w:r w:rsidRPr="0046495F">
              <w:rPr>
                <w:rFonts w:ascii="GHEA Grapalat" w:hAnsi="GHEA Grapalat"/>
                <w:sz w:val="20"/>
                <w:szCs w:val="24"/>
              </w:rPr>
              <w:t xml:space="preserve"> միջոցով:</w:t>
            </w:r>
          </w:p>
        </w:tc>
      </w:tr>
      <w:tr w:rsidR="000224C7" w:rsidRPr="0046495F" w14:paraId="6F8AF6F5" w14:textId="77777777" w:rsidTr="00FB3684">
        <w:tblPrEx>
          <w:tblCellMar>
            <w:top w:w="3" w:type="dxa"/>
            <w:right w:w="55" w:type="dxa"/>
          </w:tblCellMar>
        </w:tblPrEx>
        <w:tc>
          <w:tcPr>
            <w:tcW w:w="1608" w:type="dxa"/>
            <w:shd w:val="clear" w:color="auto" w:fill="F2F2F2" w:themeFill="background1" w:themeFillShade="F2"/>
          </w:tcPr>
          <w:p w14:paraId="494EC476" w14:textId="77777777" w:rsidR="000224C7" w:rsidRPr="0046495F" w:rsidRDefault="000224C7" w:rsidP="009B2E79">
            <w:pPr>
              <w:widowControl w:val="0"/>
              <w:spacing w:after="120" w:line="240" w:lineRule="auto"/>
              <w:jc w:val="both"/>
              <w:rPr>
                <w:rFonts w:ascii="GHEA Grapalat" w:hAnsi="GHEA Grapalat"/>
                <w:sz w:val="20"/>
                <w:szCs w:val="24"/>
              </w:rPr>
            </w:pPr>
          </w:p>
        </w:tc>
        <w:tc>
          <w:tcPr>
            <w:tcW w:w="1771" w:type="dxa"/>
            <w:shd w:val="clear" w:color="auto" w:fill="F2F2F2" w:themeFill="background1" w:themeFillShade="F2"/>
          </w:tcPr>
          <w:p w14:paraId="0839CF90" w14:textId="77777777" w:rsidR="000224C7" w:rsidRPr="0046495F" w:rsidRDefault="000224C7" w:rsidP="009B2E79">
            <w:pPr>
              <w:widowControl w:val="0"/>
              <w:spacing w:after="120" w:line="240" w:lineRule="auto"/>
              <w:jc w:val="both"/>
              <w:rPr>
                <w:rFonts w:ascii="GHEA Grapalat" w:hAnsi="GHEA Grapalat"/>
                <w:sz w:val="20"/>
                <w:szCs w:val="24"/>
              </w:rPr>
            </w:pPr>
          </w:p>
        </w:tc>
        <w:tc>
          <w:tcPr>
            <w:tcW w:w="6358" w:type="dxa"/>
            <w:shd w:val="clear" w:color="auto" w:fill="F2F2F2" w:themeFill="background1" w:themeFillShade="F2"/>
          </w:tcPr>
          <w:p w14:paraId="6DD3C073" w14:textId="3D7D3A7E" w:rsidR="000224C7" w:rsidRPr="0046495F" w:rsidRDefault="000224C7" w:rsidP="009B2E79">
            <w:pPr>
              <w:widowControl w:val="0"/>
              <w:spacing w:after="120" w:line="240" w:lineRule="auto"/>
              <w:jc w:val="both"/>
              <w:rPr>
                <w:rFonts w:ascii="GHEA Grapalat" w:hAnsi="GHEA Grapalat"/>
                <w:sz w:val="20"/>
                <w:szCs w:val="24"/>
              </w:rPr>
            </w:pPr>
            <w:r w:rsidRPr="0046495F">
              <w:rPr>
                <w:rFonts w:ascii="GHEA Grapalat" w:hAnsi="GHEA Grapalat"/>
                <w:sz w:val="20"/>
                <w:szCs w:val="24"/>
              </w:rPr>
              <w:t>Պոլիկարբոնատից տվյալների էջը. Քաղաքացու տվյալների էջը (2-րդ էջ)։</w:t>
            </w:r>
          </w:p>
        </w:tc>
      </w:tr>
      <w:tr w:rsidR="000224C7" w:rsidRPr="0046495F" w14:paraId="2FAB21CA" w14:textId="77777777" w:rsidTr="00FB3684">
        <w:tblPrEx>
          <w:tblCellMar>
            <w:top w:w="3" w:type="dxa"/>
            <w:right w:w="55" w:type="dxa"/>
          </w:tblCellMar>
        </w:tblPrEx>
        <w:tc>
          <w:tcPr>
            <w:tcW w:w="1608" w:type="dxa"/>
            <w:shd w:val="clear" w:color="auto" w:fill="auto"/>
          </w:tcPr>
          <w:p w14:paraId="41310685" w14:textId="02BBF16B" w:rsidR="000224C7" w:rsidRPr="0046495F" w:rsidRDefault="000224C7" w:rsidP="00FC0B9F">
            <w:pPr>
              <w:pStyle w:val="ListParagraph"/>
              <w:widowControl w:val="0"/>
              <w:numPr>
                <w:ilvl w:val="0"/>
                <w:numId w:val="25"/>
              </w:numPr>
              <w:spacing w:after="120" w:line="240" w:lineRule="auto"/>
              <w:ind w:left="267" w:hanging="267"/>
              <w:jc w:val="both"/>
              <w:rPr>
                <w:rFonts w:ascii="GHEA Grapalat" w:hAnsi="GHEA Grapalat"/>
                <w:sz w:val="20"/>
                <w:szCs w:val="24"/>
              </w:rPr>
            </w:pPr>
          </w:p>
        </w:tc>
        <w:tc>
          <w:tcPr>
            <w:tcW w:w="1771" w:type="dxa"/>
          </w:tcPr>
          <w:p w14:paraId="244DA74D" w14:textId="14CBC60C" w:rsidR="000224C7" w:rsidRPr="0046495F" w:rsidRDefault="00BC75B8" w:rsidP="009B2E79">
            <w:pPr>
              <w:widowControl w:val="0"/>
              <w:spacing w:after="120" w:line="240" w:lineRule="auto"/>
              <w:jc w:val="both"/>
              <w:rPr>
                <w:rFonts w:ascii="GHEA Grapalat" w:hAnsi="GHEA Grapalat"/>
                <w:sz w:val="20"/>
                <w:szCs w:val="24"/>
              </w:rPr>
            </w:pPr>
            <w:r w:rsidRPr="0046495F">
              <w:rPr>
                <w:rFonts w:ascii="GHEA Grapalat" w:hAnsi="GHEA Grapalat"/>
                <w:sz w:val="20"/>
                <w:szCs w:val="24"/>
              </w:rPr>
              <w:t>Պարտադիր</w:t>
            </w:r>
          </w:p>
        </w:tc>
        <w:tc>
          <w:tcPr>
            <w:tcW w:w="6358" w:type="dxa"/>
            <w:shd w:val="clear" w:color="auto" w:fill="auto"/>
          </w:tcPr>
          <w:p w14:paraId="10D3FD5A" w14:textId="41035A7A" w:rsidR="000224C7" w:rsidRPr="0046495F" w:rsidRDefault="000224C7" w:rsidP="009B2E79">
            <w:pPr>
              <w:widowControl w:val="0"/>
              <w:spacing w:after="120" w:line="240" w:lineRule="auto"/>
              <w:jc w:val="both"/>
              <w:rPr>
                <w:rFonts w:ascii="GHEA Grapalat" w:hAnsi="GHEA Grapalat"/>
                <w:sz w:val="20"/>
                <w:szCs w:val="24"/>
              </w:rPr>
            </w:pPr>
            <w:r w:rsidRPr="0046495F">
              <w:rPr>
                <w:rFonts w:ascii="GHEA Grapalat" w:hAnsi="GHEA Grapalat"/>
                <w:sz w:val="20"/>
                <w:szCs w:val="24"/>
              </w:rPr>
              <w:t xml:space="preserve">Տվյալների թերթը պետք է ներառի բարդ դիզայն՝ կազմված առնվազն երկու (2) տեսանելի փոփոխական գունավորմամբ պատկերից (2 «ծիածան»), երկու (2) փոփոխվող երանգավորմամբ պատկերներից, որոնք տեսանելի են ՈՒՄ լույսի տակ (2 ՈՒՄ «ծիածան»), գիլյոշներից, բարակ գծերից, պաշտպանված լինի սկանավորումից </w:t>
            </w:r>
            <w:r w:rsidR="00A909D4">
              <w:rPr>
                <w:rFonts w:ascii="GHEA Grapalat" w:hAnsi="GHEA Grapalat"/>
                <w:sz w:val="20"/>
                <w:szCs w:val="24"/>
              </w:rPr>
              <w:t>և</w:t>
            </w:r>
            <w:r w:rsidRPr="0046495F">
              <w:rPr>
                <w:rFonts w:ascii="GHEA Grapalat" w:hAnsi="GHEA Grapalat"/>
                <w:sz w:val="20"/>
                <w:szCs w:val="24"/>
              </w:rPr>
              <w:t xml:space="preserve"> պարունակի պոզիտիվով </w:t>
            </w:r>
            <w:r w:rsidR="00A909D4">
              <w:rPr>
                <w:rFonts w:ascii="GHEA Grapalat" w:hAnsi="GHEA Grapalat"/>
                <w:sz w:val="20"/>
                <w:szCs w:val="24"/>
              </w:rPr>
              <w:t>և</w:t>
            </w:r>
            <w:r w:rsidRPr="0046495F">
              <w:rPr>
                <w:rFonts w:ascii="GHEA Grapalat" w:hAnsi="GHEA Grapalat"/>
                <w:sz w:val="20"/>
                <w:szCs w:val="24"/>
              </w:rPr>
              <w:t xml:space="preserve"> նեգատիվով միկրոտեքստեր՝ 250 մկմ-ից պակաս կամ դրան հավասար </w:t>
            </w:r>
            <w:r w:rsidR="00A909D4">
              <w:rPr>
                <w:rFonts w:ascii="GHEA Grapalat" w:hAnsi="GHEA Grapalat"/>
                <w:sz w:val="20"/>
                <w:szCs w:val="24"/>
              </w:rPr>
              <w:t>և</w:t>
            </w:r>
            <w:r w:rsidRPr="0046495F">
              <w:rPr>
                <w:rFonts w:ascii="GHEA Grapalat" w:hAnsi="GHEA Grapalat"/>
                <w:sz w:val="20"/>
                <w:szCs w:val="24"/>
              </w:rPr>
              <w:t xml:space="preserve"> դիտավորյալ սխալներ պարունակող։</w:t>
            </w:r>
          </w:p>
        </w:tc>
      </w:tr>
      <w:tr w:rsidR="000224C7" w:rsidRPr="0046495F" w14:paraId="3ABB20C7" w14:textId="77777777" w:rsidTr="00FB3684">
        <w:tblPrEx>
          <w:tblCellMar>
            <w:top w:w="3" w:type="dxa"/>
            <w:right w:w="55" w:type="dxa"/>
          </w:tblCellMar>
        </w:tblPrEx>
        <w:tc>
          <w:tcPr>
            <w:tcW w:w="1608" w:type="dxa"/>
            <w:shd w:val="clear" w:color="auto" w:fill="auto"/>
          </w:tcPr>
          <w:p w14:paraId="533C0FC8" w14:textId="7F2957BB" w:rsidR="000224C7" w:rsidRPr="0046495F" w:rsidRDefault="000224C7" w:rsidP="00FC0B9F">
            <w:pPr>
              <w:pStyle w:val="ListParagraph"/>
              <w:widowControl w:val="0"/>
              <w:numPr>
                <w:ilvl w:val="0"/>
                <w:numId w:val="25"/>
              </w:numPr>
              <w:spacing w:after="120" w:line="240" w:lineRule="auto"/>
              <w:ind w:left="267" w:hanging="267"/>
              <w:jc w:val="both"/>
              <w:rPr>
                <w:rFonts w:ascii="GHEA Grapalat" w:hAnsi="GHEA Grapalat"/>
                <w:sz w:val="20"/>
                <w:szCs w:val="24"/>
              </w:rPr>
            </w:pPr>
          </w:p>
        </w:tc>
        <w:tc>
          <w:tcPr>
            <w:tcW w:w="1771" w:type="dxa"/>
          </w:tcPr>
          <w:p w14:paraId="7FB53677" w14:textId="5610B02A" w:rsidR="000224C7" w:rsidRPr="0046495F" w:rsidRDefault="00BC75B8" w:rsidP="009B2E79">
            <w:pPr>
              <w:widowControl w:val="0"/>
              <w:spacing w:after="120" w:line="240" w:lineRule="auto"/>
              <w:jc w:val="both"/>
              <w:rPr>
                <w:rFonts w:ascii="GHEA Grapalat" w:hAnsi="GHEA Grapalat"/>
                <w:sz w:val="20"/>
                <w:szCs w:val="24"/>
              </w:rPr>
            </w:pPr>
            <w:r w:rsidRPr="0046495F">
              <w:rPr>
                <w:rFonts w:ascii="GHEA Grapalat" w:hAnsi="GHEA Grapalat"/>
                <w:sz w:val="20"/>
                <w:szCs w:val="24"/>
              </w:rPr>
              <w:t>Պարտադիր</w:t>
            </w:r>
          </w:p>
        </w:tc>
        <w:tc>
          <w:tcPr>
            <w:tcW w:w="6358" w:type="dxa"/>
            <w:shd w:val="clear" w:color="auto" w:fill="auto"/>
          </w:tcPr>
          <w:p w14:paraId="42365DD9" w14:textId="3E348992" w:rsidR="000224C7" w:rsidRPr="0046495F" w:rsidRDefault="000224C7" w:rsidP="009B2E79">
            <w:pPr>
              <w:widowControl w:val="0"/>
              <w:spacing w:after="120" w:line="240" w:lineRule="auto"/>
              <w:jc w:val="both"/>
              <w:rPr>
                <w:rFonts w:ascii="GHEA Grapalat" w:hAnsi="GHEA Grapalat"/>
                <w:sz w:val="20"/>
                <w:szCs w:val="24"/>
              </w:rPr>
            </w:pPr>
            <w:r w:rsidRPr="0046495F">
              <w:rPr>
                <w:rFonts w:ascii="GHEA Grapalat" w:hAnsi="GHEA Grapalat"/>
                <w:sz w:val="20"/>
                <w:szCs w:val="24"/>
              </w:rPr>
              <w:t>Տվյալների էջը պետք է ներառի առնվազն ստոր</w:t>
            </w:r>
            <w:r w:rsidR="00A909D4">
              <w:rPr>
                <w:rFonts w:ascii="GHEA Grapalat" w:hAnsi="GHEA Grapalat"/>
                <w:sz w:val="20"/>
                <w:szCs w:val="24"/>
              </w:rPr>
              <w:t>և</w:t>
            </w:r>
            <w:r w:rsidRPr="0046495F">
              <w:rPr>
                <w:rFonts w:ascii="GHEA Grapalat" w:hAnsi="GHEA Grapalat"/>
                <w:sz w:val="20"/>
                <w:szCs w:val="24"/>
              </w:rPr>
              <w:t xml:space="preserve"> ներկայացված՝ էլ. անձնագրի խորհրդանշանը՝ ՕՓԹ-ով, այնպիսի վայրում, որը չի միջամտում անձնավորված այլ տվյալներ կարդալուն։ </w:t>
            </w:r>
            <w:r w:rsidRPr="0046495F">
              <w:rPr>
                <w:rFonts w:ascii="GHEA Grapalat" w:hAnsi="GHEA Grapalat"/>
                <w:noProof/>
                <w:sz w:val="20"/>
                <w:szCs w:val="24"/>
                <w:lang w:val="en-US" w:eastAsia="en-US" w:bidi="ar-SA"/>
              </w:rPr>
              <w:drawing>
                <wp:inline distT="0" distB="0" distL="0" distR="0" wp14:anchorId="46256D9C" wp14:editId="24EAD66F">
                  <wp:extent cx="389890" cy="216535"/>
                  <wp:effectExtent l="0" t="0" r="0" b="0"/>
                  <wp:docPr id="8" name="Picture 11"/>
                  <wp:cNvGraphicFramePr/>
                  <a:graphic xmlns:a="http://schemas.openxmlformats.org/drawingml/2006/main">
                    <a:graphicData uri="http://schemas.openxmlformats.org/drawingml/2006/picture">
                      <pic:pic xmlns:pic="http://schemas.openxmlformats.org/drawingml/2006/picture">
                        <pic:nvPicPr>
                          <pic:cNvPr id="19646" name="Picture 19646"/>
                          <pic:cNvPicPr/>
                        </pic:nvPicPr>
                        <pic:blipFill>
                          <a:blip r:embed="rId41" cstate="print"/>
                          <a:stretch>
                            <a:fillRect/>
                          </a:stretch>
                        </pic:blipFill>
                        <pic:spPr>
                          <a:xfrm>
                            <a:off x="0" y="0"/>
                            <a:ext cx="389890" cy="216535"/>
                          </a:xfrm>
                          <a:prstGeom prst="rect">
                            <a:avLst/>
                          </a:prstGeom>
                        </pic:spPr>
                      </pic:pic>
                    </a:graphicData>
                  </a:graphic>
                </wp:inline>
              </w:drawing>
            </w:r>
            <w:r w:rsidRPr="0046495F">
              <w:rPr>
                <w:rFonts w:ascii="GHEA Grapalat" w:hAnsi="GHEA Grapalat"/>
                <w:sz w:val="20"/>
                <w:szCs w:val="24"/>
              </w:rPr>
              <w:t xml:space="preserve"> </w:t>
            </w:r>
          </w:p>
        </w:tc>
      </w:tr>
      <w:tr w:rsidR="000224C7" w:rsidRPr="0046495F" w14:paraId="462A8F4E" w14:textId="77777777" w:rsidTr="00FB3684">
        <w:tblPrEx>
          <w:tblCellMar>
            <w:top w:w="3" w:type="dxa"/>
            <w:right w:w="55" w:type="dxa"/>
          </w:tblCellMar>
        </w:tblPrEx>
        <w:tc>
          <w:tcPr>
            <w:tcW w:w="1608" w:type="dxa"/>
            <w:shd w:val="clear" w:color="auto" w:fill="auto"/>
          </w:tcPr>
          <w:p w14:paraId="37E54F0E" w14:textId="7017942C" w:rsidR="000224C7" w:rsidRPr="0046495F" w:rsidRDefault="000224C7" w:rsidP="00FC0B9F">
            <w:pPr>
              <w:pStyle w:val="ListParagraph"/>
              <w:widowControl w:val="0"/>
              <w:numPr>
                <w:ilvl w:val="0"/>
                <w:numId w:val="25"/>
              </w:numPr>
              <w:spacing w:after="120" w:line="240" w:lineRule="auto"/>
              <w:ind w:left="267" w:hanging="267"/>
              <w:jc w:val="both"/>
              <w:rPr>
                <w:rFonts w:ascii="GHEA Grapalat" w:hAnsi="GHEA Grapalat"/>
                <w:sz w:val="20"/>
                <w:szCs w:val="24"/>
              </w:rPr>
            </w:pPr>
          </w:p>
        </w:tc>
        <w:tc>
          <w:tcPr>
            <w:tcW w:w="1771" w:type="dxa"/>
          </w:tcPr>
          <w:p w14:paraId="5F343098" w14:textId="2EB4636C" w:rsidR="000224C7" w:rsidRPr="0046495F" w:rsidRDefault="00BC75B8" w:rsidP="009B2E79">
            <w:pPr>
              <w:widowControl w:val="0"/>
              <w:spacing w:after="120" w:line="240" w:lineRule="auto"/>
              <w:jc w:val="both"/>
              <w:rPr>
                <w:rFonts w:ascii="GHEA Grapalat" w:hAnsi="GHEA Grapalat"/>
                <w:sz w:val="20"/>
                <w:szCs w:val="24"/>
              </w:rPr>
            </w:pPr>
            <w:r w:rsidRPr="0046495F">
              <w:rPr>
                <w:rFonts w:ascii="GHEA Grapalat" w:hAnsi="GHEA Grapalat"/>
                <w:sz w:val="20"/>
                <w:szCs w:val="24"/>
              </w:rPr>
              <w:t>Պարտադիր</w:t>
            </w:r>
          </w:p>
        </w:tc>
        <w:tc>
          <w:tcPr>
            <w:tcW w:w="6358" w:type="dxa"/>
            <w:shd w:val="clear" w:color="auto" w:fill="auto"/>
          </w:tcPr>
          <w:p w14:paraId="7316A0FA" w14:textId="65F766EB" w:rsidR="000224C7" w:rsidRPr="0046495F" w:rsidRDefault="000224C7" w:rsidP="009B2E79">
            <w:pPr>
              <w:widowControl w:val="0"/>
              <w:spacing w:after="120" w:line="240" w:lineRule="auto"/>
              <w:jc w:val="both"/>
              <w:rPr>
                <w:rFonts w:ascii="GHEA Grapalat" w:hAnsi="GHEA Grapalat"/>
                <w:sz w:val="20"/>
                <w:szCs w:val="24"/>
              </w:rPr>
            </w:pPr>
            <w:r w:rsidRPr="0046495F">
              <w:rPr>
                <w:rFonts w:ascii="GHEA Grapalat" w:hAnsi="GHEA Grapalat"/>
                <w:sz w:val="20"/>
                <w:szCs w:val="24"/>
              </w:rPr>
              <w:t>Տվյալների էջը պետք է ունենա շոշափողական տարրեր, որոնցից որոշները պետք է ներառեն միկրոտեքստեր։</w:t>
            </w:r>
          </w:p>
        </w:tc>
      </w:tr>
      <w:tr w:rsidR="000224C7" w:rsidRPr="0046495F" w14:paraId="693C99D5" w14:textId="77777777" w:rsidTr="00FB3684">
        <w:tblPrEx>
          <w:tblCellMar>
            <w:top w:w="3" w:type="dxa"/>
            <w:right w:w="55" w:type="dxa"/>
          </w:tblCellMar>
        </w:tblPrEx>
        <w:tc>
          <w:tcPr>
            <w:tcW w:w="1608" w:type="dxa"/>
            <w:shd w:val="clear" w:color="auto" w:fill="auto"/>
          </w:tcPr>
          <w:p w14:paraId="69C8802B" w14:textId="539C5AD6" w:rsidR="000224C7" w:rsidRPr="0046495F" w:rsidRDefault="000224C7" w:rsidP="00FC0B9F">
            <w:pPr>
              <w:pStyle w:val="ListParagraph"/>
              <w:widowControl w:val="0"/>
              <w:numPr>
                <w:ilvl w:val="0"/>
                <w:numId w:val="25"/>
              </w:numPr>
              <w:spacing w:after="120" w:line="240" w:lineRule="auto"/>
              <w:ind w:left="267" w:hanging="267"/>
              <w:jc w:val="both"/>
              <w:rPr>
                <w:rFonts w:ascii="GHEA Grapalat" w:hAnsi="GHEA Grapalat"/>
                <w:sz w:val="20"/>
                <w:szCs w:val="24"/>
              </w:rPr>
            </w:pPr>
          </w:p>
        </w:tc>
        <w:tc>
          <w:tcPr>
            <w:tcW w:w="1771" w:type="dxa"/>
          </w:tcPr>
          <w:p w14:paraId="57E5E2E8" w14:textId="2C8344AE" w:rsidR="000224C7" w:rsidRPr="0046495F" w:rsidRDefault="00BC75B8" w:rsidP="009B2E79">
            <w:pPr>
              <w:widowControl w:val="0"/>
              <w:spacing w:after="120" w:line="240" w:lineRule="auto"/>
              <w:jc w:val="both"/>
              <w:rPr>
                <w:rFonts w:ascii="GHEA Grapalat" w:hAnsi="GHEA Grapalat"/>
                <w:sz w:val="20"/>
                <w:szCs w:val="24"/>
              </w:rPr>
            </w:pPr>
            <w:r w:rsidRPr="0046495F">
              <w:rPr>
                <w:rFonts w:ascii="GHEA Grapalat" w:hAnsi="GHEA Grapalat"/>
                <w:sz w:val="20"/>
                <w:szCs w:val="24"/>
              </w:rPr>
              <w:t>Պարտադիր</w:t>
            </w:r>
          </w:p>
        </w:tc>
        <w:tc>
          <w:tcPr>
            <w:tcW w:w="6358" w:type="dxa"/>
            <w:shd w:val="clear" w:color="auto" w:fill="auto"/>
          </w:tcPr>
          <w:p w14:paraId="4BE9F3D9" w14:textId="70390E48" w:rsidR="000224C7" w:rsidRPr="0046495F" w:rsidRDefault="000224C7" w:rsidP="009B2E79">
            <w:pPr>
              <w:widowControl w:val="0"/>
              <w:spacing w:after="120" w:line="240" w:lineRule="auto"/>
              <w:jc w:val="both"/>
              <w:rPr>
                <w:rFonts w:ascii="GHEA Grapalat" w:hAnsi="GHEA Grapalat"/>
                <w:sz w:val="20"/>
                <w:szCs w:val="24"/>
              </w:rPr>
            </w:pPr>
            <w:r w:rsidRPr="0046495F">
              <w:rPr>
                <w:rFonts w:ascii="GHEA Grapalat" w:hAnsi="GHEA Grapalat"/>
                <w:sz w:val="20"/>
                <w:szCs w:val="24"/>
              </w:rPr>
              <w:t>Տվյալների թերթը պետք է ներառի լազերային փորագրված անհատականացված տեղեկություններ (օրինակ՝ անձնագրի համար)՝ շոշափողական էֆեկտով (այսինքն՝ անձնագրի համար)։</w:t>
            </w:r>
          </w:p>
        </w:tc>
      </w:tr>
      <w:tr w:rsidR="000224C7" w:rsidRPr="0046495F" w14:paraId="597557EC" w14:textId="77777777" w:rsidTr="00FB3684">
        <w:tblPrEx>
          <w:tblCellMar>
            <w:top w:w="3" w:type="dxa"/>
            <w:right w:w="55" w:type="dxa"/>
          </w:tblCellMar>
        </w:tblPrEx>
        <w:tc>
          <w:tcPr>
            <w:tcW w:w="1608" w:type="dxa"/>
            <w:shd w:val="clear" w:color="auto" w:fill="auto"/>
          </w:tcPr>
          <w:p w14:paraId="54E65D97" w14:textId="3055B183" w:rsidR="000224C7" w:rsidRPr="0046495F" w:rsidRDefault="000224C7" w:rsidP="00FC0B9F">
            <w:pPr>
              <w:pStyle w:val="ListParagraph"/>
              <w:widowControl w:val="0"/>
              <w:numPr>
                <w:ilvl w:val="0"/>
                <w:numId w:val="25"/>
              </w:numPr>
              <w:spacing w:after="120" w:line="240" w:lineRule="auto"/>
              <w:ind w:left="267" w:hanging="267"/>
              <w:jc w:val="both"/>
              <w:rPr>
                <w:rFonts w:ascii="GHEA Grapalat" w:hAnsi="GHEA Grapalat"/>
                <w:sz w:val="20"/>
                <w:szCs w:val="24"/>
              </w:rPr>
            </w:pPr>
          </w:p>
        </w:tc>
        <w:tc>
          <w:tcPr>
            <w:tcW w:w="1771" w:type="dxa"/>
          </w:tcPr>
          <w:p w14:paraId="65F69142" w14:textId="09CB245C" w:rsidR="000224C7" w:rsidRPr="0046495F" w:rsidRDefault="00BC75B8" w:rsidP="009B2E79">
            <w:pPr>
              <w:widowControl w:val="0"/>
              <w:spacing w:after="120" w:line="240" w:lineRule="auto"/>
              <w:jc w:val="both"/>
              <w:rPr>
                <w:rFonts w:ascii="GHEA Grapalat" w:hAnsi="GHEA Grapalat"/>
                <w:sz w:val="20"/>
                <w:szCs w:val="24"/>
              </w:rPr>
            </w:pPr>
            <w:r w:rsidRPr="0046495F">
              <w:rPr>
                <w:rFonts w:ascii="GHEA Grapalat" w:hAnsi="GHEA Grapalat"/>
                <w:sz w:val="20"/>
                <w:szCs w:val="24"/>
              </w:rPr>
              <w:t>Պարտադիր</w:t>
            </w:r>
          </w:p>
        </w:tc>
        <w:tc>
          <w:tcPr>
            <w:tcW w:w="6358" w:type="dxa"/>
            <w:shd w:val="clear" w:color="auto" w:fill="auto"/>
          </w:tcPr>
          <w:p w14:paraId="24A14233" w14:textId="15B784CB" w:rsidR="000224C7" w:rsidRPr="0046495F" w:rsidRDefault="000224C7" w:rsidP="009B2E79">
            <w:pPr>
              <w:widowControl w:val="0"/>
              <w:spacing w:after="120" w:line="240" w:lineRule="auto"/>
              <w:jc w:val="both"/>
              <w:rPr>
                <w:rFonts w:ascii="GHEA Grapalat" w:hAnsi="GHEA Grapalat"/>
                <w:sz w:val="20"/>
                <w:szCs w:val="24"/>
              </w:rPr>
            </w:pPr>
            <w:r w:rsidRPr="0046495F">
              <w:rPr>
                <w:rFonts w:ascii="GHEA Grapalat" w:hAnsi="GHEA Grapalat"/>
                <w:sz w:val="20"/>
                <w:szCs w:val="24"/>
              </w:rPr>
              <w:t>Գլխավոր լուսանկարը պետք է լինի գունավոր</w:t>
            </w:r>
            <w:r w:rsidR="00BC75B8" w:rsidRPr="0046495F">
              <w:rPr>
                <w:rFonts w:ascii="GHEA Grapalat" w:hAnsi="GHEA Grapalat"/>
                <w:sz w:val="20"/>
                <w:szCs w:val="24"/>
              </w:rPr>
              <w:t>։</w:t>
            </w:r>
          </w:p>
        </w:tc>
      </w:tr>
      <w:tr w:rsidR="000224C7" w:rsidRPr="0046495F" w14:paraId="64E85DA3" w14:textId="77777777" w:rsidTr="00FB3684">
        <w:tblPrEx>
          <w:tblCellMar>
            <w:top w:w="3" w:type="dxa"/>
            <w:right w:w="55" w:type="dxa"/>
          </w:tblCellMar>
        </w:tblPrEx>
        <w:tc>
          <w:tcPr>
            <w:tcW w:w="1608" w:type="dxa"/>
            <w:shd w:val="clear" w:color="auto" w:fill="auto"/>
          </w:tcPr>
          <w:p w14:paraId="05BAD7D2" w14:textId="6287CC66" w:rsidR="000224C7" w:rsidRPr="0046495F" w:rsidRDefault="000224C7" w:rsidP="00FC0B9F">
            <w:pPr>
              <w:pStyle w:val="ListParagraph"/>
              <w:widowControl w:val="0"/>
              <w:numPr>
                <w:ilvl w:val="0"/>
                <w:numId w:val="25"/>
              </w:numPr>
              <w:spacing w:after="120" w:line="240" w:lineRule="auto"/>
              <w:ind w:left="267" w:hanging="267"/>
              <w:jc w:val="both"/>
              <w:rPr>
                <w:rFonts w:ascii="GHEA Grapalat" w:hAnsi="GHEA Grapalat"/>
                <w:sz w:val="20"/>
                <w:szCs w:val="24"/>
              </w:rPr>
            </w:pPr>
          </w:p>
        </w:tc>
        <w:tc>
          <w:tcPr>
            <w:tcW w:w="1771" w:type="dxa"/>
          </w:tcPr>
          <w:p w14:paraId="1E6E688F" w14:textId="4D296394" w:rsidR="000224C7" w:rsidRPr="0046495F" w:rsidRDefault="00BC75B8" w:rsidP="009B2E79">
            <w:pPr>
              <w:widowControl w:val="0"/>
              <w:spacing w:after="120" w:line="240" w:lineRule="auto"/>
              <w:jc w:val="both"/>
              <w:rPr>
                <w:rFonts w:ascii="GHEA Grapalat" w:hAnsi="GHEA Grapalat"/>
                <w:sz w:val="20"/>
                <w:szCs w:val="24"/>
              </w:rPr>
            </w:pPr>
            <w:r w:rsidRPr="0046495F">
              <w:rPr>
                <w:rFonts w:ascii="GHEA Grapalat" w:hAnsi="GHEA Grapalat"/>
                <w:sz w:val="20"/>
                <w:szCs w:val="24"/>
              </w:rPr>
              <w:t>Պարտադիր</w:t>
            </w:r>
          </w:p>
        </w:tc>
        <w:tc>
          <w:tcPr>
            <w:tcW w:w="6358" w:type="dxa"/>
            <w:shd w:val="clear" w:color="auto" w:fill="auto"/>
          </w:tcPr>
          <w:p w14:paraId="6BF65A05" w14:textId="3F2F8E2F" w:rsidR="000224C7" w:rsidRPr="0046495F" w:rsidRDefault="000224C7" w:rsidP="009B2E79">
            <w:pPr>
              <w:widowControl w:val="0"/>
              <w:spacing w:after="120" w:line="240" w:lineRule="auto"/>
              <w:jc w:val="both"/>
              <w:rPr>
                <w:rFonts w:ascii="GHEA Grapalat" w:hAnsi="GHEA Grapalat"/>
                <w:sz w:val="20"/>
                <w:szCs w:val="24"/>
              </w:rPr>
            </w:pPr>
            <w:r w:rsidRPr="0046495F">
              <w:rPr>
                <w:rFonts w:ascii="GHEA Grapalat" w:hAnsi="GHEA Grapalat"/>
                <w:sz w:val="20"/>
                <w:szCs w:val="24"/>
              </w:rPr>
              <w:t>Տվյալների թերթը պետք է ներառի ԲՇՊ-ով կամ ՓՇՊ-ով մեծ չափի երկրորդական պատկեր։</w:t>
            </w:r>
          </w:p>
        </w:tc>
      </w:tr>
      <w:tr w:rsidR="000224C7" w:rsidRPr="0046495F" w14:paraId="0B1B9071" w14:textId="77777777" w:rsidTr="00FB3684">
        <w:tblPrEx>
          <w:tblCellMar>
            <w:top w:w="3" w:type="dxa"/>
            <w:right w:w="55" w:type="dxa"/>
          </w:tblCellMar>
        </w:tblPrEx>
        <w:tc>
          <w:tcPr>
            <w:tcW w:w="1608" w:type="dxa"/>
            <w:shd w:val="clear" w:color="auto" w:fill="auto"/>
          </w:tcPr>
          <w:p w14:paraId="415D1EBD" w14:textId="0EB94EC8" w:rsidR="000224C7" w:rsidRPr="0046495F" w:rsidRDefault="000224C7" w:rsidP="00FC0B9F">
            <w:pPr>
              <w:pStyle w:val="ListParagraph"/>
              <w:widowControl w:val="0"/>
              <w:numPr>
                <w:ilvl w:val="0"/>
                <w:numId w:val="25"/>
              </w:numPr>
              <w:spacing w:after="120" w:line="240" w:lineRule="auto"/>
              <w:ind w:left="267" w:hanging="267"/>
              <w:jc w:val="both"/>
              <w:rPr>
                <w:rFonts w:ascii="GHEA Grapalat" w:hAnsi="GHEA Grapalat"/>
                <w:sz w:val="20"/>
                <w:szCs w:val="24"/>
              </w:rPr>
            </w:pPr>
          </w:p>
        </w:tc>
        <w:tc>
          <w:tcPr>
            <w:tcW w:w="1771" w:type="dxa"/>
          </w:tcPr>
          <w:p w14:paraId="08847964" w14:textId="77DFE629" w:rsidR="000224C7" w:rsidRPr="0046495F" w:rsidRDefault="00BC75B8" w:rsidP="009B2E79">
            <w:pPr>
              <w:widowControl w:val="0"/>
              <w:spacing w:after="120" w:line="240" w:lineRule="auto"/>
              <w:jc w:val="both"/>
              <w:rPr>
                <w:rFonts w:ascii="GHEA Grapalat" w:hAnsi="GHEA Grapalat"/>
                <w:sz w:val="20"/>
                <w:szCs w:val="24"/>
              </w:rPr>
            </w:pPr>
            <w:r w:rsidRPr="0046495F">
              <w:rPr>
                <w:rFonts w:ascii="GHEA Grapalat" w:hAnsi="GHEA Grapalat"/>
                <w:sz w:val="20"/>
                <w:szCs w:val="24"/>
              </w:rPr>
              <w:t>Պարտադիր</w:t>
            </w:r>
          </w:p>
        </w:tc>
        <w:tc>
          <w:tcPr>
            <w:tcW w:w="6358" w:type="dxa"/>
            <w:shd w:val="clear" w:color="auto" w:fill="auto"/>
          </w:tcPr>
          <w:p w14:paraId="2C712169" w14:textId="5903C738" w:rsidR="000224C7" w:rsidRPr="0046495F" w:rsidRDefault="000224C7" w:rsidP="009B2E79">
            <w:pPr>
              <w:widowControl w:val="0"/>
              <w:spacing w:after="120" w:line="240" w:lineRule="auto"/>
              <w:jc w:val="both"/>
              <w:rPr>
                <w:rFonts w:ascii="GHEA Grapalat" w:hAnsi="GHEA Grapalat"/>
                <w:sz w:val="20"/>
                <w:szCs w:val="24"/>
              </w:rPr>
            </w:pPr>
            <w:r w:rsidRPr="0046495F">
              <w:rPr>
                <w:rFonts w:ascii="GHEA Grapalat" w:hAnsi="GHEA Grapalat"/>
                <w:sz w:val="20"/>
                <w:szCs w:val="24"/>
              </w:rPr>
              <w:t>Տվյալների էջը կներառի ՏՓՄ տեսակի հոլոգրաֆիկ տարր՝ գլխավոր դիմանկարը պաշտպանելու համար։ Այս ՏՓՄ-ի դիզայնը հատուկ կլինի Հայաստանի</w:t>
            </w:r>
            <w:r w:rsidR="00F24179" w:rsidRPr="0046495F">
              <w:rPr>
                <w:rFonts w:ascii="GHEA Grapalat" w:hAnsi="GHEA Grapalat"/>
                <w:sz w:val="20"/>
                <w:szCs w:val="24"/>
              </w:rPr>
              <w:t xml:space="preserve"> համար</w:t>
            </w:r>
            <w:r w:rsidRPr="0046495F">
              <w:rPr>
                <w:rFonts w:ascii="GHEA Grapalat" w:hAnsi="GHEA Grapalat"/>
                <w:sz w:val="20"/>
                <w:szCs w:val="24"/>
              </w:rPr>
              <w:t xml:space="preserve">։ </w:t>
            </w:r>
          </w:p>
        </w:tc>
      </w:tr>
      <w:tr w:rsidR="000224C7" w:rsidRPr="0046495F" w14:paraId="1E1D53A1" w14:textId="77777777" w:rsidTr="00FB3684">
        <w:tblPrEx>
          <w:tblCellMar>
            <w:top w:w="3" w:type="dxa"/>
            <w:right w:w="55" w:type="dxa"/>
          </w:tblCellMar>
        </w:tblPrEx>
        <w:tc>
          <w:tcPr>
            <w:tcW w:w="1608" w:type="dxa"/>
            <w:shd w:val="clear" w:color="auto" w:fill="auto"/>
          </w:tcPr>
          <w:p w14:paraId="3B80E39E" w14:textId="76100D71" w:rsidR="000224C7" w:rsidRPr="0046495F" w:rsidRDefault="000224C7" w:rsidP="00FC0B9F">
            <w:pPr>
              <w:pStyle w:val="ListParagraph"/>
              <w:widowControl w:val="0"/>
              <w:numPr>
                <w:ilvl w:val="0"/>
                <w:numId w:val="25"/>
              </w:numPr>
              <w:spacing w:after="120" w:line="240" w:lineRule="auto"/>
              <w:ind w:left="267" w:hanging="267"/>
              <w:jc w:val="both"/>
              <w:rPr>
                <w:rFonts w:ascii="GHEA Grapalat" w:hAnsi="GHEA Grapalat"/>
                <w:sz w:val="20"/>
                <w:szCs w:val="24"/>
              </w:rPr>
            </w:pPr>
          </w:p>
        </w:tc>
        <w:tc>
          <w:tcPr>
            <w:tcW w:w="1771" w:type="dxa"/>
          </w:tcPr>
          <w:p w14:paraId="564CB055" w14:textId="7212393A" w:rsidR="000224C7" w:rsidRPr="0046495F" w:rsidRDefault="00EA0F73" w:rsidP="009B2E79">
            <w:pPr>
              <w:widowControl w:val="0"/>
              <w:spacing w:after="120" w:line="240" w:lineRule="auto"/>
              <w:jc w:val="both"/>
              <w:rPr>
                <w:rFonts w:ascii="GHEA Grapalat" w:hAnsi="GHEA Grapalat"/>
                <w:sz w:val="20"/>
                <w:szCs w:val="24"/>
              </w:rPr>
            </w:pPr>
            <w:r w:rsidRPr="0046495F">
              <w:rPr>
                <w:rFonts w:ascii="GHEA Grapalat" w:hAnsi="GHEA Grapalat"/>
                <w:sz w:val="20"/>
                <w:szCs w:val="24"/>
              </w:rPr>
              <w:t>Պարտադիր</w:t>
            </w:r>
          </w:p>
        </w:tc>
        <w:tc>
          <w:tcPr>
            <w:tcW w:w="6358" w:type="dxa"/>
            <w:shd w:val="clear" w:color="auto" w:fill="auto"/>
          </w:tcPr>
          <w:p w14:paraId="5AA8F073" w14:textId="5D31B07E" w:rsidR="000224C7" w:rsidRPr="0046495F" w:rsidRDefault="000224C7" w:rsidP="009B2E79">
            <w:pPr>
              <w:widowControl w:val="0"/>
              <w:spacing w:after="120" w:line="240" w:lineRule="auto"/>
              <w:jc w:val="both"/>
              <w:rPr>
                <w:rFonts w:ascii="GHEA Grapalat" w:hAnsi="GHEA Grapalat"/>
                <w:sz w:val="20"/>
                <w:szCs w:val="24"/>
              </w:rPr>
            </w:pPr>
            <w:r w:rsidRPr="0046495F">
              <w:rPr>
                <w:rFonts w:ascii="GHEA Grapalat" w:hAnsi="GHEA Grapalat"/>
                <w:sz w:val="20"/>
                <w:szCs w:val="24"/>
              </w:rPr>
              <w:t>Տվյալների էջը կներառի ինֆրակարմիր ռեակտիվ թանաք (դեղախարված կամ հակասթոք)։</w:t>
            </w:r>
          </w:p>
        </w:tc>
      </w:tr>
      <w:tr w:rsidR="000224C7" w:rsidRPr="0046495F" w14:paraId="7D1B9D9A" w14:textId="77777777" w:rsidTr="00FB3684">
        <w:tblPrEx>
          <w:tblCellMar>
            <w:top w:w="5" w:type="dxa"/>
            <w:right w:w="55" w:type="dxa"/>
          </w:tblCellMar>
        </w:tblPrEx>
        <w:tc>
          <w:tcPr>
            <w:tcW w:w="1608" w:type="dxa"/>
            <w:shd w:val="clear" w:color="auto" w:fill="F2F2F2" w:themeFill="background1" w:themeFillShade="F2"/>
          </w:tcPr>
          <w:p w14:paraId="661E17E2" w14:textId="77777777" w:rsidR="000224C7" w:rsidRPr="0046495F" w:rsidRDefault="000224C7" w:rsidP="009B2E79">
            <w:pPr>
              <w:widowControl w:val="0"/>
              <w:spacing w:after="120" w:line="240" w:lineRule="auto"/>
              <w:jc w:val="both"/>
              <w:rPr>
                <w:rFonts w:ascii="GHEA Grapalat" w:hAnsi="GHEA Grapalat"/>
                <w:sz w:val="20"/>
                <w:szCs w:val="24"/>
              </w:rPr>
            </w:pPr>
          </w:p>
        </w:tc>
        <w:tc>
          <w:tcPr>
            <w:tcW w:w="1771" w:type="dxa"/>
            <w:shd w:val="clear" w:color="auto" w:fill="F2F2F2" w:themeFill="background1" w:themeFillShade="F2"/>
          </w:tcPr>
          <w:p w14:paraId="71314341" w14:textId="77777777" w:rsidR="000224C7" w:rsidRPr="0046495F" w:rsidRDefault="000224C7" w:rsidP="009B2E79">
            <w:pPr>
              <w:widowControl w:val="0"/>
              <w:spacing w:after="120" w:line="240" w:lineRule="auto"/>
              <w:jc w:val="both"/>
              <w:rPr>
                <w:rFonts w:ascii="GHEA Grapalat" w:hAnsi="GHEA Grapalat"/>
                <w:sz w:val="20"/>
                <w:szCs w:val="24"/>
              </w:rPr>
            </w:pPr>
          </w:p>
        </w:tc>
        <w:tc>
          <w:tcPr>
            <w:tcW w:w="6358" w:type="dxa"/>
            <w:shd w:val="clear" w:color="auto" w:fill="F2F2F2" w:themeFill="background1" w:themeFillShade="F2"/>
          </w:tcPr>
          <w:p w14:paraId="2B87357C" w14:textId="57158F8F" w:rsidR="000224C7" w:rsidRPr="0046495F" w:rsidRDefault="000224C7" w:rsidP="009B2E79">
            <w:pPr>
              <w:widowControl w:val="0"/>
              <w:spacing w:after="120" w:line="240" w:lineRule="auto"/>
              <w:jc w:val="both"/>
              <w:rPr>
                <w:rFonts w:ascii="GHEA Grapalat" w:hAnsi="GHEA Grapalat"/>
                <w:sz w:val="20"/>
                <w:szCs w:val="24"/>
              </w:rPr>
            </w:pPr>
            <w:r w:rsidRPr="0046495F">
              <w:rPr>
                <w:rFonts w:ascii="GHEA Grapalat" w:hAnsi="GHEA Grapalat"/>
                <w:sz w:val="20"/>
                <w:szCs w:val="24"/>
              </w:rPr>
              <w:t>Վիզայի էջերը</w:t>
            </w:r>
          </w:p>
        </w:tc>
      </w:tr>
      <w:tr w:rsidR="000224C7" w:rsidRPr="0046495F" w14:paraId="6083514C" w14:textId="77777777" w:rsidTr="00FB3684">
        <w:tblPrEx>
          <w:tblCellMar>
            <w:top w:w="5" w:type="dxa"/>
            <w:right w:w="55" w:type="dxa"/>
          </w:tblCellMar>
        </w:tblPrEx>
        <w:tc>
          <w:tcPr>
            <w:tcW w:w="1608" w:type="dxa"/>
            <w:shd w:val="clear" w:color="auto" w:fill="auto"/>
          </w:tcPr>
          <w:p w14:paraId="277A08B2" w14:textId="60E0B07E" w:rsidR="000224C7" w:rsidRPr="0046495F" w:rsidRDefault="000224C7" w:rsidP="00FC0B9F">
            <w:pPr>
              <w:pStyle w:val="ListParagraph"/>
              <w:widowControl w:val="0"/>
              <w:numPr>
                <w:ilvl w:val="0"/>
                <w:numId w:val="25"/>
              </w:numPr>
              <w:spacing w:after="120" w:line="240" w:lineRule="auto"/>
              <w:ind w:left="267" w:hanging="267"/>
              <w:jc w:val="both"/>
              <w:rPr>
                <w:rFonts w:ascii="GHEA Grapalat" w:hAnsi="GHEA Grapalat"/>
                <w:sz w:val="20"/>
                <w:szCs w:val="24"/>
              </w:rPr>
            </w:pPr>
          </w:p>
        </w:tc>
        <w:tc>
          <w:tcPr>
            <w:tcW w:w="1771" w:type="dxa"/>
          </w:tcPr>
          <w:p w14:paraId="09AD9533" w14:textId="762ADA8A" w:rsidR="000224C7" w:rsidRPr="0046495F" w:rsidRDefault="00EA0F73" w:rsidP="009B2E79">
            <w:pPr>
              <w:widowControl w:val="0"/>
              <w:spacing w:after="120" w:line="240" w:lineRule="auto"/>
              <w:jc w:val="both"/>
              <w:rPr>
                <w:rFonts w:ascii="GHEA Grapalat" w:hAnsi="GHEA Grapalat"/>
                <w:sz w:val="20"/>
                <w:szCs w:val="24"/>
              </w:rPr>
            </w:pPr>
            <w:r w:rsidRPr="0046495F">
              <w:rPr>
                <w:rFonts w:ascii="GHEA Grapalat" w:hAnsi="GHEA Grapalat"/>
                <w:sz w:val="20"/>
                <w:szCs w:val="24"/>
              </w:rPr>
              <w:t>Պարտադիր</w:t>
            </w:r>
          </w:p>
        </w:tc>
        <w:tc>
          <w:tcPr>
            <w:tcW w:w="6358" w:type="dxa"/>
            <w:shd w:val="clear" w:color="auto" w:fill="auto"/>
          </w:tcPr>
          <w:p w14:paraId="0FAC4FF0" w14:textId="72A210E1" w:rsidR="000224C7" w:rsidRPr="0046495F" w:rsidRDefault="000224C7" w:rsidP="009B2E79">
            <w:pPr>
              <w:widowControl w:val="0"/>
              <w:spacing w:after="120" w:line="240" w:lineRule="auto"/>
              <w:jc w:val="both"/>
              <w:rPr>
                <w:rFonts w:ascii="GHEA Grapalat" w:hAnsi="GHEA Grapalat"/>
                <w:sz w:val="20"/>
                <w:szCs w:val="24"/>
              </w:rPr>
            </w:pPr>
            <w:r w:rsidRPr="0046495F">
              <w:rPr>
                <w:rFonts w:ascii="GHEA Grapalat" w:hAnsi="GHEA Grapalat"/>
                <w:sz w:val="20"/>
                <w:szCs w:val="24"/>
              </w:rPr>
              <w:t xml:space="preserve">Ներքին էջերը պետք է լինեն 90գ / մ² ± 5% կեղծումից պաշտպանված թղթից, առանց օպտիկական պայծառացուցիչների (ՈՒՄ չարտացոլող), </w:t>
            </w:r>
            <w:r w:rsidR="00A909D4">
              <w:rPr>
                <w:rFonts w:ascii="GHEA Grapalat" w:hAnsi="GHEA Grapalat"/>
                <w:sz w:val="20"/>
                <w:szCs w:val="24"/>
              </w:rPr>
              <w:t>և</w:t>
            </w:r>
            <w:r w:rsidRPr="0046495F">
              <w:rPr>
                <w:rFonts w:ascii="GHEA Grapalat" w:hAnsi="GHEA Grapalat"/>
                <w:sz w:val="20"/>
                <w:szCs w:val="24"/>
              </w:rPr>
              <w:t xml:space="preserve"> պատրաստված առնվազն 15% բամբակից։</w:t>
            </w:r>
          </w:p>
        </w:tc>
      </w:tr>
      <w:tr w:rsidR="000224C7" w:rsidRPr="0046495F" w14:paraId="64D92E76" w14:textId="77777777" w:rsidTr="00FB3684">
        <w:tblPrEx>
          <w:tblCellMar>
            <w:right w:w="31" w:type="dxa"/>
          </w:tblCellMar>
        </w:tblPrEx>
        <w:tc>
          <w:tcPr>
            <w:tcW w:w="1608" w:type="dxa"/>
            <w:shd w:val="clear" w:color="auto" w:fill="auto"/>
          </w:tcPr>
          <w:p w14:paraId="28D2C9C5" w14:textId="26DFC923" w:rsidR="000224C7" w:rsidRPr="0046495F" w:rsidRDefault="000224C7" w:rsidP="00FC0B9F">
            <w:pPr>
              <w:pStyle w:val="ListParagraph"/>
              <w:widowControl w:val="0"/>
              <w:numPr>
                <w:ilvl w:val="0"/>
                <w:numId w:val="25"/>
              </w:numPr>
              <w:spacing w:after="120" w:line="240" w:lineRule="auto"/>
              <w:ind w:left="267" w:hanging="267"/>
              <w:jc w:val="both"/>
              <w:rPr>
                <w:rFonts w:ascii="GHEA Grapalat" w:hAnsi="GHEA Grapalat"/>
                <w:sz w:val="20"/>
                <w:szCs w:val="24"/>
              </w:rPr>
            </w:pPr>
          </w:p>
        </w:tc>
        <w:tc>
          <w:tcPr>
            <w:tcW w:w="1771" w:type="dxa"/>
          </w:tcPr>
          <w:p w14:paraId="61B20E33" w14:textId="04B4218A" w:rsidR="000224C7" w:rsidRPr="0046495F" w:rsidRDefault="00EA0F73" w:rsidP="009B2E79">
            <w:pPr>
              <w:widowControl w:val="0"/>
              <w:spacing w:after="120" w:line="240" w:lineRule="auto"/>
              <w:jc w:val="both"/>
              <w:rPr>
                <w:rFonts w:ascii="GHEA Grapalat" w:hAnsi="GHEA Grapalat"/>
                <w:sz w:val="20"/>
                <w:szCs w:val="24"/>
              </w:rPr>
            </w:pPr>
            <w:r w:rsidRPr="0046495F">
              <w:rPr>
                <w:rFonts w:ascii="GHEA Grapalat" w:hAnsi="GHEA Grapalat"/>
                <w:sz w:val="20"/>
                <w:szCs w:val="24"/>
              </w:rPr>
              <w:t>Պարտադիր</w:t>
            </w:r>
          </w:p>
        </w:tc>
        <w:tc>
          <w:tcPr>
            <w:tcW w:w="6358" w:type="dxa"/>
            <w:shd w:val="clear" w:color="auto" w:fill="auto"/>
          </w:tcPr>
          <w:p w14:paraId="39935964" w14:textId="171BFDBF" w:rsidR="000224C7" w:rsidRPr="0046495F" w:rsidRDefault="000224C7" w:rsidP="009B2E79">
            <w:pPr>
              <w:widowControl w:val="0"/>
              <w:spacing w:after="120" w:line="240" w:lineRule="auto"/>
              <w:jc w:val="both"/>
              <w:rPr>
                <w:rFonts w:ascii="GHEA Grapalat" w:hAnsi="GHEA Grapalat"/>
                <w:sz w:val="20"/>
                <w:szCs w:val="24"/>
              </w:rPr>
            </w:pPr>
            <w:r w:rsidRPr="0046495F">
              <w:rPr>
                <w:rFonts w:ascii="GHEA Grapalat" w:hAnsi="GHEA Grapalat"/>
                <w:sz w:val="20"/>
                <w:szCs w:val="24"/>
              </w:rPr>
              <w:t xml:space="preserve">Ներքին էջերը պետք է տպվեն օքսիդանտներով, թթուներով </w:t>
            </w:r>
            <w:r w:rsidR="00A909D4">
              <w:rPr>
                <w:rFonts w:ascii="GHEA Grapalat" w:hAnsi="GHEA Grapalat"/>
                <w:sz w:val="20"/>
                <w:szCs w:val="24"/>
              </w:rPr>
              <w:t>և</w:t>
            </w:r>
            <w:r w:rsidRPr="0046495F">
              <w:rPr>
                <w:rFonts w:ascii="GHEA Grapalat" w:hAnsi="GHEA Grapalat"/>
                <w:sz w:val="20"/>
                <w:szCs w:val="24"/>
              </w:rPr>
              <w:t xml:space="preserve"> բ</w:t>
            </w:r>
            <w:r w:rsidR="00A909D4">
              <w:rPr>
                <w:rFonts w:ascii="GHEA Grapalat" w:hAnsi="GHEA Grapalat"/>
                <w:sz w:val="20"/>
                <w:szCs w:val="24"/>
              </w:rPr>
              <w:t>և</w:t>
            </w:r>
            <w:r w:rsidRPr="0046495F">
              <w:rPr>
                <w:rFonts w:ascii="GHEA Grapalat" w:hAnsi="GHEA Grapalat"/>
                <w:sz w:val="20"/>
                <w:szCs w:val="24"/>
              </w:rPr>
              <w:t>եռային լուծիչներով հարձակումների նկատմամբ ռեակտիվ թանաքից, որպեսզի բացահայտվի կեղծման ցանկացած փորձ։</w:t>
            </w:r>
          </w:p>
        </w:tc>
      </w:tr>
      <w:tr w:rsidR="000224C7" w:rsidRPr="0046495F" w14:paraId="21B37470" w14:textId="77777777" w:rsidTr="00FB3684">
        <w:tblPrEx>
          <w:tblCellMar>
            <w:right w:w="31" w:type="dxa"/>
          </w:tblCellMar>
        </w:tblPrEx>
        <w:tc>
          <w:tcPr>
            <w:tcW w:w="1608" w:type="dxa"/>
            <w:shd w:val="clear" w:color="auto" w:fill="auto"/>
          </w:tcPr>
          <w:p w14:paraId="7AD85C99" w14:textId="723404C0" w:rsidR="000224C7" w:rsidRPr="0046495F" w:rsidRDefault="000224C7" w:rsidP="00FC0B9F">
            <w:pPr>
              <w:pStyle w:val="ListParagraph"/>
              <w:widowControl w:val="0"/>
              <w:numPr>
                <w:ilvl w:val="0"/>
                <w:numId w:val="25"/>
              </w:numPr>
              <w:spacing w:after="120" w:line="240" w:lineRule="auto"/>
              <w:ind w:left="267" w:hanging="267"/>
              <w:jc w:val="both"/>
              <w:rPr>
                <w:rFonts w:ascii="GHEA Grapalat" w:hAnsi="GHEA Grapalat"/>
                <w:sz w:val="20"/>
                <w:szCs w:val="24"/>
              </w:rPr>
            </w:pPr>
          </w:p>
        </w:tc>
        <w:tc>
          <w:tcPr>
            <w:tcW w:w="1771" w:type="dxa"/>
          </w:tcPr>
          <w:p w14:paraId="17218ECC" w14:textId="29124C0A" w:rsidR="000224C7" w:rsidRPr="0046495F" w:rsidRDefault="00EA0F73" w:rsidP="009B2E79">
            <w:pPr>
              <w:widowControl w:val="0"/>
              <w:spacing w:after="120" w:line="240" w:lineRule="auto"/>
              <w:jc w:val="both"/>
              <w:rPr>
                <w:rFonts w:ascii="GHEA Grapalat" w:hAnsi="GHEA Grapalat"/>
                <w:sz w:val="20"/>
                <w:szCs w:val="24"/>
              </w:rPr>
            </w:pPr>
            <w:r w:rsidRPr="0046495F">
              <w:rPr>
                <w:rFonts w:ascii="GHEA Grapalat" w:hAnsi="GHEA Grapalat"/>
                <w:sz w:val="20"/>
                <w:szCs w:val="24"/>
              </w:rPr>
              <w:t>Պարտադիր</w:t>
            </w:r>
          </w:p>
        </w:tc>
        <w:tc>
          <w:tcPr>
            <w:tcW w:w="6358" w:type="dxa"/>
            <w:shd w:val="clear" w:color="auto" w:fill="auto"/>
          </w:tcPr>
          <w:p w14:paraId="596563D3" w14:textId="44320110" w:rsidR="000224C7" w:rsidRPr="0046495F" w:rsidRDefault="000224C7" w:rsidP="009B2E79">
            <w:pPr>
              <w:widowControl w:val="0"/>
              <w:spacing w:after="120" w:line="240" w:lineRule="auto"/>
              <w:jc w:val="both"/>
              <w:rPr>
                <w:rFonts w:ascii="GHEA Grapalat" w:hAnsi="GHEA Grapalat"/>
                <w:sz w:val="20"/>
                <w:szCs w:val="24"/>
              </w:rPr>
            </w:pPr>
            <w:r w:rsidRPr="0046495F">
              <w:rPr>
                <w:rFonts w:ascii="GHEA Grapalat" w:hAnsi="GHEA Grapalat"/>
                <w:sz w:val="20"/>
                <w:szCs w:val="24"/>
              </w:rPr>
              <w:t xml:space="preserve">Ներքին էջերը պետք է ներառեն բարդ դիզայն, որը ներառում է գիլյոշներ </w:t>
            </w:r>
            <w:r w:rsidR="00A909D4">
              <w:rPr>
                <w:rFonts w:ascii="GHEA Grapalat" w:hAnsi="GHEA Grapalat"/>
                <w:sz w:val="20"/>
                <w:szCs w:val="24"/>
              </w:rPr>
              <w:t>և</w:t>
            </w:r>
            <w:r w:rsidRPr="0046495F">
              <w:rPr>
                <w:rFonts w:ascii="GHEA Grapalat" w:hAnsi="GHEA Grapalat"/>
                <w:sz w:val="20"/>
                <w:szCs w:val="24"/>
              </w:rPr>
              <w:t xml:space="preserve"> բարակ գծեր </w:t>
            </w:r>
            <w:r w:rsidR="00A909D4">
              <w:rPr>
                <w:rFonts w:ascii="GHEA Grapalat" w:hAnsi="GHEA Grapalat"/>
                <w:sz w:val="20"/>
                <w:szCs w:val="24"/>
              </w:rPr>
              <w:t>և</w:t>
            </w:r>
            <w:r w:rsidRPr="0046495F">
              <w:rPr>
                <w:rFonts w:ascii="GHEA Grapalat" w:hAnsi="GHEA Grapalat"/>
                <w:sz w:val="20"/>
                <w:szCs w:val="24"/>
              </w:rPr>
              <w:t xml:space="preserve"> առնվազն 2 տեսանելի օֆսեթային փոփոխվող երանգավորմամբ պատկերներ («ծիածան»)՝ Հայաստանի խորհրդանիշները ներկայացնող զարդանախշերով (ֆաունա, ֆլորա, խորհրդանշական հուշարձաններ </w:t>
            </w:r>
            <w:r w:rsidR="00A909D4">
              <w:rPr>
                <w:rFonts w:ascii="GHEA Grapalat" w:hAnsi="GHEA Grapalat"/>
                <w:sz w:val="20"/>
                <w:szCs w:val="24"/>
              </w:rPr>
              <w:t>և</w:t>
            </w:r>
            <w:r w:rsidRPr="0046495F">
              <w:rPr>
                <w:rFonts w:ascii="GHEA Grapalat" w:hAnsi="GHEA Grapalat"/>
                <w:sz w:val="20"/>
                <w:szCs w:val="24"/>
              </w:rPr>
              <w:t xml:space="preserve"> այլն)։</w:t>
            </w:r>
          </w:p>
        </w:tc>
      </w:tr>
      <w:tr w:rsidR="000224C7" w:rsidRPr="0046495F" w14:paraId="09E86CCB" w14:textId="77777777" w:rsidTr="00FB3684">
        <w:tblPrEx>
          <w:tblCellMar>
            <w:right w:w="31" w:type="dxa"/>
          </w:tblCellMar>
        </w:tblPrEx>
        <w:tc>
          <w:tcPr>
            <w:tcW w:w="1608" w:type="dxa"/>
            <w:shd w:val="clear" w:color="auto" w:fill="auto"/>
          </w:tcPr>
          <w:p w14:paraId="7C86BDE8" w14:textId="50A72D10" w:rsidR="000224C7" w:rsidRPr="0046495F" w:rsidRDefault="000224C7" w:rsidP="00FC0B9F">
            <w:pPr>
              <w:pStyle w:val="ListParagraph"/>
              <w:widowControl w:val="0"/>
              <w:numPr>
                <w:ilvl w:val="0"/>
                <w:numId w:val="25"/>
              </w:numPr>
              <w:spacing w:after="120" w:line="240" w:lineRule="auto"/>
              <w:ind w:left="267" w:hanging="267"/>
              <w:jc w:val="both"/>
              <w:rPr>
                <w:rFonts w:ascii="GHEA Grapalat" w:hAnsi="GHEA Grapalat"/>
                <w:sz w:val="20"/>
                <w:szCs w:val="24"/>
              </w:rPr>
            </w:pPr>
          </w:p>
        </w:tc>
        <w:tc>
          <w:tcPr>
            <w:tcW w:w="1771" w:type="dxa"/>
          </w:tcPr>
          <w:p w14:paraId="49EB5CC6" w14:textId="3DC620CE" w:rsidR="000224C7" w:rsidRPr="0046495F" w:rsidRDefault="00EA0F73" w:rsidP="009B2E79">
            <w:pPr>
              <w:widowControl w:val="0"/>
              <w:spacing w:after="120" w:line="240" w:lineRule="auto"/>
              <w:jc w:val="both"/>
              <w:rPr>
                <w:rFonts w:ascii="GHEA Grapalat" w:hAnsi="GHEA Grapalat"/>
                <w:sz w:val="20"/>
                <w:szCs w:val="24"/>
              </w:rPr>
            </w:pPr>
            <w:r w:rsidRPr="0046495F">
              <w:rPr>
                <w:rFonts w:ascii="GHEA Grapalat" w:hAnsi="GHEA Grapalat"/>
                <w:sz w:val="20"/>
                <w:szCs w:val="24"/>
              </w:rPr>
              <w:t>Պարտադիր</w:t>
            </w:r>
          </w:p>
        </w:tc>
        <w:tc>
          <w:tcPr>
            <w:tcW w:w="6358" w:type="dxa"/>
            <w:shd w:val="clear" w:color="auto" w:fill="auto"/>
          </w:tcPr>
          <w:p w14:paraId="58306996" w14:textId="7D6FED31" w:rsidR="000224C7" w:rsidRPr="0046495F" w:rsidRDefault="000224C7" w:rsidP="009B2E79">
            <w:pPr>
              <w:widowControl w:val="0"/>
              <w:spacing w:after="120" w:line="240" w:lineRule="auto"/>
              <w:jc w:val="both"/>
              <w:rPr>
                <w:rFonts w:ascii="GHEA Grapalat" w:hAnsi="GHEA Grapalat"/>
                <w:sz w:val="20"/>
                <w:szCs w:val="24"/>
              </w:rPr>
            </w:pPr>
            <w:r w:rsidRPr="0046495F">
              <w:rPr>
                <w:rFonts w:ascii="GHEA Grapalat" w:hAnsi="GHEA Grapalat"/>
                <w:sz w:val="20"/>
                <w:szCs w:val="24"/>
              </w:rPr>
              <w:t>Ներքին էջերը պետք է ներառեն յուրաքանչյուր էջին տեսանելի թանաքով տպված էջի համարներ՝ էջի եզրի մոտ, իսկ դրա դիրքը պետք է չհամընկնի նախորդ էջի դիրքին՝ էջերի փոխարինումից խուսափելու համար։</w:t>
            </w:r>
          </w:p>
          <w:p w14:paraId="544F8685" w14:textId="77777777" w:rsidR="000224C7" w:rsidRPr="0046495F" w:rsidRDefault="000224C7" w:rsidP="009B2E79">
            <w:pPr>
              <w:widowControl w:val="0"/>
              <w:spacing w:after="120" w:line="240" w:lineRule="auto"/>
              <w:jc w:val="both"/>
              <w:rPr>
                <w:rFonts w:ascii="GHEA Grapalat" w:hAnsi="GHEA Grapalat"/>
                <w:sz w:val="20"/>
                <w:szCs w:val="24"/>
              </w:rPr>
            </w:pPr>
            <w:r w:rsidRPr="0046495F">
              <w:rPr>
                <w:rFonts w:ascii="GHEA Grapalat" w:hAnsi="GHEA Grapalat"/>
                <w:sz w:val="20"/>
                <w:szCs w:val="24"/>
              </w:rPr>
              <w:t>Ներքին էջերը պետք է ներառեն էջի համար՝ տպված ֆլյուորեսցենտ (ՈՒՄ-ի տակ տեսանելի) թանաքով։</w:t>
            </w:r>
          </w:p>
        </w:tc>
      </w:tr>
      <w:tr w:rsidR="000224C7" w:rsidRPr="0046495F" w14:paraId="4ABBA109" w14:textId="77777777" w:rsidTr="00FB3684">
        <w:tblPrEx>
          <w:tblCellMar>
            <w:right w:w="31" w:type="dxa"/>
          </w:tblCellMar>
        </w:tblPrEx>
        <w:tc>
          <w:tcPr>
            <w:tcW w:w="1608" w:type="dxa"/>
            <w:shd w:val="clear" w:color="auto" w:fill="auto"/>
          </w:tcPr>
          <w:p w14:paraId="34A25E5F" w14:textId="3878ADA2" w:rsidR="000224C7" w:rsidRPr="0046495F" w:rsidRDefault="000224C7" w:rsidP="00FC0B9F">
            <w:pPr>
              <w:pStyle w:val="ListParagraph"/>
              <w:widowControl w:val="0"/>
              <w:numPr>
                <w:ilvl w:val="0"/>
                <w:numId w:val="25"/>
              </w:numPr>
              <w:spacing w:after="120" w:line="240" w:lineRule="auto"/>
              <w:ind w:left="267" w:hanging="267"/>
              <w:jc w:val="both"/>
              <w:rPr>
                <w:rFonts w:ascii="GHEA Grapalat" w:hAnsi="GHEA Grapalat"/>
                <w:sz w:val="20"/>
                <w:szCs w:val="24"/>
              </w:rPr>
            </w:pPr>
          </w:p>
        </w:tc>
        <w:tc>
          <w:tcPr>
            <w:tcW w:w="1771" w:type="dxa"/>
          </w:tcPr>
          <w:p w14:paraId="389C350D" w14:textId="1800F607" w:rsidR="000224C7" w:rsidRPr="0046495F" w:rsidRDefault="00EA0F73" w:rsidP="009B2E79">
            <w:pPr>
              <w:widowControl w:val="0"/>
              <w:spacing w:after="120" w:line="240" w:lineRule="auto"/>
              <w:jc w:val="both"/>
              <w:rPr>
                <w:rFonts w:ascii="GHEA Grapalat" w:hAnsi="GHEA Grapalat"/>
                <w:sz w:val="20"/>
                <w:szCs w:val="24"/>
              </w:rPr>
            </w:pPr>
            <w:r w:rsidRPr="0046495F">
              <w:rPr>
                <w:rFonts w:ascii="GHEA Grapalat" w:hAnsi="GHEA Grapalat"/>
                <w:sz w:val="20"/>
                <w:szCs w:val="24"/>
              </w:rPr>
              <w:t>Պարտադիր</w:t>
            </w:r>
          </w:p>
        </w:tc>
        <w:tc>
          <w:tcPr>
            <w:tcW w:w="6358" w:type="dxa"/>
            <w:shd w:val="clear" w:color="auto" w:fill="auto"/>
          </w:tcPr>
          <w:p w14:paraId="540B25F2" w14:textId="6A344B61" w:rsidR="000224C7" w:rsidRPr="0046495F" w:rsidRDefault="000224C7" w:rsidP="009B2E79">
            <w:pPr>
              <w:widowControl w:val="0"/>
              <w:spacing w:after="120" w:line="240" w:lineRule="auto"/>
              <w:jc w:val="both"/>
              <w:rPr>
                <w:rFonts w:ascii="GHEA Grapalat" w:hAnsi="GHEA Grapalat"/>
                <w:sz w:val="20"/>
                <w:szCs w:val="24"/>
              </w:rPr>
            </w:pPr>
            <w:r w:rsidRPr="0046495F">
              <w:rPr>
                <w:rFonts w:ascii="GHEA Grapalat" w:hAnsi="GHEA Grapalat"/>
                <w:sz w:val="20"/>
                <w:szCs w:val="24"/>
              </w:rPr>
              <w:t xml:space="preserve">Ներքին էջերը պետք է ներառեն ֆլյուորեսցենտ թանաքով (ՈՒՄ-ի տակ տեսանելի) տպագրված դիզայն։ Այդ ՈՒՄ թանաքի զարդանախշերը պետք է օգտագործեն Հայաստանի խորհրդանիշները </w:t>
            </w:r>
            <w:r w:rsidR="00A909D4">
              <w:rPr>
                <w:rFonts w:ascii="GHEA Grapalat" w:hAnsi="GHEA Grapalat"/>
                <w:sz w:val="20"/>
                <w:szCs w:val="24"/>
              </w:rPr>
              <w:t>և</w:t>
            </w:r>
            <w:r w:rsidRPr="0046495F">
              <w:rPr>
                <w:rFonts w:ascii="GHEA Grapalat" w:hAnsi="GHEA Grapalat"/>
                <w:sz w:val="20"/>
                <w:szCs w:val="24"/>
              </w:rPr>
              <w:t xml:space="preserve"> ներառեն երկու (2) կամ ավելի փոփոխվող երանգավորմամբ էֆեկտներ (ծիածան)։</w:t>
            </w:r>
          </w:p>
        </w:tc>
      </w:tr>
      <w:tr w:rsidR="000224C7" w:rsidRPr="0046495F" w14:paraId="2D2D3ED9" w14:textId="77777777" w:rsidTr="00FB3684">
        <w:tblPrEx>
          <w:tblCellMar>
            <w:right w:w="31" w:type="dxa"/>
          </w:tblCellMar>
        </w:tblPrEx>
        <w:tc>
          <w:tcPr>
            <w:tcW w:w="1608" w:type="dxa"/>
            <w:shd w:val="clear" w:color="auto" w:fill="auto"/>
          </w:tcPr>
          <w:p w14:paraId="1B1DB43B" w14:textId="08A9EC22" w:rsidR="000224C7" w:rsidRPr="0046495F" w:rsidRDefault="000224C7" w:rsidP="00FC0B9F">
            <w:pPr>
              <w:pStyle w:val="ListParagraph"/>
              <w:widowControl w:val="0"/>
              <w:numPr>
                <w:ilvl w:val="0"/>
                <w:numId w:val="25"/>
              </w:numPr>
              <w:spacing w:after="120" w:line="240" w:lineRule="auto"/>
              <w:ind w:left="267" w:hanging="267"/>
              <w:jc w:val="both"/>
              <w:rPr>
                <w:rFonts w:ascii="GHEA Grapalat" w:hAnsi="GHEA Grapalat"/>
                <w:sz w:val="20"/>
                <w:szCs w:val="24"/>
              </w:rPr>
            </w:pPr>
          </w:p>
        </w:tc>
        <w:tc>
          <w:tcPr>
            <w:tcW w:w="1771" w:type="dxa"/>
          </w:tcPr>
          <w:p w14:paraId="724C2216" w14:textId="0AA03E5A" w:rsidR="000224C7" w:rsidRPr="0046495F" w:rsidRDefault="00EA0F73" w:rsidP="009B2E79">
            <w:pPr>
              <w:widowControl w:val="0"/>
              <w:spacing w:after="120" w:line="240" w:lineRule="auto"/>
              <w:jc w:val="both"/>
              <w:rPr>
                <w:rFonts w:ascii="GHEA Grapalat" w:hAnsi="GHEA Grapalat"/>
                <w:sz w:val="20"/>
                <w:szCs w:val="24"/>
              </w:rPr>
            </w:pPr>
            <w:r w:rsidRPr="0046495F">
              <w:rPr>
                <w:rFonts w:ascii="GHEA Grapalat" w:hAnsi="GHEA Grapalat"/>
                <w:sz w:val="20"/>
                <w:szCs w:val="24"/>
              </w:rPr>
              <w:t>Պարտադիր</w:t>
            </w:r>
          </w:p>
        </w:tc>
        <w:tc>
          <w:tcPr>
            <w:tcW w:w="6358" w:type="dxa"/>
            <w:shd w:val="clear" w:color="auto" w:fill="auto"/>
          </w:tcPr>
          <w:p w14:paraId="5D980CBB" w14:textId="799B39FE" w:rsidR="000224C7" w:rsidRPr="0046495F" w:rsidRDefault="000224C7" w:rsidP="009B2E79">
            <w:pPr>
              <w:widowControl w:val="0"/>
              <w:spacing w:after="120" w:line="240" w:lineRule="auto"/>
              <w:jc w:val="both"/>
              <w:rPr>
                <w:rFonts w:ascii="GHEA Grapalat" w:hAnsi="GHEA Grapalat"/>
                <w:sz w:val="20"/>
                <w:szCs w:val="24"/>
              </w:rPr>
            </w:pPr>
            <w:r w:rsidRPr="0046495F">
              <w:rPr>
                <w:rFonts w:ascii="GHEA Grapalat" w:hAnsi="GHEA Grapalat"/>
                <w:sz w:val="20"/>
                <w:szCs w:val="24"/>
              </w:rPr>
              <w:t xml:space="preserve">Ներքին էջերը պետք է ներառեն տեսանելի լույսի տակ անգույն մանրաթելեր, ֆլյուորեսցենտ </w:t>
            </w:r>
            <w:r w:rsidR="00A909D4">
              <w:rPr>
                <w:rFonts w:ascii="GHEA Grapalat" w:hAnsi="GHEA Grapalat"/>
                <w:sz w:val="20"/>
                <w:szCs w:val="24"/>
              </w:rPr>
              <w:t>և</w:t>
            </w:r>
            <w:r w:rsidRPr="0046495F">
              <w:rPr>
                <w:rFonts w:ascii="GHEA Grapalat" w:hAnsi="GHEA Grapalat"/>
                <w:sz w:val="20"/>
                <w:szCs w:val="24"/>
              </w:rPr>
              <w:t xml:space="preserve"> բազմագույն (3 գույն)՝ ՈՒՄ-ի տակ։ Յուրաքանչյուր մանրաթել ունի երեք գույն։</w:t>
            </w:r>
          </w:p>
        </w:tc>
      </w:tr>
      <w:tr w:rsidR="000224C7" w:rsidRPr="0046495F" w14:paraId="222CEEC8" w14:textId="77777777" w:rsidTr="00FB3684">
        <w:tblPrEx>
          <w:tblCellMar>
            <w:right w:w="31" w:type="dxa"/>
          </w:tblCellMar>
        </w:tblPrEx>
        <w:tc>
          <w:tcPr>
            <w:tcW w:w="1608" w:type="dxa"/>
            <w:shd w:val="clear" w:color="auto" w:fill="auto"/>
          </w:tcPr>
          <w:p w14:paraId="3BD0C74D" w14:textId="79D48461" w:rsidR="000224C7" w:rsidRPr="0046495F" w:rsidRDefault="000224C7" w:rsidP="00FC0B9F">
            <w:pPr>
              <w:pStyle w:val="ListParagraph"/>
              <w:widowControl w:val="0"/>
              <w:numPr>
                <w:ilvl w:val="0"/>
                <w:numId w:val="25"/>
              </w:numPr>
              <w:spacing w:after="120" w:line="240" w:lineRule="auto"/>
              <w:ind w:left="267" w:hanging="267"/>
              <w:jc w:val="both"/>
              <w:rPr>
                <w:rFonts w:ascii="GHEA Grapalat" w:hAnsi="GHEA Grapalat"/>
                <w:sz w:val="20"/>
                <w:szCs w:val="24"/>
              </w:rPr>
            </w:pPr>
          </w:p>
        </w:tc>
        <w:tc>
          <w:tcPr>
            <w:tcW w:w="1771" w:type="dxa"/>
          </w:tcPr>
          <w:p w14:paraId="29AA7A9F" w14:textId="1F286DEA" w:rsidR="000224C7" w:rsidRPr="0046495F" w:rsidRDefault="00EA0F73" w:rsidP="009B2E79">
            <w:pPr>
              <w:widowControl w:val="0"/>
              <w:spacing w:after="120" w:line="240" w:lineRule="auto"/>
              <w:jc w:val="both"/>
              <w:rPr>
                <w:rFonts w:ascii="GHEA Grapalat" w:hAnsi="GHEA Grapalat"/>
                <w:sz w:val="20"/>
                <w:szCs w:val="24"/>
              </w:rPr>
            </w:pPr>
            <w:r w:rsidRPr="0046495F">
              <w:rPr>
                <w:rFonts w:ascii="GHEA Grapalat" w:hAnsi="GHEA Grapalat"/>
                <w:sz w:val="20"/>
                <w:szCs w:val="24"/>
              </w:rPr>
              <w:t>Պարտադիր</w:t>
            </w:r>
          </w:p>
        </w:tc>
        <w:tc>
          <w:tcPr>
            <w:tcW w:w="6358" w:type="dxa"/>
            <w:shd w:val="clear" w:color="auto" w:fill="auto"/>
          </w:tcPr>
          <w:p w14:paraId="537A9EDA" w14:textId="6DC4958F" w:rsidR="000224C7" w:rsidRPr="0046495F" w:rsidRDefault="000224C7" w:rsidP="009B2E79">
            <w:pPr>
              <w:widowControl w:val="0"/>
              <w:spacing w:after="120" w:line="240" w:lineRule="auto"/>
              <w:jc w:val="both"/>
              <w:rPr>
                <w:rFonts w:ascii="GHEA Grapalat" w:hAnsi="GHEA Grapalat"/>
                <w:sz w:val="20"/>
                <w:szCs w:val="24"/>
              </w:rPr>
            </w:pPr>
            <w:r w:rsidRPr="0046495F">
              <w:rPr>
                <w:rFonts w:ascii="GHEA Grapalat" w:hAnsi="GHEA Grapalat"/>
                <w:sz w:val="20"/>
                <w:szCs w:val="24"/>
              </w:rPr>
              <w:t>Ներքին էջերը պետք է ներառեն բազմերանգ ջրանիշ, որը ցույց է տալիս Հայաստանի խորհրդանշանը։</w:t>
            </w:r>
          </w:p>
        </w:tc>
      </w:tr>
      <w:tr w:rsidR="000224C7" w:rsidRPr="0046495F" w14:paraId="61FF84EA" w14:textId="77777777" w:rsidTr="00FB3684">
        <w:tblPrEx>
          <w:tblCellMar>
            <w:right w:w="31" w:type="dxa"/>
          </w:tblCellMar>
        </w:tblPrEx>
        <w:tc>
          <w:tcPr>
            <w:tcW w:w="1608" w:type="dxa"/>
            <w:shd w:val="clear" w:color="auto" w:fill="F2F2F2" w:themeFill="background1" w:themeFillShade="F2"/>
          </w:tcPr>
          <w:p w14:paraId="30D1437A" w14:textId="77777777" w:rsidR="000224C7" w:rsidRPr="0046495F" w:rsidRDefault="000224C7" w:rsidP="009B2E79">
            <w:pPr>
              <w:widowControl w:val="0"/>
              <w:spacing w:after="120" w:line="240" w:lineRule="auto"/>
              <w:jc w:val="both"/>
              <w:rPr>
                <w:rFonts w:ascii="GHEA Grapalat" w:hAnsi="GHEA Grapalat"/>
                <w:sz w:val="20"/>
                <w:szCs w:val="24"/>
              </w:rPr>
            </w:pPr>
          </w:p>
        </w:tc>
        <w:tc>
          <w:tcPr>
            <w:tcW w:w="1771" w:type="dxa"/>
            <w:shd w:val="clear" w:color="auto" w:fill="F2F2F2" w:themeFill="background1" w:themeFillShade="F2"/>
          </w:tcPr>
          <w:p w14:paraId="022D4754" w14:textId="77777777" w:rsidR="000224C7" w:rsidRPr="0046495F" w:rsidRDefault="000224C7" w:rsidP="009B2E79">
            <w:pPr>
              <w:widowControl w:val="0"/>
              <w:spacing w:after="120" w:line="240" w:lineRule="auto"/>
              <w:jc w:val="both"/>
              <w:rPr>
                <w:rFonts w:ascii="GHEA Grapalat" w:hAnsi="GHEA Grapalat"/>
                <w:sz w:val="20"/>
                <w:szCs w:val="24"/>
              </w:rPr>
            </w:pPr>
          </w:p>
        </w:tc>
        <w:tc>
          <w:tcPr>
            <w:tcW w:w="6358" w:type="dxa"/>
            <w:shd w:val="clear" w:color="auto" w:fill="F2F2F2" w:themeFill="background1" w:themeFillShade="F2"/>
          </w:tcPr>
          <w:p w14:paraId="67166A79" w14:textId="0C2F005A" w:rsidR="000224C7" w:rsidRPr="0046495F" w:rsidRDefault="000224C7" w:rsidP="009B2E79">
            <w:pPr>
              <w:widowControl w:val="0"/>
              <w:spacing w:after="120" w:line="240" w:lineRule="auto"/>
              <w:jc w:val="both"/>
              <w:rPr>
                <w:rFonts w:ascii="GHEA Grapalat" w:hAnsi="GHEA Grapalat"/>
                <w:sz w:val="20"/>
                <w:szCs w:val="24"/>
              </w:rPr>
            </w:pPr>
            <w:r w:rsidRPr="0046495F">
              <w:rPr>
                <w:rFonts w:ascii="GHEA Grapalat" w:hAnsi="GHEA Grapalat"/>
                <w:sz w:val="20"/>
                <w:szCs w:val="24"/>
              </w:rPr>
              <w:t>Գրքույկի համարակալումը</w:t>
            </w:r>
          </w:p>
        </w:tc>
      </w:tr>
      <w:tr w:rsidR="000224C7" w:rsidRPr="0046495F" w14:paraId="52E7D3D9" w14:textId="77777777" w:rsidTr="00FB3684">
        <w:tblPrEx>
          <w:tblCellMar>
            <w:right w:w="56" w:type="dxa"/>
          </w:tblCellMar>
        </w:tblPrEx>
        <w:tc>
          <w:tcPr>
            <w:tcW w:w="1608" w:type="dxa"/>
            <w:shd w:val="clear" w:color="auto" w:fill="auto"/>
          </w:tcPr>
          <w:p w14:paraId="229AE07F" w14:textId="68E767A2" w:rsidR="000224C7" w:rsidRPr="0046495F" w:rsidRDefault="000224C7" w:rsidP="00FC0B9F">
            <w:pPr>
              <w:pStyle w:val="ListParagraph"/>
              <w:widowControl w:val="0"/>
              <w:numPr>
                <w:ilvl w:val="0"/>
                <w:numId w:val="25"/>
              </w:numPr>
              <w:spacing w:after="120" w:line="240" w:lineRule="auto"/>
              <w:ind w:left="267" w:hanging="267"/>
              <w:jc w:val="both"/>
              <w:rPr>
                <w:rFonts w:ascii="GHEA Grapalat" w:hAnsi="GHEA Grapalat"/>
                <w:sz w:val="20"/>
                <w:szCs w:val="24"/>
              </w:rPr>
            </w:pPr>
          </w:p>
        </w:tc>
        <w:tc>
          <w:tcPr>
            <w:tcW w:w="1771" w:type="dxa"/>
          </w:tcPr>
          <w:p w14:paraId="4FB1ABA3" w14:textId="2A60D9EE" w:rsidR="000224C7" w:rsidRPr="0046495F" w:rsidRDefault="00EA0F73" w:rsidP="009B2E79">
            <w:pPr>
              <w:widowControl w:val="0"/>
              <w:spacing w:after="120" w:line="240" w:lineRule="auto"/>
              <w:jc w:val="both"/>
              <w:rPr>
                <w:rFonts w:ascii="GHEA Grapalat" w:hAnsi="GHEA Grapalat"/>
                <w:sz w:val="20"/>
                <w:szCs w:val="24"/>
              </w:rPr>
            </w:pPr>
            <w:r w:rsidRPr="0046495F">
              <w:rPr>
                <w:rFonts w:ascii="GHEA Grapalat" w:hAnsi="GHEA Grapalat"/>
                <w:sz w:val="20"/>
                <w:szCs w:val="24"/>
              </w:rPr>
              <w:t>Պարտադիր</w:t>
            </w:r>
          </w:p>
        </w:tc>
        <w:tc>
          <w:tcPr>
            <w:tcW w:w="6358" w:type="dxa"/>
            <w:shd w:val="clear" w:color="auto" w:fill="auto"/>
          </w:tcPr>
          <w:p w14:paraId="2AA339A9" w14:textId="4F03A85B" w:rsidR="000224C7" w:rsidRPr="0046495F" w:rsidRDefault="000224C7" w:rsidP="009B2E79">
            <w:pPr>
              <w:widowControl w:val="0"/>
              <w:spacing w:after="120" w:line="240" w:lineRule="auto"/>
              <w:jc w:val="both"/>
              <w:rPr>
                <w:rFonts w:ascii="GHEA Grapalat" w:hAnsi="GHEA Grapalat"/>
                <w:sz w:val="20"/>
                <w:szCs w:val="24"/>
              </w:rPr>
            </w:pPr>
            <w:r w:rsidRPr="0046495F">
              <w:rPr>
                <w:rFonts w:ascii="GHEA Grapalat" w:hAnsi="GHEA Grapalat"/>
                <w:sz w:val="20"/>
                <w:szCs w:val="24"/>
              </w:rPr>
              <w:t>Անձնագրի համարը պետք է 3-րդ էջի վրա գրատպվի տառերով՝ տեսանելի ս</w:t>
            </w:r>
            <w:r w:rsidR="00A909D4">
              <w:rPr>
                <w:rFonts w:ascii="GHEA Grapalat" w:hAnsi="GHEA Grapalat"/>
                <w:sz w:val="20"/>
                <w:szCs w:val="24"/>
              </w:rPr>
              <w:t>և</w:t>
            </w:r>
            <w:r w:rsidRPr="0046495F">
              <w:rPr>
                <w:rFonts w:ascii="GHEA Grapalat" w:hAnsi="GHEA Grapalat"/>
                <w:sz w:val="20"/>
                <w:szCs w:val="24"/>
              </w:rPr>
              <w:t xml:space="preserve"> թանաքով </w:t>
            </w:r>
            <w:r w:rsidR="00A909D4">
              <w:rPr>
                <w:rFonts w:ascii="GHEA Grapalat" w:hAnsi="GHEA Grapalat"/>
                <w:sz w:val="20"/>
                <w:szCs w:val="24"/>
              </w:rPr>
              <w:t>և</w:t>
            </w:r>
            <w:r w:rsidRPr="0046495F">
              <w:rPr>
                <w:rFonts w:ascii="GHEA Grapalat" w:hAnsi="GHEA Grapalat"/>
                <w:sz w:val="20"/>
                <w:szCs w:val="24"/>
              </w:rPr>
              <w:t xml:space="preserve"> ՈՒՄ-ի տակ՝ ֆլյուորեսցենտ (մոնոքրոմ)։</w:t>
            </w:r>
          </w:p>
        </w:tc>
      </w:tr>
      <w:tr w:rsidR="000224C7" w:rsidRPr="0046495F" w14:paraId="6BAB5FD7" w14:textId="77777777" w:rsidTr="00FB3684">
        <w:tblPrEx>
          <w:tblCellMar>
            <w:right w:w="56" w:type="dxa"/>
          </w:tblCellMar>
        </w:tblPrEx>
        <w:tc>
          <w:tcPr>
            <w:tcW w:w="1608" w:type="dxa"/>
            <w:shd w:val="clear" w:color="auto" w:fill="auto"/>
          </w:tcPr>
          <w:p w14:paraId="22B7024D" w14:textId="107FAF5C" w:rsidR="000224C7" w:rsidRPr="0046495F" w:rsidRDefault="000224C7" w:rsidP="00FC0B9F">
            <w:pPr>
              <w:pStyle w:val="ListParagraph"/>
              <w:widowControl w:val="0"/>
              <w:numPr>
                <w:ilvl w:val="0"/>
                <w:numId w:val="25"/>
              </w:numPr>
              <w:spacing w:after="120" w:line="240" w:lineRule="auto"/>
              <w:ind w:left="267" w:hanging="267"/>
              <w:jc w:val="both"/>
              <w:rPr>
                <w:rFonts w:ascii="GHEA Grapalat" w:hAnsi="GHEA Grapalat"/>
                <w:sz w:val="20"/>
                <w:szCs w:val="24"/>
              </w:rPr>
            </w:pPr>
          </w:p>
        </w:tc>
        <w:tc>
          <w:tcPr>
            <w:tcW w:w="1771" w:type="dxa"/>
          </w:tcPr>
          <w:p w14:paraId="54B0C3EF" w14:textId="31050AE6" w:rsidR="000224C7" w:rsidRPr="0046495F" w:rsidRDefault="00EA0F73" w:rsidP="009B2E79">
            <w:pPr>
              <w:widowControl w:val="0"/>
              <w:spacing w:after="120" w:line="240" w:lineRule="auto"/>
              <w:jc w:val="both"/>
              <w:rPr>
                <w:rFonts w:ascii="GHEA Grapalat" w:hAnsi="GHEA Grapalat"/>
                <w:sz w:val="20"/>
                <w:szCs w:val="24"/>
              </w:rPr>
            </w:pPr>
            <w:r w:rsidRPr="0046495F">
              <w:rPr>
                <w:rFonts w:ascii="GHEA Grapalat" w:hAnsi="GHEA Grapalat"/>
                <w:sz w:val="20"/>
                <w:szCs w:val="24"/>
              </w:rPr>
              <w:t>Պարտադիր</w:t>
            </w:r>
          </w:p>
        </w:tc>
        <w:tc>
          <w:tcPr>
            <w:tcW w:w="6358" w:type="dxa"/>
            <w:shd w:val="clear" w:color="auto" w:fill="auto"/>
          </w:tcPr>
          <w:p w14:paraId="61E00EF9" w14:textId="6E12721D" w:rsidR="000224C7" w:rsidRPr="0046495F" w:rsidRDefault="000224C7" w:rsidP="009B2E79">
            <w:pPr>
              <w:widowControl w:val="0"/>
              <w:spacing w:after="120" w:line="240" w:lineRule="auto"/>
              <w:jc w:val="both"/>
              <w:rPr>
                <w:rFonts w:ascii="GHEA Grapalat" w:hAnsi="GHEA Grapalat"/>
                <w:sz w:val="20"/>
                <w:szCs w:val="24"/>
              </w:rPr>
            </w:pPr>
            <w:r w:rsidRPr="0046495F">
              <w:rPr>
                <w:rFonts w:ascii="GHEA Grapalat" w:hAnsi="GHEA Grapalat"/>
                <w:sz w:val="20"/>
                <w:szCs w:val="24"/>
              </w:rPr>
              <w:t>Անձնագրի համարը պետք է լինի լազերային ծակոտած յուրաքանչյուր ներքին էջի ստորին մասում՝ բացառությամբ պոլիկարբոնատից տվյալների էջի։</w:t>
            </w:r>
          </w:p>
        </w:tc>
      </w:tr>
      <w:tr w:rsidR="000224C7" w:rsidRPr="0046495F" w14:paraId="35E7A252" w14:textId="77777777" w:rsidTr="00FB3684">
        <w:tblPrEx>
          <w:tblCellMar>
            <w:right w:w="56" w:type="dxa"/>
          </w:tblCellMar>
        </w:tblPrEx>
        <w:tc>
          <w:tcPr>
            <w:tcW w:w="1608" w:type="dxa"/>
            <w:shd w:val="clear" w:color="auto" w:fill="auto"/>
          </w:tcPr>
          <w:p w14:paraId="28889ED6" w14:textId="0D77196B" w:rsidR="000224C7" w:rsidRPr="0046495F" w:rsidRDefault="000224C7" w:rsidP="00FC0B9F">
            <w:pPr>
              <w:pStyle w:val="ListParagraph"/>
              <w:widowControl w:val="0"/>
              <w:numPr>
                <w:ilvl w:val="0"/>
                <w:numId w:val="25"/>
              </w:numPr>
              <w:spacing w:after="120" w:line="240" w:lineRule="auto"/>
              <w:ind w:left="267" w:hanging="267"/>
              <w:jc w:val="both"/>
              <w:rPr>
                <w:rFonts w:ascii="GHEA Grapalat" w:hAnsi="GHEA Grapalat"/>
                <w:sz w:val="20"/>
                <w:szCs w:val="24"/>
              </w:rPr>
            </w:pPr>
          </w:p>
        </w:tc>
        <w:tc>
          <w:tcPr>
            <w:tcW w:w="1771" w:type="dxa"/>
          </w:tcPr>
          <w:p w14:paraId="34CF7A64" w14:textId="7A44D86A" w:rsidR="000224C7" w:rsidRPr="0046495F" w:rsidRDefault="00EA0F73" w:rsidP="009B2E79">
            <w:pPr>
              <w:widowControl w:val="0"/>
              <w:spacing w:after="120" w:line="240" w:lineRule="auto"/>
              <w:jc w:val="both"/>
              <w:rPr>
                <w:rFonts w:ascii="GHEA Grapalat" w:hAnsi="GHEA Grapalat"/>
                <w:sz w:val="20"/>
                <w:szCs w:val="24"/>
              </w:rPr>
            </w:pPr>
            <w:r w:rsidRPr="0046495F">
              <w:rPr>
                <w:rFonts w:ascii="GHEA Grapalat" w:hAnsi="GHEA Grapalat"/>
                <w:sz w:val="20"/>
                <w:szCs w:val="24"/>
              </w:rPr>
              <w:t>Պարտադիր</w:t>
            </w:r>
          </w:p>
        </w:tc>
        <w:tc>
          <w:tcPr>
            <w:tcW w:w="6358" w:type="dxa"/>
            <w:shd w:val="clear" w:color="auto" w:fill="auto"/>
          </w:tcPr>
          <w:p w14:paraId="1C424898" w14:textId="79FA3C3F" w:rsidR="000224C7" w:rsidRPr="0046495F" w:rsidRDefault="000224C7" w:rsidP="009B2E79">
            <w:pPr>
              <w:widowControl w:val="0"/>
              <w:spacing w:after="120" w:line="240" w:lineRule="auto"/>
              <w:jc w:val="both"/>
              <w:rPr>
                <w:rFonts w:ascii="GHEA Grapalat" w:hAnsi="GHEA Grapalat"/>
                <w:sz w:val="20"/>
                <w:szCs w:val="24"/>
              </w:rPr>
            </w:pPr>
            <w:r w:rsidRPr="0046495F">
              <w:rPr>
                <w:rFonts w:ascii="GHEA Grapalat" w:hAnsi="GHEA Grapalat"/>
                <w:sz w:val="20"/>
                <w:szCs w:val="24"/>
              </w:rPr>
              <w:t>Անձնագրի համարը պետք է պերֆերացվի՝ օգտագործելով համակարգ, որն անում է կոնաձ</w:t>
            </w:r>
            <w:r w:rsidR="00A909D4">
              <w:rPr>
                <w:rFonts w:ascii="GHEA Grapalat" w:hAnsi="GHEA Grapalat"/>
                <w:sz w:val="20"/>
                <w:szCs w:val="24"/>
              </w:rPr>
              <w:t>և</w:t>
            </w:r>
            <w:r w:rsidRPr="0046495F">
              <w:rPr>
                <w:rFonts w:ascii="GHEA Grapalat" w:hAnsi="GHEA Grapalat"/>
                <w:sz w:val="20"/>
                <w:szCs w:val="24"/>
              </w:rPr>
              <w:t xml:space="preserve"> անցքեր (անցքերի լայնությունը նվազում է յուրաքանչյուր հաջորդ էջին)։</w:t>
            </w:r>
          </w:p>
        </w:tc>
      </w:tr>
      <w:tr w:rsidR="000224C7" w:rsidRPr="0046495F" w14:paraId="3B06E810" w14:textId="77777777" w:rsidTr="00FB3684">
        <w:tblPrEx>
          <w:tblCellMar>
            <w:right w:w="56" w:type="dxa"/>
          </w:tblCellMar>
        </w:tblPrEx>
        <w:tc>
          <w:tcPr>
            <w:tcW w:w="1608" w:type="dxa"/>
            <w:shd w:val="clear" w:color="auto" w:fill="auto"/>
          </w:tcPr>
          <w:p w14:paraId="124AF8FC" w14:textId="2D16CBCE" w:rsidR="000224C7" w:rsidRPr="0046495F" w:rsidRDefault="000224C7" w:rsidP="00FC0B9F">
            <w:pPr>
              <w:pStyle w:val="ListParagraph"/>
              <w:widowControl w:val="0"/>
              <w:numPr>
                <w:ilvl w:val="0"/>
                <w:numId w:val="25"/>
              </w:numPr>
              <w:spacing w:after="120" w:line="240" w:lineRule="auto"/>
              <w:ind w:left="267" w:hanging="267"/>
              <w:jc w:val="both"/>
              <w:rPr>
                <w:rFonts w:ascii="GHEA Grapalat" w:hAnsi="GHEA Grapalat"/>
                <w:sz w:val="20"/>
                <w:szCs w:val="24"/>
              </w:rPr>
            </w:pPr>
          </w:p>
        </w:tc>
        <w:tc>
          <w:tcPr>
            <w:tcW w:w="1771" w:type="dxa"/>
          </w:tcPr>
          <w:p w14:paraId="3E771C1B" w14:textId="641DF8BF" w:rsidR="000224C7" w:rsidRPr="0046495F" w:rsidRDefault="00EA0F73" w:rsidP="009B2E79">
            <w:pPr>
              <w:widowControl w:val="0"/>
              <w:spacing w:after="120" w:line="240" w:lineRule="auto"/>
              <w:jc w:val="both"/>
              <w:rPr>
                <w:rFonts w:ascii="GHEA Grapalat" w:hAnsi="GHEA Grapalat"/>
                <w:sz w:val="20"/>
                <w:szCs w:val="24"/>
              </w:rPr>
            </w:pPr>
            <w:r w:rsidRPr="0046495F">
              <w:rPr>
                <w:rFonts w:ascii="GHEA Grapalat" w:hAnsi="GHEA Grapalat"/>
                <w:sz w:val="20"/>
                <w:szCs w:val="24"/>
              </w:rPr>
              <w:t>Պարտադիր</w:t>
            </w:r>
          </w:p>
        </w:tc>
        <w:tc>
          <w:tcPr>
            <w:tcW w:w="6358" w:type="dxa"/>
            <w:shd w:val="clear" w:color="auto" w:fill="auto"/>
          </w:tcPr>
          <w:p w14:paraId="613EA32D" w14:textId="796E2CAC" w:rsidR="000224C7" w:rsidRPr="0046495F" w:rsidRDefault="000224C7" w:rsidP="009B2E79">
            <w:pPr>
              <w:widowControl w:val="0"/>
              <w:spacing w:after="120" w:line="240" w:lineRule="auto"/>
              <w:jc w:val="both"/>
              <w:rPr>
                <w:rFonts w:ascii="GHEA Grapalat" w:hAnsi="GHEA Grapalat"/>
                <w:sz w:val="20"/>
                <w:szCs w:val="24"/>
              </w:rPr>
            </w:pPr>
            <w:r w:rsidRPr="0046495F">
              <w:rPr>
                <w:rFonts w:ascii="GHEA Grapalat" w:hAnsi="GHEA Grapalat"/>
                <w:sz w:val="20"/>
                <w:szCs w:val="24"/>
              </w:rPr>
              <w:t>Անձնագրի համարը պետք է լազերային փորագրված լինի տիտղոսաթերթին՝ տվյալների էջի միջոցով։</w:t>
            </w:r>
          </w:p>
        </w:tc>
      </w:tr>
      <w:tr w:rsidR="00EA0F73" w:rsidRPr="0046495F" w14:paraId="5AFA0BCE" w14:textId="77777777" w:rsidTr="00FB3684">
        <w:tblPrEx>
          <w:tblCellMar>
            <w:right w:w="56" w:type="dxa"/>
          </w:tblCellMar>
        </w:tblPrEx>
        <w:tc>
          <w:tcPr>
            <w:tcW w:w="1608" w:type="dxa"/>
            <w:shd w:val="clear" w:color="auto" w:fill="auto"/>
          </w:tcPr>
          <w:p w14:paraId="3608566B" w14:textId="5E955E93" w:rsidR="00EA0F73" w:rsidRPr="0046495F" w:rsidRDefault="00EA0F73" w:rsidP="00FC0B9F">
            <w:pPr>
              <w:pStyle w:val="ListParagraph"/>
              <w:widowControl w:val="0"/>
              <w:numPr>
                <w:ilvl w:val="0"/>
                <w:numId w:val="25"/>
              </w:numPr>
              <w:spacing w:after="120" w:line="240" w:lineRule="auto"/>
              <w:ind w:left="267" w:hanging="267"/>
              <w:jc w:val="both"/>
              <w:rPr>
                <w:rFonts w:ascii="GHEA Grapalat" w:hAnsi="GHEA Grapalat"/>
                <w:sz w:val="20"/>
                <w:szCs w:val="24"/>
              </w:rPr>
            </w:pPr>
          </w:p>
        </w:tc>
        <w:tc>
          <w:tcPr>
            <w:tcW w:w="1771" w:type="dxa"/>
          </w:tcPr>
          <w:p w14:paraId="78E8220E" w14:textId="425E96F4" w:rsidR="00EA0F73" w:rsidRPr="0046495F" w:rsidRDefault="00EA0F73" w:rsidP="00EA0F73">
            <w:pPr>
              <w:widowControl w:val="0"/>
              <w:spacing w:after="120" w:line="240" w:lineRule="auto"/>
              <w:jc w:val="both"/>
              <w:rPr>
                <w:rFonts w:ascii="GHEA Grapalat" w:hAnsi="GHEA Grapalat"/>
                <w:sz w:val="20"/>
                <w:szCs w:val="24"/>
              </w:rPr>
            </w:pPr>
            <w:r w:rsidRPr="0046495F">
              <w:rPr>
                <w:rFonts w:ascii="GHEA Grapalat" w:hAnsi="GHEA Grapalat"/>
                <w:sz w:val="20"/>
                <w:szCs w:val="24"/>
              </w:rPr>
              <w:t>Ոչ պարտադիր</w:t>
            </w:r>
          </w:p>
        </w:tc>
        <w:tc>
          <w:tcPr>
            <w:tcW w:w="6358" w:type="dxa"/>
            <w:shd w:val="clear" w:color="auto" w:fill="auto"/>
          </w:tcPr>
          <w:p w14:paraId="7C6F7575" w14:textId="3F4417BD" w:rsidR="00EA0F73" w:rsidRPr="0046495F" w:rsidRDefault="00EA0F73" w:rsidP="00EA0F73">
            <w:pPr>
              <w:widowControl w:val="0"/>
              <w:spacing w:after="120" w:line="240" w:lineRule="auto"/>
              <w:jc w:val="both"/>
              <w:rPr>
                <w:rFonts w:ascii="GHEA Grapalat" w:hAnsi="GHEA Grapalat"/>
                <w:sz w:val="20"/>
                <w:szCs w:val="24"/>
              </w:rPr>
            </w:pPr>
            <w:r w:rsidRPr="0046495F">
              <w:rPr>
                <w:rFonts w:ascii="GHEA Grapalat" w:hAnsi="GHEA Grapalat"/>
                <w:sz w:val="20"/>
                <w:szCs w:val="24"/>
              </w:rPr>
              <w:t>Անձնագրի համարը պետք է լազերային փորագրված լինի տիտղոսաթերթին՝ կցակարի միջոցով։</w:t>
            </w:r>
          </w:p>
        </w:tc>
      </w:tr>
      <w:tr w:rsidR="00EA0F73" w:rsidRPr="0046495F" w14:paraId="1AB4CADC" w14:textId="77777777" w:rsidTr="00FB3684">
        <w:tblPrEx>
          <w:tblCellMar>
            <w:right w:w="56" w:type="dxa"/>
          </w:tblCellMar>
        </w:tblPrEx>
        <w:tc>
          <w:tcPr>
            <w:tcW w:w="1608" w:type="dxa"/>
            <w:shd w:val="clear" w:color="auto" w:fill="F2F2F2" w:themeFill="background1" w:themeFillShade="F2"/>
          </w:tcPr>
          <w:p w14:paraId="13018B2D" w14:textId="77777777" w:rsidR="00EA0F73" w:rsidRPr="0046495F" w:rsidRDefault="00EA0F73" w:rsidP="00EA0F73">
            <w:pPr>
              <w:widowControl w:val="0"/>
              <w:spacing w:after="120" w:line="240" w:lineRule="auto"/>
              <w:jc w:val="both"/>
              <w:rPr>
                <w:rFonts w:ascii="GHEA Grapalat" w:hAnsi="GHEA Grapalat"/>
                <w:sz w:val="20"/>
                <w:szCs w:val="24"/>
              </w:rPr>
            </w:pPr>
          </w:p>
        </w:tc>
        <w:tc>
          <w:tcPr>
            <w:tcW w:w="1771" w:type="dxa"/>
            <w:shd w:val="clear" w:color="auto" w:fill="F2F2F2" w:themeFill="background1" w:themeFillShade="F2"/>
          </w:tcPr>
          <w:p w14:paraId="5132E214" w14:textId="77777777" w:rsidR="00EA0F73" w:rsidRPr="0046495F" w:rsidRDefault="00EA0F73" w:rsidP="00EA0F73">
            <w:pPr>
              <w:widowControl w:val="0"/>
              <w:spacing w:after="120" w:line="240" w:lineRule="auto"/>
              <w:jc w:val="both"/>
              <w:rPr>
                <w:rFonts w:ascii="GHEA Grapalat" w:hAnsi="GHEA Grapalat"/>
                <w:sz w:val="20"/>
                <w:szCs w:val="24"/>
              </w:rPr>
            </w:pPr>
          </w:p>
        </w:tc>
        <w:tc>
          <w:tcPr>
            <w:tcW w:w="6358" w:type="dxa"/>
            <w:shd w:val="clear" w:color="auto" w:fill="F2F2F2" w:themeFill="background1" w:themeFillShade="F2"/>
          </w:tcPr>
          <w:p w14:paraId="3D44FD43" w14:textId="0C6F67CD" w:rsidR="00EA0F73" w:rsidRPr="0046495F" w:rsidRDefault="00EA0F73" w:rsidP="00EA0F73">
            <w:pPr>
              <w:widowControl w:val="0"/>
              <w:spacing w:after="120" w:line="240" w:lineRule="auto"/>
              <w:jc w:val="both"/>
              <w:rPr>
                <w:rFonts w:ascii="GHEA Grapalat" w:hAnsi="GHEA Grapalat"/>
                <w:sz w:val="20"/>
                <w:szCs w:val="24"/>
              </w:rPr>
            </w:pPr>
            <w:r w:rsidRPr="0046495F">
              <w:rPr>
                <w:rFonts w:ascii="GHEA Grapalat" w:hAnsi="GHEA Grapalat"/>
                <w:sz w:val="20"/>
                <w:szCs w:val="24"/>
              </w:rPr>
              <w:t xml:space="preserve">Կարումը </w:t>
            </w:r>
            <w:r w:rsidR="00A909D4">
              <w:rPr>
                <w:rFonts w:ascii="GHEA Grapalat" w:hAnsi="GHEA Grapalat"/>
                <w:sz w:val="20"/>
                <w:szCs w:val="24"/>
              </w:rPr>
              <w:t>և</w:t>
            </w:r>
            <w:r w:rsidRPr="0046495F">
              <w:rPr>
                <w:rFonts w:ascii="GHEA Grapalat" w:hAnsi="GHEA Grapalat"/>
                <w:sz w:val="20"/>
                <w:szCs w:val="24"/>
              </w:rPr>
              <w:t xml:space="preserve"> կազմումը</w:t>
            </w:r>
          </w:p>
        </w:tc>
      </w:tr>
      <w:tr w:rsidR="00EA0F73" w:rsidRPr="0046495F" w14:paraId="7AAD7736" w14:textId="77777777" w:rsidTr="00FB3684">
        <w:tblPrEx>
          <w:tblCellMar>
            <w:right w:w="56" w:type="dxa"/>
          </w:tblCellMar>
        </w:tblPrEx>
        <w:tc>
          <w:tcPr>
            <w:tcW w:w="1608" w:type="dxa"/>
            <w:shd w:val="clear" w:color="auto" w:fill="auto"/>
          </w:tcPr>
          <w:p w14:paraId="24D71365" w14:textId="235A04D9" w:rsidR="00EA0F73" w:rsidRPr="0046495F" w:rsidRDefault="00EA0F73" w:rsidP="00FC0B9F">
            <w:pPr>
              <w:pStyle w:val="ListParagraph"/>
              <w:widowControl w:val="0"/>
              <w:numPr>
                <w:ilvl w:val="0"/>
                <w:numId w:val="25"/>
              </w:numPr>
              <w:spacing w:after="120" w:line="240" w:lineRule="auto"/>
              <w:ind w:left="267" w:hanging="267"/>
              <w:jc w:val="both"/>
              <w:rPr>
                <w:rFonts w:ascii="GHEA Grapalat" w:hAnsi="GHEA Grapalat"/>
                <w:sz w:val="20"/>
                <w:szCs w:val="24"/>
              </w:rPr>
            </w:pPr>
          </w:p>
        </w:tc>
        <w:tc>
          <w:tcPr>
            <w:tcW w:w="1771" w:type="dxa"/>
          </w:tcPr>
          <w:p w14:paraId="3D1D7EB8" w14:textId="49529052" w:rsidR="00EA0F73" w:rsidRPr="0046495F" w:rsidRDefault="00EA0F73" w:rsidP="00EA0F73">
            <w:pPr>
              <w:widowControl w:val="0"/>
              <w:spacing w:after="120" w:line="240" w:lineRule="auto"/>
              <w:jc w:val="both"/>
              <w:rPr>
                <w:rFonts w:ascii="GHEA Grapalat" w:hAnsi="GHEA Grapalat"/>
                <w:sz w:val="20"/>
                <w:szCs w:val="24"/>
              </w:rPr>
            </w:pPr>
            <w:r w:rsidRPr="0046495F">
              <w:rPr>
                <w:rFonts w:ascii="GHEA Grapalat" w:hAnsi="GHEA Grapalat"/>
                <w:sz w:val="20"/>
                <w:szCs w:val="24"/>
              </w:rPr>
              <w:t>Պարտադիր</w:t>
            </w:r>
          </w:p>
        </w:tc>
        <w:tc>
          <w:tcPr>
            <w:tcW w:w="6358" w:type="dxa"/>
            <w:shd w:val="clear" w:color="auto" w:fill="auto"/>
          </w:tcPr>
          <w:p w14:paraId="6A0FC961" w14:textId="281808FC" w:rsidR="00EA0F73" w:rsidRPr="0046495F" w:rsidRDefault="00EA0F73" w:rsidP="00EA0F73">
            <w:pPr>
              <w:widowControl w:val="0"/>
              <w:spacing w:after="120" w:line="240" w:lineRule="auto"/>
              <w:jc w:val="both"/>
              <w:rPr>
                <w:rFonts w:ascii="GHEA Grapalat" w:hAnsi="GHEA Grapalat"/>
                <w:sz w:val="20"/>
                <w:szCs w:val="24"/>
              </w:rPr>
            </w:pPr>
            <w:r w:rsidRPr="0046495F">
              <w:rPr>
                <w:rFonts w:ascii="GHEA Grapalat" w:hAnsi="GHEA Grapalat"/>
                <w:sz w:val="20"/>
                <w:szCs w:val="24"/>
              </w:rPr>
              <w:t>Էջերը գրքույկին ամրացնելու համար օգտագործվող կարի մեթոդը պետք է լինի կեղծումից պաշտպանված՝ էջերի խարդախ փոփոխությունը կանխելու համար։</w:t>
            </w:r>
          </w:p>
        </w:tc>
      </w:tr>
      <w:tr w:rsidR="00EA0F73" w:rsidRPr="0046495F" w14:paraId="07932D07" w14:textId="77777777" w:rsidTr="00FB3684">
        <w:tblPrEx>
          <w:tblCellMar>
            <w:right w:w="56" w:type="dxa"/>
          </w:tblCellMar>
        </w:tblPrEx>
        <w:tc>
          <w:tcPr>
            <w:tcW w:w="1608" w:type="dxa"/>
            <w:shd w:val="clear" w:color="auto" w:fill="auto"/>
          </w:tcPr>
          <w:p w14:paraId="6BC33ED0" w14:textId="4F78AB55" w:rsidR="00EA0F73" w:rsidRPr="0046495F" w:rsidRDefault="00EA0F73" w:rsidP="00FC0B9F">
            <w:pPr>
              <w:pStyle w:val="ListParagraph"/>
              <w:widowControl w:val="0"/>
              <w:numPr>
                <w:ilvl w:val="0"/>
                <w:numId w:val="25"/>
              </w:numPr>
              <w:spacing w:after="120" w:line="240" w:lineRule="auto"/>
              <w:ind w:left="267" w:hanging="267"/>
              <w:jc w:val="both"/>
              <w:rPr>
                <w:rFonts w:ascii="GHEA Grapalat" w:hAnsi="GHEA Grapalat"/>
                <w:sz w:val="20"/>
                <w:szCs w:val="24"/>
              </w:rPr>
            </w:pPr>
          </w:p>
        </w:tc>
        <w:tc>
          <w:tcPr>
            <w:tcW w:w="1771" w:type="dxa"/>
          </w:tcPr>
          <w:p w14:paraId="3ADE8E56" w14:textId="15D9DA16" w:rsidR="00EA0F73" w:rsidRPr="0046495F" w:rsidRDefault="00EA0F73" w:rsidP="00EA0F73">
            <w:pPr>
              <w:widowControl w:val="0"/>
              <w:spacing w:after="120" w:line="240" w:lineRule="auto"/>
              <w:jc w:val="both"/>
              <w:rPr>
                <w:rFonts w:ascii="GHEA Grapalat" w:hAnsi="GHEA Grapalat"/>
                <w:sz w:val="20"/>
                <w:szCs w:val="24"/>
              </w:rPr>
            </w:pPr>
            <w:r w:rsidRPr="0046495F">
              <w:rPr>
                <w:rFonts w:ascii="GHEA Grapalat" w:hAnsi="GHEA Grapalat"/>
                <w:sz w:val="20"/>
                <w:szCs w:val="24"/>
              </w:rPr>
              <w:t>Պարտադիր</w:t>
            </w:r>
          </w:p>
        </w:tc>
        <w:tc>
          <w:tcPr>
            <w:tcW w:w="6358" w:type="dxa"/>
            <w:shd w:val="clear" w:color="auto" w:fill="auto"/>
          </w:tcPr>
          <w:p w14:paraId="3C4D967E" w14:textId="2F932426" w:rsidR="00EA0F73" w:rsidRPr="0046495F" w:rsidRDefault="00EA0F73" w:rsidP="00EA0F73">
            <w:pPr>
              <w:widowControl w:val="0"/>
              <w:spacing w:after="120" w:line="240" w:lineRule="auto"/>
              <w:jc w:val="both"/>
              <w:rPr>
                <w:rFonts w:ascii="GHEA Grapalat" w:hAnsi="GHEA Grapalat"/>
                <w:sz w:val="20"/>
                <w:szCs w:val="24"/>
              </w:rPr>
            </w:pPr>
            <w:r w:rsidRPr="0046495F">
              <w:rPr>
                <w:rFonts w:ascii="GHEA Grapalat" w:hAnsi="GHEA Grapalat"/>
                <w:sz w:val="20"/>
                <w:szCs w:val="24"/>
              </w:rPr>
              <w:t>Կազմի թելը պետք է կազմված լինի տեսանելի լույսի տակ տարբեր գույնի երեք (3) հյուսքից։ Առնվազն երկու (2) հյուսքը պետք է ՈՒՄ-ի տակ ֆլյուորեսցենտ լինի։ ՈՒՄ-ի տակ ֆլյուորեսցենտ գույնը պետք է տարբեր լինի յուրաքանչյուր հյուսքի համար։</w:t>
            </w:r>
          </w:p>
        </w:tc>
      </w:tr>
      <w:tr w:rsidR="00EA0F73" w:rsidRPr="0046495F" w14:paraId="2F62619A" w14:textId="77777777" w:rsidTr="00FB3684">
        <w:tblPrEx>
          <w:tblCellMar>
            <w:right w:w="56" w:type="dxa"/>
          </w:tblCellMar>
        </w:tblPrEx>
        <w:tc>
          <w:tcPr>
            <w:tcW w:w="1608" w:type="dxa"/>
            <w:shd w:val="clear" w:color="auto" w:fill="F2F2F2" w:themeFill="background1" w:themeFillShade="F2"/>
          </w:tcPr>
          <w:p w14:paraId="3433236F" w14:textId="77777777" w:rsidR="00EA0F73" w:rsidRPr="0046495F" w:rsidRDefault="00EA0F73" w:rsidP="00EA0F73">
            <w:pPr>
              <w:widowControl w:val="0"/>
              <w:spacing w:after="120" w:line="240" w:lineRule="auto"/>
              <w:jc w:val="both"/>
              <w:rPr>
                <w:rFonts w:ascii="GHEA Grapalat" w:hAnsi="GHEA Grapalat"/>
                <w:sz w:val="20"/>
                <w:szCs w:val="24"/>
              </w:rPr>
            </w:pPr>
          </w:p>
        </w:tc>
        <w:tc>
          <w:tcPr>
            <w:tcW w:w="1771" w:type="dxa"/>
            <w:shd w:val="clear" w:color="auto" w:fill="F2F2F2" w:themeFill="background1" w:themeFillShade="F2"/>
          </w:tcPr>
          <w:p w14:paraId="3E0E29AF" w14:textId="77777777" w:rsidR="00EA0F73" w:rsidRPr="0046495F" w:rsidRDefault="00EA0F73" w:rsidP="00EA0F73">
            <w:pPr>
              <w:widowControl w:val="0"/>
              <w:spacing w:after="120" w:line="240" w:lineRule="auto"/>
              <w:jc w:val="both"/>
              <w:rPr>
                <w:rFonts w:ascii="GHEA Grapalat" w:hAnsi="GHEA Grapalat"/>
                <w:sz w:val="20"/>
                <w:szCs w:val="24"/>
              </w:rPr>
            </w:pPr>
          </w:p>
        </w:tc>
        <w:tc>
          <w:tcPr>
            <w:tcW w:w="6358" w:type="dxa"/>
            <w:shd w:val="clear" w:color="auto" w:fill="F2F2F2" w:themeFill="background1" w:themeFillShade="F2"/>
          </w:tcPr>
          <w:p w14:paraId="28E33484" w14:textId="07074C7E" w:rsidR="00EA0F73" w:rsidRPr="0046495F" w:rsidRDefault="00EA0F73" w:rsidP="00EA0F73">
            <w:pPr>
              <w:widowControl w:val="0"/>
              <w:spacing w:after="120" w:line="240" w:lineRule="auto"/>
              <w:jc w:val="both"/>
              <w:rPr>
                <w:rFonts w:ascii="GHEA Grapalat" w:hAnsi="GHEA Grapalat"/>
                <w:sz w:val="20"/>
                <w:szCs w:val="24"/>
              </w:rPr>
            </w:pPr>
            <w:r w:rsidRPr="0046495F">
              <w:rPr>
                <w:rFonts w:ascii="GHEA Grapalat" w:hAnsi="GHEA Grapalat"/>
                <w:sz w:val="20"/>
                <w:szCs w:val="24"/>
              </w:rPr>
              <w:t>Կցակարը</w:t>
            </w:r>
          </w:p>
        </w:tc>
      </w:tr>
      <w:tr w:rsidR="00EA0F73" w:rsidRPr="0046495F" w14:paraId="4CF61EC7" w14:textId="77777777" w:rsidTr="00FB3684">
        <w:tblPrEx>
          <w:tblCellMar>
            <w:right w:w="56" w:type="dxa"/>
          </w:tblCellMar>
        </w:tblPrEx>
        <w:tc>
          <w:tcPr>
            <w:tcW w:w="1608" w:type="dxa"/>
            <w:shd w:val="clear" w:color="auto" w:fill="auto"/>
          </w:tcPr>
          <w:p w14:paraId="6C472CE1" w14:textId="6351C60D" w:rsidR="00EA0F73" w:rsidRPr="0046495F" w:rsidRDefault="00EA0F73" w:rsidP="00FC0B9F">
            <w:pPr>
              <w:pStyle w:val="ListParagraph"/>
              <w:widowControl w:val="0"/>
              <w:numPr>
                <w:ilvl w:val="0"/>
                <w:numId w:val="25"/>
              </w:numPr>
              <w:spacing w:after="120" w:line="240" w:lineRule="auto"/>
              <w:ind w:left="267" w:hanging="267"/>
              <w:jc w:val="both"/>
              <w:rPr>
                <w:rFonts w:ascii="GHEA Grapalat" w:hAnsi="GHEA Grapalat"/>
                <w:sz w:val="20"/>
                <w:szCs w:val="24"/>
              </w:rPr>
            </w:pPr>
          </w:p>
        </w:tc>
        <w:tc>
          <w:tcPr>
            <w:tcW w:w="1771" w:type="dxa"/>
          </w:tcPr>
          <w:p w14:paraId="064DB12C" w14:textId="2872B7B4" w:rsidR="00EA0F73" w:rsidRPr="0046495F" w:rsidRDefault="00EA0F73" w:rsidP="00EA0F73">
            <w:pPr>
              <w:widowControl w:val="0"/>
              <w:spacing w:after="120" w:line="240" w:lineRule="auto"/>
              <w:jc w:val="both"/>
              <w:rPr>
                <w:rFonts w:ascii="GHEA Grapalat" w:hAnsi="GHEA Grapalat"/>
                <w:sz w:val="20"/>
                <w:szCs w:val="24"/>
              </w:rPr>
            </w:pPr>
            <w:r w:rsidRPr="0046495F">
              <w:rPr>
                <w:rFonts w:ascii="GHEA Grapalat" w:hAnsi="GHEA Grapalat"/>
                <w:sz w:val="20"/>
                <w:szCs w:val="24"/>
              </w:rPr>
              <w:t>Պարտադիր</w:t>
            </w:r>
          </w:p>
        </w:tc>
        <w:tc>
          <w:tcPr>
            <w:tcW w:w="6358" w:type="dxa"/>
            <w:shd w:val="clear" w:color="auto" w:fill="auto"/>
          </w:tcPr>
          <w:p w14:paraId="0191AF13" w14:textId="4061E2FC" w:rsidR="00EA0F73" w:rsidRPr="0046495F" w:rsidRDefault="00EA0F73" w:rsidP="00EA0F73">
            <w:pPr>
              <w:widowControl w:val="0"/>
              <w:spacing w:after="120" w:line="240" w:lineRule="auto"/>
              <w:jc w:val="both"/>
              <w:rPr>
                <w:rFonts w:ascii="GHEA Grapalat" w:hAnsi="GHEA Grapalat"/>
                <w:sz w:val="20"/>
                <w:szCs w:val="24"/>
              </w:rPr>
            </w:pPr>
            <w:r w:rsidRPr="0046495F">
              <w:rPr>
                <w:rFonts w:ascii="GHEA Grapalat" w:hAnsi="GHEA Grapalat"/>
                <w:sz w:val="20"/>
                <w:szCs w:val="24"/>
              </w:rPr>
              <w:t>Անվտանգ կցակարը պետք է պոլիկարբոնատից տվյալների էջն ամրացնի անձնագրի գրքույկին։</w:t>
            </w:r>
          </w:p>
        </w:tc>
      </w:tr>
      <w:tr w:rsidR="00EA0F73" w:rsidRPr="0046495F" w14:paraId="6FC7EB15" w14:textId="77777777" w:rsidTr="00FB3684">
        <w:tblPrEx>
          <w:tblCellMar>
            <w:right w:w="56" w:type="dxa"/>
          </w:tblCellMar>
        </w:tblPrEx>
        <w:tc>
          <w:tcPr>
            <w:tcW w:w="1608" w:type="dxa"/>
            <w:shd w:val="clear" w:color="auto" w:fill="auto"/>
          </w:tcPr>
          <w:p w14:paraId="19079EF3" w14:textId="5327C952" w:rsidR="00EA0F73" w:rsidRPr="0046495F" w:rsidRDefault="00EA0F73" w:rsidP="00FC0B9F">
            <w:pPr>
              <w:pStyle w:val="ListParagraph"/>
              <w:widowControl w:val="0"/>
              <w:numPr>
                <w:ilvl w:val="0"/>
                <w:numId w:val="25"/>
              </w:numPr>
              <w:spacing w:after="120" w:line="240" w:lineRule="auto"/>
              <w:ind w:left="267" w:hanging="267"/>
              <w:jc w:val="both"/>
              <w:rPr>
                <w:rFonts w:ascii="GHEA Grapalat" w:hAnsi="GHEA Grapalat"/>
                <w:sz w:val="20"/>
                <w:szCs w:val="24"/>
              </w:rPr>
            </w:pPr>
          </w:p>
        </w:tc>
        <w:tc>
          <w:tcPr>
            <w:tcW w:w="1771" w:type="dxa"/>
          </w:tcPr>
          <w:p w14:paraId="2A464BAE" w14:textId="68C71D10" w:rsidR="00EA0F73" w:rsidRPr="0046495F" w:rsidRDefault="00EA0F73" w:rsidP="00EA0F73">
            <w:pPr>
              <w:widowControl w:val="0"/>
              <w:spacing w:after="120" w:line="240" w:lineRule="auto"/>
              <w:jc w:val="both"/>
              <w:rPr>
                <w:rFonts w:ascii="GHEA Grapalat" w:hAnsi="GHEA Grapalat"/>
                <w:sz w:val="20"/>
                <w:szCs w:val="24"/>
              </w:rPr>
            </w:pPr>
            <w:r w:rsidRPr="0046495F">
              <w:rPr>
                <w:rFonts w:ascii="GHEA Grapalat" w:hAnsi="GHEA Grapalat"/>
                <w:sz w:val="20"/>
                <w:szCs w:val="24"/>
              </w:rPr>
              <w:t>Պարտադիր</w:t>
            </w:r>
          </w:p>
        </w:tc>
        <w:tc>
          <w:tcPr>
            <w:tcW w:w="6358" w:type="dxa"/>
            <w:shd w:val="clear" w:color="auto" w:fill="auto"/>
          </w:tcPr>
          <w:p w14:paraId="5469895F" w14:textId="6D928D5E" w:rsidR="00EA0F73" w:rsidRPr="0046495F" w:rsidRDefault="00EA0F73" w:rsidP="00EA0F73">
            <w:pPr>
              <w:widowControl w:val="0"/>
              <w:spacing w:after="120" w:line="240" w:lineRule="auto"/>
              <w:jc w:val="both"/>
              <w:rPr>
                <w:rFonts w:ascii="GHEA Grapalat" w:hAnsi="GHEA Grapalat"/>
                <w:sz w:val="20"/>
                <w:szCs w:val="24"/>
              </w:rPr>
            </w:pPr>
            <w:r w:rsidRPr="0046495F">
              <w:rPr>
                <w:rFonts w:ascii="GHEA Grapalat" w:hAnsi="GHEA Grapalat"/>
                <w:sz w:val="20"/>
                <w:szCs w:val="24"/>
              </w:rPr>
              <w:t>Կցակարն ամրացնելու մեթոդը պետք է կանխի տվյալների թերթը փոխարինելու ցանկացած փորձ։</w:t>
            </w:r>
          </w:p>
        </w:tc>
      </w:tr>
      <w:tr w:rsidR="00EA0F73" w:rsidRPr="0046495F" w14:paraId="603A9EF0" w14:textId="77777777" w:rsidTr="00FB3684">
        <w:tblPrEx>
          <w:tblCellMar>
            <w:right w:w="56" w:type="dxa"/>
          </w:tblCellMar>
        </w:tblPrEx>
        <w:tc>
          <w:tcPr>
            <w:tcW w:w="1608" w:type="dxa"/>
            <w:shd w:val="clear" w:color="auto" w:fill="auto"/>
          </w:tcPr>
          <w:p w14:paraId="63928235" w14:textId="38633E82" w:rsidR="00EA0F73" w:rsidRPr="0046495F" w:rsidRDefault="00EA0F73" w:rsidP="00FC0B9F">
            <w:pPr>
              <w:pStyle w:val="ListParagraph"/>
              <w:widowControl w:val="0"/>
              <w:numPr>
                <w:ilvl w:val="0"/>
                <w:numId w:val="25"/>
              </w:numPr>
              <w:spacing w:after="120" w:line="240" w:lineRule="auto"/>
              <w:ind w:left="267" w:hanging="267"/>
              <w:jc w:val="both"/>
              <w:rPr>
                <w:rFonts w:ascii="GHEA Grapalat" w:hAnsi="GHEA Grapalat"/>
                <w:sz w:val="20"/>
                <w:szCs w:val="24"/>
              </w:rPr>
            </w:pPr>
          </w:p>
        </w:tc>
        <w:tc>
          <w:tcPr>
            <w:tcW w:w="1771" w:type="dxa"/>
          </w:tcPr>
          <w:p w14:paraId="4A4FC7A3" w14:textId="1D2F1972" w:rsidR="00EA0F73" w:rsidRPr="0046495F" w:rsidRDefault="00EA0F73" w:rsidP="00EA0F73">
            <w:pPr>
              <w:widowControl w:val="0"/>
              <w:spacing w:after="120" w:line="240" w:lineRule="auto"/>
              <w:jc w:val="both"/>
              <w:rPr>
                <w:rFonts w:ascii="GHEA Grapalat" w:hAnsi="GHEA Grapalat"/>
                <w:sz w:val="20"/>
                <w:szCs w:val="24"/>
              </w:rPr>
            </w:pPr>
            <w:r w:rsidRPr="0046495F">
              <w:rPr>
                <w:rFonts w:ascii="GHEA Grapalat" w:hAnsi="GHEA Grapalat"/>
                <w:sz w:val="20"/>
                <w:szCs w:val="24"/>
              </w:rPr>
              <w:t>Պարտադիր</w:t>
            </w:r>
          </w:p>
        </w:tc>
        <w:tc>
          <w:tcPr>
            <w:tcW w:w="6358" w:type="dxa"/>
            <w:shd w:val="clear" w:color="auto" w:fill="auto"/>
          </w:tcPr>
          <w:p w14:paraId="069A1595" w14:textId="21E5E16E" w:rsidR="00EA0F73" w:rsidRPr="0046495F" w:rsidRDefault="00EA0F73" w:rsidP="00EA0F73">
            <w:pPr>
              <w:widowControl w:val="0"/>
              <w:spacing w:after="120" w:line="240" w:lineRule="auto"/>
              <w:jc w:val="both"/>
              <w:rPr>
                <w:rFonts w:ascii="GHEA Grapalat" w:hAnsi="GHEA Grapalat"/>
                <w:sz w:val="20"/>
                <w:szCs w:val="24"/>
              </w:rPr>
            </w:pPr>
            <w:r w:rsidRPr="0046495F">
              <w:rPr>
                <w:rFonts w:ascii="GHEA Grapalat" w:hAnsi="GHEA Grapalat"/>
                <w:sz w:val="20"/>
                <w:szCs w:val="24"/>
              </w:rPr>
              <w:t xml:space="preserve">Տվյալների էջը պետք է պատրաստված լինի 100% պոլիկարբոնատից (բացառությամբ այն դեպքերի, երբ չիպը և ալեհավաքը ներկառուցված են տվյալների էջում և (կամ) ոչ պոլիկարբոնատային կցակարին), հարմար է լազերային փորագրության համար, բաղկացած է պոլիկարբոնատի </w:t>
            </w:r>
            <w:r w:rsidRPr="0046495F">
              <w:rPr>
                <w:rFonts w:ascii="GHEA Grapalat" w:hAnsi="GHEA Grapalat"/>
                <w:sz w:val="20"/>
                <w:szCs w:val="24"/>
              </w:rPr>
              <w:lastRenderedPageBreak/>
              <w:t>Սպիտակ և թափանցիկ շերտերից:</w:t>
            </w:r>
          </w:p>
        </w:tc>
      </w:tr>
      <w:tr w:rsidR="00EA0F73" w:rsidRPr="0046495F" w14:paraId="1C87D99C" w14:textId="77777777" w:rsidTr="00FB3684">
        <w:tblPrEx>
          <w:tblCellMar>
            <w:right w:w="56" w:type="dxa"/>
          </w:tblCellMar>
        </w:tblPrEx>
        <w:tc>
          <w:tcPr>
            <w:tcW w:w="1608" w:type="dxa"/>
            <w:shd w:val="clear" w:color="auto" w:fill="auto"/>
          </w:tcPr>
          <w:p w14:paraId="190D7D85" w14:textId="5261D465" w:rsidR="00EA0F73" w:rsidRPr="0046495F" w:rsidRDefault="00EA0F73" w:rsidP="00FC0B9F">
            <w:pPr>
              <w:pStyle w:val="ListParagraph"/>
              <w:widowControl w:val="0"/>
              <w:numPr>
                <w:ilvl w:val="0"/>
                <w:numId w:val="25"/>
              </w:numPr>
              <w:spacing w:after="120" w:line="240" w:lineRule="auto"/>
              <w:ind w:left="267" w:hanging="267"/>
              <w:jc w:val="both"/>
              <w:rPr>
                <w:rFonts w:ascii="GHEA Grapalat" w:hAnsi="GHEA Grapalat"/>
                <w:sz w:val="20"/>
                <w:szCs w:val="24"/>
              </w:rPr>
            </w:pPr>
          </w:p>
        </w:tc>
        <w:tc>
          <w:tcPr>
            <w:tcW w:w="1771" w:type="dxa"/>
          </w:tcPr>
          <w:p w14:paraId="3595100A" w14:textId="4C5E7402" w:rsidR="00EA0F73" w:rsidRPr="0046495F" w:rsidRDefault="00EA0F73" w:rsidP="00C94DCE">
            <w:pPr>
              <w:widowControl w:val="0"/>
              <w:tabs>
                <w:tab w:val="left" w:pos="841"/>
              </w:tabs>
              <w:spacing w:after="120" w:line="240" w:lineRule="auto"/>
              <w:jc w:val="both"/>
              <w:rPr>
                <w:rFonts w:ascii="GHEA Grapalat" w:hAnsi="GHEA Grapalat"/>
                <w:sz w:val="20"/>
                <w:szCs w:val="24"/>
              </w:rPr>
            </w:pPr>
            <w:r w:rsidRPr="0046495F">
              <w:rPr>
                <w:rFonts w:ascii="GHEA Grapalat" w:hAnsi="GHEA Grapalat"/>
                <w:sz w:val="20"/>
                <w:szCs w:val="24"/>
              </w:rPr>
              <w:t>Պարտադիր</w:t>
            </w:r>
          </w:p>
        </w:tc>
        <w:tc>
          <w:tcPr>
            <w:tcW w:w="6358" w:type="dxa"/>
            <w:shd w:val="clear" w:color="auto" w:fill="auto"/>
          </w:tcPr>
          <w:p w14:paraId="3295165E" w14:textId="7A0A45DD" w:rsidR="00EA0F73" w:rsidRPr="0046495F" w:rsidDel="00EA0F73" w:rsidRDefault="00A14CB5" w:rsidP="00A14CB5">
            <w:pPr>
              <w:widowControl w:val="0"/>
              <w:spacing w:after="120" w:line="240" w:lineRule="auto"/>
              <w:jc w:val="both"/>
              <w:rPr>
                <w:rFonts w:ascii="GHEA Grapalat" w:hAnsi="GHEA Grapalat"/>
                <w:sz w:val="20"/>
                <w:szCs w:val="24"/>
              </w:rPr>
            </w:pPr>
            <w:r w:rsidRPr="0046495F">
              <w:rPr>
                <w:rFonts w:ascii="GHEA Grapalat" w:hAnsi="GHEA Grapalat"/>
                <w:sz w:val="20"/>
                <w:szCs w:val="24"/>
              </w:rPr>
              <w:t>Պոլիկարբոնատային տվյալների էջը պետք է կցված լինի ծածկույթի և վիզայի էջերի ներքին թերթերի կարման վայրում՝ օգտագործելով հանգույց, որն ավարտվում է տվյալների էջի վերին եզրին՝ շերտավորման ռիսկից խուսափելու համար:</w:t>
            </w:r>
          </w:p>
        </w:tc>
      </w:tr>
      <w:tr w:rsidR="00EA0F73" w:rsidRPr="0046495F" w14:paraId="1D583479" w14:textId="77777777" w:rsidTr="00FB3684">
        <w:tblPrEx>
          <w:tblCellMar>
            <w:right w:w="56" w:type="dxa"/>
          </w:tblCellMar>
        </w:tblPrEx>
        <w:tc>
          <w:tcPr>
            <w:tcW w:w="1608" w:type="dxa"/>
            <w:shd w:val="clear" w:color="auto" w:fill="auto"/>
          </w:tcPr>
          <w:p w14:paraId="43F044AA" w14:textId="0E1E185C" w:rsidR="00EA0F73" w:rsidRPr="0046495F" w:rsidRDefault="00EA0F73" w:rsidP="00FC0B9F">
            <w:pPr>
              <w:pStyle w:val="ListParagraph"/>
              <w:widowControl w:val="0"/>
              <w:numPr>
                <w:ilvl w:val="0"/>
                <w:numId w:val="25"/>
              </w:numPr>
              <w:spacing w:after="120" w:line="240" w:lineRule="auto"/>
              <w:ind w:left="267" w:hanging="267"/>
              <w:jc w:val="both"/>
              <w:rPr>
                <w:rFonts w:ascii="GHEA Grapalat" w:hAnsi="GHEA Grapalat"/>
                <w:sz w:val="20"/>
                <w:szCs w:val="24"/>
              </w:rPr>
            </w:pPr>
          </w:p>
        </w:tc>
        <w:tc>
          <w:tcPr>
            <w:tcW w:w="1771" w:type="dxa"/>
          </w:tcPr>
          <w:p w14:paraId="37B7B480" w14:textId="2EC50FBF" w:rsidR="00EA0F73" w:rsidRPr="0046495F" w:rsidRDefault="00A14CB5" w:rsidP="00EA0F73">
            <w:pPr>
              <w:widowControl w:val="0"/>
              <w:spacing w:after="120" w:line="240" w:lineRule="auto"/>
              <w:jc w:val="both"/>
              <w:rPr>
                <w:rFonts w:ascii="GHEA Grapalat" w:hAnsi="GHEA Grapalat"/>
                <w:sz w:val="20"/>
                <w:szCs w:val="24"/>
              </w:rPr>
            </w:pPr>
            <w:r w:rsidRPr="0046495F">
              <w:rPr>
                <w:rFonts w:ascii="GHEA Grapalat" w:hAnsi="GHEA Grapalat"/>
                <w:sz w:val="20"/>
                <w:szCs w:val="24"/>
              </w:rPr>
              <w:t>Ոչ պարտադիր</w:t>
            </w:r>
          </w:p>
        </w:tc>
        <w:tc>
          <w:tcPr>
            <w:tcW w:w="6358" w:type="dxa"/>
            <w:shd w:val="clear" w:color="auto" w:fill="auto"/>
          </w:tcPr>
          <w:p w14:paraId="738701AD" w14:textId="71AA9233" w:rsidR="00EA0F73" w:rsidRPr="0046495F" w:rsidRDefault="00EA0F73" w:rsidP="00EA0F73">
            <w:pPr>
              <w:widowControl w:val="0"/>
              <w:spacing w:after="120" w:line="240" w:lineRule="auto"/>
              <w:jc w:val="both"/>
              <w:rPr>
                <w:rFonts w:ascii="GHEA Grapalat" w:hAnsi="GHEA Grapalat"/>
                <w:sz w:val="20"/>
                <w:szCs w:val="24"/>
              </w:rPr>
            </w:pPr>
            <w:r w:rsidRPr="0046495F">
              <w:rPr>
                <w:rFonts w:ascii="GHEA Grapalat" w:hAnsi="GHEA Grapalat"/>
                <w:sz w:val="20"/>
                <w:szCs w:val="24"/>
              </w:rPr>
              <w:t>Կցակարը պետք է պաշտպանվի միկրոտեքստով, որն ընտրվում է իշխանությունների կողմից։</w:t>
            </w:r>
          </w:p>
        </w:tc>
      </w:tr>
      <w:tr w:rsidR="00EA0F73" w:rsidRPr="0046495F" w14:paraId="3FE40559" w14:textId="77777777" w:rsidTr="00FB3684">
        <w:tblPrEx>
          <w:tblCellMar>
            <w:right w:w="56" w:type="dxa"/>
          </w:tblCellMar>
        </w:tblPrEx>
        <w:tc>
          <w:tcPr>
            <w:tcW w:w="1608" w:type="dxa"/>
            <w:shd w:val="clear" w:color="auto" w:fill="F2F2F2" w:themeFill="background1" w:themeFillShade="F2"/>
          </w:tcPr>
          <w:p w14:paraId="5BE1CBB7" w14:textId="77777777" w:rsidR="00EA0F73" w:rsidRPr="0046495F" w:rsidRDefault="00EA0F73" w:rsidP="00EA0F73">
            <w:pPr>
              <w:widowControl w:val="0"/>
              <w:spacing w:after="120" w:line="240" w:lineRule="auto"/>
              <w:jc w:val="both"/>
              <w:rPr>
                <w:rFonts w:ascii="GHEA Grapalat" w:hAnsi="GHEA Grapalat"/>
                <w:sz w:val="20"/>
                <w:szCs w:val="24"/>
              </w:rPr>
            </w:pPr>
          </w:p>
        </w:tc>
        <w:tc>
          <w:tcPr>
            <w:tcW w:w="1771" w:type="dxa"/>
            <w:shd w:val="clear" w:color="auto" w:fill="F2F2F2" w:themeFill="background1" w:themeFillShade="F2"/>
          </w:tcPr>
          <w:p w14:paraId="60BFA647" w14:textId="77777777" w:rsidR="00EA0F73" w:rsidRPr="0046495F" w:rsidRDefault="00EA0F73" w:rsidP="00EA0F73">
            <w:pPr>
              <w:widowControl w:val="0"/>
              <w:spacing w:after="120" w:line="240" w:lineRule="auto"/>
              <w:jc w:val="both"/>
              <w:rPr>
                <w:rFonts w:ascii="GHEA Grapalat" w:hAnsi="GHEA Grapalat"/>
                <w:sz w:val="20"/>
                <w:szCs w:val="24"/>
              </w:rPr>
            </w:pPr>
          </w:p>
        </w:tc>
        <w:tc>
          <w:tcPr>
            <w:tcW w:w="6358" w:type="dxa"/>
            <w:shd w:val="clear" w:color="auto" w:fill="F2F2F2" w:themeFill="background1" w:themeFillShade="F2"/>
          </w:tcPr>
          <w:p w14:paraId="00510972" w14:textId="1D9463A6" w:rsidR="00EA0F73" w:rsidRPr="0046495F" w:rsidRDefault="00EA0F73" w:rsidP="00EA0F73">
            <w:pPr>
              <w:widowControl w:val="0"/>
              <w:spacing w:after="120" w:line="240" w:lineRule="auto"/>
              <w:jc w:val="both"/>
              <w:rPr>
                <w:rFonts w:ascii="GHEA Grapalat" w:hAnsi="GHEA Grapalat"/>
                <w:sz w:val="20"/>
                <w:szCs w:val="24"/>
              </w:rPr>
            </w:pPr>
            <w:r w:rsidRPr="0046495F">
              <w:rPr>
                <w:rFonts w:ascii="GHEA Grapalat" w:hAnsi="GHEA Grapalat"/>
                <w:sz w:val="20"/>
                <w:szCs w:val="24"/>
              </w:rPr>
              <w:t>Անձնագրի գրքույկներ պատրաստելը</w:t>
            </w:r>
          </w:p>
        </w:tc>
      </w:tr>
      <w:tr w:rsidR="00EA0F73" w:rsidRPr="0046495F" w14:paraId="6D93D11B" w14:textId="77777777" w:rsidTr="00FB3684">
        <w:tblPrEx>
          <w:tblCellMar>
            <w:right w:w="56" w:type="dxa"/>
          </w:tblCellMar>
        </w:tblPrEx>
        <w:tc>
          <w:tcPr>
            <w:tcW w:w="1608" w:type="dxa"/>
            <w:shd w:val="clear" w:color="auto" w:fill="auto"/>
          </w:tcPr>
          <w:p w14:paraId="29AE043F" w14:textId="339949F4" w:rsidR="00EA0F73" w:rsidRPr="0046495F" w:rsidRDefault="00EA0F73" w:rsidP="00FC0B9F">
            <w:pPr>
              <w:pStyle w:val="ListParagraph"/>
              <w:widowControl w:val="0"/>
              <w:numPr>
                <w:ilvl w:val="0"/>
                <w:numId w:val="25"/>
              </w:numPr>
              <w:spacing w:after="120" w:line="240" w:lineRule="auto"/>
              <w:ind w:left="267" w:hanging="267"/>
              <w:jc w:val="both"/>
              <w:rPr>
                <w:rFonts w:ascii="GHEA Grapalat" w:hAnsi="GHEA Grapalat"/>
                <w:sz w:val="20"/>
                <w:szCs w:val="24"/>
              </w:rPr>
            </w:pPr>
          </w:p>
        </w:tc>
        <w:tc>
          <w:tcPr>
            <w:tcW w:w="1771" w:type="dxa"/>
          </w:tcPr>
          <w:p w14:paraId="3FD7F9C7" w14:textId="1B931667" w:rsidR="00EA0F73" w:rsidRPr="0046495F" w:rsidRDefault="00A14CB5" w:rsidP="00EA0F73">
            <w:pPr>
              <w:widowControl w:val="0"/>
              <w:spacing w:after="120" w:line="240" w:lineRule="auto"/>
              <w:jc w:val="both"/>
              <w:rPr>
                <w:rFonts w:ascii="GHEA Grapalat" w:hAnsi="GHEA Grapalat"/>
                <w:sz w:val="20"/>
                <w:szCs w:val="24"/>
              </w:rPr>
            </w:pPr>
            <w:r w:rsidRPr="0046495F">
              <w:rPr>
                <w:rFonts w:ascii="GHEA Grapalat" w:hAnsi="GHEA Grapalat"/>
                <w:sz w:val="20"/>
                <w:szCs w:val="24"/>
              </w:rPr>
              <w:t>Ոչ պարտադիր</w:t>
            </w:r>
          </w:p>
        </w:tc>
        <w:tc>
          <w:tcPr>
            <w:tcW w:w="6358" w:type="dxa"/>
            <w:shd w:val="clear" w:color="auto" w:fill="auto"/>
          </w:tcPr>
          <w:p w14:paraId="13E5AFBE" w14:textId="335ADCDE" w:rsidR="00EA0F73" w:rsidRPr="0046495F" w:rsidRDefault="00EA0F73" w:rsidP="00EA0F73">
            <w:pPr>
              <w:widowControl w:val="0"/>
              <w:spacing w:after="120" w:line="240" w:lineRule="auto"/>
              <w:jc w:val="both"/>
              <w:rPr>
                <w:rFonts w:ascii="GHEA Grapalat" w:hAnsi="GHEA Grapalat"/>
                <w:sz w:val="20"/>
                <w:szCs w:val="24"/>
              </w:rPr>
            </w:pPr>
            <w:r w:rsidRPr="0046495F">
              <w:rPr>
                <w:rFonts w:ascii="GHEA Grapalat" w:hAnsi="GHEA Grapalat"/>
                <w:sz w:val="20"/>
                <w:szCs w:val="24"/>
              </w:rPr>
              <w:t>Ծառայություններ մատուցողը պետք է ունենա առնվազն անձնագրերի արտադրության երկու արտադրական վայր՝ բիզնեսի շարունակականությունն ապահովելու համար։</w:t>
            </w:r>
          </w:p>
        </w:tc>
      </w:tr>
    </w:tbl>
    <w:p w14:paraId="0E5A9CC2" w14:textId="77777777" w:rsidR="00B407B8" w:rsidRPr="0046495F" w:rsidRDefault="00B407B8" w:rsidP="00B051C7">
      <w:pPr>
        <w:pStyle w:val="ListParagraph"/>
        <w:widowControl w:val="0"/>
        <w:numPr>
          <w:ilvl w:val="0"/>
          <w:numId w:val="31"/>
        </w:numPr>
        <w:spacing w:before="120" w:after="120" w:line="240" w:lineRule="auto"/>
        <w:ind w:left="-90" w:firstLine="356"/>
        <w:contextualSpacing w:val="0"/>
        <w:jc w:val="both"/>
        <w:rPr>
          <w:rFonts w:ascii="GHEA Grapalat" w:hAnsi="GHEA Grapalat"/>
          <w:sz w:val="24"/>
          <w:szCs w:val="24"/>
        </w:rPr>
      </w:pPr>
      <w:r w:rsidRPr="0046495F">
        <w:rPr>
          <w:rFonts w:ascii="GHEA Grapalat" w:hAnsi="GHEA Grapalat"/>
          <w:sz w:val="24"/>
          <w:szCs w:val="24"/>
        </w:rPr>
        <w:t>Մրցութային փուլի ընթացքում դիզայն առաջարկելու համար որպես մուտքային տվյալներ տրամադրված դիզայնի տարրերը</w:t>
      </w:r>
      <w:r w:rsidR="00206F7D" w:rsidRPr="0046495F">
        <w:rPr>
          <w:rFonts w:ascii="GHEA Grapalat" w:hAnsi="GHEA Grapalat"/>
          <w:sz w:val="24"/>
          <w:szCs w:val="24"/>
        </w:rPr>
        <w:t>.</w:t>
      </w:r>
    </w:p>
    <w:p w14:paraId="453C789F" w14:textId="41606D6C" w:rsidR="00B407B8" w:rsidRPr="0046495F" w:rsidRDefault="00B051C7" w:rsidP="00B051C7">
      <w:pPr>
        <w:widowControl w:val="0"/>
        <w:spacing w:before="120" w:after="120" w:line="240" w:lineRule="auto"/>
        <w:jc w:val="both"/>
        <w:rPr>
          <w:rFonts w:ascii="GHEA Grapalat" w:hAnsi="GHEA Grapalat"/>
          <w:sz w:val="24"/>
          <w:szCs w:val="24"/>
        </w:rPr>
      </w:pPr>
      <w:r w:rsidRPr="006F60DB">
        <w:rPr>
          <w:rFonts w:ascii="GHEA Grapalat" w:hAnsi="GHEA Grapalat"/>
          <w:i/>
          <w:iCs/>
          <w:sz w:val="24"/>
          <w:szCs w:val="24"/>
        </w:rPr>
        <w:t>Դիզայնը կտրամադրվի ՀՀ կառավարության կողմից</w:t>
      </w:r>
    </w:p>
    <w:p w14:paraId="71F1F9B8" w14:textId="75B124EE" w:rsidR="00B407B8" w:rsidRPr="0046495F" w:rsidRDefault="00B407B8" w:rsidP="00F25EC5">
      <w:pPr>
        <w:pStyle w:val="ListParagraph"/>
        <w:widowControl w:val="0"/>
        <w:numPr>
          <w:ilvl w:val="2"/>
          <w:numId w:val="38"/>
        </w:numPr>
        <w:spacing w:before="240" w:after="240"/>
        <w:ind w:left="1354"/>
        <w:contextualSpacing w:val="0"/>
        <w:outlineLvl w:val="0"/>
        <w:rPr>
          <w:rFonts w:ascii="GHEA Grapalat" w:hAnsi="GHEA Grapalat"/>
          <w:b/>
          <w:sz w:val="24"/>
          <w:szCs w:val="24"/>
        </w:rPr>
      </w:pPr>
      <w:bookmarkStart w:id="150" w:name="_Toc125993382"/>
      <w:bookmarkStart w:id="151" w:name="_Toc130825847"/>
      <w:bookmarkStart w:id="152" w:name="_Toc135064965"/>
      <w:bookmarkStart w:id="153" w:name="_Toc154523238"/>
      <w:r w:rsidRPr="0046495F">
        <w:rPr>
          <w:rFonts w:ascii="GHEA Grapalat" w:hAnsi="GHEA Grapalat"/>
          <w:b/>
          <w:sz w:val="24"/>
          <w:szCs w:val="24"/>
        </w:rPr>
        <w:t xml:space="preserve">Նմուշային </w:t>
      </w:r>
      <w:r w:rsidR="00A909D4">
        <w:rPr>
          <w:rFonts w:ascii="GHEA Grapalat" w:hAnsi="GHEA Grapalat"/>
          <w:b/>
          <w:sz w:val="24"/>
          <w:szCs w:val="24"/>
        </w:rPr>
        <w:t>և</w:t>
      </w:r>
      <w:r w:rsidRPr="0046495F">
        <w:rPr>
          <w:rFonts w:ascii="GHEA Grapalat" w:hAnsi="GHEA Grapalat"/>
          <w:b/>
          <w:sz w:val="24"/>
          <w:szCs w:val="24"/>
        </w:rPr>
        <w:t xml:space="preserve"> փորձնական փաստաթղթեր</w:t>
      </w:r>
      <w:bookmarkEnd w:id="150"/>
      <w:bookmarkEnd w:id="151"/>
      <w:bookmarkEnd w:id="152"/>
      <w:bookmarkEnd w:id="153"/>
    </w:p>
    <w:tbl>
      <w:tblPr>
        <w:tblW w:w="5000" w:type="pct"/>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top w:w="5" w:type="dxa"/>
          <w:left w:w="86" w:type="dxa"/>
          <w:right w:w="55" w:type="dxa"/>
        </w:tblCellMar>
        <w:tblLook w:val="04A0" w:firstRow="1" w:lastRow="0" w:firstColumn="1" w:lastColumn="0" w:noHBand="0" w:noVBand="1"/>
      </w:tblPr>
      <w:tblGrid>
        <w:gridCol w:w="1646"/>
        <w:gridCol w:w="8228"/>
      </w:tblGrid>
      <w:tr w:rsidR="00B407B8" w:rsidRPr="0046495F" w14:paraId="6D68C683" w14:textId="77777777" w:rsidTr="009B2E79">
        <w:trPr>
          <w:tblHeader/>
          <w:jc w:val="center"/>
        </w:trPr>
        <w:tc>
          <w:tcPr>
            <w:tcW w:w="1622" w:type="dxa"/>
            <w:shd w:val="clear" w:color="auto" w:fill="808080" w:themeFill="background1" w:themeFillShade="80"/>
          </w:tcPr>
          <w:p w14:paraId="6B05F769" w14:textId="77777777" w:rsidR="00B407B8" w:rsidRPr="0046495F" w:rsidRDefault="00B407B8" w:rsidP="00275998">
            <w:pPr>
              <w:widowControl w:val="0"/>
              <w:spacing w:after="120" w:line="240" w:lineRule="auto"/>
              <w:jc w:val="center"/>
              <w:rPr>
                <w:rFonts w:ascii="GHEA Grapalat" w:hAnsi="GHEA Grapalat"/>
                <w:b/>
                <w:color w:val="FFFFFF" w:themeColor="background1"/>
                <w:sz w:val="20"/>
                <w:szCs w:val="24"/>
              </w:rPr>
            </w:pPr>
            <w:r w:rsidRPr="0046495F">
              <w:rPr>
                <w:rFonts w:ascii="GHEA Grapalat" w:hAnsi="GHEA Grapalat"/>
                <w:b/>
                <w:color w:val="FFFFFF" w:themeColor="background1"/>
                <w:sz w:val="20"/>
                <w:szCs w:val="24"/>
              </w:rPr>
              <w:t>Հղում</w:t>
            </w:r>
          </w:p>
        </w:tc>
        <w:tc>
          <w:tcPr>
            <w:tcW w:w="8108" w:type="dxa"/>
            <w:shd w:val="clear" w:color="auto" w:fill="808080" w:themeFill="background1" w:themeFillShade="80"/>
          </w:tcPr>
          <w:p w14:paraId="5EF162D1" w14:textId="77777777" w:rsidR="00B407B8" w:rsidRPr="0046495F" w:rsidRDefault="00B407B8" w:rsidP="00275998">
            <w:pPr>
              <w:widowControl w:val="0"/>
              <w:spacing w:after="120" w:line="240" w:lineRule="auto"/>
              <w:jc w:val="center"/>
              <w:rPr>
                <w:rFonts w:ascii="GHEA Grapalat" w:hAnsi="GHEA Grapalat"/>
                <w:b/>
                <w:color w:val="FFFFFF" w:themeColor="background1"/>
                <w:sz w:val="20"/>
                <w:szCs w:val="24"/>
              </w:rPr>
            </w:pPr>
            <w:r w:rsidRPr="0046495F">
              <w:rPr>
                <w:rFonts w:ascii="GHEA Grapalat" w:hAnsi="GHEA Grapalat"/>
                <w:b/>
                <w:color w:val="FFFFFF" w:themeColor="background1"/>
                <w:sz w:val="20"/>
                <w:szCs w:val="24"/>
              </w:rPr>
              <w:t>Տեխնիկական պահանջների նկարագրություն</w:t>
            </w:r>
          </w:p>
        </w:tc>
      </w:tr>
      <w:tr w:rsidR="00B407B8" w:rsidRPr="0046495F" w14:paraId="25415A75" w14:textId="77777777" w:rsidTr="009B2E79">
        <w:tblPrEx>
          <w:tblCellMar>
            <w:top w:w="2" w:type="dxa"/>
            <w:right w:w="57" w:type="dxa"/>
          </w:tblCellMar>
        </w:tblPrEx>
        <w:trPr>
          <w:jc w:val="center"/>
        </w:trPr>
        <w:tc>
          <w:tcPr>
            <w:tcW w:w="1622" w:type="dxa"/>
            <w:shd w:val="clear" w:color="auto" w:fill="auto"/>
          </w:tcPr>
          <w:p w14:paraId="67948094" w14:textId="48D3248B" w:rsidR="00B407B8" w:rsidRPr="0046495F" w:rsidRDefault="00B407B8" w:rsidP="00FC0B9F">
            <w:pPr>
              <w:pStyle w:val="ListParagraph"/>
              <w:widowControl w:val="0"/>
              <w:numPr>
                <w:ilvl w:val="0"/>
                <w:numId w:val="25"/>
              </w:numPr>
              <w:spacing w:after="120" w:line="240" w:lineRule="auto"/>
              <w:ind w:left="267" w:hanging="267"/>
              <w:jc w:val="both"/>
              <w:rPr>
                <w:rFonts w:ascii="GHEA Grapalat" w:hAnsi="GHEA Grapalat"/>
                <w:sz w:val="20"/>
                <w:szCs w:val="24"/>
              </w:rPr>
            </w:pPr>
          </w:p>
        </w:tc>
        <w:tc>
          <w:tcPr>
            <w:tcW w:w="8108" w:type="dxa"/>
            <w:shd w:val="clear" w:color="auto" w:fill="auto"/>
          </w:tcPr>
          <w:p w14:paraId="4715AAAC" w14:textId="78CAD667" w:rsidR="00B407B8" w:rsidRPr="0046495F" w:rsidRDefault="00B407B8" w:rsidP="009B2E79">
            <w:pPr>
              <w:widowControl w:val="0"/>
              <w:spacing w:after="120" w:line="240" w:lineRule="auto"/>
              <w:jc w:val="both"/>
              <w:rPr>
                <w:rFonts w:ascii="GHEA Grapalat" w:hAnsi="GHEA Grapalat"/>
                <w:sz w:val="20"/>
                <w:szCs w:val="24"/>
              </w:rPr>
            </w:pPr>
            <w:r w:rsidRPr="0046495F">
              <w:rPr>
                <w:rFonts w:ascii="GHEA Grapalat" w:hAnsi="GHEA Grapalat"/>
                <w:sz w:val="20"/>
                <w:szCs w:val="24"/>
              </w:rPr>
              <w:t xml:space="preserve">Ի հավելումն «ID1» քարտերի </w:t>
            </w:r>
            <w:r w:rsidR="00A909D4">
              <w:rPr>
                <w:rFonts w:ascii="GHEA Grapalat" w:hAnsi="GHEA Grapalat"/>
                <w:sz w:val="20"/>
                <w:szCs w:val="24"/>
              </w:rPr>
              <w:t>և</w:t>
            </w:r>
            <w:r w:rsidRPr="0046495F">
              <w:rPr>
                <w:rFonts w:ascii="GHEA Grapalat" w:hAnsi="GHEA Grapalat"/>
                <w:sz w:val="20"/>
                <w:szCs w:val="24"/>
              </w:rPr>
              <w:t xml:space="preserve"> «ID3» փաստաթղթերի տարբեր տեսակների, որոնք տարբերակվում են անհատականացման քայլի ընթացքում, Ծառայություններ մատուցողը պետք է առաքի </w:t>
            </w:r>
            <w:r w:rsidR="00185239" w:rsidRPr="0046495F">
              <w:rPr>
                <w:rFonts w:ascii="GHEA Grapalat" w:hAnsi="GHEA Grapalat"/>
                <w:sz w:val="20"/>
                <w:szCs w:val="24"/>
              </w:rPr>
              <w:t>ն</w:t>
            </w:r>
            <w:r w:rsidRPr="0046495F">
              <w:rPr>
                <w:rFonts w:ascii="GHEA Grapalat" w:hAnsi="GHEA Grapalat"/>
                <w:sz w:val="20"/>
                <w:szCs w:val="24"/>
              </w:rPr>
              <w:t>մուշային փաստաթղթեր։</w:t>
            </w:r>
          </w:p>
        </w:tc>
      </w:tr>
      <w:tr w:rsidR="00B407B8" w:rsidRPr="0046495F" w14:paraId="396119EE" w14:textId="77777777" w:rsidTr="009B2E79">
        <w:tblPrEx>
          <w:tblCellMar>
            <w:top w:w="2" w:type="dxa"/>
            <w:right w:w="57" w:type="dxa"/>
          </w:tblCellMar>
        </w:tblPrEx>
        <w:trPr>
          <w:jc w:val="center"/>
        </w:trPr>
        <w:tc>
          <w:tcPr>
            <w:tcW w:w="1622" w:type="dxa"/>
            <w:shd w:val="clear" w:color="auto" w:fill="auto"/>
          </w:tcPr>
          <w:p w14:paraId="57380967" w14:textId="672DB48C" w:rsidR="00B407B8" w:rsidRPr="0046495F" w:rsidRDefault="00B407B8" w:rsidP="00FC0B9F">
            <w:pPr>
              <w:pStyle w:val="ListParagraph"/>
              <w:widowControl w:val="0"/>
              <w:numPr>
                <w:ilvl w:val="0"/>
                <w:numId w:val="25"/>
              </w:numPr>
              <w:spacing w:after="120" w:line="240" w:lineRule="auto"/>
              <w:ind w:left="267" w:hanging="267"/>
              <w:jc w:val="both"/>
              <w:rPr>
                <w:rFonts w:ascii="GHEA Grapalat" w:hAnsi="GHEA Grapalat"/>
                <w:sz w:val="20"/>
                <w:szCs w:val="24"/>
              </w:rPr>
            </w:pPr>
          </w:p>
        </w:tc>
        <w:tc>
          <w:tcPr>
            <w:tcW w:w="8108" w:type="dxa"/>
            <w:shd w:val="clear" w:color="auto" w:fill="auto"/>
          </w:tcPr>
          <w:p w14:paraId="1BCD9886" w14:textId="31D6CEA6" w:rsidR="00B407B8" w:rsidRPr="0046495F" w:rsidRDefault="00B407B8" w:rsidP="009B2E79">
            <w:pPr>
              <w:widowControl w:val="0"/>
              <w:spacing w:after="120" w:line="240" w:lineRule="auto"/>
              <w:jc w:val="both"/>
              <w:rPr>
                <w:rFonts w:ascii="GHEA Grapalat" w:hAnsi="GHEA Grapalat"/>
                <w:sz w:val="20"/>
                <w:szCs w:val="24"/>
              </w:rPr>
            </w:pPr>
            <w:r w:rsidRPr="0046495F">
              <w:rPr>
                <w:rFonts w:ascii="GHEA Grapalat" w:hAnsi="GHEA Grapalat"/>
                <w:sz w:val="20"/>
                <w:szCs w:val="24"/>
              </w:rPr>
              <w:t xml:space="preserve">Ծառայություններ մատուցողը պետք է կազմի </w:t>
            </w:r>
            <w:r w:rsidR="00A909D4">
              <w:rPr>
                <w:rFonts w:ascii="GHEA Grapalat" w:hAnsi="GHEA Grapalat"/>
                <w:sz w:val="20"/>
                <w:szCs w:val="24"/>
              </w:rPr>
              <w:t>և</w:t>
            </w:r>
            <w:r w:rsidRPr="0046495F">
              <w:rPr>
                <w:rFonts w:ascii="GHEA Grapalat" w:hAnsi="GHEA Grapalat"/>
                <w:sz w:val="20"/>
                <w:szCs w:val="24"/>
              </w:rPr>
              <w:t xml:space="preserve"> արտադրի նմուշային պանակներ՝ անվտանգության վերաբերյալ տեղեկություններն օտարերկրյա սահմանապահ </w:t>
            </w:r>
            <w:r w:rsidR="00A909D4">
              <w:rPr>
                <w:rFonts w:ascii="GHEA Grapalat" w:hAnsi="GHEA Grapalat"/>
                <w:sz w:val="20"/>
                <w:szCs w:val="24"/>
              </w:rPr>
              <w:t>և</w:t>
            </w:r>
            <w:r w:rsidRPr="0046495F">
              <w:rPr>
                <w:rFonts w:ascii="GHEA Grapalat" w:hAnsi="GHEA Grapalat"/>
                <w:sz w:val="20"/>
                <w:szCs w:val="24"/>
              </w:rPr>
              <w:t xml:space="preserve"> դատական մարմիններին փոխանցելու նպատակով։</w:t>
            </w:r>
          </w:p>
        </w:tc>
      </w:tr>
      <w:tr w:rsidR="00B407B8" w:rsidRPr="0046495F" w14:paraId="5701E63C" w14:textId="77777777" w:rsidTr="009B2E79">
        <w:tblPrEx>
          <w:tblCellMar>
            <w:top w:w="2" w:type="dxa"/>
            <w:right w:w="57" w:type="dxa"/>
          </w:tblCellMar>
        </w:tblPrEx>
        <w:trPr>
          <w:jc w:val="center"/>
        </w:trPr>
        <w:tc>
          <w:tcPr>
            <w:tcW w:w="1622" w:type="dxa"/>
            <w:shd w:val="clear" w:color="auto" w:fill="auto"/>
          </w:tcPr>
          <w:p w14:paraId="5D2CA3B7" w14:textId="5F7446B5" w:rsidR="00B407B8" w:rsidRPr="0046495F" w:rsidRDefault="00B407B8" w:rsidP="00FC0B9F">
            <w:pPr>
              <w:pStyle w:val="ListParagraph"/>
              <w:widowControl w:val="0"/>
              <w:numPr>
                <w:ilvl w:val="0"/>
                <w:numId w:val="25"/>
              </w:numPr>
              <w:spacing w:after="120" w:line="240" w:lineRule="auto"/>
              <w:ind w:left="267" w:hanging="267"/>
              <w:jc w:val="both"/>
              <w:rPr>
                <w:rFonts w:ascii="GHEA Grapalat" w:hAnsi="GHEA Grapalat"/>
                <w:sz w:val="20"/>
                <w:szCs w:val="24"/>
              </w:rPr>
            </w:pPr>
          </w:p>
        </w:tc>
        <w:tc>
          <w:tcPr>
            <w:tcW w:w="8108" w:type="dxa"/>
            <w:shd w:val="clear" w:color="auto" w:fill="auto"/>
          </w:tcPr>
          <w:p w14:paraId="14917EAC" w14:textId="7BECC3EE" w:rsidR="00B407B8" w:rsidRPr="0046495F" w:rsidRDefault="00B407B8" w:rsidP="009B2E79">
            <w:pPr>
              <w:widowControl w:val="0"/>
              <w:spacing w:after="120" w:line="240" w:lineRule="auto"/>
              <w:jc w:val="both"/>
              <w:rPr>
                <w:rFonts w:ascii="GHEA Grapalat" w:hAnsi="GHEA Grapalat"/>
                <w:sz w:val="20"/>
                <w:szCs w:val="24"/>
              </w:rPr>
            </w:pPr>
            <w:r w:rsidRPr="0046495F">
              <w:rPr>
                <w:rFonts w:ascii="GHEA Grapalat" w:hAnsi="GHEA Grapalat"/>
                <w:sz w:val="20"/>
                <w:szCs w:val="24"/>
              </w:rPr>
              <w:t>Նմուշային պանակը պետք է պարունակի հետ</w:t>
            </w:r>
            <w:r w:rsidR="00A909D4">
              <w:rPr>
                <w:rFonts w:ascii="GHEA Grapalat" w:hAnsi="GHEA Grapalat"/>
                <w:sz w:val="20"/>
                <w:szCs w:val="24"/>
              </w:rPr>
              <w:t>և</w:t>
            </w:r>
            <w:r w:rsidRPr="0046495F">
              <w:rPr>
                <w:rFonts w:ascii="GHEA Grapalat" w:hAnsi="GHEA Grapalat"/>
                <w:sz w:val="20"/>
                <w:szCs w:val="24"/>
              </w:rPr>
              <w:t>յալը</w:t>
            </w:r>
            <w:r w:rsidR="00206F7D" w:rsidRPr="0046495F">
              <w:rPr>
                <w:rFonts w:ascii="GHEA Grapalat" w:hAnsi="GHEA Grapalat"/>
                <w:sz w:val="20"/>
                <w:szCs w:val="24"/>
              </w:rPr>
              <w:t>.</w:t>
            </w:r>
          </w:p>
          <w:p w14:paraId="2CB54222" w14:textId="77777777" w:rsidR="00B407B8" w:rsidRPr="0046495F" w:rsidRDefault="00B407B8" w:rsidP="00E2670B">
            <w:pPr>
              <w:widowControl w:val="0"/>
              <w:tabs>
                <w:tab w:val="left" w:pos="402"/>
              </w:tabs>
              <w:spacing w:after="120" w:line="240" w:lineRule="auto"/>
              <w:jc w:val="both"/>
              <w:rPr>
                <w:rFonts w:ascii="GHEA Grapalat" w:hAnsi="GHEA Grapalat"/>
                <w:sz w:val="20"/>
                <w:szCs w:val="24"/>
              </w:rPr>
            </w:pPr>
            <w:r w:rsidRPr="0046495F">
              <w:rPr>
                <w:rFonts w:ascii="GHEA Grapalat" w:hAnsi="GHEA Grapalat"/>
                <w:sz w:val="20"/>
                <w:szCs w:val="24"/>
              </w:rPr>
              <w:t>●</w:t>
            </w:r>
            <w:r w:rsidR="00E2670B" w:rsidRPr="0046495F">
              <w:rPr>
                <w:rFonts w:ascii="GHEA Grapalat" w:hAnsi="GHEA Grapalat"/>
                <w:sz w:val="20"/>
                <w:szCs w:val="24"/>
              </w:rPr>
              <w:tab/>
            </w:r>
            <w:r w:rsidRPr="0046495F">
              <w:rPr>
                <w:rFonts w:ascii="GHEA Grapalat" w:hAnsi="GHEA Grapalat"/>
                <w:sz w:val="20"/>
                <w:szCs w:val="24"/>
              </w:rPr>
              <w:t>«SpecimenOne» նմուշային նույնականացման քարտ,</w:t>
            </w:r>
          </w:p>
          <w:p w14:paraId="40B6EE4A" w14:textId="77777777" w:rsidR="00B407B8" w:rsidRPr="0046495F" w:rsidRDefault="00B407B8" w:rsidP="00E2670B">
            <w:pPr>
              <w:widowControl w:val="0"/>
              <w:tabs>
                <w:tab w:val="left" w:pos="402"/>
              </w:tabs>
              <w:spacing w:after="120" w:line="240" w:lineRule="auto"/>
              <w:jc w:val="both"/>
              <w:rPr>
                <w:rFonts w:ascii="GHEA Grapalat" w:hAnsi="GHEA Grapalat"/>
                <w:sz w:val="20"/>
                <w:szCs w:val="24"/>
              </w:rPr>
            </w:pPr>
            <w:r w:rsidRPr="0046495F">
              <w:rPr>
                <w:rFonts w:ascii="GHEA Grapalat" w:hAnsi="GHEA Grapalat"/>
                <w:sz w:val="20"/>
                <w:szCs w:val="24"/>
              </w:rPr>
              <w:t>●</w:t>
            </w:r>
            <w:r w:rsidR="00E2670B" w:rsidRPr="0046495F">
              <w:rPr>
                <w:rFonts w:ascii="GHEA Grapalat" w:hAnsi="GHEA Grapalat"/>
                <w:sz w:val="20"/>
                <w:szCs w:val="24"/>
              </w:rPr>
              <w:tab/>
            </w:r>
            <w:r w:rsidRPr="0046495F">
              <w:rPr>
                <w:rFonts w:ascii="GHEA Grapalat" w:hAnsi="GHEA Grapalat"/>
                <w:sz w:val="20"/>
                <w:szCs w:val="24"/>
              </w:rPr>
              <w:t>«SpecimenOne» նմուշային անձնագիր,</w:t>
            </w:r>
          </w:p>
          <w:p w14:paraId="44E061DA" w14:textId="474032B8" w:rsidR="00B407B8" w:rsidRPr="0046495F" w:rsidRDefault="00B407B8" w:rsidP="00E2670B">
            <w:pPr>
              <w:widowControl w:val="0"/>
              <w:tabs>
                <w:tab w:val="left" w:pos="402"/>
              </w:tabs>
              <w:spacing w:after="120" w:line="240" w:lineRule="auto"/>
              <w:jc w:val="both"/>
              <w:rPr>
                <w:rFonts w:ascii="GHEA Grapalat" w:hAnsi="GHEA Grapalat"/>
                <w:sz w:val="20"/>
                <w:szCs w:val="24"/>
              </w:rPr>
            </w:pPr>
            <w:r w:rsidRPr="0046495F">
              <w:rPr>
                <w:rFonts w:ascii="GHEA Grapalat" w:hAnsi="GHEA Grapalat"/>
                <w:sz w:val="20"/>
                <w:szCs w:val="24"/>
              </w:rPr>
              <w:t>●</w:t>
            </w:r>
            <w:r w:rsidR="00E2670B" w:rsidRPr="0046495F">
              <w:rPr>
                <w:rFonts w:ascii="GHEA Grapalat" w:hAnsi="GHEA Grapalat"/>
                <w:sz w:val="20"/>
                <w:szCs w:val="24"/>
              </w:rPr>
              <w:tab/>
            </w:r>
            <w:r w:rsidRPr="0046495F">
              <w:rPr>
                <w:rFonts w:ascii="GHEA Grapalat" w:hAnsi="GHEA Grapalat"/>
                <w:sz w:val="20"/>
                <w:szCs w:val="24"/>
              </w:rPr>
              <w:t xml:space="preserve">Բրոշյուր, որում պատկերված են նույնականացման քարտի </w:t>
            </w:r>
            <w:r w:rsidR="00A909D4">
              <w:rPr>
                <w:rFonts w:ascii="GHEA Grapalat" w:hAnsi="GHEA Grapalat"/>
                <w:sz w:val="20"/>
                <w:szCs w:val="24"/>
              </w:rPr>
              <w:t>և</w:t>
            </w:r>
            <w:r w:rsidRPr="0046495F">
              <w:rPr>
                <w:rFonts w:ascii="GHEA Grapalat" w:hAnsi="GHEA Grapalat"/>
                <w:sz w:val="20"/>
                <w:szCs w:val="24"/>
              </w:rPr>
              <w:t xml:space="preserve"> անձնագրի անվտանգության տարրերը։</w:t>
            </w:r>
          </w:p>
          <w:p w14:paraId="6F16C148" w14:textId="77777777" w:rsidR="00B407B8" w:rsidRPr="0046495F" w:rsidRDefault="00B407B8" w:rsidP="009B2E79">
            <w:pPr>
              <w:widowControl w:val="0"/>
              <w:spacing w:after="120" w:line="240" w:lineRule="auto"/>
              <w:jc w:val="both"/>
              <w:rPr>
                <w:rFonts w:ascii="GHEA Grapalat" w:hAnsi="GHEA Grapalat"/>
                <w:sz w:val="20"/>
                <w:szCs w:val="24"/>
              </w:rPr>
            </w:pPr>
            <w:r w:rsidRPr="0046495F">
              <w:rPr>
                <w:rFonts w:ascii="GHEA Grapalat" w:hAnsi="GHEA Grapalat"/>
                <w:sz w:val="20"/>
                <w:szCs w:val="24"/>
              </w:rPr>
              <w:t>Բրոշյուրում ներառված անվտանգության տարրերը պետք է համաձայնեցվեն Պատվիրատուի հետ։</w:t>
            </w:r>
          </w:p>
        </w:tc>
      </w:tr>
      <w:tr w:rsidR="00B407B8" w:rsidRPr="0046495F" w14:paraId="5551ED81" w14:textId="77777777" w:rsidTr="009B2E79">
        <w:tblPrEx>
          <w:tblCellMar>
            <w:top w:w="2" w:type="dxa"/>
            <w:right w:w="57" w:type="dxa"/>
          </w:tblCellMar>
        </w:tblPrEx>
        <w:trPr>
          <w:jc w:val="center"/>
        </w:trPr>
        <w:tc>
          <w:tcPr>
            <w:tcW w:w="1622" w:type="dxa"/>
            <w:shd w:val="clear" w:color="auto" w:fill="auto"/>
          </w:tcPr>
          <w:p w14:paraId="7EEA6808" w14:textId="0AC98485" w:rsidR="00B407B8" w:rsidRPr="0046495F" w:rsidRDefault="00B407B8" w:rsidP="00FC0B9F">
            <w:pPr>
              <w:pStyle w:val="ListParagraph"/>
              <w:widowControl w:val="0"/>
              <w:numPr>
                <w:ilvl w:val="0"/>
                <w:numId w:val="25"/>
              </w:numPr>
              <w:spacing w:after="120" w:line="240" w:lineRule="auto"/>
              <w:ind w:left="267" w:hanging="267"/>
              <w:jc w:val="both"/>
              <w:rPr>
                <w:rFonts w:ascii="GHEA Grapalat" w:hAnsi="GHEA Grapalat"/>
                <w:sz w:val="20"/>
                <w:szCs w:val="24"/>
              </w:rPr>
            </w:pPr>
          </w:p>
        </w:tc>
        <w:tc>
          <w:tcPr>
            <w:tcW w:w="8108" w:type="dxa"/>
            <w:shd w:val="clear" w:color="auto" w:fill="auto"/>
          </w:tcPr>
          <w:p w14:paraId="01A5EBC1" w14:textId="77777777" w:rsidR="00B407B8" w:rsidRPr="0046495F" w:rsidRDefault="00B407B8" w:rsidP="009B2E79">
            <w:pPr>
              <w:widowControl w:val="0"/>
              <w:spacing w:after="120" w:line="240" w:lineRule="auto"/>
              <w:jc w:val="both"/>
              <w:rPr>
                <w:rFonts w:ascii="GHEA Grapalat" w:hAnsi="GHEA Grapalat"/>
                <w:sz w:val="20"/>
                <w:szCs w:val="24"/>
              </w:rPr>
            </w:pPr>
            <w:r w:rsidRPr="0046495F">
              <w:rPr>
                <w:rFonts w:ascii="GHEA Grapalat" w:hAnsi="GHEA Grapalat"/>
                <w:sz w:val="20"/>
                <w:szCs w:val="24"/>
              </w:rPr>
              <w:t>Առաջին 500 նմուշների պանակները պետք է Պատվիրատուին տրամադրվեն անվճար։</w:t>
            </w:r>
          </w:p>
        </w:tc>
      </w:tr>
      <w:tr w:rsidR="00B407B8" w:rsidRPr="0046495F" w14:paraId="0BE28A89" w14:textId="77777777" w:rsidTr="009B2E79">
        <w:tblPrEx>
          <w:tblCellMar>
            <w:top w:w="2" w:type="dxa"/>
            <w:right w:w="57" w:type="dxa"/>
          </w:tblCellMar>
        </w:tblPrEx>
        <w:trPr>
          <w:jc w:val="center"/>
        </w:trPr>
        <w:tc>
          <w:tcPr>
            <w:tcW w:w="1622" w:type="dxa"/>
            <w:shd w:val="clear" w:color="auto" w:fill="auto"/>
          </w:tcPr>
          <w:p w14:paraId="43115604" w14:textId="6FED91F8" w:rsidR="00B407B8" w:rsidRPr="0046495F" w:rsidRDefault="00B407B8" w:rsidP="00FC0B9F">
            <w:pPr>
              <w:pStyle w:val="ListParagraph"/>
              <w:widowControl w:val="0"/>
              <w:numPr>
                <w:ilvl w:val="0"/>
                <w:numId w:val="25"/>
              </w:numPr>
              <w:spacing w:after="120" w:line="240" w:lineRule="auto"/>
              <w:ind w:left="267" w:hanging="267"/>
              <w:jc w:val="both"/>
              <w:rPr>
                <w:rFonts w:ascii="GHEA Grapalat" w:hAnsi="GHEA Grapalat"/>
                <w:sz w:val="20"/>
                <w:szCs w:val="24"/>
              </w:rPr>
            </w:pPr>
          </w:p>
        </w:tc>
        <w:tc>
          <w:tcPr>
            <w:tcW w:w="8108" w:type="dxa"/>
            <w:shd w:val="clear" w:color="auto" w:fill="auto"/>
          </w:tcPr>
          <w:p w14:paraId="0B1DA8D4" w14:textId="77777777" w:rsidR="00B407B8" w:rsidRPr="0046495F" w:rsidRDefault="00B407B8" w:rsidP="009B2E79">
            <w:pPr>
              <w:widowControl w:val="0"/>
              <w:spacing w:after="120" w:line="240" w:lineRule="auto"/>
              <w:jc w:val="both"/>
              <w:rPr>
                <w:rFonts w:ascii="GHEA Grapalat" w:hAnsi="GHEA Grapalat"/>
                <w:sz w:val="20"/>
                <w:szCs w:val="24"/>
              </w:rPr>
            </w:pPr>
            <w:r w:rsidRPr="0046495F">
              <w:rPr>
                <w:rFonts w:ascii="GHEA Grapalat" w:hAnsi="GHEA Grapalat"/>
                <w:sz w:val="20"/>
                <w:szCs w:val="24"/>
              </w:rPr>
              <w:t>Փորձարկման վկայականները տրամադրում են ՀԿ-ի կողմից նշանակված ՀՄ-ի կողմից։</w:t>
            </w:r>
          </w:p>
        </w:tc>
      </w:tr>
      <w:tr w:rsidR="00B407B8" w:rsidRPr="0046495F" w14:paraId="0FC8293C" w14:textId="77777777" w:rsidTr="009B2E79">
        <w:tblPrEx>
          <w:tblCellMar>
            <w:top w:w="2" w:type="dxa"/>
            <w:right w:w="57" w:type="dxa"/>
          </w:tblCellMar>
        </w:tblPrEx>
        <w:trPr>
          <w:jc w:val="center"/>
        </w:trPr>
        <w:tc>
          <w:tcPr>
            <w:tcW w:w="1622" w:type="dxa"/>
            <w:shd w:val="clear" w:color="auto" w:fill="auto"/>
          </w:tcPr>
          <w:p w14:paraId="0CE9621E" w14:textId="20A98F48" w:rsidR="00B407B8" w:rsidRPr="0046495F" w:rsidRDefault="00B407B8" w:rsidP="00FC0B9F">
            <w:pPr>
              <w:pStyle w:val="ListParagraph"/>
              <w:widowControl w:val="0"/>
              <w:numPr>
                <w:ilvl w:val="0"/>
                <w:numId w:val="25"/>
              </w:numPr>
              <w:spacing w:after="120" w:line="240" w:lineRule="auto"/>
              <w:ind w:left="267" w:hanging="267"/>
              <w:jc w:val="both"/>
              <w:rPr>
                <w:rFonts w:ascii="GHEA Grapalat" w:hAnsi="GHEA Grapalat"/>
                <w:sz w:val="20"/>
                <w:szCs w:val="24"/>
              </w:rPr>
            </w:pPr>
          </w:p>
        </w:tc>
        <w:tc>
          <w:tcPr>
            <w:tcW w:w="8108" w:type="dxa"/>
            <w:shd w:val="clear" w:color="auto" w:fill="auto"/>
          </w:tcPr>
          <w:p w14:paraId="7065E326" w14:textId="77777777" w:rsidR="00B407B8" w:rsidRPr="0046495F" w:rsidRDefault="00B407B8" w:rsidP="009B2E79">
            <w:pPr>
              <w:widowControl w:val="0"/>
              <w:spacing w:after="120" w:line="240" w:lineRule="auto"/>
              <w:jc w:val="both"/>
              <w:rPr>
                <w:rFonts w:ascii="GHEA Grapalat" w:hAnsi="GHEA Grapalat"/>
                <w:sz w:val="20"/>
                <w:szCs w:val="24"/>
              </w:rPr>
            </w:pPr>
            <w:r w:rsidRPr="0046495F">
              <w:rPr>
                <w:rFonts w:ascii="GHEA Grapalat" w:hAnsi="GHEA Grapalat"/>
                <w:sz w:val="20"/>
                <w:szCs w:val="24"/>
              </w:rPr>
              <w:t>Նմուշները կարող են արտադրվել իրական նմուշների դիզայնի ընդունումն ավարտվելուց անմիջապես հետո։</w:t>
            </w:r>
          </w:p>
        </w:tc>
      </w:tr>
      <w:tr w:rsidR="00B407B8" w:rsidRPr="0046495F" w14:paraId="50375D07" w14:textId="77777777" w:rsidTr="009B2E79">
        <w:tblPrEx>
          <w:tblCellMar>
            <w:top w:w="2" w:type="dxa"/>
            <w:right w:w="57" w:type="dxa"/>
          </w:tblCellMar>
        </w:tblPrEx>
        <w:trPr>
          <w:jc w:val="center"/>
        </w:trPr>
        <w:tc>
          <w:tcPr>
            <w:tcW w:w="1622" w:type="dxa"/>
            <w:shd w:val="clear" w:color="auto" w:fill="auto"/>
          </w:tcPr>
          <w:p w14:paraId="0CE2A32A" w14:textId="23EA75BB" w:rsidR="00B407B8" w:rsidRPr="0046495F" w:rsidRDefault="00B407B8" w:rsidP="00FC0B9F">
            <w:pPr>
              <w:pStyle w:val="ListParagraph"/>
              <w:widowControl w:val="0"/>
              <w:numPr>
                <w:ilvl w:val="0"/>
                <w:numId w:val="25"/>
              </w:numPr>
              <w:spacing w:after="120" w:line="240" w:lineRule="auto"/>
              <w:ind w:left="267" w:hanging="267"/>
              <w:jc w:val="both"/>
              <w:rPr>
                <w:rFonts w:ascii="GHEA Grapalat" w:hAnsi="GHEA Grapalat"/>
                <w:sz w:val="20"/>
                <w:szCs w:val="24"/>
              </w:rPr>
            </w:pPr>
          </w:p>
        </w:tc>
        <w:tc>
          <w:tcPr>
            <w:tcW w:w="8108" w:type="dxa"/>
            <w:shd w:val="clear" w:color="auto" w:fill="auto"/>
          </w:tcPr>
          <w:p w14:paraId="6D9A36DB" w14:textId="77777777" w:rsidR="00B407B8" w:rsidRPr="0046495F" w:rsidRDefault="00B407B8" w:rsidP="009B2E79">
            <w:pPr>
              <w:widowControl w:val="0"/>
              <w:spacing w:after="120" w:line="240" w:lineRule="auto"/>
              <w:jc w:val="both"/>
              <w:rPr>
                <w:rFonts w:ascii="GHEA Grapalat" w:hAnsi="GHEA Grapalat"/>
                <w:sz w:val="20"/>
                <w:szCs w:val="24"/>
              </w:rPr>
            </w:pPr>
            <w:r w:rsidRPr="0046495F">
              <w:rPr>
                <w:rFonts w:ascii="GHEA Grapalat" w:hAnsi="GHEA Grapalat"/>
                <w:sz w:val="20"/>
                <w:szCs w:val="24"/>
              </w:rPr>
              <w:t>Անհատականացման ընթացքում փաստաթղթերի վրա պ</w:t>
            </w:r>
            <w:r w:rsidR="00185239" w:rsidRPr="0046495F">
              <w:rPr>
                <w:rFonts w:ascii="GHEA Grapalat" w:hAnsi="GHEA Grapalat"/>
                <w:sz w:val="20"/>
                <w:szCs w:val="24"/>
              </w:rPr>
              <w:t>ե</w:t>
            </w:r>
            <w:r w:rsidRPr="0046495F">
              <w:rPr>
                <w:rFonts w:ascii="GHEA Grapalat" w:hAnsi="GHEA Grapalat"/>
                <w:sz w:val="20"/>
                <w:szCs w:val="24"/>
              </w:rPr>
              <w:t>տք է գրվի «ՆՄՈՒՇ» բառը։</w:t>
            </w:r>
          </w:p>
        </w:tc>
      </w:tr>
      <w:tr w:rsidR="00B407B8" w:rsidRPr="0046495F" w14:paraId="17A7FFDB" w14:textId="77777777" w:rsidTr="009B2E79">
        <w:tblPrEx>
          <w:tblCellMar>
            <w:top w:w="2" w:type="dxa"/>
            <w:right w:w="57" w:type="dxa"/>
          </w:tblCellMar>
        </w:tblPrEx>
        <w:trPr>
          <w:jc w:val="center"/>
        </w:trPr>
        <w:tc>
          <w:tcPr>
            <w:tcW w:w="1622" w:type="dxa"/>
            <w:shd w:val="clear" w:color="auto" w:fill="auto"/>
          </w:tcPr>
          <w:p w14:paraId="76F8BDEA" w14:textId="74B33FBA" w:rsidR="00B407B8" w:rsidRPr="0046495F" w:rsidRDefault="00B407B8" w:rsidP="00FC0B9F">
            <w:pPr>
              <w:pStyle w:val="ListParagraph"/>
              <w:widowControl w:val="0"/>
              <w:numPr>
                <w:ilvl w:val="0"/>
                <w:numId w:val="25"/>
              </w:numPr>
              <w:spacing w:after="120" w:line="240" w:lineRule="auto"/>
              <w:ind w:left="267" w:hanging="267"/>
              <w:jc w:val="both"/>
              <w:rPr>
                <w:rFonts w:ascii="GHEA Grapalat" w:hAnsi="GHEA Grapalat"/>
                <w:sz w:val="20"/>
                <w:szCs w:val="24"/>
              </w:rPr>
            </w:pPr>
          </w:p>
        </w:tc>
        <w:tc>
          <w:tcPr>
            <w:tcW w:w="8108" w:type="dxa"/>
            <w:shd w:val="clear" w:color="auto" w:fill="auto"/>
          </w:tcPr>
          <w:p w14:paraId="3F9ABB2F" w14:textId="1DD9219E" w:rsidR="00B407B8" w:rsidRPr="0046495F" w:rsidRDefault="00B407B8" w:rsidP="009B2E79">
            <w:pPr>
              <w:widowControl w:val="0"/>
              <w:spacing w:after="120" w:line="240" w:lineRule="auto"/>
              <w:jc w:val="both"/>
              <w:rPr>
                <w:rFonts w:ascii="GHEA Grapalat" w:hAnsi="GHEA Grapalat"/>
                <w:sz w:val="20"/>
                <w:szCs w:val="24"/>
              </w:rPr>
            </w:pPr>
            <w:r w:rsidRPr="0046495F">
              <w:rPr>
                <w:rFonts w:ascii="GHEA Grapalat" w:hAnsi="GHEA Grapalat"/>
                <w:sz w:val="20"/>
                <w:szCs w:val="24"/>
              </w:rPr>
              <w:t xml:space="preserve">Նմուշային փաստաթղթերը (ID1) գրաֆիկական </w:t>
            </w:r>
            <w:r w:rsidR="00A909D4">
              <w:rPr>
                <w:rFonts w:ascii="GHEA Grapalat" w:hAnsi="GHEA Grapalat"/>
                <w:sz w:val="20"/>
                <w:szCs w:val="24"/>
              </w:rPr>
              <w:t>և</w:t>
            </w:r>
            <w:r w:rsidRPr="0046495F">
              <w:rPr>
                <w:rFonts w:ascii="GHEA Grapalat" w:hAnsi="GHEA Grapalat"/>
                <w:sz w:val="20"/>
                <w:szCs w:val="24"/>
              </w:rPr>
              <w:t xml:space="preserve"> էլեկտրոնային եղանակով անհատականացված փաստաթղթեր են։</w:t>
            </w:r>
          </w:p>
          <w:p w14:paraId="2E0BD99C" w14:textId="77777777" w:rsidR="00B407B8" w:rsidRPr="0046495F" w:rsidRDefault="00B407B8" w:rsidP="009B2E79">
            <w:pPr>
              <w:widowControl w:val="0"/>
              <w:spacing w:after="120" w:line="240" w:lineRule="auto"/>
              <w:jc w:val="both"/>
              <w:rPr>
                <w:rFonts w:ascii="GHEA Grapalat" w:hAnsi="GHEA Grapalat"/>
                <w:sz w:val="20"/>
                <w:szCs w:val="24"/>
              </w:rPr>
            </w:pPr>
            <w:r w:rsidRPr="0046495F">
              <w:rPr>
                <w:rFonts w:ascii="GHEA Grapalat" w:hAnsi="GHEA Grapalat"/>
                <w:sz w:val="20"/>
                <w:szCs w:val="24"/>
              </w:rPr>
              <w:t>Պատվիրատուն պետք է Ծառայություններ մատուցողին ներկայացնի նմուշների ֆիքսված տվյալների շտեմարան։</w:t>
            </w:r>
          </w:p>
        </w:tc>
      </w:tr>
      <w:tr w:rsidR="00B407B8" w:rsidRPr="0046495F" w14:paraId="543F66C8" w14:textId="77777777" w:rsidTr="009B2E79">
        <w:tblPrEx>
          <w:tblCellMar>
            <w:top w:w="2" w:type="dxa"/>
            <w:right w:w="57" w:type="dxa"/>
          </w:tblCellMar>
        </w:tblPrEx>
        <w:trPr>
          <w:jc w:val="center"/>
        </w:trPr>
        <w:tc>
          <w:tcPr>
            <w:tcW w:w="1622" w:type="dxa"/>
            <w:shd w:val="clear" w:color="auto" w:fill="auto"/>
          </w:tcPr>
          <w:p w14:paraId="230F214B" w14:textId="1BA0B6A3" w:rsidR="00B407B8" w:rsidRPr="0046495F" w:rsidRDefault="00B407B8" w:rsidP="00FC0B9F">
            <w:pPr>
              <w:pStyle w:val="ListParagraph"/>
              <w:widowControl w:val="0"/>
              <w:numPr>
                <w:ilvl w:val="0"/>
                <w:numId w:val="25"/>
              </w:numPr>
              <w:spacing w:after="120" w:line="240" w:lineRule="auto"/>
              <w:ind w:left="267" w:hanging="267"/>
              <w:jc w:val="both"/>
              <w:rPr>
                <w:rFonts w:ascii="GHEA Grapalat" w:hAnsi="GHEA Grapalat"/>
                <w:sz w:val="20"/>
                <w:szCs w:val="24"/>
              </w:rPr>
            </w:pPr>
          </w:p>
        </w:tc>
        <w:tc>
          <w:tcPr>
            <w:tcW w:w="8108" w:type="dxa"/>
            <w:shd w:val="clear" w:color="auto" w:fill="auto"/>
          </w:tcPr>
          <w:p w14:paraId="167CFE95" w14:textId="77777777" w:rsidR="00B407B8" w:rsidRPr="0046495F" w:rsidRDefault="00B407B8" w:rsidP="009B2E79">
            <w:pPr>
              <w:widowControl w:val="0"/>
              <w:spacing w:after="120" w:line="240" w:lineRule="auto"/>
              <w:jc w:val="both"/>
              <w:rPr>
                <w:rFonts w:ascii="GHEA Grapalat" w:hAnsi="GHEA Grapalat"/>
                <w:sz w:val="20"/>
                <w:szCs w:val="24"/>
              </w:rPr>
            </w:pPr>
            <w:r w:rsidRPr="0046495F">
              <w:rPr>
                <w:rFonts w:ascii="GHEA Grapalat" w:hAnsi="GHEA Grapalat"/>
                <w:sz w:val="20"/>
                <w:szCs w:val="24"/>
              </w:rPr>
              <w:t xml:space="preserve">Պատվիրատուն պետք է մշտապես կարողանա նմուշները պատվիրել որպես պանակ </w:t>
            </w:r>
            <w:r w:rsidRPr="0046495F">
              <w:rPr>
                <w:rFonts w:ascii="GHEA Grapalat" w:hAnsi="GHEA Grapalat"/>
                <w:sz w:val="20"/>
                <w:szCs w:val="24"/>
              </w:rPr>
              <w:lastRenderedPageBreak/>
              <w:t>կամ առանձին՝ ըստ փաստաթղթերի տեսակի։</w:t>
            </w:r>
          </w:p>
        </w:tc>
      </w:tr>
      <w:tr w:rsidR="00B407B8" w:rsidRPr="0046495F" w14:paraId="5F6DC053" w14:textId="77777777" w:rsidTr="009B2E79">
        <w:tblPrEx>
          <w:tblCellMar>
            <w:top w:w="2" w:type="dxa"/>
            <w:right w:w="57" w:type="dxa"/>
          </w:tblCellMar>
        </w:tblPrEx>
        <w:trPr>
          <w:jc w:val="center"/>
        </w:trPr>
        <w:tc>
          <w:tcPr>
            <w:tcW w:w="1622" w:type="dxa"/>
            <w:shd w:val="clear" w:color="auto" w:fill="auto"/>
          </w:tcPr>
          <w:p w14:paraId="1F56D987" w14:textId="7F8B4CA0" w:rsidR="00B407B8" w:rsidRPr="0046495F" w:rsidRDefault="00B407B8" w:rsidP="00FC0B9F">
            <w:pPr>
              <w:pStyle w:val="ListParagraph"/>
              <w:widowControl w:val="0"/>
              <w:numPr>
                <w:ilvl w:val="0"/>
                <w:numId w:val="25"/>
              </w:numPr>
              <w:spacing w:after="120" w:line="240" w:lineRule="auto"/>
              <w:ind w:left="267" w:hanging="267"/>
              <w:jc w:val="both"/>
              <w:rPr>
                <w:rFonts w:ascii="GHEA Grapalat" w:hAnsi="GHEA Grapalat"/>
                <w:sz w:val="20"/>
                <w:szCs w:val="24"/>
              </w:rPr>
            </w:pPr>
          </w:p>
        </w:tc>
        <w:tc>
          <w:tcPr>
            <w:tcW w:w="8108" w:type="dxa"/>
            <w:shd w:val="clear" w:color="auto" w:fill="auto"/>
          </w:tcPr>
          <w:p w14:paraId="61E3E5D6" w14:textId="3D3A60FB" w:rsidR="00B407B8" w:rsidRPr="0046495F" w:rsidRDefault="00B407B8" w:rsidP="009B2E79">
            <w:pPr>
              <w:widowControl w:val="0"/>
              <w:spacing w:after="120" w:line="240" w:lineRule="auto"/>
              <w:jc w:val="both"/>
              <w:rPr>
                <w:rFonts w:ascii="GHEA Grapalat" w:hAnsi="GHEA Grapalat"/>
                <w:sz w:val="20"/>
                <w:szCs w:val="24"/>
              </w:rPr>
            </w:pPr>
            <w:r w:rsidRPr="0046495F">
              <w:rPr>
                <w:rFonts w:ascii="GHEA Grapalat" w:hAnsi="GHEA Grapalat"/>
                <w:sz w:val="20"/>
                <w:szCs w:val="24"/>
              </w:rPr>
              <w:t>Նմուշային փաստաթղթերն անհատականացնելու նախապայմանները հետ</w:t>
            </w:r>
            <w:r w:rsidR="00A909D4">
              <w:rPr>
                <w:rFonts w:ascii="GHEA Grapalat" w:hAnsi="GHEA Grapalat"/>
                <w:sz w:val="20"/>
                <w:szCs w:val="24"/>
              </w:rPr>
              <w:t>և</w:t>
            </w:r>
            <w:r w:rsidRPr="0046495F">
              <w:rPr>
                <w:rFonts w:ascii="GHEA Grapalat" w:hAnsi="GHEA Grapalat"/>
                <w:sz w:val="20"/>
                <w:szCs w:val="24"/>
              </w:rPr>
              <w:t>յալն են</w:t>
            </w:r>
            <w:r w:rsidR="00206F7D" w:rsidRPr="0046495F">
              <w:rPr>
                <w:rFonts w:ascii="GHEA Grapalat" w:hAnsi="GHEA Grapalat"/>
                <w:sz w:val="20"/>
                <w:szCs w:val="24"/>
              </w:rPr>
              <w:t>.</w:t>
            </w:r>
          </w:p>
          <w:p w14:paraId="7EF51BC1" w14:textId="77777777" w:rsidR="00B407B8" w:rsidRPr="0046495F" w:rsidRDefault="00B407B8" w:rsidP="00E2670B">
            <w:pPr>
              <w:widowControl w:val="0"/>
              <w:tabs>
                <w:tab w:val="left" w:pos="340"/>
              </w:tabs>
              <w:spacing w:after="120" w:line="240" w:lineRule="auto"/>
              <w:jc w:val="both"/>
              <w:rPr>
                <w:rFonts w:ascii="GHEA Grapalat" w:hAnsi="GHEA Grapalat"/>
                <w:sz w:val="20"/>
                <w:szCs w:val="24"/>
              </w:rPr>
            </w:pPr>
            <w:r w:rsidRPr="0046495F">
              <w:rPr>
                <w:rFonts w:ascii="GHEA Grapalat" w:hAnsi="GHEA Grapalat"/>
                <w:sz w:val="20"/>
                <w:szCs w:val="24"/>
              </w:rPr>
              <w:t>●</w:t>
            </w:r>
            <w:r w:rsidR="00E2670B" w:rsidRPr="0046495F">
              <w:rPr>
                <w:rFonts w:ascii="GHEA Grapalat" w:hAnsi="GHEA Grapalat"/>
                <w:sz w:val="20"/>
                <w:szCs w:val="24"/>
              </w:rPr>
              <w:tab/>
            </w:r>
            <w:r w:rsidRPr="0046495F">
              <w:rPr>
                <w:rFonts w:ascii="GHEA Grapalat" w:hAnsi="GHEA Grapalat"/>
                <w:sz w:val="20"/>
                <w:szCs w:val="24"/>
              </w:rPr>
              <w:t>Դիզայնի ընդունումն ավարտված է,</w:t>
            </w:r>
          </w:p>
          <w:p w14:paraId="1C36B33A" w14:textId="4701647F" w:rsidR="00B407B8" w:rsidRPr="0046495F" w:rsidRDefault="00B407B8" w:rsidP="00E2670B">
            <w:pPr>
              <w:widowControl w:val="0"/>
              <w:tabs>
                <w:tab w:val="left" w:pos="340"/>
              </w:tabs>
              <w:spacing w:after="120" w:line="240" w:lineRule="auto"/>
              <w:jc w:val="both"/>
              <w:rPr>
                <w:rFonts w:ascii="GHEA Grapalat" w:hAnsi="GHEA Grapalat"/>
                <w:sz w:val="20"/>
                <w:szCs w:val="24"/>
              </w:rPr>
            </w:pPr>
            <w:r w:rsidRPr="0046495F">
              <w:rPr>
                <w:rFonts w:ascii="GHEA Grapalat" w:hAnsi="GHEA Grapalat"/>
                <w:sz w:val="20"/>
                <w:szCs w:val="24"/>
              </w:rPr>
              <w:t>●</w:t>
            </w:r>
            <w:r w:rsidR="00E2670B" w:rsidRPr="0046495F">
              <w:rPr>
                <w:rFonts w:ascii="GHEA Grapalat" w:hAnsi="GHEA Grapalat"/>
                <w:sz w:val="20"/>
                <w:szCs w:val="24"/>
              </w:rPr>
              <w:tab/>
            </w:r>
            <w:r w:rsidRPr="0046495F">
              <w:rPr>
                <w:rFonts w:ascii="GHEA Grapalat" w:hAnsi="GHEA Grapalat"/>
                <w:sz w:val="20"/>
                <w:szCs w:val="24"/>
              </w:rPr>
              <w:t xml:space="preserve">Չիպի </w:t>
            </w:r>
            <w:r w:rsidR="00A909D4">
              <w:rPr>
                <w:rFonts w:ascii="GHEA Grapalat" w:hAnsi="GHEA Grapalat"/>
                <w:sz w:val="20"/>
                <w:szCs w:val="24"/>
              </w:rPr>
              <w:t>և</w:t>
            </w:r>
            <w:r w:rsidRPr="0046495F">
              <w:rPr>
                <w:rFonts w:ascii="GHEA Grapalat" w:hAnsi="GHEA Grapalat"/>
                <w:sz w:val="20"/>
                <w:szCs w:val="24"/>
              </w:rPr>
              <w:t xml:space="preserve"> ծրագրաշարի ընդունումն ավարտված է,</w:t>
            </w:r>
          </w:p>
          <w:p w14:paraId="79867223" w14:textId="77777777" w:rsidR="00B407B8" w:rsidRPr="0046495F" w:rsidRDefault="00B407B8" w:rsidP="00E2670B">
            <w:pPr>
              <w:widowControl w:val="0"/>
              <w:tabs>
                <w:tab w:val="left" w:pos="340"/>
              </w:tabs>
              <w:spacing w:after="120" w:line="240" w:lineRule="auto"/>
              <w:jc w:val="both"/>
              <w:rPr>
                <w:rFonts w:ascii="GHEA Grapalat" w:hAnsi="GHEA Grapalat"/>
                <w:sz w:val="20"/>
                <w:szCs w:val="24"/>
              </w:rPr>
            </w:pPr>
            <w:r w:rsidRPr="0046495F">
              <w:rPr>
                <w:rFonts w:ascii="GHEA Grapalat" w:hAnsi="GHEA Grapalat"/>
                <w:sz w:val="20"/>
                <w:szCs w:val="24"/>
              </w:rPr>
              <w:t>●</w:t>
            </w:r>
            <w:r w:rsidR="00E2670B" w:rsidRPr="0046495F">
              <w:rPr>
                <w:rFonts w:ascii="GHEA Grapalat" w:hAnsi="GHEA Grapalat"/>
                <w:sz w:val="20"/>
                <w:szCs w:val="24"/>
              </w:rPr>
              <w:tab/>
            </w:r>
            <w:r w:rsidRPr="0046495F">
              <w:rPr>
                <w:rFonts w:ascii="GHEA Grapalat" w:hAnsi="GHEA Grapalat"/>
                <w:sz w:val="20"/>
                <w:szCs w:val="24"/>
              </w:rPr>
              <w:t>Արտադրության ընդունումն ավարտված է,</w:t>
            </w:r>
          </w:p>
          <w:p w14:paraId="35D5A027" w14:textId="77777777" w:rsidR="00B407B8" w:rsidRPr="0046495F" w:rsidRDefault="00B407B8" w:rsidP="00E2670B">
            <w:pPr>
              <w:widowControl w:val="0"/>
              <w:tabs>
                <w:tab w:val="left" w:pos="340"/>
              </w:tabs>
              <w:spacing w:after="120" w:line="240" w:lineRule="auto"/>
              <w:jc w:val="both"/>
              <w:rPr>
                <w:rFonts w:ascii="GHEA Grapalat" w:hAnsi="GHEA Grapalat"/>
                <w:sz w:val="20"/>
                <w:szCs w:val="24"/>
              </w:rPr>
            </w:pPr>
            <w:r w:rsidRPr="0046495F">
              <w:rPr>
                <w:rFonts w:ascii="GHEA Grapalat" w:hAnsi="GHEA Grapalat"/>
                <w:sz w:val="20"/>
                <w:szCs w:val="24"/>
              </w:rPr>
              <w:t>●</w:t>
            </w:r>
            <w:r w:rsidR="00E2670B" w:rsidRPr="0046495F">
              <w:rPr>
                <w:rFonts w:ascii="GHEA Grapalat" w:hAnsi="GHEA Grapalat"/>
                <w:sz w:val="20"/>
                <w:szCs w:val="24"/>
              </w:rPr>
              <w:tab/>
            </w:r>
            <w:r w:rsidRPr="0046495F">
              <w:rPr>
                <w:rFonts w:ascii="GHEA Grapalat" w:hAnsi="GHEA Grapalat"/>
                <w:sz w:val="20"/>
                <w:szCs w:val="24"/>
              </w:rPr>
              <w:t>Գրաֆիկական անհատականացման ընդունումն ավարտված է։</w:t>
            </w:r>
          </w:p>
        </w:tc>
      </w:tr>
      <w:tr w:rsidR="00B407B8" w:rsidRPr="0046495F" w14:paraId="0D750540" w14:textId="77777777" w:rsidTr="009B2E79">
        <w:tblPrEx>
          <w:tblCellMar>
            <w:top w:w="2" w:type="dxa"/>
            <w:right w:w="57" w:type="dxa"/>
          </w:tblCellMar>
        </w:tblPrEx>
        <w:trPr>
          <w:jc w:val="center"/>
        </w:trPr>
        <w:tc>
          <w:tcPr>
            <w:tcW w:w="1622" w:type="dxa"/>
            <w:tcBorders>
              <w:top w:val="single" w:sz="6" w:space="0" w:color="auto"/>
              <w:left w:val="single" w:sz="6" w:space="0" w:color="auto"/>
              <w:bottom w:val="single" w:sz="6" w:space="0" w:color="auto"/>
              <w:right w:val="single" w:sz="6" w:space="0" w:color="auto"/>
            </w:tcBorders>
            <w:shd w:val="clear" w:color="auto" w:fill="auto"/>
          </w:tcPr>
          <w:p w14:paraId="107806EC" w14:textId="1E0785EC" w:rsidR="00B407B8" w:rsidRPr="0046495F" w:rsidRDefault="00B407B8" w:rsidP="00FC0B9F">
            <w:pPr>
              <w:pStyle w:val="ListParagraph"/>
              <w:widowControl w:val="0"/>
              <w:numPr>
                <w:ilvl w:val="0"/>
                <w:numId w:val="25"/>
              </w:numPr>
              <w:spacing w:after="120" w:line="240" w:lineRule="auto"/>
              <w:ind w:left="267" w:hanging="267"/>
              <w:jc w:val="both"/>
              <w:rPr>
                <w:rFonts w:ascii="GHEA Grapalat" w:hAnsi="GHEA Grapalat"/>
                <w:sz w:val="20"/>
                <w:szCs w:val="24"/>
              </w:rPr>
            </w:pPr>
          </w:p>
        </w:tc>
        <w:tc>
          <w:tcPr>
            <w:tcW w:w="8108" w:type="dxa"/>
            <w:tcBorders>
              <w:top w:val="single" w:sz="6" w:space="0" w:color="auto"/>
              <w:left w:val="single" w:sz="6" w:space="0" w:color="auto"/>
              <w:bottom w:val="single" w:sz="6" w:space="0" w:color="auto"/>
              <w:right w:val="single" w:sz="6" w:space="0" w:color="auto"/>
            </w:tcBorders>
            <w:shd w:val="clear" w:color="auto" w:fill="auto"/>
          </w:tcPr>
          <w:p w14:paraId="67AE4C3F" w14:textId="1477653A" w:rsidR="00B407B8" w:rsidRPr="0046495F" w:rsidRDefault="00B407B8" w:rsidP="009B2E79">
            <w:pPr>
              <w:widowControl w:val="0"/>
              <w:spacing w:after="120" w:line="240" w:lineRule="auto"/>
              <w:jc w:val="both"/>
              <w:rPr>
                <w:rFonts w:ascii="GHEA Grapalat" w:hAnsi="GHEA Grapalat"/>
                <w:sz w:val="20"/>
                <w:szCs w:val="24"/>
              </w:rPr>
            </w:pPr>
            <w:r w:rsidRPr="0046495F">
              <w:rPr>
                <w:rFonts w:ascii="GHEA Grapalat" w:hAnsi="GHEA Grapalat"/>
                <w:sz w:val="20"/>
                <w:szCs w:val="24"/>
              </w:rPr>
              <w:t xml:space="preserve">Նմուշային փաստաթղթերը պետք է առաքվեն պանակներով՝ փաստաթղթի անվտանգության յուրաքանչյուր միջոցի բացատրությամբ, որը սահմանապահներին հնարավորություն է տալիս փաստաթղթի անվտանգության միջոցները ստուգելու </w:t>
            </w:r>
            <w:r w:rsidR="00A909D4">
              <w:rPr>
                <w:rFonts w:ascii="GHEA Grapalat" w:hAnsi="GHEA Grapalat"/>
                <w:sz w:val="20"/>
                <w:szCs w:val="24"/>
              </w:rPr>
              <w:t>և</w:t>
            </w:r>
            <w:r w:rsidRPr="0046495F">
              <w:rPr>
                <w:rFonts w:ascii="GHEA Grapalat" w:hAnsi="GHEA Grapalat"/>
                <w:sz w:val="20"/>
                <w:szCs w:val="24"/>
              </w:rPr>
              <w:t xml:space="preserve"> համեմատելու հնարավոր կեղծ փաստաթղթերի հետ։</w:t>
            </w:r>
          </w:p>
          <w:p w14:paraId="24AFF5CA" w14:textId="339AF02D" w:rsidR="00B407B8" w:rsidRPr="0046495F" w:rsidRDefault="00B407B8" w:rsidP="009B2E79">
            <w:pPr>
              <w:widowControl w:val="0"/>
              <w:spacing w:after="120" w:line="240" w:lineRule="auto"/>
              <w:jc w:val="both"/>
              <w:rPr>
                <w:rFonts w:ascii="GHEA Grapalat" w:hAnsi="GHEA Grapalat"/>
                <w:sz w:val="20"/>
                <w:szCs w:val="24"/>
              </w:rPr>
            </w:pPr>
            <w:r w:rsidRPr="0046495F">
              <w:rPr>
                <w:rFonts w:ascii="GHEA Grapalat" w:hAnsi="GHEA Grapalat"/>
                <w:sz w:val="20"/>
                <w:szCs w:val="24"/>
              </w:rPr>
              <w:t xml:space="preserve">Նմուշների պանակի բովանդակությունը (ներառված փաստաթղթերի տեսակները) </w:t>
            </w:r>
            <w:r w:rsidR="00A909D4">
              <w:rPr>
                <w:rFonts w:ascii="GHEA Grapalat" w:hAnsi="GHEA Grapalat"/>
                <w:sz w:val="20"/>
                <w:szCs w:val="24"/>
              </w:rPr>
              <w:t>և</w:t>
            </w:r>
            <w:r w:rsidRPr="0046495F">
              <w:rPr>
                <w:rFonts w:ascii="GHEA Grapalat" w:hAnsi="GHEA Grapalat"/>
                <w:sz w:val="20"/>
                <w:szCs w:val="24"/>
              </w:rPr>
              <w:t xml:space="preserve"> չափերը պետք է համաձայնեցվեն ԱԳՆ-ի հետ՝ որպես դրանք օտարերկրյա պետություններին փոխանցելու համար պատասխանատու պետական կառույցի։</w:t>
            </w:r>
          </w:p>
        </w:tc>
      </w:tr>
      <w:tr w:rsidR="00B407B8" w:rsidRPr="0046495F" w14:paraId="324D9BB8" w14:textId="77777777" w:rsidTr="009B2E79">
        <w:tblPrEx>
          <w:tblCellMar>
            <w:top w:w="2" w:type="dxa"/>
            <w:right w:w="57" w:type="dxa"/>
          </w:tblCellMar>
        </w:tblPrEx>
        <w:trPr>
          <w:jc w:val="center"/>
        </w:trPr>
        <w:tc>
          <w:tcPr>
            <w:tcW w:w="1622" w:type="dxa"/>
            <w:tcBorders>
              <w:top w:val="single" w:sz="6" w:space="0" w:color="auto"/>
              <w:left w:val="single" w:sz="6" w:space="0" w:color="auto"/>
              <w:bottom w:val="single" w:sz="6" w:space="0" w:color="auto"/>
              <w:right w:val="single" w:sz="6" w:space="0" w:color="auto"/>
            </w:tcBorders>
            <w:shd w:val="clear" w:color="auto" w:fill="auto"/>
          </w:tcPr>
          <w:p w14:paraId="5D572AEF" w14:textId="21A96283" w:rsidR="00B407B8" w:rsidRPr="0046495F" w:rsidRDefault="00B407B8" w:rsidP="00FC0B9F">
            <w:pPr>
              <w:pStyle w:val="ListParagraph"/>
              <w:widowControl w:val="0"/>
              <w:numPr>
                <w:ilvl w:val="0"/>
                <w:numId w:val="25"/>
              </w:numPr>
              <w:spacing w:after="120" w:line="240" w:lineRule="auto"/>
              <w:ind w:left="267" w:hanging="267"/>
              <w:jc w:val="both"/>
              <w:rPr>
                <w:rFonts w:ascii="GHEA Grapalat" w:hAnsi="GHEA Grapalat"/>
                <w:sz w:val="20"/>
                <w:szCs w:val="24"/>
              </w:rPr>
            </w:pPr>
          </w:p>
        </w:tc>
        <w:tc>
          <w:tcPr>
            <w:tcW w:w="8108" w:type="dxa"/>
            <w:tcBorders>
              <w:top w:val="single" w:sz="6" w:space="0" w:color="auto"/>
              <w:left w:val="single" w:sz="6" w:space="0" w:color="auto"/>
              <w:bottom w:val="single" w:sz="6" w:space="0" w:color="auto"/>
              <w:right w:val="single" w:sz="6" w:space="0" w:color="auto"/>
            </w:tcBorders>
            <w:shd w:val="clear" w:color="auto" w:fill="auto"/>
          </w:tcPr>
          <w:p w14:paraId="741705FC" w14:textId="4F51255D" w:rsidR="00B407B8" w:rsidRPr="0046495F" w:rsidRDefault="00B407B8" w:rsidP="009B2E79">
            <w:pPr>
              <w:widowControl w:val="0"/>
              <w:spacing w:after="120" w:line="240" w:lineRule="auto"/>
              <w:jc w:val="both"/>
              <w:rPr>
                <w:rFonts w:ascii="GHEA Grapalat" w:hAnsi="GHEA Grapalat"/>
                <w:sz w:val="20"/>
                <w:szCs w:val="24"/>
              </w:rPr>
            </w:pPr>
            <w:r w:rsidRPr="0046495F">
              <w:rPr>
                <w:rFonts w:ascii="GHEA Grapalat" w:hAnsi="GHEA Grapalat"/>
                <w:sz w:val="20"/>
                <w:szCs w:val="24"/>
              </w:rPr>
              <w:t xml:space="preserve">Պանակը պետք է պարունակի USB հիշասարք, որը կներառի տպված բրոշյուրի էլեկտրոնային տարբերակը </w:t>
            </w:r>
            <w:r w:rsidR="00A909D4">
              <w:rPr>
                <w:rFonts w:ascii="GHEA Grapalat" w:hAnsi="GHEA Grapalat"/>
                <w:sz w:val="20"/>
                <w:szCs w:val="24"/>
              </w:rPr>
              <w:t>և</w:t>
            </w:r>
            <w:r w:rsidRPr="0046495F">
              <w:rPr>
                <w:rFonts w:ascii="GHEA Grapalat" w:hAnsi="GHEA Grapalat"/>
                <w:sz w:val="20"/>
                <w:szCs w:val="24"/>
              </w:rPr>
              <w:t xml:space="preserve"> այլ անհրաժեշտ տեղեկություններ՝ համապատասխանեցված ԱԳՆ-ի հետ։</w:t>
            </w:r>
          </w:p>
        </w:tc>
      </w:tr>
      <w:tr w:rsidR="00B407B8" w:rsidRPr="0046495F" w14:paraId="3AE04635" w14:textId="77777777" w:rsidTr="009B2E79">
        <w:tblPrEx>
          <w:tblCellMar>
            <w:top w:w="2" w:type="dxa"/>
            <w:right w:w="57" w:type="dxa"/>
          </w:tblCellMar>
        </w:tblPrEx>
        <w:trPr>
          <w:jc w:val="center"/>
        </w:trPr>
        <w:tc>
          <w:tcPr>
            <w:tcW w:w="1622" w:type="dxa"/>
            <w:tcBorders>
              <w:top w:val="single" w:sz="6" w:space="0" w:color="auto"/>
              <w:left w:val="single" w:sz="6" w:space="0" w:color="auto"/>
              <w:bottom w:val="single" w:sz="6" w:space="0" w:color="auto"/>
              <w:right w:val="single" w:sz="6" w:space="0" w:color="auto"/>
            </w:tcBorders>
            <w:shd w:val="clear" w:color="auto" w:fill="F2F2F2" w:themeFill="background1" w:themeFillShade="F2"/>
          </w:tcPr>
          <w:p w14:paraId="665BAF64" w14:textId="77777777" w:rsidR="00B407B8" w:rsidRPr="0046495F" w:rsidRDefault="00B407B8" w:rsidP="009B2E79">
            <w:pPr>
              <w:widowControl w:val="0"/>
              <w:spacing w:after="120" w:line="240" w:lineRule="auto"/>
              <w:jc w:val="both"/>
              <w:rPr>
                <w:rFonts w:ascii="GHEA Grapalat" w:hAnsi="GHEA Grapalat"/>
                <w:sz w:val="20"/>
                <w:szCs w:val="24"/>
              </w:rPr>
            </w:pPr>
          </w:p>
        </w:tc>
        <w:tc>
          <w:tcPr>
            <w:tcW w:w="8108" w:type="dxa"/>
            <w:tcBorders>
              <w:top w:val="single" w:sz="6" w:space="0" w:color="auto"/>
              <w:left w:val="single" w:sz="6" w:space="0" w:color="auto"/>
              <w:bottom w:val="single" w:sz="6" w:space="0" w:color="auto"/>
              <w:right w:val="single" w:sz="6" w:space="0" w:color="auto"/>
            </w:tcBorders>
            <w:shd w:val="clear" w:color="auto" w:fill="F2F2F2" w:themeFill="background1" w:themeFillShade="F2"/>
          </w:tcPr>
          <w:p w14:paraId="66648F74" w14:textId="77777777" w:rsidR="00B407B8" w:rsidRPr="0046495F" w:rsidRDefault="00B407B8" w:rsidP="009B2E79">
            <w:pPr>
              <w:widowControl w:val="0"/>
              <w:spacing w:after="120" w:line="240" w:lineRule="auto"/>
              <w:jc w:val="both"/>
              <w:rPr>
                <w:rFonts w:ascii="GHEA Grapalat" w:hAnsi="GHEA Grapalat"/>
                <w:sz w:val="20"/>
                <w:szCs w:val="24"/>
              </w:rPr>
            </w:pPr>
            <w:r w:rsidRPr="0046495F">
              <w:rPr>
                <w:rFonts w:ascii="GHEA Grapalat" w:hAnsi="GHEA Grapalat"/>
                <w:sz w:val="20"/>
                <w:szCs w:val="24"/>
              </w:rPr>
              <w:t>Փորձնական նույնականացման քարտերը</w:t>
            </w:r>
          </w:p>
        </w:tc>
      </w:tr>
      <w:tr w:rsidR="00B407B8" w:rsidRPr="0046495F" w14:paraId="56D6CC5F" w14:textId="77777777" w:rsidTr="009B2E79">
        <w:tblPrEx>
          <w:tblCellMar>
            <w:top w:w="2" w:type="dxa"/>
            <w:right w:w="57" w:type="dxa"/>
          </w:tblCellMar>
        </w:tblPrEx>
        <w:trPr>
          <w:jc w:val="center"/>
        </w:trPr>
        <w:tc>
          <w:tcPr>
            <w:tcW w:w="1622" w:type="dxa"/>
            <w:tcBorders>
              <w:top w:val="single" w:sz="6" w:space="0" w:color="auto"/>
              <w:left w:val="single" w:sz="6" w:space="0" w:color="auto"/>
              <w:bottom w:val="single" w:sz="4" w:space="0" w:color="auto"/>
              <w:right w:val="single" w:sz="6" w:space="0" w:color="auto"/>
            </w:tcBorders>
            <w:shd w:val="clear" w:color="auto" w:fill="auto"/>
          </w:tcPr>
          <w:p w14:paraId="48F23CC4" w14:textId="251691EB" w:rsidR="00B407B8" w:rsidRPr="0046495F" w:rsidRDefault="00B407B8" w:rsidP="00FC0B9F">
            <w:pPr>
              <w:pStyle w:val="ListParagraph"/>
              <w:widowControl w:val="0"/>
              <w:numPr>
                <w:ilvl w:val="0"/>
                <w:numId w:val="25"/>
              </w:numPr>
              <w:spacing w:after="120" w:line="240" w:lineRule="auto"/>
              <w:ind w:left="267" w:hanging="267"/>
              <w:jc w:val="both"/>
              <w:rPr>
                <w:rFonts w:ascii="GHEA Grapalat" w:hAnsi="GHEA Grapalat"/>
                <w:sz w:val="20"/>
                <w:szCs w:val="24"/>
              </w:rPr>
            </w:pPr>
          </w:p>
        </w:tc>
        <w:tc>
          <w:tcPr>
            <w:tcW w:w="8108" w:type="dxa"/>
            <w:tcBorders>
              <w:top w:val="single" w:sz="6" w:space="0" w:color="auto"/>
              <w:left w:val="single" w:sz="6" w:space="0" w:color="auto"/>
              <w:bottom w:val="single" w:sz="4" w:space="0" w:color="auto"/>
              <w:right w:val="single" w:sz="6" w:space="0" w:color="auto"/>
            </w:tcBorders>
            <w:shd w:val="clear" w:color="auto" w:fill="auto"/>
          </w:tcPr>
          <w:p w14:paraId="1011F90F" w14:textId="368F0B61" w:rsidR="00B407B8" w:rsidRPr="0046495F" w:rsidRDefault="00B407B8" w:rsidP="009B2E79">
            <w:pPr>
              <w:widowControl w:val="0"/>
              <w:spacing w:after="120" w:line="240" w:lineRule="auto"/>
              <w:jc w:val="both"/>
              <w:rPr>
                <w:rFonts w:ascii="GHEA Grapalat" w:hAnsi="GHEA Grapalat"/>
                <w:sz w:val="20"/>
                <w:szCs w:val="24"/>
              </w:rPr>
            </w:pPr>
            <w:r w:rsidRPr="0046495F">
              <w:rPr>
                <w:rFonts w:ascii="GHEA Grapalat" w:hAnsi="GHEA Grapalat"/>
                <w:sz w:val="20"/>
                <w:szCs w:val="24"/>
              </w:rPr>
              <w:t>Փորձնական նույնականացման քարտերն ունեն հետ</w:t>
            </w:r>
            <w:r w:rsidR="00A909D4">
              <w:rPr>
                <w:rFonts w:ascii="GHEA Grapalat" w:hAnsi="GHEA Grapalat"/>
                <w:sz w:val="20"/>
                <w:szCs w:val="24"/>
              </w:rPr>
              <w:t>և</w:t>
            </w:r>
            <w:r w:rsidRPr="0046495F">
              <w:rPr>
                <w:rFonts w:ascii="GHEA Grapalat" w:hAnsi="GHEA Grapalat"/>
                <w:sz w:val="20"/>
                <w:szCs w:val="24"/>
              </w:rPr>
              <w:t>յալ հատկանիշները</w:t>
            </w:r>
            <w:r w:rsidR="00206F7D" w:rsidRPr="0046495F">
              <w:rPr>
                <w:rFonts w:ascii="GHEA Grapalat" w:hAnsi="GHEA Grapalat"/>
                <w:sz w:val="20"/>
                <w:szCs w:val="24"/>
              </w:rPr>
              <w:t>.</w:t>
            </w:r>
          </w:p>
          <w:p w14:paraId="1C8C5D5D" w14:textId="77777777" w:rsidR="00B407B8" w:rsidRPr="0046495F" w:rsidRDefault="00B407B8" w:rsidP="00E2670B">
            <w:pPr>
              <w:widowControl w:val="0"/>
              <w:tabs>
                <w:tab w:val="left" w:pos="276"/>
              </w:tabs>
              <w:spacing w:after="120" w:line="240" w:lineRule="auto"/>
              <w:jc w:val="both"/>
              <w:rPr>
                <w:rFonts w:ascii="GHEA Grapalat" w:hAnsi="GHEA Grapalat"/>
                <w:sz w:val="20"/>
                <w:szCs w:val="24"/>
              </w:rPr>
            </w:pPr>
            <w:r w:rsidRPr="0046495F">
              <w:rPr>
                <w:rFonts w:ascii="GHEA Grapalat" w:hAnsi="GHEA Grapalat"/>
                <w:sz w:val="20"/>
                <w:szCs w:val="24"/>
              </w:rPr>
              <w:t>●</w:t>
            </w:r>
            <w:r w:rsidR="00E2670B" w:rsidRPr="0046495F">
              <w:rPr>
                <w:rFonts w:ascii="GHEA Grapalat" w:hAnsi="GHEA Grapalat"/>
                <w:sz w:val="20"/>
                <w:szCs w:val="24"/>
              </w:rPr>
              <w:tab/>
            </w:r>
            <w:r w:rsidRPr="0046495F">
              <w:rPr>
                <w:rFonts w:ascii="GHEA Grapalat" w:hAnsi="GHEA Grapalat"/>
                <w:sz w:val="20"/>
                <w:szCs w:val="24"/>
              </w:rPr>
              <w:t>Սպիտակ պոլիվինիլ քլորիդ (PVC) քարտեր՝ առանց անվտանգության միջոցների։ Անհատականացման տվյալները կարող են ներկա լինել այնպիսի տեղեկությունների անհրաժեշտության դեպքում, ինչպիսիք են PUK/PIN ծածկագրերը,</w:t>
            </w:r>
          </w:p>
          <w:p w14:paraId="4FE67301" w14:textId="77777777" w:rsidR="00B407B8" w:rsidRPr="0046495F" w:rsidRDefault="00B407B8" w:rsidP="00E2670B">
            <w:pPr>
              <w:widowControl w:val="0"/>
              <w:tabs>
                <w:tab w:val="left" w:pos="276"/>
              </w:tabs>
              <w:spacing w:after="120" w:line="240" w:lineRule="auto"/>
              <w:jc w:val="both"/>
              <w:rPr>
                <w:rFonts w:ascii="GHEA Grapalat" w:hAnsi="GHEA Grapalat"/>
                <w:sz w:val="20"/>
                <w:szCs w:val="24"/>
              </w:rPr>
            </w:pPr>
            <w:r w:rsidRPr="0046495F">
              <w:rPr>
                <w:rFonts w:ascii="GHEA Grapalat" w:hAnsi="GHEA Grapalat"/>
                <w:sz w:val="20"/>
                <w:szCs w:val="24"/>
              </w:rPr>
              <w:t>●</w:t>
            </w:r>
            <w:r w:rsidR="00E2670B" w:rsidRPr="0046495F">
              <w:rPr>
                <w:rFonts w:ascii="GHEA Grapalat" w:hAnsi="GHEA Grapalat"/>
                <w:sz w:val="20"/>
                <w:szCs w:val="24"/>
              </w:rPr>
              <w:tab/>
            </w:r>
            <w:r w:rsidRPr="0046495F">
              <w:rPr>
                <w:rFonts w:ascii="GHEA Grapalat" w:hAnsi="GHEA Grapalat"/>
                <w:sz w:val="20"/>
                <w:szCs w:val="24"/>
              </w:rPr>
              <w:t>Էլեկտրոնային անհատականացումն իրականացվում է տվյալների խմբի միջոցով, որոնք պետք է համաձայնեցվեն մեկնարկի փուլում։</w:t>
            </w:r>
          </w:p>
        </w:tc>
      </w:tr>
      <w:tr w:rsidR="00B407B8" w:rsidRPr="0046495F" w14:paraId="576D5D9B" w14:textId="77777777" w:rsidTr="009B2E79">
        <w:tblPrEx>
          <w:tblCellMar>
            <w:top w:w="2" w:type="dxa"/>
            <w:right w:w="57" w:type="dxa"/>
          </w:tblCellMar>
        </w:tblPrEx>
        <w:trPr>
          <w:jc w:val="center"/>
        </w:trPr>
        <w:tc>
          <w:tcPr>
            <w:tcW w:w="1622" w:type="dxa"/>
            <w:tcBorders>
              <w:top w:val="single" w:sz="6" w:space="0" w:color="auto"/>
              <w:left w:val="single" w:sz="6" w:space="0" w:color="auto"/>
              <w:bottom w:val="single" w:sz="4" w:space="0" w:color="auto"/>
              <w:right w:val="single" w:sz="6" w:space="0" w:color="auto"/>
            </w:tcBorders>
            <w:shd w:val="clear" w:color="auto" w:fill="auto"/>
          </w:tcPr>
          <w:p w14:paraId="096B3EA5" w14:textId="6DE89ED0" w:rsidR="00B407B8" w:rsidRPr="0046495F" w:rsidRDefault="00B407B8" w:rsidP="00FC0B9F">
            <w:pPr>
              <w:pStyle w:val="ListParagraph"/>
              <w:widowControl w:val="0"/>
              <w:numPr>
                <w:ilvl w:val="0"/>
                <w:numId w:val="25"/>
              </w:numPr>
              <w:spacing w:after="120" w:line="240" w:lineRule="auto"/>
              <w:ind w:left="267" w:hanging="267"/>
              <w:jc w:val="both"/>
              <w:rPr>
                <w:rFonts w:ascii="GHEA Grapalat" w:hAnsi="GHEA Grapalat"/>
                <w:sz w:val="20"/>
                <w:szCs w:val="24"/>
              </w:rPr>
            </w:pPr>
          </w:p>
        </w:tc>
        <w:tc>
          <w:tcPr>
            <w:tcW w:w="8108" w:type="dxa"/>
            <w:tcBorders>
              <w:top w:val="single" w:sz="6" w:space="0" w:color="auto"/>
              <w:left w:val="single" w:sz="6" w:space="0" w:color="auto"/>
              <w:bottom w:val="single" w:sz="4" w:space="0" w:color="auto"/>
              <w:right w:val="single" w:sz="6" w:space="0" w:color="auto"/>
            </w:tcBorders>
            <w:shd w:val="clear" w:color="auto" w:fill="auto"/>
          </w:tcPr>
          <w:p w14:paraId="724EE328" w14:textId="03519A29" w:rsidR="00B407B8" w:rsidRPr="0046495F" w:rsidRDefault="00B407B8" w:rsidP="009B2E79">
            <w:pPr>
              <w:widowControl w:val="0"/>
              <w:spacing w:after="120" w:line="240" w:lineRule="auto"/>
              <w:jc w:val="both"/>
              <w:rPr>
                <w:rFonts w:ascii="GHEA Grapalat" w:hAnsi="GHEA Grapalat"/>
                <w:sz w:val="20"/>
                <w:szCs w:val="24"/>
              </w:rPr>
            </w:pPr>
            <w:r w:rsidRPr="0046495F">
              <w:rPr>
                <w:rFonts w:ascii="GHEA Grapalat" w:hAnsi="GHEA Grapalat"/>
                <w:sz w:val="20"/>
                <w:szCs w:val="24"/>
              </w:rPr>
              <w:t xml:space="preserve">Քաղաքացու փորձարկման վկայականները ստեղծվում են բանալիներով </w:t>
            </w:r>
            <w:r w:rsidR="00A909D4">
              <w:rPr>
                <w:rFonts w:ascii="GHEA Grapalat" w:hAnsi="GHEA Grapalat"/>
                <w:sz w:val="20"/>
                <w:szCs w:val="24"/>
              </w:rPr>
              <w:t>և</w:t>
            </w:r>
            <w:r w:rsidRPr="0046495F">
              <w:rPr>
                <w:rFonts w:ascii="GHEA Grapalat" w:hAnsi="GHEA Grapalat"/>
                <w:sz w:val="20"/>
                <w:szCs w:val="24"/>
              </w:rPr>
              <w:t xml:space="preserve"> ունեն նույն վավերականությունը </w:t>
            </w:r>
            <w:r w:rsidR="00A909D4">
              <w:rPr>
                <w:rFonts w:ascii="GHEA Grapalat" w:hAnsi="GHEA Grapalat"/>
                <w:sz w:val="20"/>
                <w:szCs w:val="24"/>
              </w:rPr>
              <w:t>և</w:t>
            </w:r>
            <w:r w:rsidRPr="0046495F">
              <w:rPr>
                <w:rFonts w:ascii="GHEA Grapalat" w:hAnsi="GHEA Grapalat"/>
                <w:sz w:val="20"/>
                <w:szCs w:val="24"/>
              </w:rPr>
              <w:t xml:space="preserve"> պարամետրերը, ինչ քաղաքացուն առաքվածները։ Փորձարկման վկայականները պետք է տրամադրվեն ՀԿ-ի կողմից նշանակված ՀՄ-ի կողմից։</w:t>
            </w:r>
          </w:p>
        </w:tc>
      </w:tr>
      <w:tr w:rsidR="00B407B8" w:rsidRPr="0046495F" w14:paraId="3188F0E0" w14:textId="77777777" w:rsidTr="009B2E79">
        <w:tblPrEx>
          <w:tblCellMar>
            <w:top w:w="2" w:type="dxa"/>
            <w:right w:w="57" w:type="dxa"/>
          </w:tblCellMar>
        </w:tblPrEx>
        <w:trPr>
          <w:jc w:val="center"/>
        </w:trPr>
        <w:tc>
          <w:tcPr>
            <w:tcW w:w="1622" w:type="dxa"/>
            <w:tcBorders>
              <w:top w:val="single" w:sz="4" w:space="0" w:color="auto"/>
              <w:left w:val="single" w:sz="4" w:space="0" w:color="auto"/>
              <w:bottom w:val="single" w:sz="4" w:space="0" w:color="auto"/>
              <w:right w:val="single" w:sz="4" w:space="0" w:color="auto"/>
            </w:tcBorders>
            <w:shd w:val="clear" w:color="auto" w:fill="auto"/>
          </w:tcPr>
          <w:p w14:paraId="19ACE8B0" w14:textId="1021857B" w:rsidR="00B407B8" w:rsidRPr="0046495F" w:rsidRDefault="00B407B8" w:rsidP="00FC0B9F">
            <w:pPr>
              <w:pStyle w:val="ListParagraph"/>
              <w:widowControl w:val="0"/>
              <w:numPr>
                <w:ilvl w:val="0"/>
                <w:numId w:val="25"/>
              </w:numPr>
              <w:spacing w:after="120" w:line="240" w:lineRule="auto"/>
              <w:ind w:left="267" w:hanging="267"/>
              <w:jc w:val="both"/>
              <w:rPr>
                <w:rFonts w:ascii="GHEA Grapalat" w:hAnsi="GHEA Grapalat"/>
                <w:sz w:val="20"/>
                <w:szCs w:val="24"/>
              </w:rPr>
            </w:pPr>
          </w:p>
        </w:tc>
        <w:tc>
          <w:tcPr>
            <w:tcW w:w="8108" w:type="dxa"/>
            <w:tcBorders>
              <w:top w:val="single" w:sz="4" w:space="0" w:color="auto"/>
              <w:left w:val="single" w:sz="4" w:space="0" w:color="auto"/>
              <w:bottom w:val="single" w:sz="4" w:space="0" w:color="auto"/>
              <w:right w:val="single" w:sz="4" w:space="0" w:color="auto"/>
            </w:tcBorders>
            <w:shd w:val="clear" w:color="auto" w:fill="auto"/>
            <w:vAlign w:val="bottom"/>
          </w:tcPr>
          <w:p w14:paraId="19677890" w14:textId="7C997240" w:rsidR="00B407B8" w:rsidRPr="0046495F" w:rsidRDefault="00B407B8" w:rsidP="009B2E79">
            <w:pPr>
              <w:widowControl w:val="0"/>
              <w:spacing w:after="120" w:line="240" w:lineRule="auto"/>
              <w:jc w:val="both"/>
              <w:rPr>
                <w:rFonts w:ascii="GHEA Grapalat" w:hAnsi="GHEA Grapalat"/>
                <w:sz w:val="20"/>
                <w:szCs w:val="24"/>
              </w:rPr>
            </w:pPr>
            <w:r w:rsidRPr="0046495F">
              <w:rPr>
                <w:rFonts w:ascii="GHEA Grapalat" w:hAnsi="GHEA Grapalat"/>
                <w:sz w:val="20"/>
                <w:szCs w:val="24"/>
              </w:rPr>
              <w:t xml:space="preserve">Ծառայություններ մատուցողը պետք է տրամադրի փորձնական փաստաթղթեր՝ Հայաստանում համակարգի մշակման </w:t>
            </w:r>
            <w:r w:rsidR="00A909D4">
              <w:rPr>
                <w:rFonts w:ascii="GHEA Grapalat" w:hAnsi="GHEA Grapalat"/>
                <w:sz w:val="20"/>
                <w:szCs w:val="24"/>
              </w:rPr>
              <w:t>և</w:t>
            </w:r>
            <w:r w:rsidRPr="0046495F">
              <w:rPr>
                <w:rFonts w:ascii="GHEA Grapalat" w:hAnsi="GHEA Grapalat"/>
                <w:sz w:val="20"/>
                <w:szCs w:val="24"/>
              </w:rPr>
              <w:t xml:space="preserve"> ինտեգրման նպատակով։</w:t>
            </w:r>
          </w:p>
        </w:tc>
      </w:tr>
      <w:tr w:rsidR="00B407B8" w:rsidRPr="0046495F" w14:paraId="1824D8DB" w14:textId="77777777" w:rsidTr="009B2E79">
        <w:tblPrEx>
          <w:tblCellMar>
            <w:top w:w="2" w:type="dxa"/>
            <w:right w:w="57" w:type="dxa"/>
          </w:tblCellMar>
        </w:tblPrEx>
        <w:trPr>
          <w:jc w:val="center"/>
        </w:trPr>
        <w:tc>
          <w:tcPr>
            <w:tcW w:w="1622" w:type="dxa"/>
            <w:tcBorders>
              <w:top w:val="single" w:sz="4" w:space="0" w:color="auto"/>
              <w:left w:val="single" w:sz="4" w:space="0" w:color="auto"/>
              <w:bottom w:val="single" w:sz="4" w:space="0" w:color="auto"/>
              <w:right w:val="single" w:sz="4" w:space="0" w:color="auto"/>
            </w:tcBorders>
            <w:shd w:val="clear" w:color="auto" w:fill="auto"/>
          </w:tcPr>
          <w:p w14:paraId="6D8D7C91" w14:textId="710A7328" w:rsidR="00B407B8" w:rsidRPr="0046495F" w:rsidRDefault="00B407B8" w:rsidP="00FC0B9F">
            <w:pPr>
              <w:pStyle w:val="ListParagraph"/>
              <w:widowControl w:val="0"/>
              <w:numPr>
                <w:ilvl w:val="0"/>
                <w:numId w:val="25"/>
              </w:numPr>
              <w:spacing w:after="120" w:line="240" w:lineRule="auto"/>
              <w:ind w:left="267" w:hanging="267"/>
              <w:jc w:val="both"/>
              <w:rPr>
                <w:rFonts w:ascii="GHEA Grapalat" w:hAnsi="GHEA Grapalat"/>
                <w:sz w:val="20"/>
                <w:szCs w:val="24"/>
              </w:rPr>
            </w:pPr>
          </w:p>
        </w:tc>
        <w:tc>
          <w:tcPr>
            <w:tcW w:w="8108" w:type="dxa"/>
            <w:tcBorders>
              <w:top w:val="single" w:sz="4" w:space="0" w:color="auto"/>
              <w:left w:val="single" w:sz="4" w:space="0" w:color="auto"/>
              <w:bottom w:val="single" w:sz="4" w:space="0" w:color="auto"/>
              <w:right w:val="single" w:sz="4" w:space="0" w:color="auto"/>
            </w:tcBorders>
            <w:shd w:val="clear" w:color="auto" w:fill="auto"/>
            <w:vAlign w:val="bottom"/>
          </w:tcPr>
          <w:p w14:paraId="67F0B38B" w14:textId="77777777" w:rsidR="00B407B8" w:rsidRPr="0046495F" w:rsidRDefault="00B407B8" w:rsidP="009B2E79">
            <w:pPr>
              <w:widowControl w:val="0"/>
              <w:spacing w:after="120" w:line="240" w:lineRule="auto"/>
              <w:jc w:val="both"/>
              <w:rPr>
                <w:rFonts w:ascii="GHEA Grapalat" w:hAnsi="GHEA Grapalat"/>
                <w:sz w:val="20"/>
                <w:szCs w:val="24"/>
              </w:rPr>
            </w:pPr>
            <w:r w:rsidRPr="0046495F">
              <w:rPr>
                <w:rFonts w:ascii="GHEA Grapalat" w:hAnsi="GHEA Grapalat"/>
                <w:sz w:val="20"/>
                <w:szCs w:val="24"/>
              </w:rPr>
              <w:t>Ծառայություններ մատուցողը պետք է պատասխանատու լինի փորձնական փաստաթղթերի անհատականացման համար։</w:t>
            </w:r>
          </w:p>
        </w:tc>
      </w:tr>
      <w:tr w:rsidR="00B407B8" w:rsidRPr="0046495F" w14:paraId="15BE7665" w14:textId="77777777" w:rsidTr="009B2E79">
        <w:tblPrEx>
          <w:tblCellMar>
            <w:top w:w="2" w:type="dxa"/>
            <w:right w:w="57" w:type="dxa"/>
          </w:tblCellMar>
        </w:tblPrEx>
        <w:trPr>
          <w:jc w:val="center"/>
        </w:trPr>
        <w:tc>
          <w:tcPr>
            <w:tcW w:w="1622" w:type="dxa"/>
            <w:tcBorders>
              <w:top w:val="single" w:sz="4" w:space="0" w:color="auto"/>
              <w:left w:val="single" w:sz="4" w:space="0" w:color="auto"/>
              <w:bottom w:val="single" w:sz="4" w:space="0" w:color="auto"/>
              <w:right w:val="single" w:sz="4" w:space="0" w:color="auto"/>
            </w:tcBorders>
            <w:shd w:val="clear" w:color="auto" w:fill="auto"/>
          </w:tcPr>
          <w:p w14:paraId="589FF89D" w14:textId="38F0BD91" w:rsidR="00B407B8" w:rsidRPr="0046495F" w:rsidRDefault="00B407B8" w:rsidP="00FC0B9F">
            <w:pPr>
              <w:pStyle w:val="ListParagraph"/>
              <w:widowControl w:val="0"/>
              <w:numPr>
                <w:ilvl w:val="0"/>
                <w:numId w:val="25"/>
              </w:numPr>
              <w:spacing w:after="120" w:line="240" w:lineRule="auto"/>
              <w:ind w:left="267" w:hanging="267"/>
              <w:jc w:val="both"/>
              <w:rPr>
                <w:rFonts w:ascii="GHEA Grapalat" w:hAnsi="GHEA Grapalat"/>
                <w:sz w:val="20"/>
                <w:szCs w:val="24"/>
              </w:rPr>
            </w:pPr>
          </w:p>
        </w:tc>
        <w:tc>
          <w:tcPr>
            <w:tcW w:w="8108" w:type="dxa"/>
            <w:tcBorders>
              <w:top w:val="single" w:sz="4" w:space="0" w:color="auto"/>
              <w:left w:val="single" w:sz="4" w:space="0" w:color="auto"/>
              <w:bottom w:val="single" w:sz="4" w:space="0" w:color="auto"/>
              <w:right w:val="single" w:sz="4" w:space="0" w:color="auto"/>
            </w:tcBorders>
            <w:shd w:val="clear" w:color="auto" w:fill="auto"/>
            <w:vAlign w:val="bottom"/>
          </w:tcPr>
          <w:p w14:paraId="0C117B93" w14:textId="77777777" w:rsidR="00B407B8" w:rsidRPr="0046495F" w:rsidRDefault="00B407B8" w:rsidP="009B2E79">
            <w:pPr>
              <w:widowControl w:val="0"/>
              <w:spacing w:after="120" w:line="240" w:lineRule="auto"/>
              <w:jc w:val="both"/>
              <w:rPr>
                <w:rFonts w:ascii="GHEA Grapalat" w:hAnsi="GHEA Grapalat"/>
                <w:sz w:val="20"/>
                <w:szCs w:val="24"/>
              </w:rPr>
            </w:pPr>
            <w:r w:rsidRPr="0046495F">
              <w:rPr>
                <w:rFonts w:ascii="GHEA Grapalat" w:hAnsi="GHEA Grapalat"/>
                <w:sz w:val="20"/>
                <w:szCs w:val="24"/>
              </w:rPr>
              <w:t xml:space="preserve">Պատվիրատուն պետք է կարողանա պատվիրել նույնականացման քարտերի փորձնական փաստաթղթեր։ </w:t>
            </w:r>
          </w:p>
        </w:tc>
      </w:tr>
      <w:tr w:rsidR="00B407B8" w:rsidRPr="0046495F" w14:paraId="7CD866DA" w14:textId="77777777" w:rsidTr="009B2E79">
        <w:tblPrEx>
          <w:tblCellMar>
            <w:top w:w="2" w:type="dxa"/>
            <w:right w:w="57" w:type="dxa"/>
          </w:tblCellMar>
        </w:tblPrEx>
        <w:trPr>
          <w:jc w:val="center"/>
        </w:trPr>
        <w:tc>
          <w:tcPr>
            <w:tcW w:w="1622" w:type="dxa"/>
            <w:tcBorders>
              <w:top w:val="single" w:sz="4" w:space="0" w:color="auto"/>
              <w:left w:val="single" w:sz="4" w:space="0" w:color="auto"/>
              <w:bottom w:val="single" w:sz="4" w:space="0" w:color="auto"/>
              <w:right w:val="single" w:sz="4" w:space="0" w:color="auto"/>
            </w:tcBorders>
            <w:shd w:val="clear" w:color="auto" w:fill="auto"/>
          </w:tcPr>
          <w:p w14:paraId="46D0B8D0" w14:textId="06A53D38" w:rsidR="00B407B8" w:rsidRPr="0046495F" w:rsidRDefault="00B407B8" w:rsidP="00FC0B9F">
            <w:pPr>
              <w:pStyle w:val="ListParagraph"/>
              <w:widowControl w:val="0"/>
              <w:numPr>
                <w:ilvl w:val="0"/>
                <w:numId w:val="25"/>
              </w:numPr>
              <w:spacing w:after="120" w:line="240" w:lineRule="auto"/>
              <w:ind w:left="267" w:hanging="267"/>
              <w:jc w:val="both"/>
              <w:rPr>
                <w:rFonts w:ascii="GHEA Grapalat" w:hAnsi="GHEA Grapalat"/>
                <w:sz w:val="20"/>
                <w:szCs w:val="24"/>
              </w:rPr>
            </w:pPr>
          </w:p>
        </w:tc>
        <w:tc>
          <w:tcPr>
            <w:tcW w:w="8108" w:type="dxa"/>
            <w:tcBorders>
              <w:top w:val="single" w:sz="4" w:space="0" w:color="auto"/>
              <w:left w:val="single" w:sz="4" w:space="0" w:color="auto"/>
              <w:bottom w:val="single" w:sz="4" w:space="0" w:color="auto"/>
              <w:right w:val="single" w:sz="4" w:space="0" w:color="auto"/>
            </w:tcBorders>
            <w:shd w:val="clear" w:color="auto" w:fill="auto"/>
            <w:vAlign w:val="bottom"/>
          </w:tcPr>
          <w:p w14:paraId="504EDF46" w14:textId="7610CCCA" w:rsidR="00B407B8" w:rsidRPr="0046495F" w:rsidRDefault="00B407B8" w:rsidP="009B2E79">
            <w:pPr>
              <w:widowControl w:val="0"/>
              <w:spacing w:after="120" w:line="240" w:lineRule="auto"/>
              <w:jc w:val="both"/>
              <w:rPr>
                <w:rFonts w:ascii="GHEA Grapalat" w:hAnsi="GHEA Grapalat"/>
                <w:sz w:val="20"/>
                <w:szCs w:val="24"/>
              </w:rPr>
            </w:pPr>
            <w:r w:rsidRPr="0046495F">
              <w:rPr>
                <w:rFonts w:ascii="GHEA Grapalat" w:hAnsi="GHEA Grapalat"/>
                <w:sz w:val="20"/>
                <w:szCs w:val="24"/>
              </w:rPr>
              <w:t xml:space="preserve">Նույնականացման քարտերը պետք է գրաֆիկապես </w:t>
            </w:r>
            <w:r w:rsidR="00A909D4">
              <w:rPr>
                <w:rFonts w:ascii="GHEA Grapalat" w:hAnsi="GHEA Grapalat"/>
                <w:sz w:val="20"/>
                <w:szCs w:val="24"/>
              </w:rPr>
              <w:t>և</w:t>
            </w:r>
            <w:r w:rsidRPr="0046495F">
              <w:rPr>
                <w:rFonts w:ascii="GHEA Grapalat" w:hAnsi="GHEA Grapalat"/>
                <w:sz w:val="20"/>
                <w:szCs w:val="24"/>
              </w:rPr>
              <w:t xml:space="preserve"> էլեկտրոնային եղանակով անհատականացվեն Պատվիրատուի կողմից տրամադրված ֆիքսված տվյալների շտեմարանով։ Ֆիքսված տվյ</w:t>
            </w:r>
            <w:r w:rsidR="00185239" w:rsidRPr="0046495F">
              <w:rPr>
                <w:rFonts w:ascii="GHEA Grapalat" w:hAnsi="GHEA Grapalat"/>
                <w:sz w:val="20"/>
                <w:szCs w:val="24"/>
              </w:rPr>
              <w:t>ա</w:t>
            </w:r>
            <w:r w:rsidRPr="0046495F">
              <w:rPr>
                <w:rFonts w:ascii="GHEA Grapalat" w:hAnsi="GHEA Grapalat"/>
                <w:sz w:val="20"/>
                <w:szCs w:val="24"/>
              </w:rPr>
              <w:t xml:space="preserve">լների շտեմարանը կարող է փաստաթղթի նույն տեսակի համար ներառել մի քանի փորձնական անձանց </w:t>
            </w:r>
            <w:r w:rsidR="00A909D4">
              <w:rPr>
                <w:rFonts w:ascii="GHEA Grapalat" w:hAnsi="GHEA Grapalat"/>
                <w:sz w:val="20"/>
                <w:szCs w:val="24"/>
              </w:rPr>
              <w:t>և</w:t>
            </w:r>
            <w:r w:rsidRPr="0046495F">
              <w:rPr>
                <w:rFonts w:ascii="GHEA Grapalat" w:hAnsi="GHEA Grapalat"/>
                <w:sz w:val="20"/>
                <w:szCs w:val="24"/>
              </w:rPr>
              <w:t xml:space="preserve"> տվյալների շտեմարաններ։</w:t>
            </w:r>
          </w:p>
        </w:tc>
      </w:tr>
      <w:tr w:rsidR="00B407B8" w:rsidRPr="0046495F" w14:paraId="19E648C2" w14:textId="77777777" w:rsidTr="009B2E79">
        <w:tblPrEx>
          <w:tblCellMar>
            <w:top w:w="2" w:type="dxa"/>
            <w:right w:w="57" w:type="dxa"/>
          </w:tblCellMar>
        </w:tblPrEx>
        <w:trPr>
          <w:jc w:val="center"/>
        </w:trPr>
        <w:tc>
          <w:tcPr>
            <w:tcW w:w="1622" w:type="dxa"/>
            <w:tcBorders>
              <w:top w:val="single" w:sz="4" w:space="0" w:color="auto"/>
              <w:left w:val="single" w:sz="4" w:space="0" w:color="auto"/>
              <w:bottom w:val="single" w:sz="4" w:space="0" w:color="auto"/>
              <w:right w:val="single" w:sz="4" w:space="0" w:color="auto"/>
            </w:tcBorders>
            <w:shd w:val="clear" w:color="auto" w:fill="auto"/>
          </w:tcPr>
          <w:p w14:paraId="14EEC504" w14:textId="0C2A4325" w:rsidR="00B407B8" w:rsidRPr="0046495F" w:rsidRDefault="00B407B8" w:rsidP="00FC0B9F">
            <w:pPr>
              <w:pStyle w:val="ListParagraph"/>
              <w:widowControl w:val="0"/>
              <w:numPr>
                <w:ilvl w:val="0"/>
                <w:numId w:val="25"/>
              </w:numPr>
              <w:spacing w:after="120" w:line="240" w:lineRule="auto"/>
              <w:ind w:left="267" w:hanging="267"/>
              <w:jc w:val="both"/>
              <w:rPr>
                <w:rFonts w:ascii="GHEA Grapalat" w:hAnsi="GHEA Grapalat"/>
                <w:sz w:val="20"/>
                <w:szCs w:val="24"/>
              </w:rPr>
            </w:pPr>
          </w:p>
        </w:tc>
        <w:tc>
          <w:tcPr>
            <w:tcW w:w="8108" w:type="dxa"/>
            <w:tcBorders>
              <w:top w:val="single" w:sz="4" w:space="0" w:color="auto"/>
              <w:left w:val="single" w:sz="4" w:space="0" w:color="auto"/>
              <w:bottom w:val="single" w:sz="4" w:space="0" w:color="auto"/>
              <w:right w:val="single" w:sz="4" w:space="0" w:color="auto"/>
            </w:tcBorders>
            <w:shd w:val="clear" w:color="auto" w:fill="auto"/>
            <w:vAlign w:val="bottom"/>
          </w:tcPr>
          <w:p w14:paraId="2708DBD5" w14:textId="77777777" w:rsidR="00B407B8" w:rsidRPr="0046495F" w:rsidRDefault="00B407B8" w:rsidP="009B2E79">
            <w:pPr>
              <w:widowControl w:val="0"/>
              <w:spacing w:after="120" w:line="240" w:lineRule="auto"/>
              <w:jc w:val="both"/>
              <w:rPr>
                <w:rFonts w:ascii="GHEA Grapalat" w:hAnsi="GHEA Grapalat"/>
                <w:sz w:val="20"/>
                <w:szCs w:val="24"/>
              </w:rPr>
            </w:pPr>
            <w:r w:rsidRPr="0046495F">
              <w:rPr>
                <w:rFonts w:ascii="GHEA Grapalat" w:hAnsi="GHEA Grapalat"/>
                <w:sz w:val="20"/>
                <w:szCs w:val="24"/>
              </w:rPr>
              <w:t>Փորձնական նույնականացման քարտերը պետք է լինեն առանց գրաֆիկայի։ Ծառայություններ մատուցողը կարող է նույնականացման քարտի փորձնական փաստաթղթերի համար օգտագործել ՊԿ-ից բացի այլ սուբստրատներ։</w:t>
            </w:r>
          </w:p>
        </w:tc>
      </w:tr>
      <w:tr w:rsidR="00B407B8" w:rsidRPr="0046495F" w14:paraId="5B04B1AB" w14:textId="77777777" w:rsidTr="009B2E79">
        <w:tblPrEx>
          <w:tblCellMar>
            <w:top w:w="2" w:type="dxa"/>
            <w:right w:w="57" w:type="dxa"/>
          </w:tblCellMar>
        </w:tblPrEx>
        <w:trPr>
          <w:jc w:val="center"/>
        </w:trPr>
        <w:tc>
          <w:tcPr>
            <w:tcW w:w="1622" w:type="dxa"/>
            <w:tcBorders>
              <w:top w:val="single" w:sz="4" w:space="0" w:color="auto"/>
              <w:left w:val="single" w:sz="4" w:space="0" w:color="auto"/>
              <w:bottom w:val="single" w:sz="4" w:space="0" w:color="auto"/>
              <w:right w:val="single" w:sz="4" w:space="0" w:color="auto"/>
            </w:tcBorders>
            <w:shd w:val="clear" w:color="auto" w:fill="auto"/>
          </w:tcPr>
          <w:p w14:paraId="3281EDCE" w14:textId="4C5EA5F4" w:rsidR="00B407B8" w:rsidRPr="0046495F" w:rsidRDefault="00B407B8" w:rsidP="00FC0B9F">
            <w:pPr>
              <w:pStyle w:val="ListParagraph"/>
              <w:widowControl w:val="0"/>
              <w:numPr>
                <w:ilvl w:val="0"/>
                <w:numId w:val="25"/>
              </w:numPr>
              <w:spacing w:after="120" w:line="240" w:lineRule="auto"/>
              <w:ind w:left="267" w:hanging="267"/>
              <w:jc w:val="both"/>
              <w:rPr>
                <w:rFonts w:ascii="GHEA Grapalat" w:hAnsi="GHEA Grapalat"/>
                <w:sz w:val="20"/>
                <w:szCs w:val="24"/>
              </w:rPr>
            </w:pPr>
          </w:p>
        </w:tc>
        <w:tc>
          <w:tcPr>
            <w:tcW w:w="8108" w:type="dxa"/>
            <w:tcBorders>
              <w:top w:val="single" w:sz="4" w:space="0" w:color="auto"/>
              <w:left w:val="single" w:sz="4" w:space="0" w:color="auto"/>
              <w:bottom w:val="single" w:sz="4" w:space="0" w:color="auto"/>
              <w:right w:val="single" w:sz="4" w:space="0" w:color="auto"/>
            </w:tcBorders>
            <w:shd w:val="clear" w:color="auto" w:fill="auto"/>
            <w:vAlign w:val="bottom"/>
          </w:tcPr>
          <w:p w14:paraId="3D8CBB92" w14:textId="7B894593" w:rsidR="00B407B8" w:rsidRPr="0046495F" w:rsidRDefault="00B407B8" w:rsidP="009B2E79">
            <w:pPr>
              <w:widowControl w:val="0"/>
              <w:spacing w:after="120" w:line="240" w:lineRule="auto"/>
              <w:jc w:val="both"/>
              <w:rPr>
                <w:rFonts w:ascii="GHEA Grapalat" w:hAnsi="GHEA Grapalat"/>
                <w:sz w:val="20"/>
                <w:szCs w:val="24"/>
              </w:rPr>
            </w:pPr>
            <w:r w:rsidRPr="0046495F">
              <w:rPr>
                <w:rFonts w:ascii="GHEA Grapalat" w:hAnsi="GHEA Grapalat"/>
                <w:sz w:val="20"/>
                <w:szCs w:val="24"/>
              </w:rPr>
              <w:t xml:space="preserve">Փորձնական փաստաթղթերը պետք է համապատասխանեն չիպի </w:t>
            </w:r>
            <w:r w:rsidR="00A909D4">
              <w:rPr>
                <w:rFonts w:ascii="GHEA Grapalat" w:hAnsi="GHEA Grapalat"/>
                <w:sz w:val="20"/>
                <w:szCs w:val="24"/>
              </w:rPr>
              <w:t>և</w:t>
            </w:r>
            <w:r w:rsidRPr="0046495F">
              <w:rPr>
                <w:rFonts w:ascii="GHEA Grapalat" w:hAnsi="GHEA Grapalat"/>
                <w:sz w:val="20"/>
                <w:szCs w:val="24"/>
              </w:rPr>
              <w:t xml:space="preserve"> ծրագրաշարի փաստաթղթերին </w:t>
            </w:r>
            <w:r w:rsidR="00A909D4">
              <w:rPr>
                <w:rFonts w:ascii="GHEA Grapalat" w:hAnsi="GHEA Grapalat"/>
                <w:sz w:val="20"/>
                <w:szCs w:val="24"/>
              </w:rPr>
              <w:t>և</w:t>
            </w:r>
            <w:r w:rsidRPr="0046495F">
              <w:rPr>
                <w:rFonts w:ascii="GHEA Grapalat" w:hAnsi="GHEA Grapalat"/>
                <w:sz w:val="20"/>
                <w:szCs w:val="24"/>
              </w:rPr>
              <w:t xml:space="preserve"> ունենան նույն հնարավորությունները, ինչ արտադրական միջավայրում անհատականացված փաստաթղթերը։</w:t>
            </w:r>
          </w:p>
        </w:tc>
      </w:tr>
      <w:tr w:rsidR="00B407B8" w:rsidRPr="0046495F" w14:paraId="296FEA16" w14:textId="77777777" w:rsidTr="009B2E79">
        <w:tblPrEx>
          <w:tblCellMar>
            <w:top w:w="2" w:type="dxa"/>
            <w:right w:w="57" w:type="dxa"/>
          </w:tblCellMar>
        </w:tblPrEx>
        <w:trPr>
          <w:jc w:val="center"/>
        </w:trPr>
        <w:tc>
          <w:tcPr>
            <w:tcW w:w="1622" w:type="dxa"/>
            <w:tcBorders>
              <w:top w:val="single" w:sz="4" w:space="0" w:color="auto"/>
              <w:left w:val="single" w:sz="4" w:space="0" w:color="auto"/>
              <w:bottom w:val="single" w:sz="4" w:space="0" w:color="auto"/>
              <w:right w:val="single" w:sz="4" w:space="0" w:color="auto"/>
            </w:tcBorders>
            <w:shd w:val="clear" w:color="auto" w:fill="auto"/>
          </w:tcPr>
          <w:p w14:paraId="5E20E0F5" w14:textId="66114E5D" w:rsidR="00B407B8" w:rsidRPr="0046495F" w:rsidRDefault="00B407B8" w:rsidP="00FC0B9F">
            <w:pPr>
              <w:pStyle w:val="ListParagraph"/>
              <w:widowControl w:val="0"/>
              <w:numPr>
                <w:ilvl w:val="0"/>
                <w:numId w:val="25"/>
              </w:numPr>
              <w:spacing w:after="120" w:line="240" w:lineRule="auto"/>
              <w:ind w:left="267" w:hanging="267"/>
              <w:jc w:val="both"/>
              <w:rPr>
                <w:rFonts w:ascii="GHEA Grapalat" w:hAnsi="GHEA Grapalat"/>
                <w:sz w:val="20"/>
                <w:szCs w:val="24"/>
              </w:rPr>
            </w:pPr>
          </w:p>
        </w:tc>
        <w:tc>
          <w:tcPr>
            <w:tcW w:w="8108" w:type="dxa"/>
            <w:tcBorders>
              <w:top w:val="single" w:sz="4" w:space="0" w:color="auto"/>
              <w:left w:val="single" w:sz="4" w:space="0" w:color="auto"/>
              <w:bottom w:val="single" w:sz="4" w:space="0" w:color="auto"/>
              <w:right w:val="single" w:sz="4" w:space="0" w:color="auto"/>
            </w:tcBorders>
            <w:shd w:val="clear" w:color="auto" w:fill="auto"/>
            <w:vAlign w:val="bottom"/>
          </w:tcPr>
          <w:p w14:paraId="2E63102A" w14:textId="77777777" w:rsidR="00B407B8" w:rsidRPr="0046495F" w:rsidRDefault="00B407B8" w:rsidP="009B2E79">
            <w:pPr>
              <w:widowControl w:val="0"/>
              <w:spacing w:after="120" w:line="240" w:lineRule="auto"/>
              <w:jc w:val="both"/>
              <w:rPr>
                <w:rFonts w:ascii="GHEA Grapalat" w:hAnsi="GHEA Grapalat"/>
                <w:sz w:val="20"/>
                <w:szCs w:val="24"/>
              </w:rPr>
            </w:pPr>
            <w:r w:rsidRPr="0046495F">
              <w:rPr>
                <w:rFonts w:ascii="GHEA Grapalat" w:hAnsi="GHEA Grapalat"/>
                <w:sz w:val="20"/>
                <w:szCs w:val="24"/>
              </w:rPr>
              <w:t xml:space="preserve">Պետք է հնարավոր լինի մշտապես պատվիրել փորձնական փաստաթղթեր։ Փորձնական </w:t>
            </w:r>
            <w:r w:rsidRPr="0046495F">
              <w:rPr>
                <w:rFonts w:ascii="GHEA Grapalat" w:hAnsi="GHEA Grapalat"/>
                <w:sz w:val="20"/>
                <w:szCs w:val="24"/>
              </w:rPr>
              <w:lastRenderedPageBreak/>
              <w:t>նույնականացման քարտեր պատվիրելու ընթացակարգը պետք է Պատվիրատուի հետ համաձայնեցվի առանձին։</w:t>
            </w:r>
          </w:p>
        </w:tc>
      </w:tr>
      <w:tr w:rsidR="00B407B8" w:rsidRPr="0046495F" w14:paraId="67A17F48" w14:textId="77777777" w:rsidTr="009B2E79">
        <w:tblPrEx>
          <w:tblCellMar>
            <w:top w:w="2" w:type="dxa"/>
            <w:right w:w="57" w:type="dxa"/>
          </w:tblCellMar>
        </w:tblPrEx>
        <w:trPr>
          <w:jc w:val="center"/>
        </w:trPr>
        <w:tc>
          <w:tcPr>
            <w:tcW w:w="1622" w:type="dxa"/>
            <w:tcBorders>
              <w:top w:val="single" w:sz="4" w:space="0" w:color="auto"/>
              <w:left w:val="single" w:sz="6" w:space="0" w:color="auto"/>
              <w:bottom w:val="single" w:sz="6" w:space="0" w:color="auto"/>
              <w:right w:val="single" w:sz="4" w:space="0" w:color="auto"/>
            </w:tcBorders>
            <w:shd w:val="clear" w:color="auto" w:fill="auto"/>
          </w:tcPr>
          <w:p w14:paraId="457404C4" w14:textId="40F845FD" w:rsidR="00B407B8" w:rsidRPr="0046495F" w:rsidRDefault="00B407B8" w:rsidP="00FC0B9F">
            <w:pPr>
              <w:pStyle w:val="ListParagraph"/>
              <w:widowControl w:val="0"/>
              <w:numPr>
                <w:ilvl w:val="0"/>
                <w:numId w:val="25"/>
              </w:numPr>
              <w:spacing w:after="120" w:line="240" w:lineRule="auto"/>
              <w:ind w:left="267" w:hanging="267"/>
              <w:jc w:val="both"/>
              <w:rPr>
                <w:rFonts w:ascii="GHEA Grapalat" w:hAnsi="GHEA Grapalat"/>
                <w:sz w:val="20"/>
                <w:szCs w:val="24"/>
              </w:rPr>
            </w:pPr>
          </w:p>
        </w:tc>
        <w:tc>
          <w:tcPr>
            <w:tcW w:w="8108" w:type="dxa"/>
            <w:tcBorders>
              <w:top w:val="single" w:sz="4" w:space="0" w:color="auto"/>
              <w:left w:val="single" w:sz="4" w:space="0" w:color="auto"/>
              <w:bottom w:val="single" w:sz="4" w:space="0" w:color="auto"/>
              <w:right w:val="single" w:sz="4" w:space="0" w:color="auto"/>
            </w:tcBorders>
            <w:shd w:val="clear" w:color="auto" w:fill="auto"/>
            <w:vAlign w:val="bottom"/>
          </w:tcPr>
          <w:p w14:paraId="0EE7A494" w14:textId="7BC8023E" w:rsidR="00B407B8" w:rsidRPr="0046495F" w:rsidRDefault="00B407B8" w:rsidP="009B2E79">
            <w:pPr>
              <w:widowControl w:val="0"/>
              <w:spacing w:after="120" w:line="240" w:lineRule="auto"/>
              <w:jc w:val="both"/>
              <w:rPr>
                <w:rFonts w:ascii="GHEA Grapalat" w:hAnsi="GHEA Grapalat"/>
                <w:sz w:val="20"/>
                <w:szCs w:val="24"/>
              </w:rPr>
            </w:pPr>
            <w:r w:rsidRPr="0046495F">
              <w:rPr>
                <w:rFonts w:ascii="GHEA Grapalat" w:hAnsi="GHEA Grapalat"/>
                <w:sz w:val="20"/>
                <w:szCs w:val="24"/>
              </w:rPr>
              <w:t>Մինչ</w:t>
            </w:r>
            <w:r w:rsidR="00A909D4">
              <w:rPr>
                <w:rFonts w:ascii="GHEA Grapalat" w:hAnsi="GHEA Grapalat"/>
                <w:sz w:val="20"/>
                <w:szCs w:val="24"/>
              </w:rPr>
              <w:t>և</w:t>
            </w:r>
            <w:r w:rsidRPr="0046495F">
              <w:rPr>
                <w:rFonts w:ascii="GHEA Grapalat" w:hAnsi="GHEA Grapalat"/>
                <w:sz w:val="20"/>
                <w:szCs w:val="24"/>
              </w:rPr>
              <w:t xml:space="preserve"> փաստաթղթերի թողարկումը պատվիրված փորձնական նույնականացման քարտերը պետք է Պ</w:t>
            </w:r>
            <w:r w:rsidR="00185239" w:rsidRPr="0046495F">
              <w:rPr>
                <w:rFonts w:ascii="GHEA Grapalat" w:hAnsi="GHEA Grapalat"/>
                <w:sz w:val="20"/>
                <w:szCs w:val="24"/>
              </w:rPr>
              <w:t>ա</w:t>
            </w:r>
            <w:r w:rsidRPr="0046495F">
              <w:rPr>
                <w:rFonts w:ascii="GHEA Grapalat" w:hAnsi="GHEA Grapalat"/>
                <w:sz w:val="20"/>
                <w:szCs w:val="24"/>
              </w:rPr>
              <w:t>տվիրատուի համար անվճար լինեն։</w:t>
            </w:r>
          </w:p>
        </w:tc>
      </w:tr>
      <w:tr w:rsidR="00B407B8" w:rsidRPr="0046495F" w14:paraId="43F8F0FB" w14:textId="77777777" w:rsidTr="009B2E79">
        <w:tblPrEx>
          <w:tblCellMar>
            <w:top w:w="2" w:type="dxa"/>
            <w:right w:w="57" w:type="dxa"/>
          </w:tblCellMar>
        </w:tblPrEx>
        <w:trPr>
          <w:jc w:val="center"/>
        </w:trPr>
        <w:tc>
          <w:tcPr>
            <w:tcW w:w="1622" w:type="dxa"/>
            <w:tcBorders>
              <w:top w:val="single" w:sz="4" w:space="0" w:color="auto"/>
              <w:left w:val="single" w:sz="6" w:space="0" w:color="auto"/>
              <w:bottom w:val="single" w:sz="6" w:space="0" w:color="auto"/>
              <w:right w:val="single" w:sz="4" w:space="0" w:color="auto"/>
            </w:tcBorders>
            <w:shd w:val="clear" w:color="auto" w:fill="auto"/>
          </w:tcPr>
          <w:p w14:paraId="399CCBDE" w14:textId="0FA1CC96" w:rsidR="00B407B8" w:rsidRPr="0046495F" w:rsidRDefault="00B407B8" w:rsidP="00FC0B9F">
            <w:pPr>
              <w:pStyle w:val="ListParagraph"/>
              <w:widowControl w:val="0"/>
              <w:numPr>
                <w:ilvl w:val="0"/>
                <w:numId w:val="25"/>
              </w:numPr>
              <w:spacing w:after="120" w:line="240" w:lineRule="auto"/>
              <w:ind w:left="267" w:hanging="267"/>
              <w:jc w:val="both"/>
              <w:rPr>
                <w:rFonts w:ascii="GHEA Grapalat" w:hAnsi="GHEA Grapalat"/>
                <w:sz w:val="20"/>
                <w:szCs w:val="24"/>
              </w:rPr>
            </w:pPr>
          </w:p>
        </w:tc>
        <w:tc>
          <w:tcPr>
            <w:tcW w:w="8108" w:type="dxa"/>
            <w:tcBorders>
              <w:top w:val="single" w:sz="4" w:space="0" w:color="auto"/>
              <w:left w:val="single" w:sz="4" w:space="0" w:color="auto"/>
              <w:bottom w:val="single" w:sz="4" w:space="0" w:color="auto"/>
              <w:right w:val="single" w:sz="4" w:space="0" w:color="auto"/>
            </w:tcBorders>
            <w:shd w:val="clear" w:color="auto" w:fill="auto"/>
            <w:vAlign w:val="bottom"/>
          </w:tcPr>
          <w:p w14:paraId="4F45CDE7" w14:textId="77777777" w:rsidR="00B407B8" w:rsidRPr="0046495F" w:rsidRDefault="00B407B8" w:rsidP="009B2E79">
            <w:pPr>
              <w:widowControl w:val="0"/>
              <w:spacing w:after="120" w:line="240" w:lineRule="auto"/>
              <w:jc w:val="both"/>
              <w:rPr>
                <w:rFonts w:ascii="GHEA Grapalat" w:hAnsi="GHEA Grapalat"/>
                <w:sz w:val="20"/>
                <w:szCs w:val="24"/>
              </w:rPr>
            </w:pPr>
            <w:r w:rsidRPr="0046495F">
              <w:rPr>
                <w:rFonts w:ascii="GHEA Grapalat" w:hAnsi="GHEA Grapalat"/>
                <w:sz w:val="20"/>
                <w:szCs w:val="24"/>
              </w:rPr>
              <w:t>Փաստաթղթերի թողարկումից հետո պատվիրված փորձնական փաստաթղթերը պետք է ունենան Պայմանագրում համաձայնեցված գինը։</w:t>
            </w:r>
          </w:p>
        </w:tc>
      </w:tr>
    </w:tbl>
    <w:p w14:paraId="37EC7000" w14:textId="72D87944" w:rsidR="00B407B8" w:rsidRPr="0046495F" w:rsidRDefault="00B407B8" w:rsidP="00F25EC5">
      <w:pPr>
        <w:pStyle w:val="ListParagraph"/>
        <w:widowControl w:val="0"/>
        <w:numPr>
          <w:ilvl w:val="2"/>
          <w:numId w:val="38"/>
        </w:numPr>
        <w:spacing w:before="240" w:after="240"/>
        <w:ind w:left="1354"/>
        <w:contextualSpacing w:val="0"/>
        <w:outlineLvl w:val="0"/>
        <w:rPr>
          <w:rFonts w:ascii="GHEA Grapalat" w:hAnsi="GHEA Grapalat"/>
          <w:b/>
          <w:sz w:val="24"/>
          <w:szCs w:val="24"/>
        </w:rPr>
      </w:pPr>
      <w:bookmarkStart w:id="154" w:name="_Toc125993383"/>
      <w:bookmarkStart w:id="155" w:name="_Toc130825848"/>
      <w:bookmarkStart w:id="156" w:name="_Toc135064966"/>
      <w:bookmarkStart w:id="157" w:name="_Toc154523239"/>
      <w:bookmarkStart w:id="158" w:name="_Hlk130376652"/>
      <w:r w:rsidRPr="0046495F">
        <w:rPr>
          <w:rFonts w:ascii="GHEA Grapalat" w:hAnsi="GHEA Grapalat"/>
          <w:b/>
          <w:sz w:val="24"/>
          <w:szCs w:val="24"/>
        </w:rPr>
        <w:t xml:space="preserve">Նույնականացման քարտերի չիպի </w:t>
      </w:r>
      <w:r w:rsidR="00A909D4">
        <w:rPr>
          <w:rFonts w:ascii="GHEA Grapalat" w:hAnsi="GHEA Grapalat"/>
          <w:b/>
          <w:sz w:val="24"/>
          <w:szCs w:val="24"/>
        </w:rPr>
        <w:t>և</w:t>
      </w:r>
      <w:r w:rsidRPr="0046495F">
        <w:rPr>
          <w:rFonts w:ascii="GHEA Grapalat" w:hAnsi="GHEA Grapalat"/>
          <w:b/>
          <w:sz w:val="24"/>
          <w:szCs w:val="24"/>
        </w:rPr>
        <w:t xml:space="preserve"> ՕՀ-ի մասնագրերը</w:t>
      </w:r>
      <w:bookmarkEnd w:id="154"/>
      <w:bookmarkEnd w:id="155"/>
      <w:bookmarkEnd w:id="156"/>
      <w:bookmarkEnd w:id="157"/>
    </w:p>
    <w:tbl>
      <w:tblPr>
        <w:tblW w:w="4918" w:type="pct"/>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top w:w="2" w:type="dxa"/>
          <w:left w:w="86" w:type="dxa"/>
          <w:right w:w="57" w:type="dxa"/>
        </w:tblCellMar>
        <w:tblLook w:val="04A0" w:firstRow="1" w:lastRow="0" w:firstColumn="1" w:lastColumn="0" w:noHBand="0" w:noVBand="1"/>
      </w:tblPr>
      <w:tblGrid>
        <w:gridCol w:w="1516"/>
        <w:gridCol w:w="8196"/>
      </w:tblGrid>
      <w:tr w:rsidR="00B407B8" w:rsidRPr="0046495F" w14:paraId="30C86BA8" w14:textId="77777777" w:rsidTr="00B051C7">
        <w:trPr>
          <w:tblHeader/>
          <w:jc w:val="center"/>
        </w:trPr>
        <w:tc>
          <w:tcPr>
            <w:tcW w:w="1516" w:type="dxa"/>
            <w:shd w:val="clear" w:color="auto" w:fill="808080" w:themeFill="background1" w:themeFillShade="80"/>
          </w:tcPr>
          <w:p w14:paraId="04917131" w14:textId="77777777" w:rsidR="00B407B8" w:rsidRPr="0046495F" w:rsidRDefault="00B407B8" w:rsidP="00275998">
            <w:pPr>
              <w:widowControl w:val="0"/>
              <w:spacing w:after="120" w:line="240" w:lineRule="auto"/>
              <w:jc w:val="center"/>
              <w:rPr>
                <w:rFonts w:ascii="GHEA Grapalat" w:hAnsi="GHEA Grapalat"/>
                <w:b/>
                <w:color w:val="FFFFFF" w:themeColor="background1"/>
                <w:sz w:val="20"/>
                <w:szCs w:val="24"/>
              </w:rPr>
            </w:pPr>
            <w:bookmarkStart w:id="159" w:name="_Ref79138693"/>
            <w:bookmarkEnd w:id="158"/>
            <w:r w:rsidRPr="0046495F">
              <w:rPr>
                <w:rFonts w:ascii="GHEA Grapalat" w:hAnsi="GHEA Grapalat"/>
                <w:b/>
                <w:color w:val="FFFFFF" w:themeColor="background1"/>
                <w:sz w:val="20"/>
                <w:szCs w:val="24"/>
              </w:rPr>
              <w:t>Հղում</w:t>
            </w:r>
          </w:p>
        </w:tc>
        <w:tc>
          <w:tcPr>
            <w:tcW w:w="8196" w:type="dxa"/>
            <w:shd w:val="clear" w:color="auto" w:fill="808080" w:themeFill="background1" w:themeFillShade="80"/>
          </w:tcPr>
          <w:p w14:paraId="5AB01953" w14:textId="77777777" w:rsidR="00B407B8" w:rsidRPr="0046495F" w:rsidRDefault="00B407B8" w:rsidP="00275998">
            <w:pPr>
              <w:widowControl w:val="0"/>
              <w:spacing w:after="120" w:line="240" w:lineRule="auto"/>
              <w:jc w:val="center"/>
              <w:rPr>
                <w:rFonts w:ascii="GHEA Grapalat" w:hAnsi="GHEA Grapalat"/>
                <w:b/>
                <w:color w:val="FFFFFF" w:themeColor="background1"/>
                <w:sz w:val="20"/>
                <w:szCs w:val="24"/>
              </w:rPr>
            </w:pPr>
            <w:r w:rsidRPr="0046495F">
              <w:rPr>
                <w:rFonts w:ascii="GHEA Grapalat" w:hAnsi="GHEA Grapalat"/>
                <w:b/>
                <w:color w:val="FFFFFF" w:themeColor="background1"/>
                <w:sz w:val="20"/>
                <w:szCs w:val="24"/>
              </w:rPr>
              <w:t>Տեխնիկական պահանջների նկարագրություն</w:t>
            </w:r>
          </w:p>
        </w:tc>
      </w:tr>
      <w:tr w:rsidR="00B407B8" w:rsidRPr="0046495F" w14:paraId="350878D4" w14:textId="77777777" w:rsidTr="00B051C7">
        <w:trPr>
          <w:jc w:val="center"/>
        </w:trPr>
        <w:tc>
          <w:tcPr>
            <w:tcW w:w="1516" w:type="dxa"/>
            <w:shd w:val="clear" w:color="auto" w:fill="F2F2F2" w:themeFill="background1" w:themeFillShade="F2"/>
          </w:tcPr>
          <w:p w14:paraId="13D6D218" w14:textId="77777777" w:rsidR="00B407B8" w:rsidRPr="0046495F" w:rsidRDefault="00B407B8" w:rsidP="009B2E79">
            <w:pPr>
              <w:widowControl w:val="0"/>
              <w:spacing w:after="120" w:line="240" w:lineRule="auto"/>
              <w:jc w:val="both"/>
              <w:rPr>
                <w:rFonts w:ascii="GHEA Grapalat" w:hAnsi="GHEA Grapalat"/>
                <w:sz w:val="20"/>
                <w:szCs w:val="24"/>
              </w:rPr>
            </w:pPr>
          </w:p>
        </w:tc>
        <w:tc>
          <w:tcPr>
            <w:tcW w:w="8196" w:type="dxa"/>
            <w:shd w:val="clear" w:color="auto" w:fill="F2F2F2" w:themeFill="background1" w:themeFillShade="F2"/>
          </w:tcPr>
          <w:p w14:paraId="33468FD4" w14:textId="2A6A1090" w:rsidR="00B407B8" w:rsidRPr="0046495F" w:rsidRDefault="00B407B8" w:rsidP="009B2E79">
            <w:pPr>
              <w:widowControl w:val="0"/>
              <w:spacing w:after="120" w:line="240" w:lineRule="auto"/>
              <w:jc w:val="both"/>
              <w:rPr>
                <w:rFonts w:ascii="GHEA Grapalat" w:hAnsi="GHEA Grapalat"/>
                <w:sz w:val="20"/>
                <w:szCs w:val="24"/>
              </w:rPr>
            </w:pPr>
            <w:r w:rsidRPr="0046495F">
              <w:rPr>
                <w:rFonts w:ascii="GHEA Grapalat" w:hAnsi="GHEA Grapalat"/>
                <w:sz w:val="20"/>
                <w:szCs w:val="24"/>
              </w:rPr>
              <w:t xml:space="preserve">Քարտերի չիպերը </w:t>
            </w:r>
            <w:r w:rsidR="00A909D4">
              <w:rPr>
                <w:rFonts w:ascii="GHEA Grapalat" w:hAnsi="GHEA Grapalat"/>
                <w:sz w:val="20"/>
                <w:szCs w:val="24"/>
              </w:rPr>
              <w:t>և</w:t>
            </w:r>
            <w:r w:rsidRPr="0046495F">
              <w:rPr>
                <w:rFonts w:ascii="GHEA Grapalat" w:hAnsi="GHEA Grapalat"/>
                <w:sz w:val="20"/>
                <w:szCs w:val="24"/>
              </w:rPr>
              <w:t xml:space="preserve"> ՕՀ մասնագրերը</w:t>
            </w:r>
          </w:p>
        </w:tc>
      </w:tr>
      <w:tr w:rsidR="00B407B8" w:rsidRPr="0046495F" w14:paraId="05DF830C" w14:textId="77777777" w:rsidTr="00B051C7">
        <w:trPr>
          <w:jc w:val="center"/>
        </w:trPr>
        <w:tc>
          <w:tcPr>
            <w:tcW w:w="1516" w:type="dxa"/>
            <w:shd w:val="clear" w:color="auto" w:fill="auto"/>
          </w:tcPr>
          <w:p w14:paraId="21103B6D" w14:textId="747B421E" w:rsidR="00B407B8" w:rsidRPr="0046495F" w:rsidRDefault="00B407B8" w:rsidP="00FC0B9F">
            <w:pPr>
              <w:pStyle w:val="ListParagraph"/>
              <w:widowControl w:val="0"/>
              <w:numPr>
                <w:ilvl w:val="0"/>
                <w:numId w:val="25"/>
              </w:numPr>
              <w:spacing w:after="120" w:line="240" w:lineRule="auto"/>
              <w:ind w:left="267" w:hanging="267"/>
              <w:jc w:val="both"/>
              <w:rPr>
                <w:rFonts w:ascii="GHEA Grapalat" w:hAnsi="GHEA Grapalat"/>
                <w:sz w:val="20"/>
                <w:szCs w:val="24"/>
              </w:rPr>
            </w:pPr>
          </w:p>
        </w:tc>
        <w:tc>
          <w:tcPr>
            <w:tcW w:w="8196" w:type="dxa"/>
            <w:shd w:val="clear" w:color="auto" w:fill="auto"/>
          </w:tcPr>
          <w:p w14:paraId="06C49958" w14:textId="77777777" w:rsidR="00B407B8" w:rsidRPr="0046495F" w:rsidRDefault="00B407B8" w:rsidP="001F7132">
            <w:pPr>
              <w:widowControl w:val="0"/>
              <w:spacing w:after="0" w:line="240" w:lineRule="auto"/>
              <w:jc w:val="both"/>
              <w:rPr>
                <w:rFonts w:ascii="GHEA Grapalat" w:hAnsi="GHEA Grapalat"/>
                <w:sz w:val="20"/>
                <w:szCs w:val="24"/>
              </w:rPr>
            </w:pPr>
            <w:r w:rsidRPr="0046495F">
              <w:rPr>
                <w:rFonts w:ascii="GHEA Grapalat" w:hAnsi="GHEA Grapalat"/>
                <w:sz w:val="20"/>
                <w:szCs w:val="24"/>
              </w:rPr>
              <w:t>Նույնականացման քարտը պետք է պարունակի 2 վկայական՝ ստացված ՀԿ-ի կողմից նշանակված ՀՄ-ից</w:t>
            </w:r>
            <w:r w:rsidR="00206F7D" w:rsidRPr="0046495F">
              <w:rPr>
                <w:rFonts w:ascii="GHEA Grapalat" w:hAnsi="GHEA Grapalat"/>
                <w:sz w:val="20"/>
                <w:szCs w:val="24"/>
              </w:rPr>
              <w:t>.</w:t>
            </w:r>
          </w:p>
          <w:p w14:paraId="3F3B8927" w14:textId="31A4D127" w:rsidR="00B407B8" w:rsidRPr="001F7132" w:rsidRDefault="00B407B8" w:rsidP="001F7132">
            <w:pPr>
              <w:pStyle w:val="ListParagraph"/>
              <w:widowControl w:val="0"/>
              <w:numPr>
                <w:ilvl w:val="0"/>
                <w:numId w:val="50"/>
              </w:numPr>
              <w:spacing w:after="0" w:line="240" w:lineRule="auto"/>
              <w:ind w:left="368" w:hanging="270"/>
              <w:jc w:val="both"/>
              <w:rPr>
                <w:rFonts w:ascii="GHEA Grapalat" w:hAnsi="GHEA Grapalat"/>
                <w:sz w:val="20"/>
                <w:szCs w:val="24"/>
              </w:rPr>
            </w:pPr>
            <w:r w:rsidRPr="001F7132">
              <w:rPr>
                <w:rFonts w:ascii="GHEA Grapalat" w:hAnsi="GHEA Grapalat"/>
                <w:sz w:val="20"/>
                <w:szCs w:val="24"/>
              </w:rPr>
              <w:t>Մեկ</w:t>
            </w:r>
            <w:r w:rsidR="00206F7D" w:rsidRPr="001F7132">
              <w:rPr>
                <w:rFonts w:ascii="GHEA Grapalat" w:hAnsi="GHEA Grapalat"/>
                <w:sz w:val="20"/>
                <w:szCs w:val="24"/>
              </w:rPr>
              <w:t>ը</w:t>
            </w:r>
            <w:r w:rsidRPr="001F7132">
              <w:rPr>
                <w:rFonts w:ascii="GHEA Grapalat" w:hAnsi="GHEA Grapalat"/>
                <w:sz w:val="20"/>
                <w:szCs w:val="24"/>
              </w:rPr>
              <w:t>՝ իսկորոշման համար</w:t>
            </w:r>
          </w:p>
          <w:p w14:paraId="6A09823E" w14:textId="4BF6840F" w:rsidR="00B407B8" w:rsidRPr="001F7132" w:rsidRDefault="00B407B8" w:rsidP="001F7132">
            <w:pPr>
              <w:pStyle w:val="ListParagraph"/>
              <w:widowControl w:val="0"/>
              <w:numPr>
                <w:ilvl w:val="0"/>
                <w:numId w:val="50"/>
              </w:numPr>
              <w:spacing w:after="0" w:line="240" w:lineRule="auto"/>
              <w:ind w:left="368" w:hanging="270"/>
              <w:jc w:val="both"/>
              <w:rPr>
                <w:rFonts w:ascii="GHEA Grapalat" w:hAnsi="GHEA Grapalat"/>
                <w:sz w:val="20"/>
                <w:szCs w:val="24"/>
              </w:rPr>
            </w:pPr>
            <w:r w:rsidRPr="001F7132">
              <w:rPr>
                <w:rFonts w:ascii="GHEA Grapalat" w:hAnsi="GHEA Grapalat"/>
                <w:sz w:val="20"/>
                <w:szCs w:val="24"/>
              </w:rPr>
              <w:t xml:space="preserve">Մեկը՝ ստորագրության համար </w:t>
            </w:r>
          </w:p>
          <w:p w14:paraId="09D68601" w14:textId="1A253C34" w:rsidR="00B407B8" w:rsidRPr="0046495F" w:rsidRDefault="00B407B8" w:rsidP="001F7132">
            <w:pPr>
              <w:widowControl w:val="0"/>
              <w:spacing w:after="0" w:line="240" w:lineRule="auto"/>
              <w:jc w:val="both"/>
              <w:rPr>
                <w:rFonts w:ascii="GHEA Grapalat" w:hAnsi="GHEA Grapalat"/>
                <w:sz w:val="20"/>
                <w:szCs w:val="24"/>
              </w:rPr>
            </w:pPr>
            <w:r w:rsidRPr="0046495F">
              <w:rPr>
                <w:rFonts w:ascii="GHEA Grapalat" w:hAnsi="GHEA Grapalat"/>
                <w:sz w:val="20"/>
                <w:szCs w:val="24"/>
              </w:rPr>
              <w:t>Յուրաքանչյուր վկայական հիմնված է անհատականացման ընթացքում տեղում ստեղծված բանալու հիման վրա։ Մասնավոր բանալիները երբ</w:t>
            </w:r>
            <w:r w:rsidR="00A909D4">
              <w:rPr>
                <w:rFonts w:ascii="GHEA Grapalat" w:hAnsi="GHEA Grapalat"/>
                <w:sz w:val="20"/>
                <w:szCs w:val="24"/>
              </w:rPr>
              <w:t>և</w:t>
            </w:r>
            <w:r w:rsidRPr="0046495F">
              <w:rPr>
                <w:rFonts w:ascii="GHEA Grapalat" w:hAnsi="GHEA Grapalat"/>
                <w:sz w:val="20"/>
                <w:szCs w:val="24"/>
              </w:rPr>
              <w:t>է չեն արտահանվի չիպից։</w:t>
            </w:r>
          </w:p>
        </w:tc>
      </w:tr>
      <w:tr w:rsidR="00B407B8" w:rsidRPr="0046495F" w14:paraId="4CCBCDD2" w14:textId="77777777" w:rsidTr="00B051C7">
        <w:trPr>
          <w:jc w:val="center"/>
        </w:trPr>
        <w:tc>
          <w:tcPr>
            <w:tcW w:w="1516" w:type="dxa"/>
            <w:shd w:val="clear" w:color="auto" w:fill="auto"/>
          </w:tcPr>
          <w:p w14:paraId="6AB31D0D" w14:textId="37A473A2" w:rsidR="00B407B8" w:rsidRPr="0046495F" w:rsidRDefault="00B407B8" w:rsidP="00FC0B9F">
            <w:pPr>
              <w:pStyle w:val="ListParagraph"/>
              <w:widowControl w:val="0"/>
              <w:numPr>
                <w:ilvl w:val="0"/>
                <w:numId w:val="25"/>
              </w:numPr>
              <w:spacing w:after="120" w:line="240" w:lineRule="auto"/>
              <w:ind w:left="267" w:hanging="267"/>
              <w:jc w:val="both"/>
              <w:rPr>
                <w:rFonts w:ascii="GHEA Grapalat" w:hAnsi="GHEA Grapalat"/>
                <w:sz w:val="20"/>
                <w:szCs w:val="24"/>
              </w:rPr>
            </w:pPr>
          </w:p>
        </w:tc>
        <w:tc>
          <w:tcPr>
            <w:tcW w:w="8196" w:type="dxa"/>
            <w:shd w:val="clear" w:color="auto" w:fill="auto"/>
          </w:tcPr>
          <w:p w14:paraId="746E76AD" w14:textId="77777777" w:rsidR="00B407B8" w:rsidRPr="0046495F" w:rsidRDefault="00B407B8" w:rsidP="009B2E79">
            <w:pPr>
              <w:widowControl w:val="0"/>
              <w:spacing w:after="120" w:line="240" w:lineRule="auto"/>
              <w:jc w:val="both"/>
              <w:rPr>
                <w:rFonts w:ascii="GHEA Grapalat" w:hAnsi="GHEA Grapalat"/>
                <w:sz w:val="20"/>
                <w:szCs w:val="24"/>
              </w:rPr>
            </w:pPr>
            <w:r w:rsidRPr="0046495F">
              <w:rPr>
                <w:rFonts w:ascii="GHEA Grapalat" w:hAnsi="GHEA Grapalat"/>
                <w:sz w:val="20"/>
                <w:szCs w:val="24"/>
              </w:rPr>
              <w:t>Փորձնական նույնականացման քարտերը կարող են արտադրվել չիպի մասնագրերը հաստատվելուց անմիջապես հետո։</w:t>
            </w:r>
          </w:p>
        </w:tc>
      </w:tr>
      <w:tr w:rsidR="00B407B8" w:rsidRPr="0046495F" w14:paraId="7E88F25A" w14:textId="77777777" w:rsidTr="00B051C7">
        <w:trPr>
          <w:jc w:val="center"/>
        </w:trPr>
        <w:tc>
          <w:tcPr>
            <w:tcW w:w="1516" w:type="dxa"/>
            <w:shd w:val="clear" w:color="auto" w:fill="auto"/>
          </w:tcPr>
          <w:p w14:paraId="41A3DE9C" w14:textId="3AF4D5B5" w:rsidR="00B407B8" w:rsidRPr="0046495F" w:rsidRDefault="00B407B8" w:rsidP="00FC0B9F">
            <w:pPr>
              <w:pStyle w:val="ListParagraph"/>
              <w:widowControl w:val="0"/>
              <w:numPr>
                <w:ilvl w:val="0"/>
                <w:numId w:val="25"/>
              </w:numPr>
              <w:spacing w:after="120" w:line="240" w:lineRule="auto"/>
              <w:ind w:left="267" w:hanging="267"/>
              <w:jc w:val="both"/>
              <w:rPr>
                <w:rFonts w:ascii="GHEA Grapalat" w:hAnsi="GHEA Grapalat"/>
                <w:sz w:val="20"/>
                <w:szCs w:val="24"/>
              </w:rPr>
            </w:pPr>
          </w:p>
        </w:tc>
        <w:tc>
          <w:tcPr>
            <w:tcW w:w="8196" w:type="dxa"/>
            <w:shd w:val="clear" w:color="auto" w:fill="auto"/>
          </w:tcPr>
          <w:p w14:paraId="469FE109" w14:textId="2AFA7E34" w:rsidR="00B407B8" w:rsidRPr="0046495F" w:rsidRDefault="00B407B8" w:rsidP="009B2E79">
            <w:pPr>
              <w:widowControl w:val="0"/>
              <w:spacing w:after="120" w:line="240" w:lineRule="auto"/>
              <w:jc w:val="both"/>
              <w:rPr>
                <w:rFonts w:ascii="GHEA Grapalat" w:hAnsi="GHEA Grapalat"/>
                <w:sz w:val="20"/>
                <w:szCs w:val="24"/>
              </w:rPr>
            </w:pPr>
            <w:r w:rsidRPr="0046495F">
              <w:rPr>
                <w:rFonts w:ascii="GHEA Grapalat" w:hAnsi="GHEA Grapalat"/>
                <w:sz w:val="20"/>
                <w:szCs w:val="24"/>
              </w:rPr>
              <w:t xml:space="preserve">Նույնականացման քարտի չիպը պետք է լինի «EAL6 +» ընդհանուր չափորոշչի </w:t>
            </w:r>
            <w:r w:rsidR="00A909D4">
              <w:rPr>
                <w:rFonts w:ascii="GHEA Grapalat" w:hAnsi="GHEA Grapalat"/>
                <w:sz w:val="20"/>
                <w:szCs w:val="24"/>
              </w:rPr>
              <w:t>և</w:t>
            </w:r>
            <w:r w:rsidR="00185239" w:rsidRPr="0046495F">
              <w:rPr>
                <w:rFonts w:ascii="GHEA Grapalat" w:hAnsi="GHEA Grapalat"/>
                <w:sz w:val="20"/>
                <w:szCs w:val="24"/>
              </w:rPr>
              <w:t xml:space="preserve"> </w:t>
            </w:r>
            <w:r w:rsidRPr="0046495F">
              <w:rPr>
                <w:rFonts w:ascii="GHEA Grapalat" w:hAnsi="GHEA Grapalat"/>
                <w:sz w:val="20"/>
                <w:szCs w:val="24"/>
              </w:rPr>
              <w:t xml:space="preserve">համապատասխանի «BSI-CC-PP-0084-2014» պրոֆիլին, </w:t>
            </w:r>
            <w:r w:rsidR="00A909D4">
              <w:rPr>
                <w:rFonts w:ascii="GHEA Grapalat" w:hAnsi="GHEA Grapalat"/>
                <w:sz w:val="20"/>
                <w:szCs w:val="24"/>
              </w:rPr>
              <w:t>և</w:t>
            </w:r>
            <w:r w:rsidRPr="0046495F">
              <w:rPr>
                <w:rFonts w:ascii="GHEA Grapalat" w:hAnsi="GHEA Grapalat"/>
                <w:sz w:val="20"/>
                <w:szCs w:val="24"/>
              </w:rPr>
              <w:t xml:space="preserve"> այս վկայականը պետք է ստացված լինի ոչ պակաս, քան 3 տարի առաջ։</w:t>
            </w:r>
          </w:p>
        </w:tc>
      </w:tr>
      <w:tr w:rsidR="00B407B8" w:rsidRPr="0046495F" w14:paraId="6475323A" w14:textId="77777777" w:rsidTr="00B051C7">
        <w:trPr>
          <w:jc w:val="center"/>
        </w:trPr>
        <w:tc>
          <w:tcPr>
            <w:tcW w:w="1516" w:type="dxa"/>
            <w:shd w:val="clear" w:color="auto" w:fill="auto"/>
          </w:tcPr>
          <w:p w14:paraId="66C66FF6" w14:textId="5DB76202" w:rsidR="00B407B8" w:rsidRPr="0046495F" w:rsidRDefault="00B407B8" w:rsidP="00FC0B9F">
            <w:pPr>
              <w:pStyle w:val="ListParagraph"/>
              <w:widowControl w:val="0"/>
              <w:numPr>
                <w:ilvl w:val="0"/>
                <w:numId w:val="25"/>
              </w:numPr>
              <w:spacing w:after="120" w:line="240" w:lineRule="auto"/>
              <w:ind w:left="267" w:hanging="267"/>
              <w:jc w:val="both"/>
              <w:rPr>
                <w:rFonts w:ascii="GHEA Grapalat" w:hAnsi="GHEA Grapalat"/>
                <w:sz w:val="20"/>
                <w:szCs w:val="24"/>
              </w:rPr>
            </w:pPr>
          </w:p>
        </w:tc>
        <w:tc>
          <w:tcPr>
            <w:tcW w:w="8196" w:type="dxa"/>
            <w:shd w:val="clear" w:color="auto" w:fill="auto"/>
          </w:tcPr>
          <w:p w14:paraId="65C22793" w14:textId="2E749EFB" w:rsidR="00B407B8" w:rsidRPr="0046495F" w:rsidRDefault="00B407B8" w:rsidP="009B2E79">
            <w:pPr>
              <w:widowControl w:val="0"/>
              <w:spacing w:after="120" w:line="240" w:lineRule="auto"/>
              <w:jc w:val="both"/>
              <w:rPr>
                <w:rFonts w:ascii="GHEA Grapalat" w:hAnsi="GHEA Grapalat"/>
                <w:sz w:val="20"/>
                <w:szCs w:val="24"/>
              </w:rPr>
            </w:pPr>
            <w:r w:rsidRPr="0046495F">
              <w:rPr>
                <w:rFonts w:ascii="GHEA Grapalat" w:hAnsi="GHEA Grapalat"/>
                <w:sz w:val="20"/>
                <w:szCs w:val="24"/>
              </w:rPr>
              <w:t xml:space="preserve">Չիպի օպերացիոն համակարգը պետք է լինի «EAL5 +» ընդհանուր չափորոշչի՝ լրացված «ALC_DVS.2 </w:t>
            </w:r>
            <w:r w:rsidR="00A909D4">
              <w:rPr>
                <w:rFonts w:ascii="GHEA Grapalat" w:hAnsi="GHEA Grapalat"/>
                <w:sz w:val="20"/>
                <w:szCs w:val="24"/>
              </w:rPr>
              <w:t>և</w:t>
            </w:r>
            <w:r w:rsidRPr="0046495F">
              <w:rPr>
                <w:rFonts w:ascii="GHEA Grapalat" w:hAnsi="GHEA Grapalat"/>
                <w:sz w:val="20"/>
                <w:szCs w:val="24"/>
              </w:rPr>
              <w:t xml:space="preserve"> AVA_VAN.5» բաց հարթակով, որը ներառում է հավելվածի բեռնման մեխանիզմ՝ «ANSSI-PP-099-2017-Version3.0.5-Dec 2017» պրոֆիլին համապատասխան։ </w:t>
            </w:r>
          </w:p>
        </w:tc>
      </w:tr>
      <w:tr w:rsidR="00B407B8" w:rsidRPr="0046495F" w14:paraId="456053F8" w14:textId="77777777" w:rsidTr="00B051C7">
        <w:trPr>
          <w:jc w:val="center"/>
        </w:trPr>
        <w:tc>
          <w:tcPr>
            <w:tcW w:w="1516" w:type="dxa"/>
            <w:shd w:val="clear" w:color="auto" w:fill="auto"/>
          </w:tcPr>
          <w:p w14:paraId="7F14D6A0" w14:textId="5F37DE16" w:rsidR="00B407B8" w:rsidRPr="0046495F" w:rsidRDefault="00B407B8" w:rsidP="00FC0B9F">
            <w:pPr>
              <w:pStyle w:val="ListParagraph"/>
              <w:widowControl w:val="0"/>
              <w:numPr>
                <w:ilvl w:val="0"/>
                <w:numId w:val="25"/>
              </w:numPr>
              <w:spacing w:after="120" w:line="240" w:lineRule="auto"/>
              <w:ind w:left="267" w:hanging="267"/>
              <w:jc w:val="both"/>
              <w:rPr>
                <w:rFonts w:ascii="GHEA Grapalat" w:hAnsi="GHEA Grapalat"/>
                <w:sz w:val="20"/>
                <w:szCs w:val="24"/>
              </w:rPr>
            </w:pPr>
          </w:p>
        </w:tc>
        <w:tc>
          <w:tcPr>
            <w:tcW w:w="8196" w:type="dxa"/>
            <w:shd w:val="clear" w:color="auto" w:fill="auto"/>
          </w:tcPr>
          <w:p w14:paraId="5D7AA61E" w14:textId="6E73DEA7" w:rsidR="00B407B8" w:rsidRPr="0046495F" w:rsidRDefault="00B407B8" w:rsidP="00F62B7E">
            <w:pPr>
              <w:widowControl w:val="0"/>
              <w:spacing w:after="120" w:line="240" w:lineRule="auto"/>
              <w:jc w:val="both"/>
              <w:rPr>
                <w:rFonts w:ascii="GHEA Grapalat" w:hAnsi="GHEA Grapalat"/>
                <w:sz w:val="20"/>
                <w:szCs w:val="24"/>
              </w:rPr>
            </w:pPr>
            <w:r w:rsidRPr="0046495F">
              <w:rPr>
                <w:rFonts w:ascii="GHEA Grapalat" w:hAnsi="GHEA Grapalat"/>
                <w:sz w:val="20"/>
                <w:szCs w:val="24"/>
              </w:rPr>
              <w:t>Օպերացիոն համակարգը պետք է համապատասխանի հետ</w:t>
            </w:r>
            <w:r w:rsidR="00A909D4">
              <w:rPr>
                <w:rFonts w:ascii="GHEA Grapalat" w:hAnsi="GHEA Grapalat"/>
                <w:sz w:val="20"/>
                <w:szCs w:val="24"/>
              </w:rPr>
              <w:t>և</w:t>
            </w:r>
            <w:r w:rsidRPr="0046495F">
              <w:rPr>
                <w:rFonts w:ascii="GHEA Grapalat" w:hAnsi="GHEA Grapalat"/>
                <w:sz w:val="20"/>
                <w:szCs w:val="24"/>
              </w:rPr>
              <w:t>յալին</w:t>
            </w:r>
            <w:r w:rsidR="00206F7D" w:rsidRPr="0046495F">
              <w:rPr>
                <w:rFonts w:ascii="GHEA Grapalat" w:hAnsi="GHEA Grapalat"/>
                <w:sz w:val="20"/>
                <w:szCs w:val="24"/>
              </w:rPr>
              <w:t>.</w:t>
            </w:r>
          </w:p>
          <w:p w14:paraId="4543BF9D" w14:textId="5217DDA1" w:rsidR="00B407B8" w:rsidRPr="0046495F" w:rsidRDefault="00B407B8" w:rsidP="001F7132">
            <w:pPr>
              <w:widowControl w:val="0"/>
              <w:tabs>
                <w:tab w:val="left" w:pos="403"/>
              </w:tabs>
              <w:spacing w:after="0" w:line="240" w:lineRule="auto"/>
              <w:jc w:val="both"/>
              <w:rPr>
                <w:rFonts w:ascii="GHEA Grapalat" w:hAnsi="GHEA Grapalat"/>
                <w:sz w:val="20"/>
                <w:szCs w:val="24"/>
              </w:rPr>
            </w:pPr>
            <w:r w:rsidRPr="0046495F">
              <w:rPr>
                <w:rFonts w:ascii="GHEA Grapalat" w:hAnsi="GHEA Grapalat"/>
                <w:sz w:val="20"/>
                <w:szCs w:val="24"/>
              </w:rPr>
              <w:t>Java card 3.1</w:t>
            </w:r>
          </w:p>
          <w:p w14:paraId="531AC765" w14:textId="6A1F63F8" w:rsidR="00B407B8" w:rsidRPr="0046495F" w:rsidRDefault="00B407B8" w:rsidP="001F7132">
            <w:pPr>
              <w:widowControl w:val="0"/>
              <w:tabs>
                <w:tab w:val="left" w:pos="403"/>
              </w:tabs>
              <w:spacing w:after="0" w:line="240" w:lineRule="auto"/>
              <w:jc w:val="both"/>
              <w:rPr>
                <w:rFonts w:ascii="GHEA Grapalat" w:hAnsi="GHEA Grapalat"/>
                <w:sz w:val="20"/>
                <w:szCs w:val="24"/>
              </w:rPr>
            </w:pPr>
            <w:r w:rsidRPr="0046495F">
              <w:rPr>
                <w:rFonts w:ascii="GHEA Grapalat" w:hAnsi="GHEA Grapalat"/>
                <w:sz w:val="20"/>
                <w:szCs w:val="24"/>
              </w:rPr>
              <w:t>Global Platform 2.3</w:t>
            </w:r>
          </w:p>
        </w:tc>
      </w:tr>
      <w:tr w:rsidR="00B407B8" w:rsidRPr="0046495F" w14:paraId="6201F1F2" w14:textId="77777777" w:rsidTr="00B051C7">
        <w:trPr>
          <w:jc w:val="center"/>
        </w:trPr>
        <w:tc>
          <w:tcPr>
            <w:tcW w:w="1516" w:type="dxa"/>
            <w:shd w:val="clear" w:color="auto" w:fill="auto"/>
          </w:tcPr>
          <w:p w14:paraId="42021422" w14:textId="7D4FD964" w:rsidR="00B407B8" w:rsidRPr="0046495F" w:rsidRDefault="00B407B8" w:rsidP="00FC0B9F">
            <w:pPr>
              <w:pStyle w:val="ListParagraph"/>
              <w:widowControl w:val="0"/>
              <w:numPr>
                <w:ilvl w:val="0"/>
                <w:numId w:val="25"/>
              </w:numPr>
              <w:spacing w:after="120" w:line="240" w:lineRule="auto"/>
              <w:ind w:left="267" w:hanging="267"/>
              <w:jc w:val="both"/>
              <w:rPr>
                <w:rFonts w:ascii="GHEA Grapalat" w:hAnsi="GHEA Grapalat"/>
                <w:sz w:val="20"/>
                <w:szCs w:val="24"/>
              </w:rPr>
            </w:pPr>
          </w:p>
        </w:tc>
        <w:tc>
          <w:tcPr>
            <w:tcW w:w="8196" w:type="dxa"/>
            <w:shd w:val="clear" w:color="auto" w:fill="auto"/>
          </w:tcPr>
          <w:p w14:paraId="64CB301F" w14:textId="22C483C8" w:rsidR="00B407B8" w:rsidRPr="0046495F" w:rsidRDefault="00B407B8" w:rsidP="009B2E79">
            <w:pPr>
              <w:widowControl w:val="0"/>
              <w:spacing w:after="120" w:line="240" w:lineRule="auto"/>
              <w:jc w:val="both"/>
              <w:rPr>
                <w:rFonts w:ascii="GHEA Grapalat" w:hAnsi="GHEA Grapalat"/>
                <w:sz w:val="20"/>
                <w:szCs w:val="24"/>
              </w:rPr>
            </w:pPr>
            <w:r w:rsidRPr="0046495F">
              <w:rPr>
                <w:rFonts w:ascii="GHEA Grapalat" w:hAnsi="GHEA Grapalat"/>
                <w:sz w:val="20"/>
                <w:szCs w:val="24"/>
              </w:rPr>
              <w:t>Չիպի ՕՀ-ի հիշողության ծավալը պետք է լինի առնվազն 100</w:t>
            </w:r>
            <w:r w:rsidR="00874127" w:rsidRPr="0046495F">
              <w:rPr>
                <w:rFonts w:ascii="GHEA Grapalat" w:hAnsi="GHEA Grapalat"/>
                <w:sz w:val="20"/>
                <w:szCs w:val="24"/>
              </w:rPr>
              <w:t xml:space="preserve"> </w:t>
            </w:r>
            <w:r w:rsidRPr="0046495F">
              <w:rPr>
                <w:rFonts w:ascii="GHEA Grapalat" w:hAnsi="GHEA Grapalat"/>
                <w:sz w:val="20"/>
                <w:szCs w:val="24"/>
              </w:rPr>
              <w:t>կԲ՝ անհատականացված պ</w:t>
            </w:r>
            <w:r w:rsidR="00185239" w:rsidRPr="0046495F">
              <w:rPr>
                <w:rFonts w:ascii="GHEA Grapalat" w:hAnsi="GHEA Grapalat"/>
                <w:sz w:val="20"/>
                <w:szCs w:val="24"/>
              </w:rPr>
              <w:t>րո</w:t>
            </w:r>
            <w:r w:rsidRPr="0046495F">
              <w:rPr>
                <w:rFonts w:ascii="GHEA Grapalat" w:hAnsi="GHEA Grapalat"/>
                <w:sz w:val="20"/>
                <w:szCs w:val="24"/>
              </w:rPr>
              <w:t xml:space="preserve">ֆիլը (քաղաքացու </w:t>
            </w:r>
            <w:r w:rsidR="00185239" w:rsidRPr="0046495F">
              <w:rPr>
                <w:rFonts w:ascii="GHEA Grapalat" w:hAnsi="GHEA Grapalat"/>
                <w:sz w:val="20"/>
                <w:szCs w:val="24"/>
              </w:rPr>
              <w:t>տ</w:t>
            </w:r>
            <w:r w:rsidRPr="0046495F">
              <w:rPr>
                <w:rFonts w:ascii="GHEA Grapalat" w:hAnsi="GHEA Grapalat"/>
                <w:sz w:val="20"/>
                <w:szCs w:val="24"/>
              </w:rPr>
              <w:t>վյալները) պահեստավորելու համար։</w:t>
            </w:r>
          </w:p>
        </w:tc>
      </w:tr>
      <w:tr w:rsidR="00B407B8" w:rsidRPr="0046495F" w14:paraId="0AC51EE4" w14:textId="77777777" w:rsidTr="00B051C7">
        <w:trPr>
          <w:jc w:val="center"/>
        </w:trPr>
        <w:tc>
          <w:tcPr>
            <w:tcW w:w="1516" w:type="dxa"/>
            <w:shd w:val="clear" w:color="auto" w:fill="auto"/>
          </w:tcPr>
          <w:p w14:paraId="7FABC533" w14:textId="7B53C4A4" w:rsidR="00B407B8" w:rsidRPr="0046495F" w:rsidRDefault="00B407B8" w:rsidP="00FC0B9F">
            <w:pPr>
              <w:pStyle w:val="ListParagraph"/>
              <w:widowControl w:val="0"/>
              <w:numPr>
                <w:ilvl w:val="0"/>
                <w:numId w:val="25"/>
              </w:numPr>
              <w:spacing w:after="120" w:line="240" w:lineRule="auto"/>
              <w:ind w:left="267" w:hanging="267"/>
              <w:jc w:val="both"/>
              <w:rPr>
                <w:rFonts w:ascii="GHEA Grapalat" w:hAnsi="GHEA Grapalat"/>
                <w:sz w:val="20"/>
                <w:szCs w:val="24"/>
              </w:rPr>
            </w:pPr>
          </w:p>
        </w:tc>
        <w:tc>
          <w:tcPr>
            <w:tcW w:w="8196" w:type="dxa"/>
            <w:shd w:val="clear" w:color="auto" w:fill="auto"/>
          </w:tcPr>
          <w:p w14:paraId="7BB93221" w14:textId="77777777" w:rsidR="00B407B8" w:rsidRPr="0046495F" w:rsidRDefault="00B407B8" w:rsidP="009B2E79">
            <w:pPr>
              <w:widowControl w:val="0"/>
              <w:spacing w:after="120" w:line="240" w:lineRule="auto"/>
              <w:jc w:val="both"/>
              <w:rPr>
                <w:rFonts w:ascii="GHEA Grapalat" w:hAnsi="GHEA Grapalat"/>
                <w:sz w:val="20"/>
                <w:szCs w:val="24"/>
              </w:rPr>
            </w:pPr>
            <w:r w:rsidRPr="0046495F">
              <w:rPr>
                <w:rFonts w:ascii="GHEA Grapalat" w:hAnsi="GHEA Grapalat"/>
                <w:sz w:val="20"/>
                <w:szCs w:val="24"/>
              </w:rPr>
              <w:t xml:space="preserve">Չիպի հատկանիշների </w:t>
            </w:r>
            <w:r w:rsidR="00185239" w:rsidRPr="0046495F">
              <w:rPr>
                <w:rFonts w:ascii="GHEA Grapalat" w:hAnsi="GHEA Grapalat"/>
                <w:sz w:val="20"/>
                <w:szCs w:val="24"/>
              </w:rPr>
              <w:t>չ</w:t>
            </w:r>
            <w:r w:rsidRPr="0046495F">
              <w:rPr>
                <w:rFonts w:ascii="GHEA Grapalat" w:hAnsi="GHEA Grapalat"/>
                <w:sz w:val="20"/>
                <w:szCs w:val="24"/>
              </w:rPr>
              <w:t>հետագծելիությունը, որտեղ չիպի պատահական հատկանիշները յուրաքանչյուր հարցման պատասխանում են չիպի տարբեր համարով, պարտադիր է։</w:t>
            </w:r>
          </w:p>
        </w:tc>
      </w:tr>
      <w:tr w:rsidR="00B407B8" w:rsidRPr="0046495F" w14:paraId="603AD783" w14:textId="77777777" w:rsidTr="00B051C7">
        <w:trPr>
          <w:jc w:val="center"/>
        </w:trPr>
        <w:tc>
          <w:tcPr>
            <w:tcW w:w="1516" w:type="dxa"/>
            <w:shd w:val="clear" w:color="auto" w:fill="auto"/>
          </w:tcPr>
          <w:p w14:paraId="473ED0E4" w14:textId="57ABB665" w:rsidR="00B407B8" w:rsidRPr="0046495F" w:rsidRDefault="00B407B8" w:rsidP="00FC0B9F">
            <w:pPr>
              <w:pStyle w:val="ListParagraph"/>
              <w:widowControl w:val="0"/>
              <w:numPr>
                <w:ilvl w:val="0"/>
                <w:numId w:val="25"/>
              </w:numPr>
              <w:spacing w:after="120" w:line="240" w:lineRule="auto"/>
              <w:ind w:left="267" w:hanging="267"/>
              <w:jc w:val="both"/>
              <w:rPr>
                <w:rFonts w:ascii="GHEA Grapalat" w:hAnsi="GHEA Grapalat"/>
                <w:sz w:val="20"/>
                <w:szCs w:val="24"/>
              </w:rPr>
            </w:pPr>
          </w:p>
        </w:tc>
        <w:tc>
          <w:tcPr>
            <w:tcW w:w="8196" w:type="dxa"/>
            <w:shd w:val="clear" w:color="auto" w:fill="auto"/>
          </w:tcPr>
          <w:p w14:paraId="4FE0A048" w14:textId="7DF09050" w:rsidR="00B407B8" w:rsidRPr="0046495F" w:rsidRDefault="00B407B8" w:rsidP="009B2E79">
            <w:pPr>
              <w:widowControl w:val="0"/>
              <w:spacing w:after="120" w:line="240" w:lineRule="auto"/>
              <w:jc w:val="both"/>
              <w:rPr>
                <w:rFonts w:ascii="GHEA Grapalat" w:hAnsi="GHEA Grapalat"/>
                <w:sz w:val="20"/>
                <w:szCs w:val="24"/>
              </w:rPr>
            </w:pPr>
            <w:r w:rsidRPr="0046495F">
              <w:rPr>
                <w:rFonts w:ascii="GHEA Grapalat" w:hAnsi="GHEA Grapalat"/>
                <w:sz w:val="20"/>
                <w:szCs w:val="24"/>
              </w:rPr>
              <w:t>Նույնականացման քարտի չիպն աջակցում է գաղտնագրման հետ</w:t>
            </w:r>
            <w:r w:rsidR="00A909D4">
              <w:rPr>
                <w:rFonts w:ascii="GHEA Grapalat" w:hAnsi="GHEA Grapalat"/>
                <w:sz w:val="20"/>
                <w:szCs w:val="24"/>
              </w:rPr>
              <w:t>և</w:t>
            </w:r>
            <w:r w:rsidRPr="0046495F">
              <w:rPr>
                <w:rFonts w:ascii="GHEA Grapalat" w:hAnsi="GHEA Grapalat"/>
                <w:sz w:val="20"/>
                <w:szCs w:val="24"/>
              </w:rPr>
              <w:t>յալ հատկանիշները</w:t>
            </w:r>
            <w:r w:rsidR="00D94B80" w:rsidRPr="0046495F">
              <w:rPr>
                <w:rFonts w:ascii="GHEA Grapalat" w:hAnsi="GHEA Grapalat"/>
                <w:sz w:val="20"/>
                <w:szCs w:val="24"/>
              </w:rPr>
              <w:t>.</w:t>
            </w:r>
          </w:p>
          <w:p w14:paraId="7771C1BF" w14:textId="11AE20B3" w:rsidR="00B407B8" w:rsidRPr="0046495F" w:rsidRDefault="00B407B8" w:rsidP="001F7132">
            <w:pPr>
              <w:pStyle w:val="ListParagraph"/>
              <w:widowControl w:val="0"/>
              <w:numPr>
                <w:ilvl w:val="0"/>
                <w:numId w:val="50"/>
              </w:numPr>
              <w:spacing w:after="0" w:line="240" w:lineRule="auto"/>
              <w:ind w:left="368" w:hanging="270"/>
              <w:jc w:val="both"/>
              <w:rPr>
                <w:rFonts w:ascii="GHEA Grapalat" w:hAnsi="GHEA Grapalat"/>
                <w:sz w:val="20"/>
                <w:szCs w:val="24"/>
              </w:rPr>
            </w:pPr>
            <w:r w:rsidRPr="0046495F">
              <w:rPr>
                <w:rFonts w:ascii="GHEA Grapalat" w:hAnsi="GHEA Grapalat"/>
                <w:sz w:val="20"/>
                <w:szCs w:val="24"/>
              </w:rPr>
              <w:t>RSA (մինչ</w:t>
            </w:r>
            <w:r w:rsidR="00A909D4">
              <w:rPr>
                <w:rFonts w:ascii="GHEA Grapalat" w:hAnsi="GHEA Grapalat"/>
                <w:sz w:val="20"/>
                <w:szCs w:val="24"/>
              </w:rPr>
              <w:t>և</w:t>
            </w:r>
            <w:r w:rsidRPr="0046495F">
              <w:rPr>
                <w:rFonts w:ascii="GHEA Grapalat" w:hAnsi="GHEA Grapalat"/>
                <w:sz w:val="20"/>
                <w:szCs w:val="24"/>
              </w:rPr>
              <w:t xml:space="preserve"> 4096 բիթ),</w:t>
            </w:r>
          </w:p>
          <w:p w14:paraId="6222A330" w14:textId="0730189A" w:rsidR="00B407B8" w:rsidRPr="0046495F" w:rsidRDefault="00B407B8" w:rsidP="001F7132">
            <w:pPr>
              <w:pStyle w:val="ListParagraph"/>
              <w:widowControl w:val="0"/>
              <w:numPr>
                <w:ilvl w:val="0"/>
                <w:numId w:val="50"/>
              </w:numPr>
              <w:spacing w:after="0" w:line="240" w:lineRule="auto"/>
              <w:ind w:left="368" w:hanging="270"/>
              <w:jc w:val="both"/>
              <w:rPr>
                <w:rFonts w:ascii="GHEA Grapalat" w:hAnsi="GHEA Grapalat"/>
                <w:sz w:val="20"/>
                <w:szCs w:val="24"/>
              </w:rPr>
            </w:pPr>
            <w:r w:rsidRPr="0046495F">
              <w:rPr>
                <w:rFonts w:ascii="GHEA Grapalat" w:hAnsi="GHEA Grapalat"/>
                <w:sz w:val="20"/>
                <w:szCs w:val="24"/>
              </w:rPr>
              <w:t>ECC (սխալների ուղղման ծածկագիր) (160 բիթ – 512 բիթ),</w:t>
            </w:r>
          </w:p>
          <w:p w14:paraId="65DB4A5E" w14:textId="26550D6D" w:rsidR="00B407B8" w:rsidRPr="0046495F" w:rsidRDefault="00B407B8" w:rsidP="001F7132">
            <w:pPr>
              <w:pStyle w:val="ListParagraph"/>
              <w:widowControl w:val="0"/>
              <w:numPr>
                <w:ilvl w:val="0"/>
                <w:numId w:val="50"/>
              </w:numPr>
              <w:spacing w:after="0" w:line="240" w:lineRule="auto"/>
              <w:ind w:left="368" w:hanging="270"/>
              <w:jc w:val="both"/>
              <w:rPr>
                <w:rFonts w:ascii="GHEA Grapalat" w:hAnsi="GHEA Grapalat"/>
                <w:sz w:val="20"/>
                <w:szCs w:val="24"/>
              </w:rPr>
            </w:pPr>
            <w:r w:rsidRPr="0046495F">
              <w:rPr>
                <w:rFonts w:ascii="GHEA Grapalat" w:hAnsi="GHEA Grapalat"/>
                <w:sz w:val="20"/>
                <w:szCs w:val="24"/>
              </w:rPr>
              <w:t xml:space="preserve">տեղում բանալու ստեղծում RSA-ի </w:t>
            </w:r>
            <w:r w:rsidR="00A909D4">
              <w:rPr>
                <w:rFonts w:ascii="GHEA Grapalat" w:hAnsi="GHEA Grapalat"/>
                <w:sz w:val="20"/>
                <w:szCs w:val="24"/>
              </w:rPr>
              <w:t>և</w:t>
            </w:r>
            <w:r w:rsidRPr="0046495F">
              <w:rPr>
                <w:rFonts w:ascii="GHEA Grapalat" w:hAnsi="GHEA Grapalat"/>
                <w:sz w:val="20"/>
                <w:szCs w:val="24"/>
              </w:rPr>
              <w:t xml:space="preserve"> էլիպտիկ կորերի ալգորիթմի համար,</w:t>
            </w:r>
          </w:p>
          <w:p w14:paraId="28C0E180" w14:textId="5AC7FF45" w:rsidR="00B407B8" w:rsidRPr="0046495F" w:rsidRDefault="00B407B8" w:rsidP="001F7132">
            <w:pPr>
              <w:pStyle w:val="ListParagraph"/>
              <w:widowControl w:val="0"/>
              <w:numPr>
                <w:ilvl w:val="0"/>
                <w:numId w:val="50"/>
              </w:numPr>
              <w:spacing w:after="0" w:line="240" w:lineRule="auto"/>
              <w:ind w:left="368" w:hanging="270"/>
              <w:jc w:val="both"/>
              <w:rPr>
                <w:rFonts w:ascii="GHEA Grapalat" w:hAnsi="GHEA Grapalat"/>
                <w:sz w:val="20"/>
                <w:szCs w:val="24"/>
              </w:rPr>
            </w:pPr>
            <w:r w:rsidRPr="0046495F">
              <w:rPr>
                <w:rFonts w:ascii="GHEA Grapalat" w:hAnsi="GHEA Grapalat"/>
                <w:sz w:val="20"/>
                <w:szCs w:val="24"/>
              </w:rPr>
              <w:t xml:space="preserve">SHA-224, SHA-256, SHA-384 </w:t>
            </w:r>
            <w:r w:rsidR="00A909D4">
              <w:rPr>
                <w:rFonts w:ascii="GHEA Grapalat" w:hAnsi="GHEA Grapalat"/>
                <w:sz w:val="20"/>
                <w:szCs w:val="24"/>
              </w:rPr>
              <w:t>և</w:t>
            </w:r>
            <w:r w:rsidRPr="0046495F">
              <w:rPr>
                <w:rFonts w:ascii="GHEA Grapalat" w:hAnsi="GHEA Grapalat"/>
                <w:sz w:val="20"/>
                <w:szCs w:val="24"/>
              </w:rPr>
              <w:t xml:space="preserve"> SHA-512 ֆունկցիաներ,</w:t>
            </w:r>
          </w:p>
          <w:p w14:paraId="0A97ADD1" w14:textId="1661B64A" w:rsidR="00B407B8" w:rsidRPr="0046495F" w:rsidRDefault="00B407B8" w:rsidP="001F7132">
            <w:pPr>
              <w:pStyle w:val="ListParagraph"/>
              <w:widowControl w:val="0"/>
              <w:numPr>
                <w:ilvl w:val="0"/>
                <w:numId w:val="50"/>
              </w:numPr>
              <w:spacing w:after="0" w:line="240" w:lineRule="auto"/>
              <w:ind w:left="368" w:hanging="270"/>
              <w:jc w:val="both"/>
              <w:rPr>
                <w:rFonts w:ascii="GHEA Grapalat" w:hAnsi="GHEA Grapalat"/>
                <w:sz w:val="20"/>
                <w:szCs w:val="24"/>
              </w:rPr>
            </w:pPr>
            <w:r w:rsidRPr="0046495F">
              <w:rPr>
                <w:rFonts w:ascii="GHEA Grapalat" w:hAnsi="GHEA Grapalat"/>
                <w:sz w:val="20"/>
                <w:szCs w:val="24"/>
              </w:rPr>
              <w:t xml:space="preserve">3DES (տվյալների եռակի գաղտնագրման ալգորիթմ) գաղտնագրում, ապագաղտնագրում </w:t>
            </w:r>
            <w:r w:rsidR="00A909D4">
              <w:rPr>
                <w:rFonts w:ascii="GHEA Grapalat" w:hAnsi="GHEA Grapalat"/>
                <w:sz w:val="20"/>
                <w:szCs w:val="24"/>
              </w:rPr>
              <w:t>և</w:t>
            </w:r>
            <w:r w:rsidRPr="0046495F">
              <w:rPr>
                <w:rFonts w:ascii="GHEA Grapalat" w:hAnsi="GHEA Grapalat"/>
                <w:sz w:val="20"/>
                <w:szCs w:val="24"/>
              </w:rPr>
              <w:t xml:space="preserve"> MAC,</w:t>
            </w:r>
          </w:p>
          <w:p w14:paraId="77F3D4E2" w14:textId="7A104BC1" w:rsidR="00B407B8" w:rsidRPr="0046495F" w:rsidRDefault="00B407B8" w:rsidP="001F7132">
            <w:pPr>
              <w:pStyle w:val="ListParagraph"/>
              <w:widowControl w:val="0"/>
              <w:numPr>
                <w:ilvl w:val="0"/>
                <w:numId w:val="50"/>
              </w:numPr>
              <w:spacing w:after="0" w:line="240" w:lineRule="auto"/>
              <w:ind w:left="368" w:hanging="270"/>
              <w:jc w:val="both"/>
              <w:rPr>
                <w:rFonts w:ascii="GHEA Grapalat" w:hAnsi="GHEA Grapalat"/>
                <w:sz w:val="20"/>
                <w:szCs w:val="24"/>
              </w:rPr>
            </w:pPr>
            <w:r w:rsidRPr="0046495F">
              <w:rPr>
                <w:rFonts w:ascii="GHEA Grapalat" w:hAnsi="GHEA Grapalat"/>
                <w:sz w:val="20"/>
                <w:szCs w:val="24"/>
              </w:rPr>
              <w:t xml:space="preserve">AES (ընդլայնված գաղտնագրման ստանդարտ) գաղտնագրում, ապագաղտնագրում </w:t>
            </w:r>
            <w:r w:rsidR="00A909D4">
              <w:rPr>
                <w:rFonts w:ascii="GHEA Grapalat" w:hAnsi="GHEA Grapalat"/>
                <w:sz w:val="20"/>
                <w:szCs w:val="24"/>
              </w:rPr>
              <w:t>և</w:t>
            </w:r>
            <w:r w:rsidRPr="0046495F">
              <w:rPr>
                <w:rFonts w:ascii="GHEA Grapalat" w:hAnsi="GHEA Grapalat"/>
                <w:sz w:val="20"/>
                <w:szCs w:val="24"/>
              </w:rPr>
              <w:t xml:space="preserve"> MAC-ի հաշվարկ (128, 192, 256 բիթ բանալու երկարություն)։</w:t>
            </w:r>
          </w:p>
        </w:tc>
      </w:tr>
      <w:tr w:rsidR="00B407B8" w:rsidRPr="0046495F" w14:paraId="79C3E3D0" w14:textId="77777777" w:rsidTr="00B051C7">
        <w:trPr>
          <w:jc w:val="center"/>
        </w:trPr>
        <w:tc>
          <w:tcPr>
            <w:tcW w:w="1516" w:type="dxa"/>
            <w:shd w:val="clear" w:color="auto" w:fill="auto"/>
          </w:tcPr>
          <w:p w14:paraId="4C6AAEB5" w14:textId="71813367" w:rsidR="00B407B8" w:rsidRPr="0046495F" w:rsidRDefault="00B407B8" w:rsidP="00FC0B9F">
            <w:pPr>
              <w:pStyle w:val="ListParagraph"/>
              <w:widowControl w:val="0"/>
              <w:numPr>
                <w:ilvl w:val="0"/>
                <w:numId w:val="25"/>
              </w:numPr>
              <w:spacing w:after="120" w:line="240" w:lineRule="auto"/>
              <w:ind w:left="267" w:hanging="267"/>
              <w:jc w:val="both"/>
              <w:rPr>
                <w:rFonts w:ascii="GHEA Grapalat" w:hAnsi="GHEA Grapalat"/>
                <w:sz w:val="20"/>
                <w:szCs w:val="24"/>
              </w:rPr>
            </w:pPr>
          </w:p>
        </w:tc>
        <w:tc>
          <w:tcPr>
            <w:tcW w:w="8196" w:type="dxa"/>
            <w:shd w:val="clear" w:color="auto" w:fill="auto"/>
          </w:tcPr>
          <w:p w14:paraId="33BD21BB" w14:textId="77777777" w:rsidR="00B407B8" w:rsidRPr="0046495F" w:rsidRDefault="00B407B8" w:rsidP="009B2E79">
            <w:pPr>
              <w:widowControl w:val="0"/>
              <w:spacing w:after="120" w:line="240" w:lineRule="auto"/>
              <w:jc w:val="both"/>
              <w:rPr>
                <w:rFonts w:ascii="GHEA Grapalat" w:hAnsi="GHEA Grapalat"/>
                <w:sz w:val="20"/>
                <w:szCs w:val="24"/>
              </w:rPr>
            </w:pPr>
            <w:r w:rsidRPr="0046495F">
              <w:rPr>
                <w:rFonts w:ascii="GHEA Grapalat" w:hAnsi="GHEA Grapalat"/>
                <w:sz w:val="20"/>
                <w:szCs w:val="24"/>
              </w:rPr>
              <w:t>Օպերացիոն համակարգը պետք է աջակցի «SCP03» անվտանգ ուղու հաղորդակարգը</w:t>
            </w:r>
          </w:p>
        </w:tc>
      </w:tr>
      <w:tr w:rsidR="00B407B8" w:rsidRPr="0046495F" w14:paraId="30B2AE9B" w14:textId="77777777" w:rsidTr="00B051C7">
        <w:trPr>
          <w:jc w:val="center"/>
        </w:trPr>
        <w:tc>
          <w:tcPr>
            <w:tcW w:w="1516" w:type="dxa"/>
            <w:shd w:val="clear" w:color="auto" w:fill="auto"/>
          </w:tcPr>
          <w:p w14:paraId="6B079D71" w14:textId="049DFA25" w:rsidR="00B407B8" w:rsidRPr="0046495F" w:rsidRDefault="00B407B8" w:rsidP="00FC0B9F">
            <w:pPr>
              <w:pStyle w:val="ListParagraph"/>
              <w:widowControl w:val="0"/>
              <w:numPr>
                <w:ilvl w:val="0"/>
                <w:numId w:val="25"/>
              </w:numPr>
              <w:spacing w:after="120" w:line="240" w:lineRule="auto"/>
              <w:ind w:left="267" w:hanging="267"/>
              <w:jc w:val="both"/>
              <w:rPr>
                <w:rFonts w:ascii="GHEA Grapalat" w:hAnsi="GHEA Grapalat"/>
                <w:sz w:val="20"/>
                <w:szCs w:val="24"/>
              </w:rPr>
            </w:pPr>
          </w:p>
        </w:tc>
        <w:tc>
          <w:tcPr>
            <w:tcW w:w="8196" w:type="dxa"/>
            <w:shd w:val="clear" w:color="auto" w:fill="auto"/>
          </w:tcPr>
          <w:p w14:paraId="1E2FF40F" w14:textId="0696A7F7" w:rsidR="00B407B8" w:rsidRPr="0046495F" w:rsidRDefault="00B407B8" w:rsidP="009B2E79">
            <w:pPr>
              <w:widowControl w:val="0"/>
              <w:spacing w:after="120" w:line="240" w:lineRule="auto"/>
              <w:jc w:val="both"/>
              <w:rPr>
                <w:rFonts w:ascii="GHEA Grapalat" w:hAnsi="GHEA Grapalat"/>
                <w:sz w:val="20"/>
                <w:szCs w:val="24"/>
              </w:rPr>
            </w:pPr>
            <w:r w:rsidRPr="0046495F">
              <w:rPr>
                <w:rFonts w:ascii="GHEA Grapalat" w:hAnsi="GHEA Grapalat"/>
                <w:sz w:val="20"/>
                <w:szCs w:val="24"/>
              </w:rPr>
              <w:t>Օպերացիոն համակարգը պետք է համապատասխանի ԻՍՕ/ԻԷԿ 19794-2 (2011) կենսաչափական տվյալների փոխանակման ձ</w:t>
            </w:r>
            <w:r w:rsidR="00A909D4">
              <w:rPr>
                <w:rFonts w:ascii="GHEA Grapalat" w:hAnsi="GHEA Grapalat"/>
                <w:sz w:val="20"/>
                <w:szCs w:val="24"/>
              </w:rPr>
              <w:t>և</w:t>
            </w:r>
            <w:r w:rsidRPr="0046495F">
              <w:rPr>
                <w:rFonts w:ascii="GHEA Grapalat" w:hAnsi="GHEA Grapalat"/>
                <w:sz w:val="20"/>
                <w:szCs w:val="24"/>
              </w:rPr>
              <w:t>աչափերին</w:t>
            </w:r>
            <w:r w:rsidR="00D94B80" w:rsidRPr="0046495F">
              <w:rPr>
                <w:rFonts w:ascii="GHEA Grapalat" w:hAnsi="GHEA Grapalat"/>
                <w:sz w:val="20"/>
                <w:szCs w:val="24"/>
              </w:rPr>
              <w:t>.</w:t>
            </w:r>
            <w:r w:rsidRPr="0046495F">
              <w:rPr>
                <w:rFonts w:ascii="GHEA Grapalat" w:hAnsi="GHEA Grapalat"/>
                <w:sz w:val="20"/>
                <w:szCs w:val="24"/>
              </w:rPr>
              <w:t xml:space="preserve"> </w:t>
            </w:r>
            <w:r w:rsidR="00D94B80" w:rsidRPr="0046495F">
              <w:rPr>
                <w:rFonts w:ascii="GHEA Grapalat" w:hAnsi="GHEA Grapalat"/>
                <w:sz w:val="20"/>
                <w:szCs w:val="24"/>
              </w:rPr>
              <w:t>Մ</w:t>
            </w:r>
            <w:r w:rsidRPr="0046495F">
              <w:rPr>
                <w:rFonts w:ascii="GHEA Grapalat" w:hAnsi="GHEA Grapalat"/>
                <w:sz w:val="20"/>
                <w:szCs w:val="24"/>
              </w:rPr>
              <w:t>աս 2</w:t>
            </w:r>
            <w:r w:rsidR="00D94B80" w:rsidRPr="0046495F">
              <w:rPr>
                <w:rFonts w:ascii="GHEA Grapalat" w:hAnsi="GHEA Grapalat"/>
                <w:sz w:val="20"/>
                <w:szCs w:val="24"/>
              </w:rPr>
              <w:t>.</w:t>
            </w:r>
            <w:r w:rsidRPr="0046495F">
              <w:rPr>
                <w:rFonts w:ascii="GHEA Grapalat" w:hAnsi="GHEA Grapalat"/>
                <w:sz w:val="20"/>
                <w:szCs w:val="24"/>
              </w:rPr>
              <w:t xml:space="preserve"> Մատների </w:t>
            </w:r>
            <w:r w:rsidRPr="0046495F">
              <w:rPr>
                <w:rFonts w:ascii="GHEA Grapalat" w:hAnsi="GHEA Grapalat"/>
                <w:sz w:val="20"/>
                <w:szCs w:val="24"/>
              </w:rPr>
              <w:lastRenderedPageBreak/>
              <w:t>մանրամասն տվյալներ։</w:t>
            </w:r>
          </w:p>
        </w:tc>
      </w:tr>
      <w:tr w:rsidR="00B407B8" w:rsidRPr="0046495F" w14:paraId="631D564D" w14:textId="77777777" w:rsidTr="00B051C7">
        <w:trPr>
          <w:jc w:val="center"/>
        </w:trPr>
        <w:tc>
          <w:tcPr>
            <w:tcW w:w="1516" w:type="dxa"/>
            <w:shd w:val="clear" w:color="auto" w:fill="auto"/>
          </w:tcPr>
          <w:p w14:paraId="51E12AE7" w14:textId="3B921D81" w:rsidR="00B407B8" w:rsidRPr="0046495F" w:rsidRDefault="00B407B8" w:rsidP="00FC0B9F">
            <w:pPr>
              <w:pStyle w:val="ListParagraph"/>
              <w:widowControl w:val="0"/>
              <w:numPr>
                <w:ilvl w:val="0"/>
                <w:numId w:val="25"/>
              </w:numPr>
              <w:spacing w:after="120" w:line="240" w:lineRule="auto"/>
              <w:ind w:left="267" w:hanging="267"/>
              <w:jc w:val="both"/>
              <w:rPr>
                <w:rFonts w:ascii="GHEA Grapalat" w:hAnsi="GHEA Grapalat"/>
                <w:sz w:val="20"/>
                <w:szCs w:val="24"/>
              </w:rPr>
            </w:pPr>
          </w:p>
        </w:tc>
        <w:tc>
          <w:tcPr>
            <w:tcW w:w="8196" w:type="dxa"/>
            <w:shd w:val="clear" w:color="auto" w:fill="auto"/>
          </w:tcPr>
          <w:p w14:paraId="4637BB68" w14:textId="5CB9F33A" w:rsidR="00B407B8" w:rsidRPr="0046495F" w:rsidRDefault="00B407B8" w:rsidP="009B2E79">
            <w:pPr>
              <w:widowControl w:val="0"/>
              <w:spacing w:after="120" w:line="240" w:lineRule="auto"/>
              <w:jc w:val="both"/>
              <w:rPr>
                <w:rFonts w:ascii="GHEA Grapalat" w:hAnsi="GHEA Grapalat"/>
                <w:sz w:val="20"/>
                <w:szCs w:val="24"/>
              </w:rPr>
            </w:pPr>
            <w:r w:rsidRPr="0046495F">
              <w:rPr>
                <w:rFonts w:ascii="GHEA Grapalat" w:hAnsi="GHEA Grapalat"/>
                <w:sz w:val="20"/>
                <w:szCs w:val="24"/>
              </w:rPr>
              <w:t xml:space="preserve">Օպերացիոն համակարգը պետք է աջակցի մատնահետքերի </w:t>
            </w:r>
            <w:r w:rsidR="00A909D4">
              <w:rPr>
                <w:rFonts w:ascii="GHEA Grapalat" w:hAnsi="GHEA Grapalat"/>
                <w:sz w:val="20"/>
                <w:szCs w:val="24"/>
              </w:rPr>
              <w:t>և</w:t>
            </w:r>
            <w:r w:rsidRPr="0046495F">
              <w:rPr>
                <w:rFonts w:ascii="GHEA Grapalat" w:hAnsi="GHEA Grapalat"/>
                <w:sz w:val="20"/>
                <w:szCs w:val="24"/>
              </w:rPr>
              <w:t xml:space="preserve"> դեմքի կենսաչափական ստուգման MoC (քարտով ճանաչման) տեխնոլոգիան։ MoC մեխանիզմը պետք է լինի գնահատված ընդհանուր չափորոշիչներ՝ որպես ՕՀ-ի վկայագրման մաս։</w:t>
            </w:r>
          </w:p>
        </w:tc>
      </w:tr>
      <w:tr w:rsidR="00B407B8" w:rsidRPr="0046495F" w14:paraId="3AA28659" w14:textId="77777777" w:rsidTr="00B051C7">
        <w:trPr>
          <w:jc w:val="center"/>
        </w:trPr>
        <w:tc>
          <w:tcPr>
            <w:tcW w:w="1516" w:type="dxa"/>
            <w:shd w:val="clear" w:color="auto" w:fill="auto"/>
          </w:tcPr>
          <w:p w14:paraId="7784B9C9" w14:textId="6F82C350" w:rsidR="00B407B8" w:rsidRPr="0046495F" w:rsidRDefault="00B407B8" w:rsidP="00FC0B9F">
            <w:pPr>
              <w:pStyle w:val="ListParagraph"/>
              <w:widowControl w:val="0"/>
              <w:numPr>
                <w:ilvl w:val="0"/>
                <w:numId w:val="25"/>
              </w:numPr>
              <w:spacing w:after="120" w:line="240" w:lineRule="auto"/>
              <w:ind w:left="267" w:hanging="267"/>
              <w:jc w:val="both"/>
              <w:rPr>
                <w:rFonts w:ascii="GHEA Grapalat" w:hAnsi="GHEA Grapalat"/>
                <w:sz w:val="20"/>
                <w:szCs w:val="24"/>
              </w:rPr>
            </w:pPr>
          </w:p>
        </w:tc>
        <w:tc>
          <w:tcPr>
            <w:tcW w:w="8196" w:type="dxa"/>
            <w:shd w:val="clear" w:color="auto" w:fill="auto"/>
          </w:tcPr>
          <w:p w14:paraId="39D850DA" w14:textId="07810DD9" w:rsidR="00B407B8" w:rsidRPr="0046495F" w:rsidRDefault="00B407B8" w:rsidP="009B2E79">
            <w:pPr>
              <w:widowControl w:val="0"/>
              <w:spacing w:after="120" w:line="240" w:lineRule="auto"/>
              <w:jc w:val="both"/>
              <w:rPr>
                <w:rFonts w:ascii="GHEA Grapalat" w:hAnsi="GHEA Grapalat"/>
                <w:sz w:val="20"/>
                <w:szCs w:val="24"/>
              </w:rPr>
            </w:pPr>
            <w:r w:rsidRPr="0046495F">
              <w:rPr>
                <w:rFonts w:ascii="GHEA Grapalat" w:hAnsi="GHEA Grapalat"/>
                <w:sz w:val="20"/>
                <w:szCs w:val="24"/>
              </w:rPr>
              <w:t>Օպերացիոն համակարգը պետք է առաջարկի մեխանիզմ, որը հնարավորություն է տալիս թարմացնել</w:t>
            </w:r>
            <w:r w:rsidR="00D94B80" w:rsidRPr="0046495F">
              <w:rPr>
                <w:rFonts w:ascii="GHEA Grapalat" w:hAnsi="GHEA Grapalat"/>
                <w:sz w:val="20"/>
                <w:szCs w:val="24"/>
              </w:rPr>
              <w:t>ու</w:t>
            </w:r>
            <w:r w:rsidRPr="0046495F">
              <w:rPr>
                <w:rFonts w:ascii="GHEA Grapalat" w:hAnsi="GHEA Grapalat"/>
                <w:sz w:val="20"/>
                <w:szCs w:val="24"/>
              </w:rPr>
              <w:t xml:space="preserve"> կամ անվտանգ նորացնել</w:t>
            </w:r>
            <w:r w:rsidR="00D94B80" w:rsidRPr="0046495F">
              <w:rPr>
                <w:rFonts w:ascii="GHEA Grapalat" w:hAnsi="GHEA Grapalat"/>
                <w:sz w:val="20"/>
                <w:szCs w:val="24"/>
              </w:rPr>
              <w:t>ու</w:t>
            </w:r>
            <w:r w:rsidR="00B770BF" w:rsidRPr="0046495F">
              <w:rPr>
                <w:rFonts w:ascii="GHEA Grapalat" w:hAnsi="GHEA Grapalat"/>
                <w:sz w:val="20"/>
                <w:szCs w:val="24"/>
              </w:rPr>
              <w:t xml:space="preserve"> </w:t>
            </w:r>
            <w:r w:rsidRPr="0046495F">
              <w:rPr>
                <w:rFonts w:ascii="GHEA Grapalat" w:hAnsi="GHEA Grapalat"/>
                <w:sz w:val="20"/>
                <w:szCs w:val="24"/>
              </w:rPr>
              <w:t>ՕՀ-</w:t>
            </w:r>
            <w:r w:rsidR="00D94B80" w:rsidRPr="0046495F">
              <w:rPr>
                <w:rFonts w:ascii="GHEA Grapalat" w:hAnsi="GHEA Grapalat"/>
                <w:sz w:val="20"/>
                <w:szCs w:val="24"/>
              </w:rPr>
              <w:t>ն</w:t>
            </w:r>
            <w:r w:rsidRPr="0046495F">
              <w:rPr>
                <w:rFonts w:ascii="GHEA Grapalat" w:hAnsi="GHEA Grapalat"/>
                <w:sz w:val="20"/>
                <w:szCs w:val="24"/>
              </w:rPr>
              <w:t xml:space="preserve"> </w:t>
            </w:r>
            <w:r w:rsidR="00A909D4">
              <w:rPr>
                <w:rFonts w:ascii="GHEA Grapalat" w:hAnsi="GHEA Grapalat"/>
                <w:sz w:val="20"/>
                <w:szCs w:val="24"/>
              </w:rPr>
              <w:t>և</w:t>
            </w:r>
            <w:r w:rsidRPr="0046495F">
              <w:rPr>
                <w:rFonts w:ascii="GHEA Grapalat" w:hAnsi="GHEA Grapalat"/>
                <w:sz w:val="20"/>
                <w:szCs w:val="24"/>
              </w:rPr>
              <w:t xml:space="preserve"> հավելվածը թողարկումից հետո։ Այս մեխանիզմը պետք է լինի գնահատված ընդհանուր չափորոշիչներ՝ որպես ՕՀ-ի վկայագրման մաս։</w:t>
            </w:r>
          </w:p>
        </w:tc>
      </w:tr>
      <w:tr w:rsidR="00B407B8" w:rsidRPr="0046495F" w14:paraId="322550AD" w14:textId="77777777" w:rsidTr="00B051C7">
        <w:trPr>
          <w:jc w:val="center"/>
        </w:trPr>
        <w:tc>
          <w:tcPr>
            <w:tcW w:w="1516" w:type="dxa"/>
            <w:shd w:val="clear" w:color="auto" w:fill="auto"/>
          </w:tcPr>
          <w:p w14:paraId="0808E54B" w14:textId="068BD205" w:rsidR="00B407B8" w:rsidRPr="0046495F" w:rsidRDefault="00B407B8" w:rsidP="00FC0B9F">
            <w:pPr>
              <w:pStyle w:val="ListParagraph"/>
              <w:widowControl w:val="0"/>
              <w:numPr>
                <w:ilvl w:val="0"/>
                <w:numId w:val="25"/>
              </w:numPr>
              <w:spacing w:after="120" w:line="240" w:lineRule="auto"/>
              <w:ind w:left="267" w:hanging="267"/>
              <w:jc w:val="both"/>
              <w:rPr>
                <w:rFonts w:ascii="GHEA Grapalat" w:hAnsi="GHEA Grapalat"/>
                <w:sz w:val="20"/>
                <w:szCs w:val="24"/>
              </w:rPr>
            </w:pPr>
          </w:p>
        </w:tc>
        <w:tc>
          <w:tcPr>
            <w:tcW w:w="8196" w:type="dxa"/>
            <w:shd w:val="clear" w:color="auto" w:fill="auto"/>
          </w:tcPr>
          <w:p w14:paraId="5851235E" w14:textId="77777777" w:rsidR="00B407B8" w:rsidRPr="0046495F" w:rsidRDefault="00B407B8" w:rsidP="009B2E79">
            <w:pPr>
              <w:widowControl w:val="0"/>
              <w:spacing w:after="120" w:line="240" w:lineRule="auto"/>
              <w:jc w:val="both"/>
              <w:rPr>
                <w:rFonts w:ascii="GHEA Grapalat" w:hAnsi="GHEA Grapalat"/>
                <w:sz w:val="20"/>
                <w:szCs w:val="24"/>
              </w:rPr>
            </w:pPr>
            <w:r w:rsidRPr="0046495F">
              <w:rPr>
                <w:rFonts w:ascii="GHEA Grapalat" w:hAnsi="GHEA Grapalat"/>
                <w:sz w:val="20"/>
                <w:szCs w:val="24"/>
              </w:rPr>
              <w:t>Օպերացիոն համակարգը պետք է ապահովի երկու անկախ հավելված («java Card» ծրագրույթ)</w:t>
            </w:r>
            <w:r w:rsidR="00D94B80" w:rsidRPr="0046495F">
              <w:rPr>
                <w:rFonts w:ascii="GHEA Grapalat" w:hAnsi="GHEA Grapalat"/>
                <w:sz w:val="20"/>
                <w:szCs w:val="24"/>
              </w:rPr>
              <w:t>.</w:t>
            </w:r>
          </w:p>
          <w:p w14:paraId="3BC6C509" w14:textId="5E54A766" w:rsidR="00B407B8" w:rsidRPr="0046495F" w:rsidRDefault="00B407B8" w:rsidP="001F7132">
            <w:pPr>
              <w:pStyle w:val="ListParagraph"/>
              <w:widowControl w:val="0"/>
              <w:numPr>
                <w:ilvl w:val="0"/>
                <w:numId w:val="50"/>
              </w:numPr>
              <w:spacing w:after="0" w:line="240" w:lineRule="auto"/>
              <w:ind w:left="368" w:hanging="270"/>
              <w:jc w:val="both"/>
              <w:rPr>
                <w:rFonts w:ascii="GHEA Grapalat" w:hAnsi="GHEA Grapalat"/>
                <w:sz w:val="20"/>
                <w:szCs w:val="24"/>
              </w:rPr>
            </w:pPr>
            <w:r w:rsidRPr="0046495F">
              <w:rPr>
                <w:rFonts w:ascii="GHEA Grapalat" w:hAnsi="GHEA Grapalat"/>
                <w:sz w:val="20"/>
                <w:szCs w:val="24"/>
              </w:rPr>
              <w:t>ԻԿԱՕ-ի ծրագրույթի հավելված՝ ICAO 9303 փաստաթղթի 78-րդ հրատարակությանը համապատասխան,</w:t>
            </w:r>
          </w:p>
          <w:p w14:paraId="5381B5B9" w14:textId="0D4F660F" w:rsidR="00B407B8" w:rsidRPr="0046495F" w:rsidRDefault="00B407B8" w:rsidP="001F7132">
            <w:pPr>
              <w:pStyle w:val="ListParagraph"/>
              <w:widowControl w:val="0"/>
              <w:numPr>
                <w:ilvl w:val="0"/>
                <w:numId w:val="50"/>
              </w:numPr>
              <w:spacing w:after="0" w:line="240" w:lineRule="auto"/>
              <w:ind w:left="368" w:hanging="270"/>
              <w:jc w:val="both"/>
              <w:rPr>
                <w:rFonts w:ascii="GHEA Grapalat" w:hAnsi="GHEA Grapalat"/>
                <w:sz w:val="20"/>
                <w:szCs w:val="24"/>
              </w:rPr>
            </w:pPr>
            <w:r w:rsidRPr="0046495F">
              <w:rPr>
                <w:rFonts w:ascii="GHEA Grapalat" w:hAnsi="GHEA Grapalat"/>
                <w:sz w:val="20"/>
                <w:szCs w:val="24"/>
              </w:rPr>
              <w:t>էլ</w:t>
            </w:r>
            <w:r w:rsidR="00D94B80" w:rsidRPr="0046495F">
              <w:rPr>
                <w:rFonts w:ascii="GHEA Grapalat" w:hAnsi="GHEA Grapalat"/>
                <w:sz w:val="20"/>
                <w:szCs w:val="24"/>
              </w:rPr>
              <w:t>.</w:t>
            </w:r>
            <w:r w:rsidRPr="0046495F">
              <w:rPr>
                <w:rFonts w:ascii="GHEA Grapalat" w:hAnsi="GHEA Grapalat"/>
                <w:sz w:val="20"/>
                <w:szCs w:val="24"/>
              </w:rPr>
              <w:t xml:space="preserve"> նույնականացման քարտի ծրագրույթի հավելված որակավորված ստորագրությունների </w:t>
            </w:r>
            <w:r w:rsidR="00A909D4">
              <w:rPr>
                <w:rFonts w:ascii="GHEA Grapalat" w:hAnsi="GHEA Grapalat"/>
                <w:sz w:val="20"/>
                <w:szCs w:val="24"/>
              </w:rPr>
              <w:t>և</w:t>
            </w:r>
            <w:r w:rsidRPr="0046495F">
              <w:rPr>
                <w:rFonts w:ascii="GHEA Grapalat" w:hAnsi="GHEA Grapalat"/>
                <w:sz w:val="20"/>
                <w:szCs w:val="24"/>
              </w:rPr>
              <w:t xml:space="preserve"> իսկորոշման օգտագործման դեպքերի համար։</w:t>
            </w:r>
          </w:p>
        </w:tc>
      </w:tr>
      <w:tr w:rsidR="00B407B8" w:rsidRPr="0046495F" w14:paraId="3C2E60DA" w14:textId="77777777" w:rsidTr="00B051C7">
        <w:trPr>
          <w:jc w:val="center"/>
        </w:trPr>
        <w:tc>
          <w:tcPr>
            <w:tcW w:w="1516" w:type="dxa"/>
            <w:shd w:val="clear" w:color="auto" w:fill="auto"/>
          </w:tcPr>
          <w:p w14:paraId="5C94C7D9" w14:textId="3D04CA55" w:rsidR="00B407B8" w:rsidRPr="0046495F" w:rsidRDefault="00B407B8" w:rsidP="00FC0B9F">
            <w:pPr>
              <w:pStyle w:val="ListParagraph"/>
              <w:widowControl w:val="0"/>
              <w:numPr>
                <w:ilvl w:val="0"/>
                <w:numId w:val="25"/>
              </w:numPr>
              <w:spacing w:after="120" w:line="240" w:lineRule="auto"/>
              <w:ind w:left="267" w:hanging="267"/>
              <w:jc w:val="both"/>
              <w:rPr>
                <w:rFonts w:ascii="GHEA Grapalat" w:hAnsi="GHEA Grapalat"/>
                <w:sz w:val="20"/>
                <w:szCs w:val="24"/>
              </w:rPr>
            </w:pPr>
          </w:p>
        </w:tc>
        <w:tc>
          <w:tcPr>
            <w:tcW w:w="8196" w:type="dxa"/>
            <w:shd w:val="clear" w:color="auto" w:fill="auto"/>
          </w:tcPr>
          <w:p w14:paraId="52C3C937" w14:textId="524F1FDB" w:rsidR="00B407B8" w:rsidRPr="0046495F" w:rsidRDefault="00B407B8" w:rsidP="009B2E79">
            <w:pPr>
              <w:widowControl w:val="0"/>
              <w:spacing w:after="120" w:line="240" w:lineRule="auto"/>
              <w:jc w:val="both"/>
              <w:rPr>
                <w:rFonts w:ascii="GHEA Grapalat" w:hAnsi="GHEA Grapalat"/>
                <w:sz w:val="20"/>
                <w:szCs w:val="24"/>
              </w:rPr>
            </w:pPr>
            <w:r w:rsidRPr="0046495F">
              <w:rPr>
                <w:rFonts w:ascii="GHEA Grapalat" w:hAnsi="GHEA Grapalat"/>
                <w:sz w:val="20"/>
                <w:szCs w:val="24"/>
              </w:rPr>
              <w:t>ԻԿԱՕ-ի ծրագրույթը պետք է լինի հավաստագրված ընդհանուր չափորոշիչ՝ պաշտպանության հետ</w:t>
            </w:r>
            <w:r w:rsidR="00A909D4">
              <w:rPr>
                <w:rFonts w:ascii="GHEA Grapalat" w:hAnsi="GHEA Grapalat"/>
                <w:sz w:val="20"/>
                <w:szCs w:val="24"/>
              </w:rPr>
              <w:t>և</w:t>
            </w:r>
            <w:r w:rsidRPr="0046495F">
              <w:rPr>
                <w:rFonts w:ascii="GHEA Grapalat" w:hAnsi="GHEA Grapalat"/>
                <w:sz w:val="20"/>
                <w:szCs w:val="24"/>
              </w:rPr>
              <w:t>յալ պրոֆիլներին համապատասխան</w:t>
            </w:r>
            <w:r w:rsidR="00D94B80" w:rsidRPr="0046495F">
              <w:rPr>
                <w:rFonts w:ascii="GHEA Grapalat" w:hAnsi="GHEA Grapalat"/>
                <w:sz w:val="20"/>
                <w:szCs w:val="24"/>
              </w:rPr>
              <w:t>.</w:t>
            </w:r>
          </w:p>
          <w:p w14:paraId="3C0B26B6" w14:textId="6920C9C2" w:rsidR="00B407B8" w:rsidRPr="0046495F" w:rsidRDefault="00B407B8" w:rsidP="001F7132">
            <w:pPr>
              <w:pStyle w:val="ListParagraph"/>
              <w:widowControl w:val="0"/>
              <w:numPr>
                <w:ilvl w:val="0"/>
                <w:numId w:val="50"/>
              </w:numPr>
              <w:spacing w:after="0" w:line="240" w:lineRule="auto"/>
              <w:ind w:left="368" w:hanging="270"/>
              <w:jc w:val="both"/>
              <w:rPr>
                <w:rFonts w:ascii="GHEA Grapalat" w:hAnsi="GHEA Grapalat"/>
                <w:sz w:val="20"/>
                <w:szCs w:val="24"/>
              </w:rPr>
            </w:pPr>
            <w:r w:rsidRPr="0046495F">
              <w:rPr>
                <w:rFonts w:ascii="GHEA Grapalat" w:hAnsi="GHEA Grapalat"/>
                <w:sz w:val="20"/>
                <w:szCs w:val="24"/>
              </w:rPr>
              <w:t>BSI-CC-PP-0055 (ՊՊ ՄԲՀ)</w:t>
            </w:r>
            <w:r w:rsidR="00D94B80" w:rsidRPr="0046495F">
              <w:rPr>
                <w:rFonts w:ascii="GHEA Grapalat" w:hAnsi="GHEA Grapalat"/>
                <w:sz w:val="20"/>
                <w:szCs w:val="24"/>
              </w:rPr>
              <w:t>.</w:t>
            </w:r>
            <w:r w:rsidRPr="0046495F">
              <w:rPr>
                <w:rFonts w:ascii="GHEA Grapalat" w:hAnsi="GHEA Grapalat"/>
                <w:sz w:val="20"/>
                <w:szCs w:val="24"/>
              </w:rPr>
              <w:t xml:space="preserve"> հավաստագրման աստիճանը՝ EAL4+,</w:t>
            </w:r>
          </w:p>
          <w:p w14:paraId="12D8E4E5" w14:textId="43379DCD" w:rsidR="00B407B8" w:rsidRPr="0046495F" w:rsidRDefault="00B407B8" w:rsidP="001F7132">
            <w:pPr>
              <w:pStyle w:val="ListParagraph"/>
              <w:widowControl w:val="0"/>
              <w:numPr>
                <w:ilvl w:val="0"/>
                <w:numId w:val="50"/>
              </w:numPr>
              <w:spacing w:after="0" w:line="240" w:lineRule="auto"/>
              <w:ind w:left="368" w:hanging="270"/>
              <w:jc w:val="both"/>
              <w:rPr>
                <w:rFonts w:ascii="GHEA Grapalat" w:hAnsi="GHEA Grapalat"/>
                <w:sz w:val="20"/>
                <w:szCs w:val="24"/>
              </w:rPr>
            </w:pPr>
            <w:r w:rsidRPr="0046495F">
              <w:rPr>
                <w:rFonts w:ascii="GHEA Grapalat" w:hAnsi="GHEA Grapalat"/>
                <w:sz w:val="20"/>
                <w:szCs w:val="24"/>
              </w:rPr>
              <w:t>BSI-CC-PP-0056v1 (ՊՊ ՄԸՀ)</w:t>
            </w:r>
            <w:r w:rsidR="00D94B80" w:rsidRPr="0046495F">
              <w:rPr>
                <w:rFonts w:ascii="GHEA Grapalat" w:hAnsi="GHEA Grapalat"/>
                <w:sz w:val="20"/>
                <w:szCs w:val="24"/>
              </w:rPr>
              <w:t>.</w:t>
            </w:r>
            <w:r w:rsidRPr="0046495F">
              <w:rPr>
                <w:rFonts w:ascii="GHEA Grapalat" w:hAnsi="GHEA Grapalat"/>
                <w:sz w:val="20"/>
                <w:szCs w:val="24"/>
              </w:rPr>
              <w:t xml:space="preserve"> հավաստագրման աստիճանը՝ EAL 5+,</w:t>
            </w:r>
          </w:p>
          <w:p w14:paraId="25D1D153" w14:textId="629BBEA7" w:rsidR="00B407B8" w:rsidRPr="0046495F" w:rsidRDefault="00B407B8" w:rsidP="001F7132">
            <w:pPr>
              <w:pStyle w:val="ListParagraph"/>
              <w:widowControl w:val="0"/>
              <w:numPr>
                <w:ilvl w:val="0"/>
                <w:numId w:val="50"/>
              </w:numPr>
              <w:spacing w:after="0" w:line="240" w:lineRule="auto"/>
              <w:ind w:left="368" w:hanging="270"/>
              <w:jc w:val="both"/>
              <w:rPr>
                <w:rFonts w:ascii="GHEA Grapalat" w:hAnsi="GHEA Grapalat"/>
                <w:sz w:val="20"/>
                <w:szCs w:val="24"/>
              </w:rPr>
            </w:pPr>
            <w:r w:rsidRPr="0046495F">
              <w:rPr>
                <w:rFonts w:ascii="GHEA Grapalat" w:hAnsi="GHEA Grapalat"/>
                <w:sz w:val="20"/>
                <w:szCs w:val="24"/>
              </w:rPr>
              <w:t>BSI-CC-PP-0068v2 (ՊՊ ԵԽԽՎ)</w:t>
            </w:r>
            <w:r w:rsidR="00D94B80" w:rsidRPr="0046495F">
              <w:rPr>
                <w:rFonts w:ascii="GHEA Grapalat" w:hAnsi="GHEA Grapalat"/>
                <w:sz w:val="20"/>
                <w:szCs w:val="24"/>
              </w:rPr>
              <w:t>.</w:t>
            </w:r>
            <w:r w:rsidRPr="0046495F">
              <w:rPr>
                <w:rFonts w:ascii="GHEA Grapalat" w:hAnsi="GHEA Grapalat"/>
                <w:sz w:val="20"/>
                <w:szCs w:val="24"/>
              </w:rPr>
              <w:t xml:space="preserve"> հավաստագրման աստիճանը՝ EAL 5+,</w:t>
            </w:r>
          </w:p>
          <w:p w14:paraId="7D583677" w14:textId="7BDC05A1" w:rsidR="00B407B8" w:rsidRPr="0046495F" w:rsidRDefault="00B407B8" w:rsidP="001F7132">
            <w:pPr>
              <w:pStyle w:val="ListParagraph"/>
              <w:widowControl w:val="0"/>
              <w:numPr>
                <w:ilvl w:val="0"/>
                <w:numId w:val="50"/>
              </w:numPr>
              <w:spacing w:after="0" w:line="240" w:lineRule="auto"/>
              <w:ind w:left="368" w:hanging="270"/>
              <w:jc w:val="both"/>
              <w:rPr>
                <w:rFonts w:ascii="GHEA Grapalat" w:hAnsi="GHEA Grapalat"/>
                <w:sz w:val="20"/>
                <w:szCs w:val="24"/>
              </w:rPr>
            </w:pPr>
            <w:r w:rsidRPr="0046495F">
              <w:rPr>
                <w:rFonts w:ascii="GHEA Grapalat" w:hAnsi="GHEA Grapalat"/>
                <w:sz w:val="20"/>
                <w:szCs w:val="24"/>
              </w:rPr>
              <w:t>BSI-CC-PP-0056v2 (ՊՊ ԵԽԽՎ ՄԸՀ-ով)</w:t>
            </w:r>
            <w:r w:rsidR="00D94B80" w:rsidRPr="0046495F">
              <w:rPr>
                <w:rFonts w:ascii="GHEA Grapalat" w:hAnsi="GHEA Grapalat"/>
                <w:sz w:val="20"/>
                <w:szCs w:val="24"/>
              </w:rPr>
              <w:t>.</w:t>
            </w:r>
            <w:r w:rsidRPr="0046495F">
              <w:rPr>
                <w:rFonts w:ascii="GHEA Grapalat" w:hAnsi="GHEA Grapalat"/>
                <w:sz w:val="20"/>
                <w:szCs w:val="24"/>
              </w:rPr>
              <w:t xml:space="preserve"> հավաստագրման աստիճանը՝ EAL 5+։ </w:t>
            </w:r>
          </w:p>
        </w:tc>
      </w:tr>
      <w:tr w:rsidR="00B407B8" w:rsidRPr="0046495F" w14:paraId="178DE203" w14:textId="77777777" w:rsidTr="00B051C7">
        <w:trPr>
          <w:jc w:val="center"/>
        </w:trPr>
        <w:tc>
          <w:tcPr>
            <w:tcW w:w="1516" w:type="dxa"/>
            <w:shd w:val="clear" w:color="auto" w:fill="auto"/>
          </w:tcPr>
          <w:p w14:paraId="5A465B24" w14:textId="7BD2E169" w:rsidR="00B407B8" w:rsidRPr="0046495F" w:rsidRDefault="00B407B8" w:rsidP="00FC0B9F">
            <w:pPr>
              <w:pStyle w:val="ListParagraph"/>
              <w:widowControl w:val="0"/>
              <w:numPr>
                <w:ilvl w:val="0"/>
                <w:numId w:val="25"/>
              </w:numPr>
              <w:spacing w:after="120" w:line="240" w:lineRule="auto"/>
              <w:ind w:left="267" w:hanging="267"/>
              <w:jc w:val="both"/>
              <w:rPr>
                <w:rFonts w:ascii="GHEA Grapalat" w:hAnsi="GHEA Grapalat"/>
                <w:sz w:val="20"/>
                <w:szCs w:val="24"/>
              </w:rPr>
            </w:pPr>
          </w:p>
        </w:tc>
        <w:tc>
          <w:tcPr>
            <w:tcW w:w="8196" w:type="dxa"/>
            <w:shd w:val="clear" w:color="auto" w:fill="auto"/>
          </w:tcPr>
          <w:p w14:paraId="58236D03" w14:textId="28A20AD6" w:rsidR="00B407B8" w:rsidRPr="0046495F" w:rsidRDefault="00B407B8" w:rsidP="009B2E79">
            <w:pPr>
              <w:widowControl w:val="0"/>
              <w:spacing w:after="120" w:line="240" w:lineRule="auto"/>
              <w:jc w:val="both"/>
              <w:rPr>
                <w:rFonts w:ascii="GHEA Grapalat" w:hAnsi="GHEA Grapalat"/>
                <w:sz w:val="20"/>
                <w:szCs w:val="24"/>
              </w:rPr>
            </w:pPr>
            <w:r w:rsidRPr="0046495F">
              <w:rPr>
                <w:rFonts w:ascii="GHEA Grapalat" w:hAnsi="GHEA Grapalat"/>
                <w:sz w:val="20"/>
                <w:szCs w:val="24"/>
              </w:rPr>
              <w:t>Չիպի ՕՀ-</w:t>
            </w:r>
            <w:r w:rsidR="00D94B80" w:rsidRPr="0046495F">
              <w:rPr>
                <w:rFonts w:ascii="GHEA Grapalat" w:hAnsi="GHEA Grapalat"/>
                <w:sz w:val="20"/>
                <w:szCs w:val="24"/>
              </w:rPr>
              <w:t>ն</w:t>
            </w:r>
            <w:r w:rsidRPr="0046495F">
              <w:rPr>
                <w:rFonts w:ascii="GHEA Grapalat" w:hAnsi="GHEA Grapalat"/>
                <w:sz w:val="20"/>
                <w:szCs w:val="24"/>
              </w:rPr>
              <w:t xml:space="preserve"> </w:t>
            </w:r>
            <w:r w:rsidR="00A909D4">
              <w:rPr>
                <w:rFonts w:ascii="GHEA Grapalat" w:hAnsi="GHEA Grapalat"/>
                <w:sz w:val="20"/>
                <w:szCs w:val="24"/>
              </w:rPr>
              <w:t>և</w:t>
            </w:r>
            <w:r w:rsidRPr="0046495F">
              <w:rPr>
                <w:rFonts w:ascii="GHEA Grapalat" w:hAnsi="GHEA Grapalat"/>
                <w:sz w:val="20"/>
                <w:szCs w:val="24"/>
              </w:rPr>
              <w:t xml:space="preserve"> ԻԿԱՕ-ի ծրագրույթը պետք է համապատասխանեն ԻԿԱՕ-ի 6-րդ </w:t>
            </w:r>
            <w:r w:rsidR="00A909D4">
              <w:rPr>
                <w:rFonts w:ascii="GHEA Grapalat" w:hAnsi="GHEA Grapalat"/>
                <w:sz w:val="20"/>
                <w:szCs w:val="24"/>
              </w:rPr>
              <w:t>և</w:t>
            </w:r>
            <w:r w:rsidRPr="0046495F">
              <w:rPr>
                <w:rFonts w:ascii="GHEA Grapalat" w:hAnsi="GHEA Grapalat"/>
                <w:sz w:val="20"/>
                <w:szCs w:val="24"/>
              </w:rPr>
              <w:t xml:space="preserve"> 7-րդ շերտերին </w:t>
            </w:r>
            <w:r w:rsidR="00A909D4">
              <w:rPr>
                <w:rFonts w:ascii="GHEA Grapalat" w:hAnsi="GHEA Grapalat"/>
                <w:sz w:val="20"/>
                <w:szCs w:val="24"/>
              </w:rPr>
              <w:t>և</w:t>
            </w:r>
            <w:r w:rsidRPr="0046495F">
              <w:rPr>
                <w:rFonts w:ascii="GHEA Grapalat" w:hAnsi="GHEA Grapalat"/>
                <w:sz w:val="20"/>
                <w:szCs w:val="24"/>
              </w:rPr>
              <w:t xml:space="preserve"> պետք է փորձարկվեն արտաքին լաբորատորիայի կողմից, որը համապատասխանում է ՏՄ ԻԿԱՕ Մաս 3 փորձարկումների</w:t>
            </w:r>
            <w:r w:rsidR="00820897" w:rsidRPr="0046495F">
              <w:rPr>
                <w:rFonts w:ascii="GHEA Grapalat" w:hAnsi="GHEA Grapalat"/>
                <w:sz w:val="20"/>
                <w:szCs w:val="24"/>
              </w:rPr>
              <w:t>ն</w:t>
            </w:r>
            <w:r w:rsidRPr="0046495F">
              <w:rPr>
                <w:rFonts w:ascii="GHEA Grapalat" w:hAnsi="GHEA Grapalat"/>
                <w:sz w:val="20"/>
                <w:szCs w:val="24"/>
              </w:rPr>
              <w:t xml:space="preserve"> </w:t>
            </w:r>
            <w:r w:rsidR="00A909D4">
              <w:rPr>
                <w:rFonts w:ascii="GHEA Grapalat" w:hAnsi="GHEA Grapalat"/>
                <w:sz w:val="20"/>
                <w:szCs w:val="24"/>
              </w:rPr>
              <w:t>և</w:t>
            </w:r>
            <w:r w:rsidRPr="0046495F">
              <w:rPr>
                <w:rFonts w:ascii="GHEA Grapalat" w:hAnsi="GHEA Grapalat"/>
                <w:sz w:val="20"/>
                <w:szCs w:val="24"/>
              </w:rPr>
              <w:t xml:space="preserve"> ՏԱԴԳ-ի/ՍՖԱ-ի TR03105 Մաս 3.2 փորձարկումներին EACv1-ի համար։</w:t>
            </w:r>
          </w:p>
          <w:p w14:paraId="6219EC5F" w14:textId="77777777" w:rsidR="00B407B8" w:rsidRPr="0046495F" w:rsidRDefault="00B407B8" w:rsidP="009B2E79">
            <w:pPr>
              <w:widowControl w:val="0"/>
              <w:spacing w:after="120" w:line="240" w:lineRule="auto"/>
              <w:jc w:val="both"/>
              <w:rPr>
                <w:rFonts w:ascii="GHEA Grapalat" w:hAnsi="GHEA Grapalat"/>
                <w:sz w:val="20"/>
                <w:szCs w:val="24"/>
              </w:rPr>
            </w:pPr>
            <w:r w:rsidRPr="0046495F">
              <w:rPr>
                <w:rFonts w:ascii="GHEA Grapalat" w:hAnsi="GHEA Grapalat"/>
                <w:sz w:val="20"/>
                <w:szCs w:val="24"/>
              </w:rPr>
              <w:t>Մասնակիցը պետք է տրամադրի համապատասխանության արտաքին հաշվետվություն։</w:t>
            </w:r>
          </w:p>
        </w:tc>
      </w:tr>
      <w:tr w:rsidR="00B407B8" w:rsidRPr="0046495F" w14:paraId="61C421BC" w14:textId="77777777" w:rsidTr="00B051C7">
        <w:trPr>
          <w:jc w:val="center"/>
        </w:trPr>
        <w:tc>
          <w:tcPr>
            <w:tcW w:w="1516" w:type="dxa"/>
            <w:shd w:val="clear" w:color="auto" w:fill="auto"/>
          </w:tcPr>
          <w:p w14:paraId="39245D57" w14:textId="641E84BC" w:rsidR="00B407B8" w:rsidRPr="0046495F" w:rsidRDefault="00B407B8" w:rsidP="00FC0B9F">
            <w:pPr>
              <w:pStyle w:val="ListParagraph"/>
              <w:widowControl w:val="0"/>
              <w:numPr>
                <w:ilvl w:val="0"/>
                <w:numId w:val="25"/>
              </w:numPr>
              <w:spacing w:after="120" w:line="240" w:lineRule="auto"/>
              <w:ind w:left="267" w:hanging="267"/>
              <w:jc w:val="both"/>
              <w:rPr>
                <w:rFonts w:ascii="GHEA Grapalat" w:hAnsi="GHEA Grapalat"/>
                <w:sz w:val="20"/>
                <w:szCs w:val="24"/>
              </w:rPr>
            </w:pPr>
          </w:p>
        </w:tc>
        <w:tc>
          <w:tcPr>
            <w:tcW w:w="8196" w:type="dxa"/>
            <w:shd w:val="clear" w:color="auto" w:fill="auto"/>
          </w:tcPr>
          <w:p w14:paraId="431D9AB0" w14:textId="23E5A626" w:rsidR="00B407B8" w:rsidRPr="0046495F" w:rsidRDefault="00B407B8" w:rsidP="009B2E79">
            <w:pPr>
              <w:widowControl w:val="0"/>
              <w:spacing w:after="120" w:line="240" w:lineRule="auto"/>
              <w:jc w:val="both"/>
              <w:rPr>
                <w:rFonts w:ascii="GHEA Grapalat" w:hAnsi="GHEA Grapalat"/>
                <w:sz w:val="20"/>
                <w:szCs w:val="24"/>
              </w:rPr>
            </w:pPr>
            <w:r w:rsidRPr="0046495F">
              <w:rPr>
                <w:rFonts w:ascii="GHEA Grapalat" w:hAnsi="GHEA Grapalat"/>
                <w:sz w:val="20"/>
                <w:szCs w:val="24"/>
              </w:rPr>
              <w:t xml:space="preserve">ԻԿԱՕ-ի ծրագրույթը պետք է աջակցի ՄԲՀ-ի </w:t>
            </w:r>
            <w:r w:rsidR="00A909D4">
              <w:rPr>
                <w:rFonts w:ascii="GHEA Grapalat" w:hAnsi="GHEA Grapalat"/>
                <w:sz w:val="20"/>
                <w:szCs w:val="24"/>
              </w:rPr>
              <w:t>և</w:t>
            </w:r>
            <w:r w:rsidRPr="0046495F">
              <w:rPr>
                <w:rFonts w:ascii="GHEA Grapalat" w:hAnsi="GHEA Grapalat"/>
                <w:sz w:val="20"/>
                <w:szCs w:val="24"/>
              </w:rPr>
              <w:t xml:space="preserve"> ԵԽԽՎ-ի (ԸՔ </w:t>
            </w:r>
            <w:r w:rsidR="00A909D4">
              <w:rPr>
                <w:rFonts w:ascii="GHEA Grapalat" w:hAnsi="GHEA Grapalat"/>
                <w:sz w:val="20"/>
                <w:szCs w:val="24"/>
              </w:rPr>
              <w:t>և</w:t>
            </w:r>
            <w:r w:rsidRPr="0046495F">
              <w:rPr>
                <w:rFonts w:ascii="GHEA Grapalat" w:hAnsi="GHEA Grapalat"/>
                <w:sz w:val="20"/>
                <w:szCs w:val="24"/>
              </w:rPr>
              <w:t xml:space="preserve"> ԻՔ) ընթերցման հաղորդակարգերը։</w:t>
            </w:r>
          </w:p>
        </w:tc>
      </w:tr>
      <w:tr w:rsidR="00B407B8" w:rsidRPr="0046495F" w14:paraId="30489351" w14:textId="77777777" w:rsidTr="00B051C7">
        <w:trPr>
          <w:jc w:val="center"/>
        </w:trPr>
        <w:tc>
          <w:tcPr>
            <w:tcW w:w="1516" w:type="dxa"/>
            <w:shd w:val="clear" w:color="auto" w:fill="auto"/>
          </w:tcPr>
          <w:p w14:paraId="3C4F144C" w14:textId="01D7096D" w:rsidR="00B407B8" w:rsidRPr="0046495F" w:rsidRDefault="00B407B8" w:rsidP="00FC0B9F">
            <w:pPr>
              <w:pStyle w:val="ListParagraph"/>
              <w:widowControl w:val="0"/>
              <w:numPr>
                <w:ilvl w:val="0"/>
                <w:numId w:val="25"/>
              </w:numPr>
              <w:spacing w:after="120" w:line="240" w:lineRule="auto"/>
              <w:ind w:left="267" w:hanging="267"/>
              <w:jc w:val="both"/>
              <w:rPr>
                <w:rFonts w:ascii="GHEA Grapalat" w:hAnsi="GHEA Grapalat"/>
                <w:sz w:val="20"/>
                <w:szCs w:val="24"/>
              </w:rPr>
            </w:pPr>
          </w:p>
        </w:tc>
        <w:tc>
          <w:tcPr>
            <w:tcW w:w="8196" w:type="dxa"/>
            <w:shd w:val="clear" w:color="auto" w:fill="auto"/>
          </w:tcPr>
          <w:p w14:paraId="40CA69C5" w14:textId="355C9E12" w:rsidR="00B407B8" w:rsidRPr="0046495F" w:rsidRDefault="00B407B8" w:rsidP="009B2E79">
            <w:pPr>
              <w:widowControl w:val="0"/>
              <w:spacing w:after="120" w:line="240" w:lineRule="auto"/>
              <w:jc w:val="both"/>
              <w:rPr>
                <w:rFonts w:ascii="GHEA Grapalat" w:hAnsi="GHEA Grapalat"/>
                <w:sz w:val="20"/>
                <w:szCs w:val="24"/>
              </w:rPr>
            </w:pPr>
            <w:r w:rsidRPr="0046495F">
              <w:rPr>
                <w:rFonts w:ascii="GHEA Grapalat" w:hAnsi="GHEA Grapalat"/>
                <w:sz w:val="20"/>
                <w:szCs w:val="24"/>
              </w:rPr>
              <w:t>ԻԿԱՕ-ի ծրագրույթը պետք է պարունակի մեխանիզմ, որն ապահովում է անհատականացված էլ</w:t>
            </w:r>
            <w:r w:rsidR="00D94B80" w:rsidRPr="0046495F">
              <w:rPr>
                <w:rFonts w:ascii="GHEA Grapalat" w:hAnsi="GHEA Grapalat"/>
                <w:sz w:val="20"/>
                <w:szCs w:val="24"/>
              </w:rPr>
              <w:t>.</w:t>
            </w:r>
            <w:r w:rsidRPr="0046495F">
              <w:rPr>
                <w:rFonts w:ascii="GHEA Grapalat" w:hAnsi="GHEA Grapalat"/>
                <w:sz w:val="20"/>
                <w:szCs w:val="24"/>
              </w:rPr>
              <w:t xml:space="preserve"> նույնականացման քարտի պաշտպանությունը մինչ</w:t>
            </w:r>
            <w:r w:rsidR="00A909D4">
              <w:rPr>
                <w:rFonts w:ascii="GHEA Grapalat" w:hAnsi="GHEA Grapalat"/>
                <w:sz w:val="20"/>
                <w:szCs w:val="24"/>
              </w:rPr>
              <w:t>և</w:t>
            </w:r>
            <w:r w:rsidRPr="0046495F">
              <w:rPr>
                <w:rFonts w:ascii="GHEA Grapalat" w:hAnsi="GHEA Grapalat"/>
                <w:sz w:val="20"/>
                <w:szCs w:val="24"/>
              </w:rPr>
              <w:t xml:space="preserve"> այն իրավատիրոջն առաքելը (փաստաթղթի փոխադրում, պահեստավորում </w:t>
            </w:r>
            <w:r w:rsidR="00A909D4">
              <w:rPr>
                <w:rFonts w:ascii="GHEA Grapalat" w:hAnsi="GHEA Grapalat"/>
                <w:sz w:val="20"/>
                <w:szCs w:val="24"/>
              </w:rPr>
              <w:t>և</w:t>
            </w:r>
            <w:r w:rsidRPr="0046495F">
              <w:rPr>
                <w:rFonts w:ascii="GHEA Grapalat" w:hAnsi="GHEA Grapalat"/>
                <w:sz w:val="20"/>
                <w:szCs w:val="24"/>
              </w:rPr>
              <w:t xml:space="preserve"> այլն)։ Այն պետք է հնարավոր լինի ակտիվացնել միայն առաքման պահին՝ հարցում կատարած անձի իսկորոշումից հետո։</w:t>
            </w:r>
          </w:p>
        </w:tc>
      </w:tr>
      <w:tr w:rsidR="00B407B8" w:rsidRPr="0046495F" w14:paraId="011369FC" w14:textId="77777777" w:rsidTr="00B051C7">
        <w:trPr>
          <w:jc w:val="center"/>
        </w:trPr>
        <w:tc>
          <w:tcPr>
            <w:tcW w:w="1516" w:type="dxa"/>
            <w:shd w:val="clear" w:color="auto" w:fill="auto"/>
          </w:tcPr>
          <w:p w14:paraId="6B4861B7" w14:textId="31914801" w:rsidR="00B407B8" w:rsidRPr="0046495F" w:rsidRDefault="00B407B8" w:rsidP="00FC0B9F">
            <w:pPr>
              <w:pStyle w:val="ListParagraph"/>
              <w:widowControl w:val="0"/>
              <w:numPr>
                <w:ilvl w:val="0"/>
                <w:numId w:val="25"/>
              </w:numPr>
              <w:spacing w:after="120" w:line="240" w:lineRule="auto"/>
              <w:ind w:left="267" w:hanging="267"/>
              <w:jc w:val="both"/>
              <w:rPr>
                <w:rFonts w:ascii="GHEA Grapalat" w:hAnsi="GHEA Grapalat"/>
                <w:sz w:val="20"/>
                <w:szCs w:val="24"/>
              </w:rPr>
            </w:pPr>
          </w:p>
        </w:tc>
        <w:tc>
          <w:tcPr>
            <w:tcW w:w="8196" w:type="dxa"/>
            <w:shd w:val="clear" w:color="auto" w:fill="auto"/>
          </w:tcPr>
          <w:p w14:paraId="52D99AC5" w14:textId="6534F222" w:rsidR="00B407B8" w:rsidRPr="0046495F" w:rsidRDefault="00B407B8" w:rsidP="009B2E79">
            <w:pPr>
              <w:widowControl w:val="0"/>
              <w:spacing w:after="120" w:line="240" w:lineRule="auto"/>
              <w:jc w:val="both"/>
              <w:rPr>
                <w:rFonts w:ascii="GHEA Grapalat" w:hAnsi="GHEA Grapalat"/>
                <w:sz w:val="20"/>
                <w:szCs w:val="24"/>
              </w:rPr>
            </w:pPr>
            <w:r w:rsidRPr="0046495F">
              <w:rPr>
                <w:rFonts w:ascii="GHEA Grapalat" w:hAnsi="GHEA Grapalat"/>
                <w:sz w:val="20"/>
                <w:szCs w:val="24"/>
              </w:rPr>
              <w:t>ԻԿԱՕ-ի ծրագրույթում պահեստավորված տվյալները պետք է բավարարեն «Ընտրովի հզորությունների ընդլայնման տեխնոլոգիաներ, Վեր 1</w:t>
            </w:r>
            <w:r w:rsidR="00D94B80" w:rsidRPr="0046495F">
              <w:rPr>
                <w:rFonts w:ascii="GHEA Grapalat" w:hAnsi="GHEA Grapalat"/>
                <w:sz w:val="20"/>
                <w:szCs w:val="24"/>
              </w:rPr>
              <w:t>.</w:t>
            </w:r>
            <w:r w:rsidRPr="0046495F">
              <w:rPr>
                <w:rFonts w:ascii="GHEA Grapalat" w:hAnsi="GHEA Grapalat"/>
                <w:sz w:val="20"/>
                <w:szCs w:val="24"/>
              </w:rPr>
              <w:t>7»-ի ՏՏԿ-</w:t>
            </w:r>
            <w:r w:rsidR="00D94B80" w:rsidRPr="0046495F">
              <w:rPr>
                <w:rFonts w:ascii="GHEA Grapalat" w:hAnsi="GHEA Grapalat"/>
                <w:sz w:val="20"/>
                <w:szCs w:val="24"/>
              </w:rPr>
              <w:t>ն</w:t>
            </w:r>
            <w:r w:rsidRPr="0046495F">
              <w:rPr>
                <w:rFonts w:ascii="GHEA Grapalat" w:hAnsi="GHEA Grapalat"/>
                <w:sz w:val="20"/>
                <w:szCs w:val="24"/>
              </w:rPr>
              <w:t xml:space="preserve"> կամ «9303 փաստաթուղթ</w:t>
            </w:r>
            <w:r w:rsidR="00D94B80" w:rsidRPr="0046495F">
              <w:rPr>
                <w:rFonts w:ascii="GHEA Grapalat" w:hAnsi="GHEA Grapalat"/>
                <w:sz w:val="20"/>
                <w:szCs w:val="24"/>
              </w:rPr>
              <w:t>.</w:t>
            </w:r>
            <w:r w:rsidRPr="0046495F">
              <w:rPr>
                <w:rFonts w:ascii="GHEA Grapalat" w:hAnsi="GHEA Grapalat"/>
                <w:sz w:val="20"/>
                <w:szCs w:val="24"/>
              </w:rPr>
              <w:t xml:space="preserve"> 8-րդ հրատարակություն</w:t>
            </w:r>
            <w:r w:rsidR="00820897" w:rsidRPr="0046495F">
              <w:rPr>
                <w:rFonts w:ascii="GHEA Grapalat" w:hAnsi="GHEA Grapalat"/>
                <w:sz w:val="20"/>
                <w:szCs w:val="24"/>
              </w:rPr>
              <w:t>,</w:t>
            </w:r>
            <w:r w:rsidRPr="0046495F">
              <w:rPr>
                <w:rFonts w:ascii="GHEA Grapalat" w:hAnsi="GHEA Grapalat"/>
                <w:sz w:val="20"/>
                <w:szCs w:val="24"/>
              </w:rPr>
              <w:t xml:space="preserve"> Մաս 10</w:t>
            </w:r>
            <w:r w:rsidR="00D94B80" w:rsidRPr="0046495F">
              <w:rPr>
                <w:rFonts w:ascii="GHEA Grapalat" w:hAnsi="GHEA Grapalat"/>
                <w:sz w:val="20"/>
                <w:szCs w:val="24"/>
              </w:rPr>
              <w:t>.</w:t>
            </w:r>
            <w:r w:rsidRPr="0046495F">
              <w:rPr>
                <w:rFonts w:ascii="GHEA Grapalat" w:hAnsi="GHEA Grapalat"/>
                <w:sz w:val="20"/>
                <w:szCs w:val="24"/>
              </w:rPr>
              <w:t xml:space="preserve"> Տրամաբանական տվյալների կառուցվածք (ՏՏԿ) անկոնտակտ ԽՔ-ում կենսաչափական </w:t>
            </w:r>
            <w:r w:rsidR="00A909D4">
              <w:rPr>
                <w:rFonts w:ascii="GHEA Grapalat" w:hAnsi="GHEA Grapalat"/>
                <w:sz w:val="20"/>
                <w:szCs w:val="24"/>
              </w:rPr>
              <w:t>և</w:t>
            </w:r>
            <w:r w:rsidRPr="0046495F">
              <w:rPr>
                <w:rFonts w:ascii="GHEA Grapalat" w:hAnsi="GHEA Grapalat"/>
                <w:sz w:val="20"/>
                <w:szCs w:val="24"/>
              </w:rPr>
              <w:t xml:space="preserve"> այլ տվյալների պահեստավորման համար» փաստաթղթերի պահանջները։ Անհատականացման պատվերում մատնահետքերի տեղեկությունները պետք է փոխանցվեն նիշքային ձ</w:t>
            </w:r>
            <w:r w:rsidR="00A909D4">
              <w:rPr>
                <w:rFonts w:ascii="GHEA Grapalat" w:hAnsi="GHEA Grapalat"/>
                <w:sz w:val="20"/>
                <w:szCs w:val="24"/>
              </w:rPr>
              <w:t>և</w:t>
            </w:r>
            <w:r w:rsidRPr="0046495F">
              <w:rPr>
                <w:rFonts w:ascii="GHEA Grapalat" w:hAnsi="GHEA Grapalat"/>
                <w:sz w:val="20"/>
                <w:szCs w:val="24"/>
              </w:rPr>
              <w:t xml:space="preserve">աչափով </w:t>
            </w:r>
            <w:r w:rsidR="00A909D4">
              <w:rPr>
                <w:rFonts w:ascii="GHEA Grapalat" w:hAnsi="GHEA Grapalat"/>
                <w:sz w:val="20"/>
                <w:szCs w:val="24"/>
              </w:rPr>
              <w:t>և</w:t>
            </w:r>
            <w:r w:rsidRPr="0046495F">
              <w:rPr>
                <w:rFonts w:ascii="GHEA Grapalat" w:hAnsi="GHEA Grapalat"/>
                <w:sz w:val="20"/>
                <w:szCs w:val="24"/>
              </w:rPr>
              <w:t xml:space="preserve"> համապատասխան լինեն անմիջապես չիպի ՏՏԿ DG3-ում գրելու համար </w:t>
            </w:r>
            <w:r w:rsidR="00A909D4">
              <w:rPr>
                <w:rFonts w:ascii="GHEA Grapalat" w:hAnsi="GHEA Grapalat"/>
                <w:sz w:val="20"/>
                <w:szCs w:val="24"/>
              </w:rPr>
              <w:t>և</w:t>
            </w:r>
            <w:r w:rsidRPr="0046495F">
              <w:rPr>
                <w:rFonts w:ascii="GHEA Grapalat" w:hAnsi="GHEA Grapalat"/>
                <w:sz w:val="20"/>
                <w:szCs w:val="24"/>
              </w:rPr>
              <w:t xml:space="preserve"> համապատասխանեն ՏԱԴԳ-ի TRI-03110 փաստաթղթին։</w:t>
            </w:r>
          </w:p>
        </w:tc>
      </w:tr>
      <w:tr w:rsidR="00B407B8" w:rsidRPr="0046495F" w14:paraId="4FD0D871" w14:textId="77777777" w:rsidTr="00B051C7">
        <w:trPr>
          <w:jc w:val="center"/>
        </w:trPr>
        <w:tc>
          <w:tcPr>
            <w:tcW w:w="1516" w:type="dxa"/>
            <w:shd w:val="clear" w:color="auto" w:fill="auto"/>
          </w:tcPr>
          <w:p w14:paraId="60D5AA08" w14:textId="2D842B0E" w:rsidR="00B407B8" w:rsidRPr="0046495F" w:rsidRDefault="00B407B8" w:rsidP="00FC0B9F">
            <w:pPr>
              <w:pStyle w:val="ListParagraph"/>
              <w:widowControl w:val="0"/>
              <w:numPr>
                <w:ilvl w:val="0"/>
                <w:numId w:val="25"/>
              </w:numPr>
              <w:spacing w:after="120" w:line="240" w:lineRule="auto"/>
              <w:ind w:left="267" w:hanging="267"/>
              <w:jc w:val="both"/>
              <w:rPr>
                <w:rFonts w:ascii="GHEA Grapalat" w:hAnsi="GHEA Grapalat"/>
                <w:sz w:val="20"/>
                <w:szCs w:val="24"/>
              </w:rPr>
            </w:pPr>
          </w:p>
        </w:tc>
        <w:tc>
          <w:tcPr>
            <w:tcW w:w="8196" w:type="dxa"/>
            <w:shd w:val="clear" w:color="auto" w:fill="auto"/>
          </w:tcPr>
          <w:p w14:paraId="7FE8EBAA" w14:textId="32C92401" w:rsidR="00B407B8" w:rsidRPr="0046495F" w:rsidRDefault="00B407B8" w:rsidP="009B2E79">
            <w:pPr>
              <w:widowControl w:val="0"/>
              <w:spacing w:after="120" w:line="240" w:lineRule="auto"/>
              <w:jc w:val="both"/>
              <w:rPr>
                <w:rFonts w:ascii="GHEA Grapalat" w:hAnsi="GHEA Grapalat"/>
                <w:sz w:val="20"/>
                <w:szCs w:val="24"/>
              </w:rPr>
            </w:pPr>
            <w:r w:rsidRPr="0046495F">
              <w:rPr>
                <w:rFonts w:ascii="GHEA Grapalat" w:hAnsi="GHEA Grapalat"/>
                <w:sz w:val="20"/>
                <w:szCs w:val="24"/>
              </w:rPr>
              <w:t>Էլ</w:t>
            </w:r>
            <w:r w:rsidR="00D94B80" w:rsidRPr="0046495F">
              <w:rPr>
                <w:rFonts w:ascii="GHEA Grapalat" w:hAnsi="GHEA Grapalat"/>
                <w:sz w:val="20"/>
                <w:szCs w:val="24"/>
              </w:rPr>
              <w:t>.</w:t>
            </w:r>
            <w:r w:rsidRPr="0046495F">
              <w:rPr>
                <w:rFonts w:ascii="GHEA Grapalat" w:hAnsi="GHEA Grapalat"/>
                <w:sz w:val="20"/>
                <w:szCs w:val="24"/>
              </w:rPr>
              <w:t xml:space="preserve"> նույնականացման քարտի ծրագրույթը պետք է աջակցի թվային ստորագրությունը </w:t>
            </w:r>
            <w:r w:rsidR="00A909D4">
              <w:rPr>
                <w:rFonts w:ascii="GHEA Grapalat" w:hAnsi="GHEA Grapalat"/>
                <w:sz w:val="20"/>
                <w:szCs w:val="24"/>
              </w:rPr>
              <w:t>և</w:t>
            </w:r>
            <w:r w:rsidRPr="0046495F">
              <w:rPr>
                <w:rFonts w:ascii="GHEA Grapalat" w:hAnsi="GHEA Grapalat"/>
                <w:sz w:val="20"/>
                <w:szCs w:val="24"/>
              </w:rPr>
              <w:t xml:space="preserve"> ընդհանուր չափորոշիչներով հավաստագրված լինի՝ պաշտպանության հետ</w:t>
            </w:r>
            <w:r w:rsidR="00A909D4">
              <w:rPr>
                <w:rFonts w:ascii="GHEA Grapalat" w:hAnsi="GHEA Grapalat"/>
                <w:sz w:val="20"/>
                <w:szCs w:val="24"/>
              </w:rPr>
              <w:t>և</w:t>
            </w:r>
            <w:r w:rsidRPr="0046495F">
              <w:rPr>
                <w:rFonts w:ascii="GHEA Grapalat" w:hAnsi="GHEA Grapalat"/>
                <w:sz w:val="20"/>
                <w:szCs w:val="24"/>
              </w:rPr>
              <w:t>յալ պ</w:t>
            </w:r>
            <w:r w:rsidR="00185239" w:rsidRPr="0046495F">
              <w:rPr>
                <w:rFonts w:ascii="GHEA Grapalat" w:hAnsi="GHEA Grapalat"/>
                <w:sz w:val="20"/>
                <w:szCs w:val="24"/>
              </w:rPr>
              <w:t>ր</w:t>
            </w:r>
            <w:r w:rsidRPr="0046495F">
              <w:rPr>
                <w:rFonts w:ascii="GHEA Grapalat" w:hAnsi="GHEA Grapalat"/>
                <w:sz w:val="20"/>
                <w:szCs w:val="24"/>
              </w:rPr>
              <w:t>ոֆիլներին համապատասխան</w:t>
            </w:r>
            <w:r w:rsidR="00D94B80" w:rsidRPr="0046495F">
              <w:rPr>
                <w:rFonts w:ascii="GHEA Grapalat" w:hAnsi="GHEA Grapalat"/>
                <w:sz w:val="20"/>
                <w:szCs w:val="24"/>
              </w:rPr>
              <w:t>.</w:t>
            </w:r>
          </w:p>
          <w:p w14:paraId="25A5E09B" w14:textId="558FC48F" w:rsidR="00B407B8" w:rsidRPr="0046495F" w:rsidRDefault="00B407B8" w:rsidP="001F7132">
            <w:pPr>
              <w:pStyle w:val="ListParagraph"/>
              <w:widowControl w:val="0"/>
              <w:numPr>
                <w:ilvl w:val="0"/>
                <w:numId w:val="50"/>
              </w:numPr>
              <w:spacing w:after="0" w:line="240" w:lineRule="auto"/>
              <w:ind w:left="368" w:hanging="270"/>
              <w:jc w:val="both"/>
              <w:rPr>
                <w:rFonts w:ascii="GHEA Grapalat" w:hAnsi="GHEA Grapalat"/>
                <w:sz w:val="20"/>
                <w:szCs w:val="24"/>
              </w:rPr>
            </w:pPr>
            <w:r w:rsidRPr="0046495F">
              <w:rPr>
                <w:rFonts w:ascii="GHEA Grapalat" w:hAnsi="GHEA Grapalat"/>
                <w:sz w:val="20"/>
                <w:szCs w:val="24"/>
              </w:rPr>
              <w:t>CEN/EN 419 211-2 (հավաստագրված BSI-CC-PP-0059-2009-MA-02-ի համաձայն)</w:t>
            </w:r>
            <w:r w:rsidR="00D94B80" w:rsidRPr="0046495F">
              <w:rPr>
                <w:rFonts w:ascii="GHEA Grapalat" w:hAnsi="GHEA Grapalat"/>
                <w:sz w:val="20"/>
                <w:szCs w:val="24"/>
              </w:rPr>
              <w:t>.</w:t>
            </w:r>
            <w:r w:rsidRPr="0046495F">
              <w:rPr>
                <w:rFonts w:ascii="GHEA Grapalat" w:hAnsi="GHEA Grapalat"/>
                <w:sz w:val="20"/>
                <w:szCs w:val="24"/>
              </w:rPr>
              <w:t xml:space="preserve"> հավաստագրման աստիճանը՝ EAL 5+,</w:t>
            </w:r>
          </w:p>
          <w:p w14:paraId="67A659EC" w14:textId="605FF855" w:rsidR="00B407B8" w:rsidRPr="0046495F" w:rsidRDefault="00B407B8" w:rsidP="001F7132">
            <w:pPr>
              <w:pStyle w:val="ListParagraph"/>
              <w:widowControl w:val="0"/>
              <w:numPr>
                <w:ilvl w:val="0"/>
                <w:numId w:val="50"/>
              </w:numPr>
              <w:spacing w:after="0" w:line="240" w:lineRule="auto"/>
              <w:ind w:left="368" w:hanging="270"/>
              <w:jc w:val="both"/>
              <w:rPr>
                <w:rFonts w:ascii="GHEA Grapalat" w:hAnsi="GHEA Grapalat"/>
                <w:sz w:val="20"/>
                <w:szCs w:val="24"/>
              </w:rPr>
            </w:pPr>
            <w:r w:rsidRPr="0046495F">
              <w:rPr>
                <w:rFonts w:ascii="GHEA Grapalat" w:hAnsi="GHEA Grapalat"/>
                <w:sz w:val="20"/>
                <w:szCs w:val="24"/>
              </w:rPr>
              <w:t>CEN/EN 419 211-3 (հավաստագրված BSI-CC-PP-0075-2012-MA-01-ի համաձայն)</w:t>
            </w:r>
            <w:r w:rsidR="00D94B80" w:rsidRPr="0046495F">
              <w:rPr>
                <w:rFonts w:ascii="GHEA Grapalat" w:hAnsi="GHEA Grapalat"/>
                <w:sz w:val="20"/>
                <w:szCs w:val="24"/>
              </w:rPr>
              <w:t>.</w:t>
            </w:r>
            <w:r w:rsidRPr="0046495F">
              <w:rPr>
                <w:rFonts w:ascii="GHEA Grapalat" w:hAnsi="GHEA Grapalat"/>
                <w:sz w:val="20"/>
                <w:szCs w:val="24"/>
              </w:rPr>
              <w:t xml:space="preserve"> հավաստագրման աստիճանը՝ EAL 5+,</w:t>
            </w:r>
          </w:p>
          <w:p w14:paraId="73D494BD" w14:textId="50C17121" w:rsidR="00B407B8" w:rsidRPr="0046495F" w:rsidRDefault="00B407B8" w:rsidP="001F7132">
            <w:pPr>
              <w:pStyle w:val="ListParagraph"/>
              <w:widowControl w:val="0"/>
              <w:numPr>
                <w:ilvl w:val="0"/>
                <w:numId w:val="50"/>
              </w:numPr>
              <w:spacing w:after="0" w:line="240" w:lineRule="auto"/>
              <w:ind w:left="368" w:hanging="270"/>
              <w:jc w:val="both"/>
              <w:rPr>
                <w:rFonts w:ascii="GHEA Grapalat" w:hAnsi="GHEA Grapalat"/>
                <w:sz w:val="20"/>
                <w:szCs w:val="24"/>
              </w:rPr>
            </w:pPr>
            <w:r w:rsidRPr="0046495F">
              <w:rPr>
                <w:rFonts w:ascii="GHEA Grapalat" w:hAnsi="GHEA Grapalat"/>
                <w:sz w:val="20"/>
                <w:szCs w:val="24"/>
              </w:rPr>
              <w:lastRenderedPageBreak/>
              <w:t>CEN/EN 419 211-4 (հավաստագրված BSI-CC-PP-0071-2012-MA-01-ի համաձայն)</w:t>
            </w:r>
            <w:r w:rsidR="00D94B80" w:rsidRPr="0046495F">
              <w:rPr>
                <w:rFonts w:ascii="GHEA Grapalat" w:hAnsi="GHEA Grapalat"/>
                <w:sz w:val="20"/>
                <w:szCs w:val="24"/>
              </w:rPr>
              <w:t>.</w:t>
            </w:r>
            <w:r w:rsidRPr="0046495F">
              <w:rPr>
                <w:rFonts w:ascii="GHEA Grapalat" w:hAnsi="GHEA Grapalat"/>
                <w:sz w:val="20"/>
                <w:szCs w:val="24"/>
              </w:rPr>
              <w:t xml:space="preserve"> հավաստագրման աստիճանը՝ EAL 5+,</w:t>
            </w:r>
          </w:p>
          <w:p w14:paraId="3D5B06FA" w14:textId="1F9AA615" w:rsidR="00B407B8" w:rsidRPr="0046495F" w:rsidRDefault="00B407B8" w:rsidP="001F7132">
            <w:pPr>
              <w:pStyle w:val="ListParagraph"/>
              <w:widowControl w:val="0"/>
              <w:numPr>
                <w:ilvl w:val="0"/>
                <w:numId w:val="50"/>
              </w:numPr>
              <w:spacing w:after="0" w:line="240" w:lineRule="auto"/>
              <w:ind w:left="368" w:hanging="270"/>
              <w:jc w:val="both"/>
              <w:rPr>
                <w:rFonts w:ascii="GHEA Grapalat" w:hAnsi="GHEA Grapalat"/>
                <w:sz w:val="20"/>
                <w:szCs w:val="24"/>
              </w:rPr>
            </w:pPr>
            <w:r w:rsidRPr="0046495F">
              <w:rPr>
                <w:rFonts w:ascii="GHEA Grapalat" w:hAnsi="GHEA Grapalat"/>
                <w:sz w:val="20"/>
                <w:szCs w:val="24"/>
              </w:rPr>
              <w:t>CEN/EN 419 211-5 (հավաստագրված BSI-CC-PP-0072-2012-MA-01-ի համաձայն)</w:t>
            </w:r>
            <w:r w:rsidR="00D94B80" w:rsidRPr="0046495F">
              <w:rPr>
                <w:rFonts w:ascii="GHEA Grapalat" w:hAnsi="GHEA Grapalat"/>
                <w:sz w:val="20"/>
                <w:szCs w:val="24"/>
              </w:rPr>
              <w:t>.</w:t>
            </w:r>
            <w:r w:rsidRPr="0046495F">
              <w:rPr>
                <w:rFonts w:ascii="GHEA Grapalat" w:hAnsi="GHEA Grapalat"/>
                <w:sz w:val="20"/>
                <w:szCs w:val="24"/>
              </w:rPr>
              <w:t xml:space="preserve"> հավաստագրման աստիճանը՝ EAL 5+,</w:t>
            </w:r>
          </w:p>
          <w:p w14:paraId="68278972" w14:textId="227E7769" w:rsidR="00B407B8" w:rsidRPr="0046495F" w:rsidRDefault="00B407B8" w:rsidP="001F7132">
            <w:pPr>
              <w:pStyle w:val="ListParagraph"/>
              <w:widowControl w:val="0"/>
              <w:numPr>
                <w:ilvl w:val="0"/>
                <w:numId w:val="50"/>
              </w:numPr>
              <w:spacing w:after="0" w:line="240" w:lineRule="auto"/>
              <w:ind w:left="368" w:hanging="270"/>
              <w:jc w:val="both"/>
              <w:rPr>
                <w:rFonts w:ascii="GHEA Grapalat" w:hAnsi="GHEA Grapalat"/>
                <w:sz w:val="20"/>
                <w:szCs w:val="24"/>
              </w:rPr>
            </w:pPr>
            <w:r w:rsidRPr="0046495F">
              <w:rPr>
                <w:rFonts w:ascii="GHEA Grapalat" w:hAnsi="GHEA Grapalat"/>
                <w:sz w:val="20"/>
                <w:szCs w:val="24"/>
              </w:rPr>
              <w:t>CEN/EN 419 211-6 (հավաստագրված BSI-CC-PP-0076-2012-MA-01-ի համաձայն)</w:t>
            </w:r>
            <w:r w:rsidR="00D94B80" w:rsidRPr="0046495F">
              <w:rPr>
                <w:rFonts w:ascii="GHEA Grapalat" w:hAnsi="GHEA Grapalat"/>
                <w:sz w:val="20"/>
                <w:szCs w:val="24"/>
              </w:rPr>
              <w:t>.</w:t>
            </w:r>
            <w:r w:rsidRPr="0046495F">
              <w:rPr>
                <w:rFonts w:ascii="GHEA Grapalat" w:hAnsi="GHEA Grapalat"/>
                <w:sz w:val="20"/>
                <w:szCs w:val="24"/>
              </w:rPr>
              <w:t xml:space="preserve"> հավաստագրման աստիճանը՝ EAL 5+։</w:t>
            </w:r>
          </w:p>
        </w:tc>
      </w:tr>
      <w:tr w:rsidR="00B407B8" w:rsidRPr="0046495F" w14:paraId="0453F5FE" w14:textId="77777777" w:rsidTr="00B051C7">
        <w:trPr>
          <w:jc w:val="center"/>
        </w:trPr>
        <w:tc>
          <w:tcPr>
            <w:tcW w:w="1516" w:type="dxa"/>
            <w:shd w:val="clear" w:color="auto" w:fill="auto"/>
          </w:tcPr>
          <w:p w14:paraId="1A0C54D3" w14:textId="427476A7" w:rsidR="00B407B8" w:rsidRPr="0046495F" w:rsidRDefault="00B407B8" w:rsidP="00FC0B9F">
            <w:pPr>
              <w:pStyle w:val="ListParagraph"/>
              <w:widowControl w:val="0"/>
              <w:numPr>
                <w:ilvl w:val="0"/>
                <w:numId w:val="25"/>
              </w:numPr>
              <w:spacing w:after="120" w:line="240" w:lineRule="auto"/>
              <w:ind w:left="267" w:hanging="267"/>
              <w:jc w:val="both"/>
              <w:rPr>
                <w:rFonts w:ascii="GHEA Grapalat" w:hAnsi="GHEA Grapalat"/>
                <w:sz w:val="20"/>
                <w:szCs w:val="24"/>
              </w:rPr>
            </w:pPr>
          </w:p>
        </w:tc>
        <w:tc>
          <w:tcPr>
            <w:tcW w:w="8196" w:type="dxa"/>
            <w:shd w:val="clear" w:color="auto" w:fill="auto"/>
          </w:tcPr>
          <w:p w14:paraId="661EDA19" w14:textId="7E2CD81D" w:rsidR="00B407B8" w:rsidRPr="0046495F" w:rsidRDefault="00B407B8" w:rsidP="009B2E79">
            <w:pPr>
              <w:widowControl w:val="0"/>
              <w:spacing w:after="120" w:line="240" w:lineRule="auto"/>
              <w:jc w:val="both"/>
              <w:rPr>
                <w:rFonts w:ascii="GHEA Grapalat" w:hAnsi="GHEA Grapalat"/>
                <w:sz w:val="20"/>
                <w:szCs w:val="24"/>
              </w:rPr>
            </w:pPr>
            <w:r w:rsidRPr="0046495F">
              <w:rPr>
                <w:rFonts w:ascii="GHEA Grapalat" w:hAnsi="GHEA Grapalat"/>
                <w:sz w:val="20"/>
                <w:szCs w:val="24"/>
              </w:rPr>
              <w:t>Էլ</w:t>
            </w:r>
            <w:r w:rsidR="00D94B80" w:rsidRPr="0046495F">
              <w:rPr>
                <w:rFonts w:ascii="GHEA Grapalat" w:hAnsi="GHEA Grapalat"/>
                <w:sz w:val="20"/>
                <w:szCs w:val="24"/>
              </w:rPr>
              <w:t>.</w:t>
            </w:r>
            <w:r w:rsidRPr="0046495F">
              <w:rPr>
                <w:rFonts w:ascii="GHEA Grapalat" w:hAnsi="GHEA Grapalat"/>
                <w:sz w:val="20"/>
                <w:szCs w:val="24"/>
              </w:rPr>
              <w:t xml:space="preserve"> նույնականացման քարտի ծրագրույթը պետք է </w:t>
            </w:r>
            <w:r w:rsidR="00B90139" w:rsidRPr="0046495F">
              <w:rPr>
                <w:rFonts w:ascii="GHEA Grapalat" w:hAnsi="GHEA Grapalat"/>
                <w:sz w:val="20"/>
                <w:szCs w:val="24"/>
              </w:rPr>
              <w:t>Է</w:t>
            </w:r>
            <w:r w:rsidRPr="0046495F">
              <w:rPr>
                <w:rFonts w:ascii="GHEA Grapalat" w:hAnsi="GHEA Grapalat"/>
                <w:sz w:val="20"/>
                <w:szCs w:val="24"/>
              </w:rPr>
              <w:t xml:space="preserve">լ.ՆՀՏԾ հավաստագրված լինի </w:t>
            </w:r>
            <w:r w:rsidR="00A909D4">
              <w:rPr>
                <w:rFonts w:ascii="GHEA Grapalat" w:hAnsi="GHEA Grapalat"/>
                <w:sz w:val="20"/>
                <w:szCs w:val="24"/>
              </w:rPr>
              <w:t>և</w:t>
            </w:r>
            <w:r w:rsidRPr="0046495F">
              <w:rPr>
                <w:rFonts w:ascii="GHEA Grapalat" w:hAnsi="GHEA Grapalat"/>
                <w:sz w:val="20"/>
                <w:szCs w:val="24"/>
              </w:rPr>
              <w:t xml:space="preserve"> հղում կատարված ՈՍՍՍ-ի եվրոպական ցանկում՝ էլ</w:t>
            </w:r>
            <w:r w:rsidR="00D94B80" w:rsidRPr="0046495F">
              <w:rPr>
                <w:rFonts w:ascii="GHEA Grapalat" w:hAnsi="GHEA Grapalat"/>
                <w:sz w:val="20"/>
                <w:szCs w:val="24"/>
              </w:rPr>
              <w:t>.</w:t>
            </w:r>
            <w:r w:rsidRPr="0046495F">
              <w:rPr>
                <w:rFonts w:ascii="GHEA Grapalat" w:hAnsi="GHEA Grapalat"/>
                <w:sz w:val="20"/>
                <w:szCs w:val="24"/>
              </w:rPr>
              <w:t xml:space="preserve"> նույնականացման քարտի դաշտային իրականացմանը։ Ցանկը հասանելի է հետ</w:t>
            </w:r>
            <w:r w:rsidR="00A909D4">
              <w:rPr>
                <w:rFonts w:ascii="GHEA Grapalat" w:hAnsi="GHEA Grapalat"/>
                <w:sz w:val="20"/>
                <w:szCs w:val="24"/>
              </w:rPr>
              <w:t>և</w:t>
            </w:r>
            <w:r w:rsidRPr="0046495F">
              <w:rPr>
                <w:rFonts w:ascii="GHEA Grapalat" w:hAnsi="GHEA Grapalat"/>
                <w:sz w:val="20"/>
                <w:szCs w:val="24"/>
              </w:rPr>
              <w:t>յալ հղմամբ</w:t>
            </w:r>
            <w:r w:rsidR="00D94B80" w:rsidRPr="0046495F">
              <w:rPr>
                <w:rFonts w:ascii="GHEA Grapalat" w:hAnsi="GHEA Grapalat"/>
                <w:sz w:val="20"/>
                <w:szCs w:val="24"/>
              </w:rPr>
              <w:t>.</w:t>
            </w:r>
          </w:p>
          <w:p w14:paraId="48A1DACE" w14:textId="77777777" w:rsidR="00B407B8" w:rsidRPr="0046495F" w:rsidRDefault="00590F5D" w:rsidP="009B2E79">
            <w:pPr>
              <w:widowControl w:val="0"/>
              <w:spacing w:after="120" w:line="240" w:lineRule="auto"/>
              <w:jc w:val="both"/>
              <w:rPr>
                <w:rFonts w:ascii="GHEA Grapalat" w:hAnsi="GHEA Grapalat"/>
                <w:color w:val="1F497D" w:themeColor="text2"/>
                <w:sz w:val="20"/>
                <w:szCs w:val="24"/>
              </w:rPr>
            </w:pPr>
            <w:hyperlink r:id="rId42" w:anchor="/screen/browse/list/QSCD_SSCD">
              <w:r w:rsidR="00B407B8" w:rsidRPr="0046495F">
                <w:rPr>
                  <w:rFonts w:ascii="GHEA Grapalat" w:hAnsi="GHEA Grapalat"/>
                  <w:color w:val="1F497D" w:themeColor="text2"/>
                  <w:sz w:val="20"/>
                  <w:szCs w:val="24"/>
                </w:rPr>
                <w:t>https://esignature.ec.europa.eu/efda/notification-tool/#/screen/browse/list/QSCD_SSCD</w:t>
              </w:r>
            </w:hyperlink>
          </w:p>
        </w:tc>
      </w:tr>
      <w:tr w:rsidR="00B407B8" w:rsidRPr="0046495F" w14:paraId="635C7F1A" w14:textId="77777777" w:rsidTr="00B051C7">
        <w:trPr>
          <w:jc w:val="center"/>
        </w:trPr>
        <w:tc>
          <w:tcPr>
            <w:tcW w:w="1516" w:type="dxa"/>
            <w:shd w:val="clear" w:color="auto" w:fill="auto"/>
          </w:tcPr>
          <w:p w14:paraId="2410CCFE" w14:textId="08F8B1D9" w:rsidR="00B407B8" w:rsidRPr="0046495F" w:rsidRDefault="00B407B8" w:rsidP="00FC0B9F">
            <w:pPr>
              <w:pStyle w:val="ListParagraph"/>
              <w:widowControl w:val="0"/>
              <w:numPr>
                <w:ilvl w:val="0"/>
                <w:numId w:val="25"/>
              </w:numPr>
              <w:spacing w:after="120" w:line="240" w:lineRule="auto"/>
              <w:ind w:left="267" w:hanging="267"/>
              <w:jc w:val="both"/>
              <w:rPr>
                <w:rFonts w:ascii="GHEA Grapalat" w:hAnsi="GHEA Grapalat"/>
                <w:sz w:val="20"/>
                <w:szCs w:val="24"/>
              </w:rPr>
            </w:pPr>
          </w:p>
        </w:tc>
        <w:tc>
          <w:tcPr>
            <w:tcW w:w="8196" w:type="dxa"/>
            <w:shd w:val="clear" w:color="auto" w:fill="auto"/>
          </w:tcPr>
          <w:p w14:paraId="3394FD32" w14:textId="598F84AF" w:rsidR="00B407B8" w:rsidRPr="0046495F" w:rsidRDefault="00B407B8" w:rsidP="009B2E79">
            <w:pPr>
              <w:widowControl w:val="0"/>
              <w:spacing w:after="120" w:line="240" w:lineRule="auto"/>
              <w:jc w:val="both"/>
              <w:rPr>
                <w:rFonts w:ascii="GHEA Grapalat" w:hAnsi="GHEA Grapalat"/>
                <w:sz w:val="20"/>
                <w:szCs w:val="24"/>
              </w:rPr>
            </w:pPr>
            <w:r w:rsidRPr="0046495F">
              <w:rPr>
                <w:rFonts w:ascii="GHEA Grapalat" w:hAnsi="GHEA Grapalat"/>
                <w:sz w:val="20"/>
                <w:szCs w:val="24"/>
              </w:rPr>
              <w:t>Էլ</w:t>
            </w:r>
            <w:r w:rsidR="00D94B80" w:rsidRPr="0046495F">
              <w:rPr>
                <w:rFonts w:ascii="GHEA Grapalat" w:hAnsi="GHEA Grapalat"/>
                <w:sz w:val="20"/>
                <w:szCs w:val="24"/>
              </w:rPr>
              <w:t>.</w:t>
            </w:r>
            <w:r w:rsidRPr="0046495F">
              <w:rPr>
                <w:rFonts w:ascii="GHEA Grapalat" w:hAnsi="GHEA Grapalat"/>
                <w:sz w:val="20"/>
                <w:szCs w:val="24"/>
              </w:rPr>
              <w:t xml:space="preserve"> նույնականացման քարտի ծրագրույթը պետք է աջակցի հետ</w:t>
            </w:r>
            <w:r w:rsidR="00A909D4">
              <w:rPr>
                <w:rFonts w:ascii="GHEA Grapalat" w:hAnsi="GHEA Grapalat"/>
                <w:sz w:val="20"/>
                <w:szCs w:val="24"/>
              </w:rPr>
              <w:t>և</w:t>
            </w:r>
            <w:r w:rsidRPr="0046495F">
              <w:rPr>
                <w:rFonts w:ascii="GHEA Grapalat" w:hAnsi="GHEA Grapalat"/>
                <w:sz w:val="20"/>
                <w:szCs w:val="24"/>
              </w:rPr>
              <w:t>յալ ծառայությունները</w:t>
            </w:r>
            <w:r w:rsidR="00820897" w:rsidRPr="0046495F">
              <w:rPr>
                <w:rFonts w:ascii="GHEA Grapalat" w:hAnsi="GHEA Grapalat"/>
                <w:sz w:val="20"/>
                <w:szCs w:val="24"/>
              </w:rPr>
              <w:t>.</w:t>
            </w:r>
          </w:p>
          <w:p w14:paraId="75C24798" w14:textId="0734DFD5" w:rsidR="00B407B8" w:rsidRPr="0046495F" w:rsidRDefault="00B407B8" w:rsidP="001F7132">
            <w:pPr>
              <w:pStyle w:val="ListParagraph"/>
              <w:widowControl w:val="0"/>
              <w:numPr>
                <w:ilvl w:val="0"/>
                <w:numId w:val="50"/>
              </w:numPr>
              <w:spacing w:after="0" w:line="240" w:lineRule="auto"/>
              <w:ind w:left="368" w:hanging="270"/>
              <w:jc w:val="both"/>
              <w:rPr>
                <w:rFonts w:ascii="GHEA Grapalat" w:hAnsi="GHEA Grapalat"/>
                <w:sz w:val="20"/>
                <w:szCs w:val="24"/>
              </w:rPr>
            </w:pPr>
            <w:r w:rsidRPr="0046495F">
              <w:rPr>
                <w:rFonts w:ascii="GHEA Grapalat" w:hAnsi="GHEA Grapalat"/>
                <w:sz w:val="20"/>
                <w:szCs w:val="24"/>
              </w:rPr>
              <w:t xml:space="preserve">էլեկտրոնային ստորագրության հնարավորություն (ՈՍՍՍ) կոնտակտային </w:t>
            </w:r>
            <w:r w:rsidR="00A909D4">
              <w:rPr>
                <w:rFonts w:ascii="GHEA Grapalat" w:hAnsi="GHEA Grapalat"/>
                <w:sz w:val="20"/>
                <w:szCs w:val="24"/>
              </w:rPr>
              <w:t>և</w:t>
            </w:r>
            <w:r w:rsidRPr="0046495F">
              <w:rPr>
                <w:rFonts w:ascii="GHEA Grapalat" w:hAnsi="GHEA Grapalat"/>
                <w:sz w:val="20"/>
                <w:szCs w:val="24"/>
              </w:rPr>
              <w:t xml:space="preserve"> անկոնտակտ միջերեսների միջոցով,</w:t>
            </w:r>
          </w:p>
          <w:p w14:paraId="394189A8" w14:textId="4EC4EFE9" w:rsidR="00B407B8" w:rsidRPr="0046495F" w:rsidRDefault="00B407B8" w:rsidP="001F7132">
            <w:pPr>
              <w:pStyle w:val="ListParagraph"/>
              <w:widowControl w:val="0"/>
              <w:numPr>
                <w:ilvl w:val="0"/>
                <w:numId w:val="50"/>
              </w:numPr>
              <w:spacing w:after="0" w:line="240" w:lineRule="auto"/>
              <w:ind w:left="368" w:hanging="270"/>
              <w:jc w:val="both"/>
              <w:rPr>
                <w:rFonts w:ascii="GHEA Grapalat" w:hAnsi="GHEA Grapalat"/>
                <w:sz w:val="20"/>
                <w:szCs w:val="24"/>
              </w:rPr>
            </w:pPr>
            <w:r w:rsidRPr="0046495F">
              <w:rPr>
                <w:rFonts w:ascii="GHEA Grapalat" w:hAnsi="GHEA Grapalat"/>
                <w:sz w:val="20"/>
                <w:szCs w:val="24"/>
              </w:rPr>
              <w:t>բանալու վերծանում,</w:t>
            </w:r>
          </w:p>
          <w:p w14:paraId="224ABA30" w14:textId="29457F87" w:rsidR="00B407B8" w:rsidRPr="0046495F" w:rsidRDefault="00B407B8" w:rsidP="001F7132">
            <w:pPr>
              <w:pStyle w:val="ListParagraph"/>
              <w:widowControl w:val="0"/>
              <w:numPr>
                <w:ilvl w:val="0"/>
                <w:numId w:val="50"/>
              </w:numPr>
              <w:spacing w:after="0" w:line="240" w:lineRule="auto"/>
              <w:ind w:left="368" w:hanging="270"/>
              <w:jc w:val="both"/>
              <w:rPr>
                <w:rFonts w:ascii="GHEA Grapalat" w:hAnsi="GHEA Grapalat"/>
                <w:sz w:val="20"/>
                <w:szCs w:val="24"/>
              </w:rPr>
            </w:pPr>
            <w:r w:rsidRPr="0046495F">
              <w:rPr>
                <w:rFonts w:ascii="GHEA Grapalat" w:hAnsi="GHEA Grapalat"/>
                <w:sz w:val="20"/>
                <w:szCs w:val="24"/>
              </w:rPr>
              <w:t xml:space="preserve">էլեկտրոնային իսկորոշում կոնտակտային </w:t>
            </w:r>
            <w:r w:rsidR="00A909D4">
              <w:rPr>
                <w:rFonts w:ascii="GHEA Grapalat" w:hAnsi="GHEA Grapalat"/>
                <w:sz w:val="20"/>
                <w:szCs w:val="24"/>
              </w:rPr>
              <w:t>և</w:t>
            </w:r>
            <w:r w:rsidRPr="0046495F">
              <w:rPr>
                <w:rFonts w:ascii="GHEA Grapalat" w:hAnsi="GHEA Grapalat"/>
                <w:sz w:val="20"/>
                <w:szCs w:val="24"/>
              </w:rPr>
              <w:t xml:space="preserve"> անկոնտակտ միջերեսների միջոցով,</w:t>
            </w:r>
          </w:p>
          <w:p w14:paraId="27D59A35" w14:textId="5667ABCF" w:rsidR="00B407B8" w:rsidRPr="0046495F" w:rsidRDefault="00B407B8" w:rsidP="001F7132">
            <w:pPr>
              <w:pStyle w:val="ListParagraph"/>
              <w:widowControl w:val="0"/>
              <w:numPr>
                <w:ilvl w:val="0"/>
                <w:numId w:val="50"/>
              </w:numPr>
              <w:spacing w:after="0" w:line="240" w:lineRule="auto"/>
              <w:ind w:left="368" w:hanging="270"/>
              <w:jc w:val="both"/>
              <w:rPr>
                <w:rFonts w:ascii="GHEA Grapalat" w:hAnsi="GHEA Grapalat"/>
                <w:sz w:val="20"/>
                <w:szCs w:val="24"/>
              </w:rPr>
            </w:pPr>
            <w:r w:rsidRPr="0046495F">
              <w:rPr>
                <w:rFonts w:ascii="GHEA Grapalat" w:hAnsi="GHEA Grapalat"/>
                <w:sz w:val="20"/>
                <w:szCs w:val="24"/>
              </w:rPr>
              <w:t xml:space="preserve">PIN </w:t>
            </w:r>
            <w:r w:rsidR="00A909D4">
              <w:rPr>
                <w:rFonts w:ascii="GHEA Grapalat" w:hAnsi="GHEA Grapalat"/>
                <w:sz w:val="20"/>
                <w:szCs w:val="24"/>
              </w:rPr>
              <w:t>և</w:t>
            </w:r>
            <w:r w:rsidRPr="0046495F">
              <w:rPr>
                <w:rFonts w:ascii="GHEA Grapalat" w:hAnsi="GHEA Grapalat"/>
                <w:sz w:val="20"/>
                <w:szCs w:val="24"/>
              </w:rPr>
              <w:t xml:space="preserve"> PUK ծածկագրերի կառավարում,</w:t>
            </w:r>
          </w:p>
          <w:p w14:paraId="4889A3C4" w14:textId="2F50ED66" w:rsidR="00B407B8" w:rsidRPr="0046495F" w:rsidRDefault="00B407B8" w:rsidP="001F7132">
            <w:pPr>
              <w:pStyle w:val="ListParagraph"/>
              <w:widowControl w:val="0"/>
              <w:numPr>
                <w:ilvl w:val="0"/>
                <w:numId w:val="50"/>
              </w:numPr>
              <w:spacing w:after="0" w:line="240" w:lineRule="auto"/>
              <w:ind w:left="368" w:hanging="270"/>
              <w:jc w:val="both"/>
              <w:rPr>
                <w:rFonts w:ascii="GHEA Grapalat" w:hAnsi="GHEA Grapalat"/>
                <w:sz w:val="20"/>
                <w:szCs w:val="24"/>
              </w:rPr>
            </w:pPr>
            <w:r w:rsidRPr="0046495F">
              <w:rPr>
                <w:rFonts w:ascii="GHEA Grapalat" w:hAnsi="GHEA Grapalat"/>
                <w:sz w:val="20"/>
                <w:szCs w:val="24"/>
              </w:rPr>
              <w:t>քարտով ճանաչման օգտագործողի իսկորոշում մատնահետքով, դեմքով կամ ծիածանաթաղանթի կենսաչափական տվյալներով։</w:t>
            </w:r>
          </w:p>
        </w:tc>
      </w:tr>
      <w:tr w:rsidR="00B407B8" w:rsidRPr="0046495F" w14:paraId="330F0DAA" w14:textId="77777777" w:rsidTr="00B051C7">
        <w:trPr>
          <w:jc w:val="center"/>
        </w:trPr>
        <w:tc>
          <w:tcPr>
            <w:tcW w:w="1516" w:type="dxa"/>
            <w:shd w:val="clear" w:color="auto" w:fill="auto"/>
          </w:tcPr>
          <w:p w14:paraId="6E84EDAC" w14:textId="47CB88C1" w:rsidR="00B407B8" w:rsidRPr="0046495F" w:rsidRDefault="00B407B8" w:rsidP="00FC0B9F">
            <w:pPr>
              <w:pStyle w:val="ListParagraph"/>
              <w:widowControl w:val="0"/>
              <w:numPr>
                <w:ilvl w:val="0"/>
                <w:numId w:val="25"/>
              </w:numPr>
              <w:spacing w:after="120" w:line="240" w:lineRule="auto"/>
              <w:ind w:left="267" w:hanging="267"/>
              <w:jc w:val="both"/>
              <w:rPr>
                <w:rFonts w:ascii="GHEA Grapalat" w:hAnsi="GHEA Grapalat"/>
                <w:sz w:val="20"/>
                <w:szCs w:val="24"/>
              </w:rPr>
            </w:pPr>
          </w:p>
        </w:tc>
        <w:tc>
          <w:tcPr>
            <w:tcW w:w="8196" w:type="dxa"/>
            <w:shd w:val="clear" w:color="auto" w:fill="auto"/>
          </w:tcPr>
          <w:p w14:paraId="7C9EC888" w14:textId="10B5920F" w:rsidR="00B407B8" w:rsidRPr="0046495F" w:rsidRDefault="00B407B8" w:rsidP="009B2E79">
            <w:pPr>
              <w:widowControl w:val="0"/>
              <w:spacing w:after="120" w:line="240" w:lineRule="auto"/>
              <w:jc w:val="both"/>
              <w:rPr>
                <w:rFonts w:ascii="GHEA Grapalat" w:hAnsi="GHEA Grapalat"/>
                <w:sz w:val="20"/>
                <w:szCs w:val="24"/>
              </w:rPr>
            </w:pPr>
            <w:r w:rsidRPr="0046495F">
              <w:rPr>
                <w:rFonts w:ascii="GHEA Grapalat" w:hAnsi="GHEA Grapalat"/>
                <w:sz w:val="20"/>
                <w:szCs w:val="24"/>
              </w:rPr>
              <w:t>Էլ</w:t>
            </w:r>
            <w:r w:rsidR="00216E83" w:rsidRPr="0046495F">
              <w:rPr>
                <w:rFonts w:ascii="GHEA Grapalat" w:hAnsi="GHEA Grapalat"/>
                <w:sz w:val="20"/>
                <w:szCs w:val="24"/>
              </w:rPr>
              <w:t>.</w:t>
            </w:r>
            <w:r w:rsidRPr="0046495F">
              <w:rPr>
                <w:rFonts w:ascii="GHEA Grapalat" w:hAnsi="GHEA Grapalat"/>
                <w:sz w:val="20"/>
                <w:szCs w:val="24"/>
              </w:rPr>
              <w:t xml:space="preserve"> նույնականացման քարտի ծրագրույթը պետք է ներկառուցի մեխանիզմ՝ թվային ծառայությունների օգտագործումը մինչ</w:t>
            </w:r>
            <w:r w:rsidR="00A909D4">
              <w:rPr>
                <w:rFonts w:ascii="GHEA Grapalat" w:hAnsi="GHEA Grapalat"/>
                <w:sz w:val="20"/>
                <w:szCs w:val="24"/>
              </w:rPr>
              <w:t>և</w:t>
            </w:r>
            <w:r w:rsidRPr="0046495F">
              <w:rPr>
                <w:rFonts w:ascii="GHEA Grapalat" w:hAnsi="GHEA Grapalat"/>
                <w:sz w:val="20"/>
                <w:szCs w:val="24"/>
              </w:rPr>
              <w:t xml:space="preserve"> այն սեփականատիրոջն առաքվելը </w:t>
            </w:r>
            <w:r w:rsidR="00A909D4">
              <w:rPr>
                <w:rFonts w:ascii="GHEA Grapalat" w:hAnsi="GHEA Grapalat"/>
                <w:sz w:val="20"/>
                <w:szCs w:val="24"/>
              </w:rPr>
              <w:t>և</w:t>
            </w:r>
            <w:r w:rsidRPr="0046495F">
              <w:rPr>
                <w:rFonts w:ascii="GHEA Grapalat" w:hAnsi="GHEA Grapalat"/>
                <w:sz w:val="20"/>
                <w:szCs w:val="24"/>
              </w:rPr>
              <w:t xml:space="preserve"> նրա կողմից ակտիվացվելը կանխելու համար։</w:t>
            </w:r>
          </w:p>
          <w:p w14:paraId="727FFCB8" w14:textId="03D8C2A3" w:rsidR="00B407B8" w:rsidRPr="0046495F" w:rsidRDefault="00B407B8" w:rsidP="009B2E79">
            <w:pPr>
              <w:widowControl w:val="0"/>
              <w:spacing w:after="120" w:line="240" w:lineRule="auto"/>
              <w:jc w:val="both"/>
              <w:rPr>
                <w:rFonts w:ascii="GHEA Grapalat" w:hAnsi="GHEA Grapalat"/>
                <w:sz w:val="20"/>
                <w:szCs w:val="24"/>
              </w:rPr>
            </w:pPr>
            <w:r w:rsidRPr="0046495F">
              <w:rPr>
                <w:rFonts w:ascii="GHEA Grapalat" w:hAnsi="GHEA Grapalat"/>
                <w:sz w:val="20"/>
                <w:szCs w:val="24"/>
              </w:rPr>
              <w:t xml:space="preserve">Քարտը պետք է առաջարկի մեխանիզմ՝ փաստաթղթի առաքումը քաղաքացուն պաշտպանելու համար։ Բոլոր PIN ծածկագրերը պետք է պաշտպանված լինեն, </w:t>
            </w:r>
            <w:r w:rsidR="00A909D4">
              <w:rPr>
                <w:rFonts w:ascii="GHEA Grapalat" w:hAnsi="GHEA Grapalat"/>
                <w:sz w:val="20"/>
                <w:szCs w:val="24"/>
              </w:rPr>
              <w:t>և</w:t>
            </w:r>
            <w:r w:rsidRPr="0046495F">
              <w:rPr>
                <w:rFonts w:ascii="GHEA Grapalat" w:hAnsi="GHEA Grapalat"/>
                <w:sz w:val="20"/>
                <w:szCs w:val="24"/>
              </w:rPr>
              <w:t xml:space="preserve"> դրանց որ</w:t>
            </w:r>
            <w:r w:rsidR="00A909D4">
              <w:rPr>
                <w:rFonts w:ascii="GHEA Grapalat" w:hAnsi="GHEA Grapalat"/>
                <w:sz w:val="20"/>
                <w:szCs w:val="24"/>
              </w:rPr>
              <w:t>և</w:t>
            </w:r>
            <w:r w:rsidRPr="0046495F">
              <w:rPr>
                <w:rFonts w:ascii="GHEA Grapalat" w:hAnsi="GHEA Grapalat"/>
                <w:sz w:val="20"/>
                <w:szCs w:val="24"/>
              </w:rPr>
              <w:t>է իրավունք չի կարող տրամադրվել մինչ</w:t>
            </w:r>
            <w:r w:rsidR="00A909D4">
              <w:rPr>
                <w:rFonts w:ascii="GHEA Grapalat" w:hAnsi="GHEA Grapalat"/>
                <w:sz w:val="20"/>
                <w:szCs w:val="24"/>
              </w:rPr>
              <w:t>և</w:t>
            </w:r>
            <w:r w:rsidRPr="0046495F">
              <w:rPr>
                <w:rFonts w:ascii="GHEA Grapalat" w:hAnsi="GHEA Grapalat"/>
                <w:sz w:val="20"/>
                <w:szCs w:val="24"/>
              </w:rPr>
              <w:t xml:space="preserve"> դրանց արժեքները քաղաքացու կողմից փոփոխվելը։</w:t>
            </w:r>
          </w:p>
        </w:tc>
      </w:tr>
      <w:tr w:rsidR="00B407B8" w:rsidRPr="0046495F" w14:paraId="3DBBF1AF" w14:textId="77777777" w:rsidTr="00B051C7">
        <w:trPr>
          <w:jc w:val="center"/>
        </w:trPr>
        <w:tc>
          <w:tcPr>
            <w:tcW w:w="1516" w:type="dxa"/>
            <w:shd w:val="clear" w:color="auto" w:fill="auto"/>
          </w:tcPr>
          <w:p w14:paraId="638BFF1C" w14:textId="664A336C" w:rsidR="00B407B8" w:rsidRPr="0046495F" w:rsidRDefault="00B407B8" w:rsidP="00FC0B9F">
            <w:pPr>
              <w:pStyle w:val="ListParagraph"/>
              <w:widowControl w:val="0"/>
              <w:numPr>
                <w:ilvl w:val="0"/>
                <w:numId w:val="25"/>
              </w:numPr>
              <w:spacing w:after="120" w:line="240" w:lineRule="auto"/>
              <w:ind w:left="267" w:hanging="267"/>
              <w:jc w:val="both"/>
              <w:rPr>
                <w:rFonts w:ascii="GHEA Grapalat" w:hAnsi="GHEA Grapalat"/>
                <w:sz w:val="20"/>
                <w:szCs w:val="24"/>
              </w:rPr>
            </w:pPr>
          </w:p>
        </w:tc>
        <w:tc>
          <w:tcPr>
            <w:tcW w:w="8196" w:type="dxa"/>
            <w:shd w:val="clear" w:color="auto" w:fill="auto"/>
          </w:tcPr>
          <w:p w14:paraId="0CC6B289" w14:textId="77777777" w:rsidR="00B407B8" w:rsidRPr="0046495F" w:rsidRDefault="00B407B8" w:rsidP="009B2E79">
            <w:pPr>
              <w:widowControl w:val="0"/>
              <w:spacing w:after="120" w:line="240" w:lineRule="auto"/>
              <w:jc w:val="both"/>
              <w:rPr>
                <w:rFonts w:ascii="GHEA Grapalat" w:hAnsi="GHEA Grapalat"/>
                <w:sz w:val="20"/>
                <w:szCs w:val="24"/>
              </w:rPr>
            </w:pPr>
            <w:r w:rsidRPr="0046495F">
              <w:rPr>
                <w:rFonts w:ascii="GHEA Grapalat" w:hAnsi="GHEA Grapalat"/>
                <w:sz w:val="20"/>
                <w:szCs w:val="24"/>
              </w:rPr>
              <w:t>Էլ</w:t>
            </w:r>
            <w:r w:rsidR="00216E83" w:rsidRPr="0046495F">
              <w:rPr>
                <w:rFonts w:ascii="GHEA Grapalat" w:hAnsi="GHEA Grapalat"/>
                <w:sz w:val="20"/>
                <w:szCs w:val="24"/>
              </w:rPr>
              <w:t>.</w:t>
            </w:r>
            <w:r w:rsidRPr="0046495F">
              <w:rPr>
                <w:rFonts w:ascii="GHEA Grapalat" w:hAnsi="GHEA Grapalat"/>
                <w:sz w:val="20"/>
                <w:szCs w:val="24"/>
              </w:rPr>
              <w:t xml:space="preserve"> նույնականացման քարտի ծրագրույթը պետք է լիովին համապատասխանի IAS ECC v1.0 ստանդարտին։</w:t>
            </w:r>
          </w:p>
        </w:tc>
      </w:tr>
      <w:tr w:rsidR="00B407B8" w:rsidRPr="0046495F" w14:paraId="605AEF90" w14:textId="77777777" w:rsidTr="00B051C7">
        <w:trPr>
          <w:jc w:val="center"/>
        </w:trPr>
        <w:tc>
          <w:tcPr>
            <w:tcW w:w="1516" w:type="dxa"/>
            <w:shd w:val="clear" w:color="auto" w:fill="auto"/>
          </w:tcPr>
          <w:p w14:paraId="6E339E17" w14:textId="47A391DF" w:rsidR="00B407B8" w:rsidRPr="0046495F" w:rsidRDefault="00B407B8" w:rsidP="00FC0B9F">
            <w:pPr>
              <w:pStyle w:val="ListParagraph"/>
              <w:widowControl w:val="0"/>
              <w:numPr>
                <w:ilvl w:val="0"/>
                <w:numId w:val="25"/>
              </w:numPr>
              <w:spacing w:after="120" w:line="240" w:lineRule="auto"/>
              <w:ind w:left="267" w:hanging="267"/>
              <w:jc w:val="both"/>
              <w:rPr>
                <w:rFonts w:ascii="GHEA Grapalat" w:hAnsi="GHEA Grapalat"/>
                <w:sz w:val="20"/>
                <w:szCs w:val="24"/>
              </w:rPr>
            </w:pPr>
          </w:p>
        </w:tc>
        <w:tc>
          <w:tcPr>
            <w:tcW w:w="8196" w:type="dxa"/>
            <w:shd w:val="clear" w:color="auto" w:fill="auto"/>
          </w:tcPr>
          <w:p w14:paraId="4D44B830" w14:textId="77777777" w:rsidR="00B407B8" w:rsidRPr="0046495F" w:rsidRDefault="00B407B8" w:rsidP="009B2E79">
            <w:pPr>
              <w:widowControl w:val="0"/>
              <w:spacing w:after="120" w:line="240" w:lineRule="auto"/>
              <w:jc w:val="both"/>
              <w:rPr>
                <w:rFonts w:ascii="GHEA Grapalat" w:hAnsi="GHEA Grapalat"/>
                <w:sz w:val="20"/>
                <w:szCs w:val="24"/>
              </w:rPr>
            </w:pPr>
            <w:r w:rsidRPr="0046495F">
              <w:rPr>
                <w:rFonts w:ascii="GHEA Grapalat" w:hAnsi="GHEA Grapalat"/>
                <w:sz w:val="20"/>
                <w:szCs w:val="24"/>
              </w:rPr>
              <w:t>PIN ծածկագիրը պետք է պաշտպանված լինի ծառայությունների հարձակումներից։</w:t>
            </w:r>
          </w:p>
        </w:tc>
      </w:tr>
      <w:tr w:rsidR="00B407B8" w:rsidRPr="0046495F" w14:paraId="7DEB853D" w14:textId="77777777" w:rsidTr="00B051C7">
        <w:trPr>
          <w:jc w:val="center"/>
        </w:trPr>
        <w:tc>
          <w:tcPr>
            <w:tcW w:w="1516" w:type="dxa"/>
            <w:shd w:val="clear" w:color="auto" w:fill="auto"/>
          </w:tcPr>
          <w:p w14:paraId="1BA55742" w14:textId="691FF778" w:rsidR="00B407B8" w:rsidRPr="0046495F" w:rsidRDefault="00B407B8" w:rsidP="00FC0B9F">
            <w:pPr>
              <w:pStyle w:val="ListParagraph"/>
              <w:widowControl w:val="0"/>
              <w:numPr>
                <w:ilvl w:val="0"/>
                <w:numId w:val="25"/>
              </w:numPr>
              <w:spacing w:after="120" w:line="240" w:lineRule="auto"/>
              <w:ind w:left="267" w:hanging="267"/>
              <w:jc w:val="both"/>
              <w:rPr>
                <w:rFonts w:ascii="GHEA Grapalat" w:hAnsi="GHEA Grapalat"/>
                <w:sz w:val="20"/>
                <w:szCs w:val="24"/>
              </w:rPr>
            </w:pPr>
          </w:p>
        </w:tc>
        <w:tc>
          <w:tcPr>
            <w:tcW w:w="8196" w:type="dxa"/>
            <w:shd w:val="clear" w:color="auto" w:fill="auto"/>
          </w:tcPr>
          <w:p w14:paraId="311140B1" w14:textId="77777777" w:rsidR="00B407B8" w:rsidRPr="0046495F" w:rsidRDefault="00B407B8" w:rsidP="009B2E79">
            <w:pPr>
              <w:widowControl w:val="0"/>
              <w:spacing w:after="120" w:line="240" w:lineRule="auto"/>
              <w:jc w:val="both"/>
              <w:rPr>
                <w:rFonts w:ascii="GHEA Grapalat" w:hAnsi="GHEA Grapalat"/>
                <w:sz w:val="20"/>
                <w:szCs w:val="24"/>
              </w:rPr>
            </w:pPr>
            <w:r w:rsidRPr="0046495F">
              <w:rPr>
                <w:rFonts w:ascii="GHEA Grapalat" w:hAnsi="GHEA Grapalat"/>
                <w:sz w:val="20"/>
                <w:szCs w:val="24"/>
              </w:rPr>
              <w:t>Էլ</w:t>
            </w:r>
            <w:r w:rsidR="00216E83" w:rsidRPr="0046495F">
              <w:rPr>
                <w:rFonts w:ascii="GHEA Grapalat" w:hAnsi="GHEA Grapalat"/>
                <w:sz w:val="20"/>
                <w:szCs w:val="24"/>
              </w:rPr>
              <w:t>.</w:t>
            </w:r>
            <w:r w:rsidRPr="0046495F">
              <w:rPr>
                <w:rFonts w:ascii="GHEA Grapalat" w:hAnsi="GHEA Grapalat"/>
                <w:sz w:val="20"/>
                <w:szCs w:val="24"/>
              </w:rPr>
              <w:t xml:space="preserve"> նույնականացման քարտի ծրագրույթը պետք է աջակցի PIN ծածկագրերի՝ միջանկյալ ծրագրային ապահովմամբ փոխարինումը։ Էլ</w:t>
            </w:r>
            <w:r w:rsidR="00216E83" w:rsidRPr="0046495F">
              <w:rPr>
                <w:rFonts w:ascii="GHEA Grapalat" w:hAnsi="GHEA Grapalat"/>
                <w:sz w:val="20"/>
                <w:szCs w:val="24"/>
              </w:rPr>
              <w:t>.</w:t>
            </w:r>
            <w:r w:rsidRPr="0046495F">
              <w:rPr>
                <w:rFonts w:ascii="GHEA Grapalat" w:hAnsi="GHEA Grapalat"/>
                <w:sz w:val="20"/>
                <w:szCs w:val="24"/>
              </w:rPr>
              <w:t xml:space="preserve"> նույնականացման քարտի ծրագրույթը պետք է ունենա PUK ծածկագրի օգտագործմամբ PIN ծածկագրերը վերակարգաբերելու հնարավորություն: </w:t>
            </w:r>
          </w:p>
        </w:tc>
      </w:tr>
      <w:tr w:rsidR="00B407B8" w:rsidRPr="0046495F" w14:paraId="6E8DE361" w14:textId="77777777" w:rsidTr="00B051C7">
        <w:trPr>
          <w:jc w:val="center"/>
        </w:trPr>
        <w:tc>
          <w:tcPr>
            <w:tcW w:w="1516" w:type="dxa"/>
            <w:shd w:val="clear" w:color="auto" w:fill="auto"/>
          </w:tcPr>
          <w:p w14:paraId="4F63652D" w14:textId="0A65A02C" w:rsidR="00B407B8" w:rsidRPr="0046495F" w:rsidRDefault="00B407B8" w:rsidP="00FC0B9F">
            <w:pPr>
              <w:pStyle w:val="ListParagraph"/>
              <w:widowControl w:val="0"/>
              <w:numPr>
                <w:ilvl w:val="0"/>
                <w:numId w:val="25"/>
              </w:numPr>
              <w:spacing w:after="120" w:line="240" w:lineRule="auto"/>
              <w:ind w:left="267" w:hanging="267"/>
              <w:jc w:val="both"/>
              <w:rPr>
                <w:rFonts w:ascii="GHEA Grapalat" w:hAnsi="GHEA Grapalat"/>
                <w:sz w:val="20"/>
                <w:szCs w:val="24"/>
              </w:rPr>
            </w:pPr>
          </w:p>
        </w:tc>
        <w:tc>
          <w:tcPr>
            <w:tcW w:w="8196" w:type="dxa"/>
            <w:shd w:val="clear" w:color="auto" w:fill="auto"/>
          </w:tcPr>
          <w:p w14:paraId="332D5E78" w14:textId="423927B8" w:rsidR="00B407B8" w:rsidRPr="0046495F" w:rsidRDefault="00B407B8" w:rsidP="009B2E79">
            <w:pPr>
              <w:widowControl w:val="0"/>
              <w:spacing w:after="120" w:line="240" w:lineRule="auto"/>
              <w:jc w:val="both"/>
              <w:rPr>
                <w:rFonts w:ascii="GHEA Grapalat" w:hAnsi="GHEA Grapalat"/>
                <w:sz w:val="20"/>
                <w:szCs w:val="24"/>
              </w:rPr>
            </w:pPr>
            <w:r w:rsidRPr="0046495F">
              <w:rPr>
                <w:rFonts w:ascii="GHEA Grapalat" w:hAnsi="GHEA Grapalat"/>
                <w:sz w:val="20"/>
                <w:szCs w:val="24"/>
              </w:rPr>
              <w:t>Էլ</w:t>
            </w:r>
            <w:r w:rsidR="00216E83" w:rsidRPr="0046495F">
              <w:rPr>
                <w:rFonts w:ascii="GHEA Grapalat" w:hAnsi="GHEA Grapalat"/>
                <w:sz w:val="20"/>
                <w:szCs w:val="24"/>
              </w:rPr>
              <w:t>.</w:t>
            </w:r>
            <w:r w:rsidRPr="0046495F">
              <w:rPr>
                <w:rFonts w:ascii="GHEA Grapalat" w:hAnsi="GHEA Grapalat"/>
                <w:sz w:val="20"/>
                <w:szCs w:val="24"/>
              </w:rPr>
              <w:t xml:space="preserve"> նույնականացման քարտի ծրագրույթը պետք է աջակցի PIN ծածկագրերն անվտանգ հաղորդակցության հաղորդակարգի միջոցով կենտ</w:t>
            </w:r>
            <w:r w:rsidR="00185239" w:rsidRPr="0046495F">
              <w:rPr>
                <w:rFonts w:ascii="GHEA Grapalat" w:hAnsi="GHEA Grapalat"/>
                <w:sz w:val="20"/>
                <w:szCs w:val="24"/>
              </w:rPr>
              <w:t>ր</w:t>
            </w:r>
            <w:r w:rsidRPr="0046495F">
              <w:rPr>
                <w:rFonts w:ascii="GHEA Grapalat" w:hAnsi="GHEA Grapalat"/>
                <w:sz w:val="20"/>
                <w:szCs w:val="24"/>
              </w:rPr>
              <w:t>ոնացված ծառայության վերակարգաբերելու (հեռավար վերակարգաբերում) հնարավորությու</w:t>
            </w:r>
            <w:r w:rsidR="006F4291" w:rsidRPr="0046495F">
              <w:rPr>
                <w:rFonts w:ascii="GHEA Grapalat" w:hAnsi="GHEA Grapalat"/>
                <w:sz w:val="20"/>
                <w:szCs w:val="24"/>
              </w:rPr>
              <w:t>ն</w:t>
            </w:r>
            <w:r w:rsidRPr="0046495F">
              <w:rPr>
                <w:rFonts w:ascii="GHEA Grapalat" w:hAnsi="GHEA Grapalat"/>
                <w:sz w:val="20"/>
                <w:szCs w:val="24"/>
              </w:rPr>
              <w:t xml:space="preserve">ն այն դեպքում, երբ քաղաքացին կորցնում է իր PUK </w:t>
            </w:r>
            <w:r w:rsidR="00A909D4">
              <w:rPr>
                <w:rFonts w:ascii="GHEA Grapalat" w:hAnsi="GHEA Grapalat"/>
                <w:sz w:val="20"/>
                <w:szCs w:val="24"/>
              </w:rPr>
              <w:t>և</w:t>
            </w:r>
            <w:r w:rsidRPr="0046495F">
              <w:rPr>
                <w:rFonts w:ascii="GHEA Grapalat" w:hAnsi="GHEA Grapalat"/>
                <w:sz w:val="20"/>
                <w:szCs w:val="24"/>
              </w:rPr>
              <w:t xml:space="preserve"> PIN ծածկագրերը:</w:t>
            </w:r>
          </w:p>
        </w:tc>
      </w:tr>
      <w:tr w:rsidR="00B407B8" w:rsidRPr="0046495F" w14:paraId="39312B8D" w14:textId="77777777" w:rsidTr="00B051C7">
        <w:trPr>
          <w:jc w:val="center"/>
        </w:trPr>
        <w:tc>
          <w:tcPr>
            <w:tcW w:w="1516" w:type="dxa"/>
            <w:tcBorders>
              <w:top w:val="single" w:sz="6" w:space="0" w:color="auto"/>
              <w:left w:val="single" w:sz="6" w:space="0" w:color="auto"/>
              <w:bottom w:val="single" w:sz="6" w:space="0" w:color="auto"/>
              <w:right w:val="single" w:sz="6" w:space="0" w:color="auto"/>
            </w:tcBorders>
            <w:shd w:val="clear" w:color="auto" w:fill="auto"/>
          </w:tcPr>
          <w:p w14:paraId="5458EC82" w14:textId="77BE68D6" w:rsidR="00B407B8" w:rsidRPr="0046495F" w:rsidRDefault="00B407B8" w:rsidP="00FC0B9F">
            <w:pPr>
              <w:pStyle w:val="ListParagraph"/>
              <w:widowControl w:val="0"/>
              <w:numPr>
                <w:ilvl w:val="0"/>
                <w:numId w:val="25"/>
              </w:numPr>
              <w:spacing w:after="120" w:line="240" w:lineRule="auto"/>
              <w:ind w:left="267" w:hanging="267"/>
              <w:jc w:val="both"/>
              <w:rPr>
                <w:rFonts w:ascii="GHEA Grapalat" w:hAnsi="GHEA Grapalat"/>
                <w:sz w:val="20"/>
                <w:szCs w:val="24"/>
              </w:rPr>
            </w:pPr>
          </w:p>
        </w:tc>
        <w:tc>
          <w:tcPr>
            <w:tcW w:w="8196" w:type="dxa"/>
            <w:tcBorders>
              <w:top w:val="single" w:sz="6" w:space="0" w:color="auto"/>
              <w:left w:val="single" w:sz="6" w:space="0" w:color="auto"/>
              <w:bottom w:val="single" w:sz="6" w:space="0" w:color="auto"/>
              <w:right w:val="single" w:sz="6" w:space="0" w:color="auto"/>
            </w:tcBorders>
            <w:shd w:val="clear" w:color="auto" w:fill="auto"/>
          </w:tcPr>
          <w:p w14:paraId="72762332" w14:textId="40C87A6C" w:rsidR="00B407B8" w:rsidRPr="0046495F" w:rsidRDefault="00B407B8" w:rsidP="009B2E79">
            <w:pPr>
              <w:widowControl w:val="0"/>
              <w:spacing w:after="120" w:line="240" w:lineRule="auto"/>
              <w:jc w:val="both"/>
              <w:rPr>
                <w:rFonts w:ascii="GHEA Grapalat" w:hAnsi="GHEA Grapalat"/>
                <w:sz w:val="20"/>
                <w:szCs w:val="24"/>
              </w:rPr>
            </w:pPr>
            <w:r w:rsidRPr="0046495F">
              <w:rPr>
                <w:rFonts w:ascii="GHEA Grapalat" w:hAnsi="GHEA Grapalat"/>
                <w:sz w:val="20"/>
                <w:szCs w:val="24"/>
              </w:rPr>
              <w:t xml:space="preserve">Քաղաքացու տեղեկությունները, ինչպիսիք են անունը/ազգանունը, պետք է չիպից միջանկյալ ծրագրային ապահովմամբ ազատ ընթեռնելի լինեն։ Չիպի վրա առկա՝ քաղաքացու ընթեռնելի տվյալները պետք է նախագծման փուլում համապատասխանեցվեն ՀԿ-ի հետ։ Չիպի տեսակը </w:t>
            </w:r>
            <w:r w:rsidR="00A909D4">
              <w:rPr>
                <w:rFonts w:ascii="GHEA Grapalat" w:hAnsi="GHEA Grapalat"/>
                <w:sz w:val="20"/>
                <w:szCs w:val="24"/>
              </w:rPr>
              <w:t>և</w:t>
            </w:r>
            <w:r w:rsidRPr="0046495F">
              <w:rPr>
                <w:rFonts w:ascii="GHEA Grapalat" w:hAnsi="GHEA Grapalat"/>
                <w:sz w:val="20"/>
                <w:szCs w:val="24"/>
              </w:rPr>
              <w:t xml:space="preserve"> դրանում ներառվելիք տվյալները Պատվիրատուի հետ կհամաձայնեցվեն ծրագրի նախագծման ընթացքում։ </w:t>
            </w:r>
          </w:p>
        </w:tc>
      </w:tr>
    </w:tbl>
    <w:p w14:paraId="4AF7AA00" w14:textId="47E9E3E4" w:rsidR="00B407B8" w:rsidRPr="0046495F" w:rsidRDefault="00B407B8" w:rsidP="00F25EC5">
      <w:pPr>
        <w:pStyle w:val="ListParagraph"/>
        <w:widowControl w:val="0"/>
        <w:numPr>
          <w:ilvl w:val="2"/>
          <w:numId w:val="38"/>
        </w:numPr>
        <w:spacing w:before="240" w:after="240"/>
        <w:ind w:left="1354"/>
        <w:contextualSpacing w:val="0"/>
        <w:outlineLvl w:val="0"/>
        <w:rPr>
          <w:rFonts w:ascii="GHEA Grapalat" w:hAnsi="GHEA Grapalat"/>
          <w:b/>
          <w:sz w:val="24"/>
          <w:szCs w:val="24"/>
        </w:rPr>
      </w:pPr>
      <w:bookmarkStart w:id="160" w:name="_Toc125993384"/>
      <w:bookmarkStart w:id="161" w:name="_Toc130825849"/>
      <w:bookmarkStart w:id="162" w:name="_Toc135064967"/>
      <w:bookmarkStart w:id="163" w:name="_Toc154523240"/>
      <w:r w:rsidRPr="0046495F">
        <w:rPr>
          <w:rFonts w:ascii="GHEA Grapalat" w:hAnsi="GHEA Grapalat"/>
          <w:b/>
          <w:sz w:val="24"/>
          <w:szCs w:val="24"/>
        </w:rPr>
        <w:t xml:space="preserve">Անձնագրերի չիպի </w:t>
      </w:r>
      <w:r w:rsidR="00A909D4">
        <w:rPr>
          <w:rFonts w:ascii="GHEA Grapalat" w:hAnsi="GHEA Grapalat"/>
          <w:b/>
          <w:sz w:val="24"/>
          <w:szCs w:val="24"/>
        </w:rPr>
        <w:t>և</w:t>
      </w:r>
      <w:r w:rsidRPr="0046495F">
        <w:rPr>
          <w:rFonts w:ascii="GHEA Grapalat" w:hAnsi="GHEA Grapalat"/>
          <w:b/>
          <w:sz w:val="24"/>
          <w:szCs w:val="24"/>
        </w:rPr>
        <w:t xml:space="preserve"> ՕՀ-ի</w:t>
      </w:r>
      <w:bookmarkEnd w:id="159"/>
      <w:r w:rsidRPr="0046495F">
        <w:rPr>
          <w:rFonts w:ascii="GHEA Grapalat" w:hAnsi="GHEA Grapalat"/>
          <w:b/>
          <w:sz w:val="24"/>
          <w:szCs w:val="24"/>
        </w:rPr>
        <w:t xml:space="preserve"> մասնագրերը</w:t>
      </w:r>
      <w:bookmarkEnd w:id="160"/>
      <w:bookmarkEnd w:id="161"/>
      <w:bookmarkEnd w:id="162"/>
      <w:bookmarkEnd w:id="163"/>
    </w:p>
    <w:tbl>
      <w:tblPr>
        <w:tblW w:w="5115" w:type="pct"/>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top w:w="2" w:type="dxa"/>
          <w:left w:w="86" w:type="dxa"/>
          <w:right w:w="57" w:type="dxa"/>
        </w:tblCellMar>
        <w:tblLook w:val="04A0" w:firstRow="1" w:lastRow="0" w:firstColumn="1" w:lastColumn="0" w:noHBand="0" w:noVBand="1"/>
      </w:tblPr>
      <w:tblGrid>
        <w:gridCol w:w="1567"/>
        <w:gridCol w:w="8534"/>
      </w:tblGrid>
      <w:tr w:rsidR="00B407B8" w:rsidRPr="0046495F" w14:paraId="0AAB284A" w14:textId="77777777" w:rsidTr="00B635BE">
        <w:trPr>
          <w:tblHeader/>
          <w:jc w:val="center"/>
        </w:trPr>
        <w:tc>
          <w:tcPr>
            <w:tcW w:w="1462" w:type="dxa"/>
            <w:shd w:val="clear" w:color="auto" w:fill="808080" w:themeFill="background1" w:themeFillShade="80"/>
          </w:tcPr>
          <w:p w14:paraId="1A41ABE0" w14:textId="77777777" w:rsidR="00B407B8" w:rsidRPr="0046495F" w:rsidRDefault="00B407B8" w:rsidP="00275998">
            <w:pPr>
              <w:widowControl w:val="0"/>
              <w:spacing w:after="120" w:line="240" w:lineRule="auto"/>
              <w:jc w:val="center"/>
              <w:rPr>
                <w:rFonts w:ascii="GHEA Grapalat" w:hAnsi="GHEA Grapalat"/>
                <w:b/>
                <w:color w:val="FFFFFF" w:themeColor="background1"/>
                <w:sz w:val="20"/>
                <w:szCs w:val="24"/>
              </w:rPr>
            </w:pPr>
            <w:r w:rsidRPr="0046495F">
              <w:rPr>
                <w:rFonts w:ascii="GHEA Grapalat" w:hAnsi="GHEA Grapalat"/>
                <w:b/>
                <w:color w:val="FFFFFF" w:themeColor="background1"/>
                <w:sz w:val="20"/>
                <w:szCs w:val="24"/>
              </w:rPr>
              <w:t>Հղում</w:t>
            </w:r>
          </w:p>
        </w:tc>
        <w:tc>
          <w:tcPr>
            <w:tcW w:w="7963" w:type="dxa"/>
            <w:shd w:val="clear" w:color="auto" w:fill="808080" w:themeFill="background1" w:themeFillShade="80"/>
          </w:tcPr>
          <w:p w14:paraId="646B7D1A" w14:textId="77777777" w:rsidR="00B407B8" w:rsidRPr="0046495F" w:rsidRDefault="00B407B8" w:rsidP="00275998">
            <w:pPr>
              <w:widowControl w:val="0"/>
              <w:spacing w:after="120" w:line="240" w:lineRule="auto"/>
              <w:jc w:val="center"/>
              <w:rPr>
                <w:rFonts w:ascii="GHEA Grapalat" w:hAnsi="GHEA Grapalat"/>
                <w:b/>
                <w:color w:val="FFFFFF" w:themeColor="background1"/>
                <w:sz w:val="20"/>
                <w:szCs w:val="24"/>
              </w:rPr>
            </w:pPr>
            <w:r w:rsidRPr="0046495F">
              <w:rPr>
                <w:rFonts w:ascii="GHEA Grapalat" w:hAnsi="GHEA Grapalat"/>
                <w:b/>
                <w:color w:val="FFFFFF" w:themeColor="background1"/>
                <w:sz w:val="20"/>
                <w:szCs w:val="24"/>
              </w:rPr>
              <w:t>Տեխնիկական պահանջների նկարագրություն</w:t>
            </w:r>
          </w:p>
        </w:tc>
      </w:tr>
      <w:tr w:rsidR="00B407B8" w:rsidRPr="0046495F" w14:paraId="63290D06" w14:textId="77777777" w:rsidTr="00B635BE">
        <w:trPr>
          <w:jc w:val="center"/>
        </w:trPr>
        <w:tc>
          <w:tcPr>
            <w:tcW w:w="1462" w:type="dxa"/>
            <w:shd w:val="clear" w:color="auto" w:fill="F2F2F2" w:themeFill="background1" w:themeFillShade="F2"/>
          </w:tcPr>
          <w:p w14:paraId="63354A31" w14:textId="77777777" w:rsidR="00B407B8" w:rsidRPr="0046495F" w:rsidRDefault="00B407B8" w:rsidP="009B2E79">
            <w:pPr>
              <w:widowControl w:val="0"/>
              <w:spacing w:after="120" w:line="240" w:lineRule="auto"/>
              <w:jc w:val="both"/>
              <w:rPr>
                <w:rFonts w:ascii="GHEA Grapalat" w:hAnsi="GHEA Grapalat"/>
                <w:sz w:val="20"/>
                <w:szCs w:val="24"/>
              </w:rPr>
            </w:pPr>
          </w:p>
        </w:tc>
        <w:tc>
          <w:tcPr>
            <w:tcW w:w="7963" w:type="dxa"/>
            <w:shd w:val="clear" w:color="auto" w:fill="F2F2F2" w:themeFill="background1" w:themeFillShade="F2"/>
          </w:tcPr>
          <w:p w14:paraId="0E6C1332" w14:textId="78B761CD" w:rsidR="00B407B8" w:rsidRPr="0046495F" w:rsidRDefault="00B407B8" w:rsidP="009B2E79">
            <w:pPr>
              <w:widowControl w:val="0"/>
              <w:spacing w:after="120" w:line="240" w:lineRule="auto"/>
              <w:jc w:val="both"/>
              <w:rPr>
                <w:rFonts w:ascii="GHEA Grapalat" w:hAnsi="GHEA Grapalat"/>
                <w:sz w:val="20"/>
                <w:szCs w:val="24"/>
              </w:rPr>
            </w:pPr>
            <w:r w:rsidRPr="0046495F">
              <w:rPr>
                <w:rFonts w:ascii="GHEA Grapalat" w:hAnsi="GHEA Grapalat"/>
                <w:sz w:val="20"/>
                <w:szCs w:val="24"/>
              </w:rPr>
              <w:t xml:space="preserve">Անձնագրերի չիպերը </w:t>
            </w:r>
            <w:r w:rsidR="00A909D4">
              <w:rPr>
                <w:rFonts w:ascii="GHEA Grapalat" w:hAnsi="GHEA Grapalat"/>
                <w:sz w:val="20"/>
                <w:szCs w:val="24"/>
              </w:rPr>
              <w:t>և</w:t>
            </w:r>
            <w:r w:rsidRPr="0046495F">
              <w:rPr>
                <w:rFonts w:ascii="GHEA Grapalat" w:hAnsi="GHEA Grapalat"/>
                <w:sz w:val="20"/>
                <w:szCs w:val="24"/>
              </w:rPr>
              <w:t xml:space="preserve"> ՕՀ մասնագրերը</w:t>
            </w:r>
          </w:p>
        </w:tc>
      </w:tr>
      <w:tr w:rsidR="00B407B8" w:rsidRPr="0046495F" w14:paraId="60E90264" w14:textId="77777777" w:rsidTr="00B635BE">
        <w:trPr>
          <w:jc w:val="center"/>
        </w:trPr>
        <w:tc>
          <w:tcPr>
            <w:tcW w:w="1462" w:type="dxa"/>
            <w:shd w:val="clear" w:color="auto" w:fill="auto"/>
          </w:tcPr>
          <w:p w14:paraId="38E5914C" w14:textId="06BE3411" w:rsidR="00B407B8" w:rsidRPr="0046495F" w:rsidRDefault="00B407B8" w:rsidP="00FC0B9F">
            <w:pPr>
              <w:pStyle w:val="ListParagraph"/>
              <w:widowControl w:val="0"/>
              <w:numPr>
                <w:ilvl w:val="0"/>
                <w:numId w:val="25"/>
              </w:numPr>
              <w:spacing w:after="120" w:line="240" w:lineRule="auto"/>
              <w:ind w:left="267" w:hanging="267"/>
              <w:jc w:val="both"/>
              <w:rPr>
                <w:rFonts w:ascii="GHEA Grapalat" w:hAnsi="GHEA Grapalat"/>
                <w:sz w:val="20"/>
                <w:szCs w:val="24"/>
              </w:rPr>
            </w:pPr>
          </w:p>
        </w:tc>
        <w:tc>
          <w:tcPr>
            <w:tcW w:w="7963" w:type="dxa"/>
            <w:shd w:val="clear" w:color="auto" w:fill="auto"/>
          </w:tcPr>
          <w:p w14:paraId="5A03DC96" w14:textId="77777777" w:rsidR="00B407B8" w:rsidRPr="0046495F" w:rsidRDefault="00B407B8" w:rsidP="009B2E79">
            <w:pPr>
              <w:widowControl w:val="0"/>
              <w:spacing w:after="120" w:line="240" w:lineRule="auto"/>
              <w:jc w:val="both"/>
              <w:rPr>
                <w:rFonts w:ascii="GHEA Grapalat" w:hAnsi="GHEA Grapalat"/>
                <w:sz w:val="20"/>
                <w:szCs w:val="24"/>
              </w:rPr>
            </w:pPr>
            <w:r w:rsidRPr="0046495F">
              <w:rPr>
                <w:rFonts w:ascii="GHEA Grapalat" w:hAnsi="GHEA Grapalat"/>
                <w:sz w:val="20"/>
                <w:szCs w:val="24"/>
              </w:rPr>
              <w:t>Անձնագրի չիպը պետք է «EAL6 +» ընդհանուր չափորոշչով հավաստագրված լինի։</w:t>
            </w:r>
          </w:p>
          <w:p w14:paraId="6132475F" w14:textId="77777777" w:rsidR="00B407B8" w:rsidRPr="0046495F" w:rsidRDefault="00B407B8" w:rsidP="009B2E79">
            <w:pPr>
              <w:widowControl w:val="0"/>
              <w:spacing w:after="120" w:line="240" w:lineRule="auto"/>
              <w:jc w:val="both"/>
              <w:rPr>
                <w:rFonts w:ascii="GHEA Grapalat" w:hAnsi="GHEA Grapalat"/>
                <w:sz w:val="20"/>
                <w:szCs w:val="24"/>
              </w:rPr>
            </w:pPr>
            <w:r w:rsidRPr="0046495F">
              <w:rPr>
                <w:rFonts w:ascii="GHEA Grapalat" w:hAnsi="GHEA Grapalat"/>
                <w:sz w:val="20"/>
                <w:szCs w:val="24"/>
              </w:rPr>
              <w:t>Օպերացիոն համակարգը պետք է «EAL5++» ընդհանուր չափորոշչով հավաստագրված լինի։</w:t>
            </w:r>
          </w:p>
        </w:tc>
      </w:tr>
      <w:tr w:rsidR="00B407B8" w:rsidRPr="0046495F" w14:paraId="4E6C1BC7" w14:textId="77777777" w:rsidTr="00B635BE">
        <w:trPr>
          <w:jc w:val="center"/>
        </w:trPr>
        <w:tc>
          <w:tcPr>
            <w:tcW w:w="1462" w:type="dxa"/>
            <w:shd w:val="clear" w:color="auto" w:fill="auto"/>
          </w:tcPr>
          <w:p w14:paraId="660DB255" w14:textId="49E02872" w:rsidR="00B407B8" w:rsidRPr="0046495F" w:rsidRDefault="00B407B8" w:rsidP="00FC0B9F">
            <w:pPr>
              <w:pStyle w:val="ListParagraph"/>
              <w:widowControl w:val="0"/>
              <w:numPr>
                <w:ilvl w:val="0"/>
                <w:numId w:val="25"/>
              </w:numPr>
              <w:spacing w:after="120" w:line="240" w:lineRule="auto"/>
              <w:ind w:left="267" w:hanging="267"/>
              <w:jc w:val="both"/>
              <w:rPr>
                <w:rFonts w:ascii="GHEA Grapalat" w:hAnsi="GHEA Grapalat"/>
                <w:sz w:val="20"/>
                <w:szCs w:val="24"/>
              </w:rPr>
            </w:pPr>
          </w:p>
        </w:tc>
        <w:tc>
          <w:tcPr>
            <w:tcW w:w="7963" w:type="dxa"/>
            <w:shd w:val="clear" w:color="auto" w:fill="auto"/>
          </w:tcPr>
          <w:p w14:paraId="367F5852" w14:textId="1A99BEB2" w:rsidR="00B407B8" w:rsidRPr="0046495F" w:rsidRDefault="00B407B8" w:rsidP="009B2E79">
            <w:pPr>
              <w:widowControl w:val="0"/>
              <w:spacing w:after="120" w:line="240" w:lineRule="auto"/>
              <w:jc w:val="both"/>
              <w:rPr>
                <w:rFonts w:ascii="GHEA Grapalat" w:hAnsi="GHEA Grapalat"/>
                <w:sz w:val="20"/>
                <w:szCs w:val="24"/>
              </w:rPr>
            </w:pPr>
            <w:r w:rsidRPr="0046495F">
              <w:rPr>
                <w:rFonts w:ascii="GHEA Grapalat" w:hAnsi="GHEA Grapalat"/>
                <w:sz w:val="20"/>
                <w:szCs w:val="24"/>
              </w:rPr>
              <w:t xml:space="preserve">Անկոնտակտ էլեկտրոնային բաղադրիչը (չիպ) </w:t>
            </w:r>
            <w:r w:rsidR="00A909D4">
              <w:rPr>
                <w:rFonts w:ascii="GHEA Grapalat" w:hAnsi="GHEA Grapalat"/>
                <w:sz w:val="20"/>
                <w:szCs w:val="24"/>
              </w:rPr>
              <w:t>և</w:t>
            </w:r>
            <w:r w:rsidRPr="0046495F">
              <w:rPr>
                <w:rFonts w:ascii="GHEA Grapalat" w:hAnsi="GHEA Grapalat"/>
                <w:sz w:val="20"/>
                <w:szCs w:val="24"/>
              </w:rPr>
              <w:t xml:space="preserve"> դրա ալեհավաքը պետք է ինտեգրվեն պոլիկարբոնատից տվյալների էջում։ Էլեկտրոնային ճամփորդական փաստաթուղ</w:t>
            </w:r>
            <w:r w:rsidR="00185239" w:rsidRPr="0046495F">
              <w:rPr>
                <w:rFonts w:ascii="GHEA Grapalat" w:hAnsi="GHEA Grapalat"/>
                <w:sz w:val="20"/>
                <w:szCs w:val="24"/>
              </w:rPr>
              <w:t>թ</w:t>
            </w:r>
            <w:r w:rsidRPr="0046495F">
              <w:rPr>
                <w:rFonts w:ascii="GHEA Grapalat" w:hAnsi="GHEA Grapalat"/>
                <w:sz w:val="20"/>
                <w:szCs w:val="24"/>
              </w:rPr>
              <w:t>ը (Էլ</w:t>
            </w:r>
            <w:r w:rsidR="00216E83" w:rsidRPr="0046495F">
              <w:rPr>
                <w:rFonts w:ascii="GHEA Grapalat" w:hAnsi="GHEA Grapalat"/>
                <w:sz w:val="20"/>
                <w:szCs w:val="24"/>
              </w:rPr>
              <w:t>.</w:t>
            </w:r>
            <w:r w:rsidRPr="0046495F">
              <w:rPr>
                <w:rFonts w:ascii="GHEA Grapalat" w:hAnsi="GHEA Grapalat"/>
                <w:sz w:val="20"/>
                <w:szCs w:val="24"/>
              </w:rPr>
              <w:t xml:space="preserve"> ՄԸՃՓ) պետք է հետ</w:t>
            </w:r>
            <w:r w:rsidR="00A909D4">
              <w:rPr>
                <w:rFonts w:ascii="GHEA Grapalat" w:hAnsi="GHEA Grapalat"/>
                <w:sz w:val="20"/>
                <w:szCs w:val="24"/>
              </w:rPr>
              <w:t>և</w:t>
            </w:r>
            <w:r w:rsidRPr="0046495F">
              <w:rPr>
                <w:rFonts w:ascii="GHEA Grapalat" w:hAnsi="GHEA Grapalat"/>
                <w:sz w:val="20"/>
                <w:szCs w:val="24"/>
              </w:rPr>
              <w:t xml:space="preserve">ի ալեհավաքի դիրքի կանոններին, որոնք սահմանված են [ԻՍՕ / ԻԷԿ 14443-1] </w:t>
            </w:r>
            <w:r w:rsidR="00A909D4">
              <w:rPr>
                <w:rFonts w:ascii="GHEA Grapalat" w:hAnsi="GHEA Grapalat"/>
                <w:sz w:val="20"/>
                <w:szCs w:val="24"/>
              </w:rPr>
              <w:t>և</w:t>
            </w:r>
            <w:r w:rsidRPr="0046495F">
              <w:rPr>
                <w:rFonts w:ascii="GHEA Grapalat" w:hAnsi="GHEA Grapalat"/>
                <w:sz w:val="20"/>
                <w:szCs w:val="24"/>
              </w:rPr>
              <w:t xml:space="preserve"> [ԻՍՕ / ԻԷԿ 14443-2] ստանդարտներում՝ 1-ին դասի համար։</w:t>
            </w:r>
          </w:p>
        </w:tc>
      </w:tr>
      <w:tr w:rsidR="00B407B8" w:rsidRPr="0046495F" w14:paraId="2C2B2E27" w14:textId="77777777" w:rsidTr="00B635BE">
        <w:trPr>
          <w:jc w:val="center"/>
        </w:trPr>
        <w:tc>
          <w:tcPr>
            <w:tcW w:w="1462" w:type="dxa"/>
            <w:shd w:val="clear" w:color="auto" w:fill="auto"/>
          </w:tcPr>
          <w:p w14:paraId="247280E7" w14:textId="377C8710" w:rsidR="00B407B8" w:rsidRPr="0046495F" w:rsidRDefault="00B407B8" w:rsidP="00FC0B9F">
            <w:pPr>
              <w:pStyle w:val="ListParagraph"/>
              <w:widowControl w:val="0"/>
              <w:numPr>
                <w:ilvl w:val="0"/>
                <w:numId w:val="25"/>
              </w:numPr>
              <w:spacing w:after="120" w:line="240" w:lineRule="auto"/>
              <w:ind w:left="267" w:hanging="267"/>
              <w:jc w:val="both"/>
              <w:rPr>
                <w:rFonts w:ascii="GHEA Grapalat" w:hAnsi="GHEA Grapalat"/>
                <w:sz w:val="20"/>
                <w:szCs w:val="24"/>
              </w:rPr>
            </w:pPr>
          </w:p>
        </w:tc>
        <w:tc>
          <w:tcPr>
            <w:tcW w:w="7963" w:type="dxa"/>
            <w:shd w:val="clear" w:color="auto" w:fill="auto"/>
          </w:tcPr>
          <w:p w14:paraId="57C7EF10" w14:textId="488E4892" w:rsidR="00B407B8" w:rsidRPr="0046495F" w:rsidRDefault="00B407B8" w:rsidP="009B2E79">
            <w:pPr>
              <w:widowControl w:val="0"/>
              <w:spacing w:after="120" w:line="240" w:lineRule="auto"/>
              <w:jc w:val="both"/>
              <w:rPr>
                <w:rFonts w:ascii="GHEA Grapalat" w:hAnsi="GHEA Grapalat"/>
                <w:sz w:val="20"/>
                <w:szCs w:val="24"/>
              </w:rPr>
            </w:pPr>
            <w:r w:rsidRPr="0046495F">
              <w:rPr>
                <w:rFonts w:ascii="GHEA Grapalat" w:hAnsi="GHEA Grapalat"/>
                <w:sz w:val="20"/>
                <w:szCs w:val="24"/>
              </w:rPr>
              <w:t xml:space="preserve">Ի </w:t>
            </w:r>
            <w:r w:rsidR="00185239" w:rsidRPr="0046495F">
              <w:rPr>
                <w:rFonts w:ascii="GHEA Grapalat" w:hAnsi="GHEA Grapalat"/>
                <w:sz w:val="20"/>
                <w:szCs w:val="24"/>
              </w:rPr>
              <w:t>հա</w:t>
            </w:r>
            <w:r w:rsidRPr="0046495F">
              <w:rPr>
                <w:rFonts w:ascii="GHEA Grapalat" w:hAnsi="GHEA Grapalat"/>
                <w:sz w:val="20"/>
                <w:szCs w:val="24"/>
              </w:rPr>
              <w:t>վելումն կենսագրական տվյալների</w:t>
            </w:r>
            <w:r w:rsidR="00216E83" w:rsidRPr="0046495F">
              <w:rPr>
                <w:rFonts w:ascii="GHEA Grapalat" w:hAnsi="GHEA Grapalat"/>
                <w:sz w:val="20"/>
                <w:szCs w:val="24"/>
              </w:rPr>
              <w:t>՝</w:t>
            </w:r>
            <w:r w:rsidRPr="0046495F">
              <w:rPr>
                <w:rFonts w:ascii="GHEA Grapalat" w:hAnsi="GHEA Grapalat"/>
                <w:sz w:val="20"/>
                <w:szCs w:val="24"/>
              </w:rPr>
              <w:t xml:space="preserve"> չիպում պետք է պահվեն դեմքի պատկերը, մինչ</w:t>
            </w:r>
            <w:r w:rsidR="00A909D4">
              <w:rPr>
                <w:rFonts w:ascii="GHEA Grapalat" w:hAnsi="GHEA Grapalat"/>
                <w:sz w:val="20"/>
                <w:szCs w:val="24"/>
              </w:rPr>
              <w:t>և</w:t>
            </w:r>
            <w:r w:rsidRPr="0046495F">
              <w:rPr>
                <w:rFonts w:ascii="GHEA Grapalat" w:hAnsi="GHEA Grapalat"/>
                <w:sz w:val="20"/>
                <w:szCs w:val="24"/>
              </w:rPr>
              <w:t xml:space="preserve"> 2 մատնահետք </w:t>
            </w:r>
            <w:r w:rsidR="00A909D4">
              <w:rPr>
                <w:rFonts w:ascii="GHEA Grapalat" w:hAnsi="GHEA Grapalat"/>
                <w:sz w:val="20"/>
                <w:szCs w:val="24"/>
              </w:rPr>
              <w:t>և</w:t>
            </w:r>
            <w:r w:rsidRPr="0046495F">
              <w:rPr>
                <w:rFonts w:ascii="GHEA Grapalat" w:hAnsi="GHEA Grapalat"/>
                <w:sz w:val="20"/>
                <w:szCs w:val="24"/>
              </w:rPr>
              <w:t xml:space="preserve"> ստորագրությունը՝ ՏԱԴԳ-ի TRI-03110 փաստաթղթին համապատասխան։</w:t>
            </w:r>
          </w:p>
        </w:tc>
      </w:tr>
      <w:tr w:rsidR="00B407B8" w:rsidRPr="0046495F" w14:paraId="47A30B47" w14:textId="77777777" w:rsidTr="00B635BE">
        <w:trPr>
          <w:jc w:val="center"/>
        </w:trPr>
        <w:tc>
          <w:tcPr>
            <w:tcW w:w="1462" w:type="dxa"/>
            <w:shd w:val="clear" w:color="auto" w:fill="auto"/>
          </w:tcPr>
          <w:p w14:paraId="0F9652E1" w14:textId="3F564EFF" w:rsidR="00B407B8" w:rsidRPr="0046495F" w:rsidRDefault="00B407B8" w:rsidP="00FC0B9F">
            <w:pPr>
              <w:pStyle w:val="ListParagraph"/>
              <w:widowControl w:val="0"/>
              <w:numPr>
                <w:ilvl w:val="0"/>
                <w:numId w:val="25"/>
              </w:numPr>
              <w:spacing w:after="120" w:line="240" w:lineRule="auto"/>
              <w:ind w:left="267" w:hanging="267"/>
              <w:jc w:val="both"/>
              <w:rPr>
                <w:rFonts w:ascii="GHEA Grapalat" w:hAnsi="GHEA Grapalat"/>
                <w:sz w:val="20"/>
                <w:szCs w:val="24"/>
              </w:rPr>
            </w:pPr>
          </w:p>
        </w:tc>
        <w:tc>
          <w:tcPr>
            <w:tcW w:w="7963" w:type="dxa"/>
            <w:shd w:val="clear" w:color="auto" w:fill="auto"/>
          </w:tcPr>
          <w:p w14:paraId="14F64ADF" w14:textId="77777777" w:rsidR="00B407B8" w:rsidRPr="0046495F" w:rsidRDefault="00B407B8" w:rsidP="009B2E79">
            <w:pPr>
              <w:widowControl w:val="0"/>
              <w:spacing w:after="120" w:line="240" w:lineRule="auto"/>
              <w:jc w:val="both"/>
              <w:rPr>
                <w:rFonts w:ascii="GHEA Grapalat" w:hAnsi="GHEA Grapalat"/>
                <w:sz w:val="20"/>
                <w:szCs w:val="24"/>
              </w:rPr>
            </w:pPr>
            <w:r w:rsidRPr="0046495F">
              <w:rPr>
                <w:rFonts w:ascii="GHEA Grapalat" w:hAnsi="GHEA Grapalat"/>
                <w:sz w:val="20"/>
                <w:szCs w:val="24"/>
              </w:rPr>
              <w:t>Դեմքի պատկերը պետք է համապատասխանի ԻՍՕ / ԻԷԿ 19794-5 ստանդարտին, իսկ մատնահետքի պատկերները պետք է համապատասխանեն ԻՍՕ / ԻԷԿ 19794-4 ստանդարտին։</w:t>
            </w:r>
          </w:p>
        </w:tc>
      </w:tr>
      <w:tr w:rsidR="00B407B8" w:rsidRPr="0046495F" w14:paraId="32B2033E" w14:textId="77777777" w:rsidTr="00B635BE">
        <w:trPr>
          <w:jc w:val="center"/>
        </w:trPr>
        <w:tc>
          <w:tcPr>
            <w:tcW w:w="1462" w:type="dxa"/>
            <w:shd w:val="clear" w:color="auto" w:fill="auto"/>
          </w:tcPr>
          <w:p w14:paraId="54F47A75" w14:textId="6D2172D6" w:rsidR="00B407B8" w:rsidRPr="0046495F" w:rsidRDefault="00B407B8" w:rsidP="00FC0B9F">
            <w:pPr>
              <w:pStyle w:val="ListParagraph"/>
              <w:widowControl w:val="0"/>
              <w:numPr>
                <w:ilvl w:val="0"/>
                <w:numId w:val="25"/>
              </w:numPr>
              <w:spacing w:after="120" w:line="240" w:lineRule="auto"/>
              <w:ind w:left="267" w:hanging="267"/>
              <w:jc w:val="both"/>
              <w:rPr>
                <w:rFonts w:ascii="GHEA Grapalat" w:hAnsi="GHEA Grapalat"/>
                <w:sz w:val="20"/>
                <w:szCs w:val="24"/>
              </w:rPr>
            </w:pPr>
          </w:p>
        </w:tc>
        <w:tc>
          <w:tcPr>
            <w:tcW w:w="7963" w:type="dxa"/>
            <w:shd w:val="clear" w:color="auto" w:fill="auto"/>
          </w:tcPr>
          <w:p w14:paraId="420AC846" w14:textId="77777777" w:rsidR="00B407B8" w:rsidRPr="0046495F" w:rsidRDefault="00B407B8" w:rsidP="009B2E79">
            <w:pPr>
              <w:widowControl w:val="0"/>
              <w:spacing w:after="120" w:line="240" w:lineRule="auto"/>
              <w:jc w:val="both"/>
              <w:rPr>
                <w:rFonts w:ascii="GHEA Grapalat" w:hAnsi="GHEA Grapalat"/>
                <w:sz w:val="20"/>
                <w:szCs w:val="24"/>
              </w:rPr>
            </w:pPr>
            <w:r w:rsidRPr="0046495F">
              <w:rPr>
                <w:rFonts w:ascii="GHEA Grapalat" w:hAnsi="GHEA Grapalat"/>
                <w:sz w:val="20"/>
                <w:szCs w:val="24"/>
              </w:rPr>
              <w:t>Դեմքի պատկերի չափը պետք է պահվի սեղմված՝ առանց պատկերի որակի էական կորստի։</w:t>
            </w:r>
          </w:p>
        </w:tc>
      </w:tr>
      <w:tr w:rsidR="00B407B8" w:rsidRPr="0046495F" w14:paraId="33C0BAD8" w14:textId="77777777" w:rsidTr="00B635BE">
        <w:trPr>
          <w:jc w:val="center"/>
        </w:trPr>
        <w:tc>
          <w:tcPr>
            <w:tcW w:w="1462" w:type="dxa"/>
            <w:shd w:val="clear" w:color="auto" w:fill="auto"/>
          </w:tcPr>
          <w:p w14:paraId="723324E2" w14:textId="373F72A7" w:rsidR="00B407B8" w:rsidRPr="0046495F" w:rsidRDefault="00B407B8" w:rsidP="00FC0B9F">
            <w:pPr>
              <w:pStyle w:val="ListParagraph"/>
              <w:widowControl w:val="0"/>
              <w:numPr>
                <w:ilvl w:val="0"/>
                <w:numId w:val="25"/>
              </w:numPr>
              <w:spacing w:after="120" w:line="240" w:lineRule="auto"/>
              <w:ind w:left="267" w:hanging="267"/>
              <w:jc w:val="both"/>
              <w:rPr>
                <w:rFonts w:ascii="GHEA Grapalat" w:hAnsi="GHEA Grapalat"/>
                <w:sz w:val="20"/>
                <w:szCs w:val="24"/>
              </w:rPr>
            </w:pPr>
          </w:p>
        </w:tc>
        <w:tc>
          <w:tcPr>
            <w:tcW w:w="7963" w:type="dxa"/>
            <w:shd w:val="clear" w:color="auto" w:fill="auto"/>
          </w:tcPr>
          <w:p w14:paraId="2F1AD742" w14:textId="77777777" w:rsidR="00B407B8" w:rsidRPr="0046495F" w:rsidRDefault="00B407B8" w:rsidP="009B2E79">
            <w:pPr>
              <w:widowControl w:val="0"/>
              <w:spacing w:after="120" w:line="240" w:lineRule="auto"/>
              <w:jc w:val="both"/>
              <w:rPr>
                <w:rFonts w:ascii="GHEA Grapalat" w:hAnsi="GHEA Grapalat"/>
                <w:sz w:val="20"/>
                <w:szCs w:val="24"/>
              </w:rPr>
            </w:pPr>
            <w:r w:rsidRPr="0046495F">
              <w:rPr>
                <w:rFonts w:ascii="GHEA Grapalat" w:hAnsi="GHEA Grapalat"/>
                <w:sz w:val="20"/>
                <w:szCs w:val="24"/>
              </w:rPr>
              <w:t>Մատնահետքի պատկերները պետք է պահվեն սեղմված՝ օգտագործելով WSQ սեղմում։</w:t>
            </w:r>
          </w:p>
        </w:tc>
      </w:tr>
      <w:tr w:rsidR="00B407B8" w:rsidRPr="0046495F" w14:paraId="5B5A6E93" w14:textId="77777777" w:rsidTr="00B635BE">
        <w:trPr>
          <w:jc w:val="center"/>
        </w:trPr>
        <w:tc>
          <w:tcPr>
            <w:tcW w:w="1462" w:type="dxa"/>
            <w:shd w:val="clear" w:color="auto" w:fill="auto"/>
          </w:tcPr>
          <w:p w14:paraId="03CCCF55" w14:textId="181E54B3" w:rsidR="00B407B8" w:rsidRPr="0046495F" w:rsidRDefault="00B407B8" w:rsidP="00FC0B9F">
            <w:pPr>
              <w:pStyle w:val="ListParagraph"/>
              <w:widowControl w:val="0"/>
              <w:numPr>
                <w:ilvl w:val="0"/>
                <w:numId w:val="25"/>
              </w:numPr>
              <w:spacing w:after="120" w:line="240" w:lineRule="auto"/>
              <w:ind w:left="267" w:hanging="267"/>
              <w:jc w:val="both"/>
              <w:rPr>
                <w:rFonts w:ascii="GHEA Grapalat" w:hAnsi="GHEA Grapalat"/>
                <w:sz w:val="20"/>
                <w:szCs w:val="24"/>
              </w:rPr>
            </w:pPr>
          </w:p>
        </w:tc>
        <w:tc>
          <w:tcPr>
            <w:tcW w:w="7963" w:type="dxa"/>
            <w:shd w:val="clear" w:color="auto" w:fill="auto"/>
          </w:tcPr>
          <w:p w14:paraId="633AA1B4" w14:textId="1EC0CA59" w:rsidR="00B407B8" w:rsidRPr="0046495F" w:rsidRDefault="00B407B8" w:rsidP="009B2E79">
            <w:pPr>
              <w:widowControl w:val="0"/>
              <w:spacing w:after="120" w:line="240" w:lineRule="auto"/>
              <w:jc w:val="both"/>
              <w:rPr>
                <w:rFonts w:ascii="GHEA Grapalat" w:hAnsi="GHEA Grapalat"/>
                <w:sz w:val="20"/>
                <w:szCs w:val="24"/>
              </w:rPr>
            </w:pPr>
            <w:r w:rsidRPr="0046495F">
              <w:rPr>
                <w:rFonts w:ascii="GHEA Grapalat" w:hAnsi="GHEA Grapalat"/>
                <w:sz w:val="20"/>
                <w:szCs w:val="24"/>
              </w:rPr>
              <w:t xml:space="preserve">ԻԿԱՕ-ի ծրագրույթը պետք է աջակցի ՄԲՀ-ի </w:t>
            </w:r>
            <w:r w:rsidR="00A909D4">
              <w:rPr>
                <w:rFonts w:ascii="GHEA Grapalat" w:hAnsi="GHEA Grapalat"/>
                <w:sz w:val="20"/>
                <w:szCs w:val="24"/>
              </w:rPr>
              <w:t>և</w:t>
            </w:r>
            <w:r w:rsidRPr="0046495F">
              <w:rPr>
                <w:rFonts w:ascii="GHEA Grapalat" w:hAnsi="GHEA Grapalat"/>
                <w:sz w:val="20"/>
                <w:szCs w:val="24"/>
              </w:rPr>
              <w:t xml:space="preserve"> ԵԽԽՎ-ի (ԸՔ </w:t>
            </w:r>
            <w:r w:rsidR="00A909D4">
              <w:rPr>
                <w:rFonts w:ascii="GHEA Grapalat" w:hAnsi="GHEA Grapalat"/>
                <w:sz w:val="20"/>
                <w:szCs w:val="24"/>
              </w:rPr>
              <w:t>և</w:t>
            </w:r>
            <w:r w:rsidRPr="0046495F">
              <w:rPr>
                <w:rFonts w:ascii="GHEA Grapalat" w:hAnsi="GHEA Grapalat"/>
                <w:sz w:val="20"/>
                <w:szCs w:val="24"/>
              </w:rPr>
              <w:t xml:space="preserve"> ԻՔ) ընթերցման հաղորդակարգերը։</w:t>
            </w:r>
          </w:p>
        </w:tc>
      </w:tr>
      <w:tr w:rsidR="00B407B8" w:rsidRPr="0046495F" w14:paraId="49FAC6DF" w14:textId="77777777" w:rsidTr="00B635BE">
        <w:trPr>
          <w:jc w:val="center"/>
        </w:trPr>
        <w:tc>
          <w:tcPr>
            <w:tcW w:w="1462" w:type="dxa"/>
            <w:shd w:val="clear" w:color="auto" w:fill="auto"/>
          </w:tcPr>
          <w:p w14:paraId="3750E4BB" w14:textId="5EA41D4F" w:rsidR="00B407B8" w:rsidRPr="0046495F" w:rsidRDefault="00B407B8" w:rsidP="00FC0B9F">
            <w:pPr>
              <w:pStyle w:val="ListParagraph"/>
              <w:widowControl w:val="0"/>
              <w:numPr>
                <w:ilvl w:val="0"/>
                <w:numId w:val="25"/>
              </w:numPr>
              <w:spacing w:after="120" w:line="240" w:lineRule="auto"/>
              <w:ind w:left="267" w:hanging="267"/>
              <w:jc w:val="both"/>
              <w:rPr>
                <w:rFonts w:ascii="GHEA Grapalat" w:hAnsi="GHEA Grapalat"/>
                <w:sz w:val="20"/>
                <w:szCs w:val="24"/>
              </w:rPr>
            </w:pPr>
          </w:p>
        </w:tc>
        <w:tc>
          <w:tcPr>
            <w:tcW w:w="7963" w:type="dxa"/>
            <w:shd w:val="clear" w:color="auto" w:fill="auto"/>
          </w:tcPr>
          <w:p w14:paraId="35639FEB" w14:textId="545FA48F" w:rsidR="00B407B8" w:rsidRPr="0046495F" w:rsidRDefault="00B407B8" w:rsidP="009B2E79">
            <w:pPr>
              <w:widowControl w:val="0"/>
              <w:spacing w:after="120" w:line="240" w:lineRule="auto"/>
              <w:jc w:val="both"/>
              <w:rPr>
                <w:rFonts w:ascii="GHEA Grapalat" w:hAnsi="GHEA Grapalat"/>
                <w:sz w:val="20"/>
                <w:szCs w:val="24"/>
              </w:rPr>
            </w:pPr>
            <w:r w:rsidRPr="0046495F">
              <w:rPr>
                <w:rFonts w:ascii="GHEA Grapalat" w:hAnsi="GHEA Grapalat"/>
                <w:sz w:val="20"/>
                <w:szCs w:val="24"/>
              </w:rPr>
              <w:t>ԻԿԱՕ-ի ծրագրույթը պետք է պարունակի մեխանիզմ, որն ապահովում է անհատականացված անձնագրի պաշտպանությունը մինչ</w:t>
            </w:r>
            <w:r w:rsidR="00A909D4">
              <w:rPr>
                <w:rFonts w:ascii="GHEA Grapalat" w:hAnsi="GHEA Grapalat"/>
                <w:sz w:val="20"/>
                <w:szCs w:val="24"/>
              </w:rPr>
              <w:t>և</w:t>
            </w:r>
            <w:r w:rsidRPr="0046495F">
              <w:rPr>
                <w:rFonts w:ascii="GHEA Grapalat" w:hAnsi="GHEA Grapalat"/>
                <w:sz w:val="20"/>
                <w:szCs w:val="24"/>
              </w:rPr>
              <w:t xml:space="preserve"> այն իրավատիրոջն առաքելը (փաստաթղթի փոխադրում, պահեստավորում </w:t>
            </w:r>
            <w:r w:rsidR="00A909D4">
              <w:rPr>
                <w:rFonts w:ascii="GHEA Grapalat" w:hAnsi="GHEA Grapalat"/>
                <w:sz w:val="20"/>
                <w:szCs w:val="24"/>
              </w:rPr>
              <w:t>և</w:t>
            </w:r>
            <w:r w:rsidRPr="0046495F">
              <w:rPr>
                <w:rFonts w:ascii="GHEA Grapalat" w:hAnsi="GHEA Grapalat"/>
                <w:sz w:val="20"/>
                <w:szCs w:val="24"/>
              </w:rPr>
              <w:t xml:space="preserve"> այլն)։ Այն պետք է հնարավոր լինի ակտիվացնել միայն առաքման պահին՝ հարցում կատարած անձի իսկորոշումից հետո։</w:t>
            </w:r>
          </w:p>
        </w:tc>
      </w:tr>
      <w:tr w:rsidR="00B407B8" w:rsidRPr="0046495F" w14:paraId="631A0385" w14:textId="77777777" w:rsidTr="00B635BE">
        <w:trPr>
          <w:jc w:val="center"/>
        </w:trPr>
        <w:tc>
          <w:tcPr>
            <w:tcW w:w="1462" w:type="dxa"/>
            <w:shd w:val="clear" w:color="auto" w:fill="auto"/>
          </w:tcPr>
          <w:p w14:paraId="34AC444F" w14:textId="59054813" w:rsidR="00B407B8" w:rsidRPr="0046495F" w:rsidRDefault="00B407B8" w:rsidP="00FC0B9F">
            <w:pPr>
              <w:pStyle w:val="ListParagraph"/>
              <w:widowControl w:val="0"/>
              <w:numPr>
                <w:ilvl w:val="0"/>
                <w:numId w:val="25"/>
              </w:numPr>
              <w:spacing w:after="120" w:line="240" w:lineRule="auto"/>
              <w:ind w:left="267" w:hanging="267"/>
              <w:jc w:val="both"/>
              <w:rPr>
                <w:rFonts w:ascii="GHEA Grapalat" w:hAnsi="GHEA Grapalat"/>
                <w:sz w:val="20"/>
                <w:szCs w:val="24"/>
              </w:rPr>
            </w:pPr>
          </w:p>
        </w:tc>
        <w:tc>
          <w:tcPr>
            <w:tcW w:w="7963" w:type="dxa"/>
            <w:shd w:val="clear" w:color="auto" w:fill="auto"/>
          </w:tcPr>
          <w:p w14:paraId="4FC568BC" w14:textId="47068704" w:rsidR="00B407B8" w:rsidRPr="0046495F" w:rsidRDefault="00B407B8" w:rsidP="0070214B">
            <w:pPr>
              <w:widowControl w:val="0"/>
              <w:tabs>
                <w:tab w:val="left" w:pos="331"/>
              </w:tabs>
              <w:spacing w:after="120" w:line="240" w:lineRule="auto"/>
              <w:jc w:val="both"/>
              <w:rPr>
                <w:rFonts w:ascii="GHEA Grapalat" w:hAnsi="GHEA Grapalat"/>
                <w:sz w:val="20"/>
                <w:szCs w:val="24"/>
              </w:rPr>
            </w:pPr>
            <w:r w:rsidRPr="0046495F">
              <w:rPr>
                <w:rFonts w:ascii="GHEA Grapalat" w:hAnsi="GHEA Grapalat"/>
                <w:sz w:val="20"/>
                <w:szCs w:val="24"/>
              </w:rPr>
              <w:t>ԻԿԱՕ-ի ծրագրույթը պետք է լինի հավաստագրված ընդհանուր չափորոշիչ՝ պաշտպանության հետ</w:t>
            </w:r>
            <w:r w:rsidR="00A909D4">
              <w:rPr>
                <w:rFonts w:ascii="GHEA Grapalat" w:hAnsi="GHEA Grapalat"/>
                <w:sz w:val="20"/>
                <w:szCs w:val="24"/>
              </w:rPr>
              <w:t>և</w:t>
            </w:r>
            <w:r w:rsidRPr="0046495F">
              <w:rPr>
                <w:rFonts w:ascii="GHEA Grapalat" w:hAnsi="GHEA Grapalat"/>
                <w:sz w:val="20"/>
                <w:szCs w:val="24"/>
              </w:rPr>
              <w:t>յալ պրոֆիլներին համապատասխան</w:t>
            </w:r>
            <w:r w:rsidR="00216E83" w:rsidRPr="0046495F">
              <w:rPr>
                <w:rFonts w:ascii="GHEA Grapalat" w:hAnsi="GHEA Grapalat"/>
                <w:sz w:val="20"/>
                <w:szCs w:val="24"/>
              </w:rPr>
              <w:t>.</w:t>
            </w:r>
          </w:p>
          <w:p w14:paraId="634FCC90" w14:textId="150EDFD1" w:rsidR="00B407B8" w:rsidRPr="0046495F" w:rsidRDefault="00B407B8" w:rsidP="001F7132">
            <w:pPr>
              <w:pStyle w:val="ListParagraph"/>
              <w:widowControl w:val="0"/>
              <w:numPr>
                <w:ilvl w:val="0"/>
                <w:numId w:val="50"/>
              </w:numPr>
              <w:spacing w:after="0" w:line="240" w:lineRule="auto"/>
              <w:ind w:left="368" w:hanging="270"/>
              <w:jc w:val="both"/>
              <w:rPr>
                <w:rFonts w:ascii="GHEA Grapalat" w:hAnsi="GHEA Grapalat"/>
                <w:sz w:val="20"/>
                <w:szCs w:val="24"/>
              </w:rPr>
            </w:pPr>
            <w:r w:rsidRPr="0046495F">
              <w:rPr>
                <w:rFonts w:ascii="GHEA Grapalat" w:hAnsi="GHEA Grapalat"/>
                <w:sz w:val="20"/>
                <w:szCs w:val="24"/>
              </w:rPr>
              <w:t>BSI-CC-PP-0055 (ՊՊ ՄԲՀ)</w:t>
            </w:r>
            <w:r w:rsidR="00216E83" w:rsidRPr="0046495F">
              <w:rPr>
                <w:rFonts w:ascii="GHEA Grapalat" w:hAnsi="GHEA Grapalat"/>
                <w:sz w:val="20"/>
                <w:szCs w:val="24"/>
              </w:rPr>
              <w:t>.</w:t>
            </w:r>
            <w:r w:rsidRPr="0046495F">
              <w:rPr>
                <w:rFonts w:ascii="GHEA Grapalat" w:hAnsi="GHEA Grapalat"/>
                <w:sz w:val="20"/>
                <w:szCs w:val="24"/>
              </w:rPr>
              <w:t xml:space="preserve"> հավաստագրման աստիճանը՝ EAL4+,</w:t>
            </w:r>
          </w:p>
          <w:p w14:paraId="0767891B" w14:textId="69642F5A" w:rsidR="00B407B8" w:rsidRPr="0046495F" w:rsidRDefault="00B407B8" w:rsidP="001F7132">
            <w:pPr>
              <w:pStyle w:val="ListParagraph"/>
              <w:widowControl w:val="0"/>
              <w:numPr>
                <w:ilvl w:val="0"/>
                <w:numId w:val="50"/>
              </w:numPr>
              <w:spacing w:after="0" w:line="240" w:lineRule="auto"/>
              <w:ind w:left="368" w:hanging="270"/>
              <w:jc w:val="both"/>
              <w:rPr>
                <w:rFonts w:ascii="GHEA Grapalat" w:hAnsi="GHEA Grapalat"/>
                <w:sz w:val="20"/>
                <w:szCs w:val="24"/>
              </w:rPr>
            </w:pPr>
            <w:r w:rsidRPr="0046495F">
              <w:rPr>
                <w:rFonts w:ascii="GHEA Grapalat" w:hAnsi="GHEA Grapalat"/>
                <w:sz w:val="20"/>
                <w:szCs w:val="24"/>
              </w:rPr>
              <w:t>BSI-CC-PP-0056v1 (ՊՊ ՄԸՀ)</w:t>
            </w:r>
            <w:r w:rsidR="00216E83" w:rsidRPr="0046495F">
              <w:rPr>
                <w:rFonts w:ascii="GHEA Grapalat" w:hAnsi="GHEA Grapalat"/>
                <w:sz w:val="20"/>
                <w:szCs w:val="24"/>
              </w:rPr>
              <w:t>.</w:t>
            </w:r>
            <w:r w:rsidRPr="0046495F">
              <w:rPr>
                <w:rFonts w:ascii="GHEA Grapalat" w:hAnsi="GHEA Grapalat"/>
                <w:sz w:val="20"/>
                <w:szCs w:val="24"/>
              </w:rPr>
              <w:t xml:space="preserve"> հավաստագրման աստիճանը՝ EAL 5+,</w:t>
            </w:r>
          </w:p>
          <w:p w14:paraId="2A038DA7" w14:textId="275915D6" w:rsidR="00B407B8" w:rsidRPr="0046495F" w:rsidRDefault="00B407B8" w:rsidP="001F7132">
            <w:pPr>
              <w:pStyle w:val="ListParagraph"/>
              <w:widowControl w:val="0"/>
              <w:numPr>
                <w:ilvl w:val="0"/>
                <w:numId w:val="50"/>
              </w:numPr>
              <w:spacing w:after="0" w:line="240" w:lineRule="auto"/>
              <w:ind w:left="368" w:hanging="270"/>
              <w:jc w:val="both"/>
              <w:rPr>
                <w:rFonts w:ascii="GHEA Grapalat" w:hAnsi="GHEA Grapalat"/>
                <w:sz w:val="20"/>
                <w:szCs w:val="24"/>
              </w:rPr>
            </w:pPr>
            <w:r w:rsidRPr="0046495F">
              <w:rPr>
                <w:rFonts w:ascii="GHEA Grapalat" w:hAnsi="GHEA Grapalat"/>
                <w:sz w:val="20"/>
                <w:szCs w:val="24"/>
              </w:rPr>
              <w:t>BSI-CC-PP-0068v2 (ՊՊ ԵԽԽՎ)</w:t>
            </w:r>
            <w:r w:rsidR="00216E83" w:rsidRPr="0046495F">
              <w:rPr>
                <w:rFonts w:ascii="GHEA Grapalat" w:hAnsi="GHEA Grapalat"/>
                <w:sz w:val="20"/>
                <w:szCs w:val="24"/>
              </w:rPr>
              <w:t>.</w:t>
            </w:r>
            <w:r w:rsidRPr="0046495F">
              <w:rPr>
                <w:rFonts w:ascii="GHEA Grapalat" w:hAnsi="GHEA Grapalat"/>
                <w:sz w:val="20"/>
                <w:szCs w:val="24"/>
              </w:rPr>
              <w:t xml:space="preserve"> հավաստագրման աստիճանը՝ EAL 5+,</w:t>
            </w:r>
          </w:p>
          <w:p w14:paraId="655E0606" w14:textId="7584B2F1" w:rsidR="00B407B8" w:rsidRPr="0046495F" w:rsidRDefault="00B407B8" w:rsidP="001F7132">
            <w:pPr>
              <w:pStyle w:val="ListParagraph"/>
              <w:widowControl w:val="0"/>
              <w:numPr>
                <w:ilvl w:val="0"/>
                <w:numId w:val="50"/>
              </w:numPr>
              <w:spacing w:after="0" w:line="240" w:lineRule="auto"/>
              <w:ind w:left="368" w:hanging="270"/>
              <w:jc w:val="both"/>
              <w:rPr>
                <w:rFonts w:ascii="GHEA Grapalat" w:hAnsi="GHEA Grapalat"/>
                <w:sz w:val="20"/>
                <w:szCs w:val="24"/>
              </w:rPr>
            </w:pPr>
            <w:r w:rsidRPr="0046495F">
              <w:rPr>
                <w:rFonts w:ascii="GHEA Grapalat" w:hAnsi="GHEA Grapalat"/>
                <w:sz w:val="20"/>
                <w:szCs w:val="24"/>
              </w:rPr>
              <w:t>BSI-CC-PP-0056v2 (ՊՊ ԵԽԽՎ ՄԸՀ-ով)</w:t>
            </w:r>
            <w:r w:rsidR="00216E83" w:rsidRPr="0046495F">
              <w:rPr>
                <w:rFonts w:ascii="GHEA Grapalat" w:hAnsi="GHEA Grapalat"/>
                <w:sz w:val="20"/>
                <w:szCs w:val="24"/>
              </w:rPr>
              <w:t>.</w:t>
            </w:r>
            <w:r w:rsidRPr="0046495F">
              <w:rPr>
                <w:rFonts w:ascii="GHEA Grapalat" w:hAnsi="GHEA Grapalat"/>
                <w:sz w:val="20"/>
                <w:szCs w:val="24"/>
              </w:rPr>
              <w:t xml:space="preserve"> հավաստագրման աստիճանը՝ EAL 5+։ </w:t>
            </w:r>
          </w:p>
        </w:tc>
      </w:tr>
      <w:tr w:rsidR="00B407B8" w:rsidRPr="0046495F" w14:paraId="244FB3E5" w14:textId="77777777" w:rsidTr="00B635BE">
        <w:trPr>
          <w:jc w:val="center"/>
        </w:trPr>
        <w:tc>
          <w:tcPr>
            <w:tcW w:w="1462" w:type="dxa"/>
            <w:shd w:val="clear" w:color="auto" w:fill="auto"/>
          </w:tcPr>
          <w:p w14:paraId="7806025E" w14:textId="3AAADBB7" w:rsidR="00B407B8" w:rsidRPr="0046495F" w:rsidRDefault="00B407B8" w:rsidP="00FC0B9F">
            <w:pPr>
              <w:pStyle w:val="ListParagraph"/>
              <w:widowControl w:val="0"/>
              <w:numPr>
                <w:ilvl w:val="0"/>
                <w:numId w:val="25"/>
              </w:numPr>
              <w:spacing w:after="120" w:line="240" w:lineRule="auto"/>
              <w:ind w:left="267" w:hanging="267"/>
              <w:jc w:val="both"/>
              <w:rPr>
                <w:rFonts w:ascii="GHEA Grapalat" w:hAnsi="GHEA Grapalat"/>
                <w:sz w:val="20"/>
                <w:szCs w:val="24"/>
              </w:rPr>
            </w:pPr>
          </w:p>
        </w:tc>
        <w:tc>
          <w:tcPr>
            <w:tcW w:w="7963" w:type="dxa"/>
            <w:shd w:val="clear" w:color="auto" w:fill="auto"/>
          </w:tcPr>
          <w:p w14:paraId="1995D66C" w14:textId="3E0E46F4" w:rsidR="00B407B8" w:rsidRPr="0046495F" w:rsidRDefault="00B407B8" w:rsidP="009B2E79">
            <w:pPr>
              <w:widowControl w:val="0"/>
              <w:spacing w:after="120" w:line="240" w:lineRule="auto"/>
              <w:jc w:val="both"/>
              <w:rPr>
                <w:rFonts w:ascii="GHEA Grapalat" w:hAnsi="GHEA Grapalat"/>
                <w:sz w:val="20"/>
                <w:szCs w:val="24"/>
              </w:rPr>
            </w:pPr>
            <w:r w:rsidRPr="0046495F">
              <w:rPr>
                <w:rFonts w:ascii="GHEA Grapalat" w:hAnsi="GHEA Grapalat"/>
                <w:sz w:val="20"/>
                <w:szCs w:val="24"/>
              </w:rPr>
              <w:t xml:space="preserve">Սահմանային անցումները հղկելու նպատակով ճամփորդական հավելվածը պետք է տա կենսագրական </w:t>
            </w:r>
            <w:r w:rsidR="00A909D4">
              <w:rPr>
                <w:rFonts w:ascii="GHEA Grapalat" w:hAnsi="GHEA Grapalat"/>
                <w:sz w:val="20"/>
                <w:szCs w:val="24"/>
              </w:rPr>
              <w:t>և</w:t>
            </w:r>
            <w:r w:rsidRPr="0046495F">
              <w:rPr>
                <w:rFonts w:ascii="GHEA Grapalat" w:hAnsi="GHEA Grapalat"/>
                <w:sz w:val="20"/>
                <w:szCs w:val="24"/>
              </w:rPr>
              <w:t xml:space="preserve"> կենսաչափական տվյալներ</w:t>
            </w:r>
            <w:r w:rsidR="00216E83" w:rsidRPr="0046495F">
              <w:rPr>
                <w:rFonts w:ascii="GHEA Grapalat" w:hAnsi="GHEA Grapalat"/>
                <w:sz w:val="20"/>
                <w:szCs w:val="24"/>
              </w:rPr>
              <w:t>ը</w:t>
            </w:r>
            <w:r w:rsidRPr="0046495F">
              <w:rPr>
                <w:rFonts w:ascii="GHEA Grapalat" w:hAnsi="GHEA Grapalat"/>
                <w:sz w:val="20"/>
                <w:szCs w:val="24"/>
              </w:rPr>
              <w:t xml:space="preserve"> (2 մատնահետք) առավե</w:t>
            </w:r>
            <w:r w:rsidR="00185239" w:rsidRPr="0046495F">
              <w:rPr>
                <w:rFonts w:ascii="GHEA Grapalat" w:hAnsi="GHEA Grapalat"/>
                <w:sz w:val="20"/>
                <w:szCs w:val="24"/>
              </w:rPr>
              <w:t>լ</w:t>
            </w:r>
            <w:r w:rsidRPr="0046495F">
              <w:rPr>
                <w:rFonts w:ascii="GHEA Grapalat" w:hAnsi="GHEA Grapalat"/>
                <w:sz w:val="20"/>
                <w:szCs w:val="24"/>
              </w:rPr>
              <w:t>ագույնը 2 վայրկյանում անվտանգ ընթեռնելու հնարավորություն։</w:t>
            </w:r>
          </w:p>
        </w:tc>
      </w:tr>
    </w:tbl>
    <w:p w14:paraId="5E33FDC8" w14:textId="428AC8B3" w:rsidR="007D7530" w:rsidRPr="0046495F" w:rsidRDefault="007D7530" w:rsidP="00F25EC5">
      <w:pPr>
        <w:pStyle w:val="ListParagraph"/>
        <w:widowControl w:val="0"/>
        <w:numPr>
          <w:ilvl w:val="2"/>
          <w:numId w:val="38"/>
        </w:numPr>
        <w:spacing w:before="240" w:after="240"/>
        <w:ind w:left="1354"/>
        <w:contextualSpacing w:val="0"/>
        <w:outlineLvl w:val="0"/>
        <w:rPr>
          <w:rFonts w:ascii="GHEA Grapalat" w:hAnsi="GHEA Grapalat"/>
          <w:b/>
          <w:sz w:val="24"/>
          <w:szCs w:val="24"/>
        </w:rPr>
      </w:pPr>
      <w:bookmarkStart w:id="164" w:name="_Toc135064968"/>
      <w:bookmarkStart w:id="165" w:name="_Toc154523241"/>
      <w:r w:rsidRPr="0046495F">
        <w:rPr>
          <w:rFonts w:ascii="GHEA Grapalat" w:hAnsi="GHEA Grapalat"/>
          <w:b/>
          <w:sz w:val="24"/>
          <w:szCs w:val="24"/>
        </w:rPr>
        <w:t>Միջանկյալ ծրագրային ապահովումը նույնականացման քարտի համար</w:t>
      </w:r>
      <w:bookmarkEnd w:id="164"/>
      <w:bookmarkEnd w:id="165"/>
    </w:p>
    <w:tbl>
      <w:tblPr>
        <w:tblW w:w="5000" w:type="pct"/>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top w:w="2" w:type="dxa"/>
          <w:left w:w="77" w:type="dxa"/>
          <w:right w:w="55" w:type="dxa"/>
        </w:tblCellMar>
        <w:tblLook w:val="04A0" w:firstRow="1" w:lastRow="0" w:firstColumn="1" w:lastColumn="0" w:noHBand="0" w:noVBand="1"/>
      </w:tblPr>
      <w:tblGrid>
        <w:gridCol w:w="1542"/>
        <w:gridCol w:w="8332"/>
      </w:tblGrid>
      <w:tr w:rsidR="007D7530" w:rsidRPr="0046495F" w14:paraId="4D104D8C" w14:textId="77777777" w:rsidTr="0070214B">
        <w:trPr>
          <w:tblHeader/>
          <w:jc w:val="center"/>
        </w:trPr>
        <w:tc>
          <w:tcPr>
            <w:tcW w:w="1468" w:type="dxa"/>
            <w:tcBorders>
              <w:top w:val="single" w:sz="6" w:space="0" w:color="auto"/>
              <w:left w:val="single" w:sz="6" w:space="0" w:color="auto"/>
              <w:bottom w:val="single" w:sz="6" w:space="0" w:color="auto"/>
              <w:right w:val="single" w:sz="6" w:space="0" w:color="auto"/>
            </w:tcBorders>
            <w:shd w:val="clear" w:color="auto" w:fill="808080" w:themeFill="background1" w:themeFillShade="80"/>
          </w:tcPr>
          <w:p w14:paraId="0B9BC311" w14:textId="77777777" w:rsidR="007D7530" w:rsidRPr="0046495F" w:rsidRDefault="007D7530" w:rsidP="00275998">
            <w:pPr>
              <w:widowControl w:val="0"/>
              <w:spacing w:after="120" w:line="240" w:lineRule="auto"/>
              <w:jc w:val="center"/>
              <w:rPr>
                <w:rFonts w:ascii="GHEA Grapalat" w:hAnsi="GHEA Grapalat"/>
                <w:b/>
                <w:color w:val="FFFFFF" w:themeColor="background1"/>
                <w:sz w:val="20"/>
                <w:szCs w:val="24"/>
              </w:rPr>
            </w:pPr>
            <w:bookmarkStart w:id="166" w:name="_Toc125023133"/>
            <w:bookmarkStart w:id="167" w:name="_Toc125023653"/>
            <w:bookmarkStart w:id="168" w:name="_Toc125345708"/>
            <w:bookmarkStart w:id="169" w:name="_Toc125993497"/>
            <w:bookmarkStart w:id="170" w:name="_Toc126598665"/>
            <w:bookmarkStart w:id="171" w:name="_Toc126744602"/>
            <w:bookmarkStart w:id="172" w:name="_Toc126744761"/>
            <w:bookmarkStart w:id="173" w:name="_Toc126744917"/>
            <w:bookmarkStart w:id="174" w:name="_Toc126745087"/>
            <w:bookmarkStart w:id="175" w:name="_Toc126759723"/>
            <w:bookmarkStart w:id="176" w:name="_Toc126759853"/>
            <w:bookmarkStart w:id="177" w:name="_Toc126760114"/>
            <w:bookmarkStart w:id="178" w:name="_Toc127640811"/>
            <w:bookmarkStart w:id="179" w:name="_Toc125993498"/>
            <w:bookmarkEnd w:id="166"/>
            <w:bookmarkEnd w:id="167"/>
            <w:bookmarkEnd w:id="168"/>
            <w:bookmarkEnd w:id="169"/>
            <w:bookmarkEnd w:id="170"/>
            <w:bookmarkEnd w:id="171"/>
            <w:bookmarkEnd w:id="172"/>
            <w:bookmarkEnd w:id="173"/>
            <w:bookmarkEnd w:id="174"/>
            <w:bookmarkEnd w:id="175"/>
            <w:bookmarkEnd w:id="176"/>
            <w:bookmarkEnd w:id="177"/>
            <w:bookmarkEnd w:id="178"/>
            <w:r w:rsidRPr="0046495F">
              <w:rPr>
                <w:rFonts w:ascii="GHEA Grapalat" w:hAnsi="GHEA Grapalat"/>
                <w:b/>
                <w:color w:val="FFFFFF" w:themeColor="background1"/>
                <w:sz w:val="20"/>
                <w:szCs w:val="24"/>
              </w:rPr>
              <w:t>Հղում</w:t>
            </w:r>
          </w:p>
        </w:tc>
        <w:tc>
          <w:tcPr>
            <w:tcW w:w="7932" w:type="dxa"/>
            <w:tcBorders>
              <w:top w:val="single" w:sz="6" w:space="0" w:color="auto"/>
              <w:left w:val="single" w:sz="6" w:space="0" w:color="auto"/>
              <w:bottom w:val="single" w:sz="6" w:space="0" w:color="auto"/>
              <w:right w:val="single" w:sz="6" w:space="0" w:color="auto"/>
            </w:tcBorders>
            <w:shd w:val="clear" w:color="auto" w:fill="808080" w:themeFill="background1" w:themeFillShade="80"/>
          </w:tcPr>
          <w:p w14:paraId="71971BBE" w14:textId="77777777" w:rsidR="007D7530" w:rsidRPr="0046495F" w:rsidRDefault="007D7530" w:rsidP="00275998">
            <w:pPr>
              <w:widowControl w:val="0"/>
              <w:spacing w:after="120" w:line="240" w:lineRule="auto"/>
              <w:jc w:val="center"/>
              <w:rPr>
                <w:rFonts w:ascii="GHEA Grapalat" w:hAnsi="GHEA Grapalat"/>
                <w:b/>
                <w:color w:val="FFFFFF" w:themeColor="background1"/>
                <w:sz w:val="20"/>
                <w:szCs w:val="24"/>
              </w:rPr>
            </w:pPr>
            <w:r w:rsidRPr="0046495F">
              <w:rPr>
                <w:rFonts w:ascii="GHEA Grapalat" w:hAnsi="GHEA Grapalat"/>
                <w:b/>
                <w:color w:val="FFFFFF" w:themeColor="background1"/>
                <w:sz w:val="20"/>
                <w:szCs w:val="24"/>
              </w:rPr>
              <w:t>Տեխնիկական պահանջների նկարագրություն</w:t>
            </w:r>
          </w:p>
        </w:tc>
      </w:tr>
      <w:tr w:rsidR="007D7530" w:rsidRPr="0046495F" w14:paraId="167106EA" w14:textId="77777777" w:rsidTr="00B635BE">
        <w:trPr>
          <w:jc w:val="center"/>
        </w:trPr>
        <w:tc>
          <w:tcPr>
            <w:tcW w:w="1468" w:type="dxa"/>
            <w:tcBorders>
              <w:top w:val="single" w:sz="6" w:space="0" w:color="auto"/>
              <w:left w:val="single" w:sz="6" w:space="0" w:color="auto"/>
              <w:bottom w:val="single" w:sz="6" w:space="0" w:color="auto"/>
              <w:right w:val="single" w:sz="6" w:space="0" w:color="auto"/>
            </w:tcBorders>
            <w:shd w:val="clear" w:color="auto" w:fill="auto"/>
          </w:tcPr>
          <w:p w14:paraId="057BC1B7" w14:textId="10CE5FE8" w:rsidR="007D7530" w:rsidRPr="0046495F" w:rsidRDefault="007D7530" w:rsidP="00FC0B9F">
            <w:pPr>
              <w:pStyle w:val="ListParagraph"/>
              <w:widowControl w:val="0"/>
              <w:numPr>
                <w:ilvl w:val="0"/>
                <w:numId w:val="25"/>
              </w:numPr>
              <w:spacing w:after="120" w:line="240" w:lineRule="auto"/>
              <w:ind w:left="267" w:hanging="267"/>
              <w:jc w:val="both"/>
              <w:rPr>
                <w:rFonts w:ascii="GHEA Grapalat" w:hAnsi="GHEA Grapalat"/>
                <w:sz w:val="20"/>
                <w:szCs w:val="24"/>
              </w:rPr>
            </w:pPr>
          </w:p>
        </w:tc>
        <w:tc>
          <w:tcPr>
            <w:tcW w:w="7932" w:type="dxa"/>
            <w:tcBorders>
              <w:top w:val="single" w:sz="6" w:space="0" w:color="auto"/>
              <w:left w:val="single" w:sz="6" w:space="0" w:color="auto"/>
              <w:bottom w:val="single" w:sz="6" w:space="0" w:color="auto"/>
              <w:right w:val="single" w:sz="6" w:space="0" w:color="auto"/>
            </w:tcBorders>
            <w:shd w:val="clear" w:color="auto" w:fill="auto"/>
          </w:tcPr>
          <w:p w14:paraId="77C33263" w14:textId="1CEC2E56" w:rsidR="007D7530" w:rsidRPr="0046495F" w:rsidRDefault="007D7530" w:rsidP="009B2E79">
            <w:pPr>
              <w:widowControl w:val="0"/>
              <w:spacing w:after="120" w:line="240" w:lineRule="auto"/>
              <w:jc w:val="both"/>
              <w:rPr>
                <w:rFonts w:ascii="GHEA Grapalat" w:hAnsi="GHEA Grapalat"/>
                <w:sz w:val="20"/>
                <w:szCs w:val="24"/>
              </w:rPr>
            </w:pPr>
            <w:r w:rsidRPr="0046495F">
              <w:rPr>
                <w:rFonts w:ascii="GHEA Grapalat" w:hAnsi="GHEA Grapalat"/>
                <w:sz w:val="20"/>
                <w:szCs w:val="24"/>
              </w:rPr>
              <w:t xml:space="preserve">Պետք է մշակվի ծրագրաշար (միջանկյալ ծրագրային ապահովում/դարաններ, համակարգչային հավելված </w:t>
            </w:r>
            <w:r w:rsidR="00A909D4">
              <w:rPr>
                <w:rFonts w:ascii="GHEA Grapalat" w:hAnsi="GHEA Grapalat"/>
                <w:sz w:val="20"/>
                <w:szCs w:val="24"/>
              </w:rPr>
              <w:t>և</w:t>
            </w:r>
            <w:r w:rsidRPr="0046495F">
              <w:rPr>
                <w:rFonts w:ascii="GHEA Grapalat" w:hAnsi="GHEA Grapalat"/>
                <w:sz w:val="20"/>
                <w:szCs w:val="24"/>
              </w:rPr>
              <w:t xml:space="preserve"> զննիչի ինտեգրացիաներ), որը հպումով </w:t>
            </w:r>
            <w:r w:rsidR="00A909D4">
              <w:rPr>
                <w:rFonts w:ascii="GHEA Grapalat" w:hAnsi="GHEA Grapalat"/>
                <w:sz w:val="20"/>
                <w:szCs w:val="24"/>
              </w:rPr>
              <w:t>և</w:t>
            </w:r>
            <w:r w:rsidRPr="0046495F">
              <w:rPr>
                <w:rFonts w:ascii="GHEA Grapalat" w:hAnsi="GHEA Grapalat"/>
                <w:sz w:val="20"/>
                <w:szCs w:val="24"/>
              </w:rPr>
              <w:t xml:space="preserve"> անհպում (ՄԴՀ) միջերեսի միջոցով ապահովում է էլեկտրոնային նույնականացման քարտի ծրագրույթի օգտագործումը: </w:t>
            </w:r>
          </w:p>
        </w:tc>
      </w:tr>
      <w:tr w:rsidR="007D7530" w:rsidRPr="0046495F" w14:paraId="4D0F7094" w14:textId="77777777" w:rsidTr="00B635BE">
        <w:trPr>
          <w:jc w:val="center"/>
        </w:trPr>
        <w:tc>
          <w:tcPr>
            <w:tcW w:w="1468" w:type="dxa"/>
            <w:tcBorders>
              <w:top w:val="single" w:sz="6" w:space="0" w:color="auto"/>
              <w:left w:val="single" w:sz="6" w:space="0" w:color="auto"/>
              <w:bottom w:val="single" w:sz="6" w:space="0" w:color="auto"/>
              <w:right w:val="single" w:sz="6" w:space="0" w:color="auto"/>
            </w:tcBorders>
            <w:shd w:val="clear" w:color="auto" w:fill="auto"/>
          </w:tcPr>
          <w:p w14:paraId="0922F7BB" w14:textId="5841F9DB" w:rsidR="007D7530" w:rsidRPr="0046495F" w:rsidRDefault="007D7530" w:rsidP="00FC0B9F">
            <w:pPr>
              <w:pStyle w:val="ListParagraph"/>
              <w:widowControl w:val="0"/>
              <w:numPr>
                <w:ilvl w:val="0"/>
                <w:numId w:val="25"/>
              </w:numPr>
              <w:spacing w:after="120" w:line="240" w:lineRule="auto"/>
              <w:ind w:left="267" w:hanging="267"/>
              <w:jc w:val="both"/>
              <w:rPr>
                <w:rFonts w:ascii="GHEA Grapalat" w:hAnsi="GHEA Grapalat"/>
                <w:sz w:val="20"/>
                <w:szCs w:val="24"/>
              </w:rPr>
            </w:pPr>
          </w:p>
        </w:tc>
        <w:tc>
          <w:tcPr>
            <w:tcW w:w="7932" w:type="dxa"/>
            <w:tcBorders>
              <w:top w:val="single" w:sz="6" w:space="0" w:color="auto"/>
              <w:left w:val="single" w:sz="6" w:space="0" w:color="auto"/>
              <w:bottom w:val="single" w:sz="6" w:space="0" w:color="auto"/>
              <w:right w:val="single" w:sz="6" w:space="0" w:color="auto"/>
            </w:tcBorders>
            <w:shd w:val="clear" w:color="auto" w:fill="auto"/>
          </w:tcPr>
          <w:p w14:paraId="1D8687AB" w14:textId="27BEA241" w:rsidR="007D7530" w:rsidRPr="0046495F" w:rsidRDefault="007D7530" w:rsidP="009B2E79">
            <w:pPr>
              <w:widowControl w:val="0"/>
              <w:spacing w:after="120" w:line="240" w:lineRule="auto"/>
              <w:jc w:val="both"/>
              <w:rPr>
                <w:rFonts w:ascii="GHEA Grapalat" w:hAnsi="GHEA Grapalat"/>
                <w:sz w:val="20"/>
                <w:szCs w:val="24"/>
              </w:rPr>
            </w:pPr>
            <w:r w:rsidRPr="0046495F">
              <w:rPr>
                <w:rFonts w:ascii="GHEA Grapalat" w:hAnsi="GHEA Grapalat"/>
                <w:sz w:val="20"/>
                <w:szCs w:val="24"/>
              </w:rPr>
              <w:t xml:space="preserve">Քարտի միջանկյալ ծրագրային ապահովումն աջակցում է MS Windows, MacOS, Linux, Android, iOS օպերացիոն համակարգերի աշխատանքը սեղանադիր համակարգիչների, սերվերների </w:t>
            </w:r>
            <w:r w:rsidR="00A909D4">
              <w:rPr>
                <w:rFonts w:ascii="GHEA Grapalat" w:hAnsi="GHEA Grapalat"/>
                <w:sz w:val="20"/>
                <w:szCs w:val="24"/>
              </w:rPr>
              <w:t>և</w:t>
            </w:r>
            <w:r w:rsidRPr="0046495F">
              <w:rPr>
                <w:rFonts w:ascii="GHEA Grapalat" w:hAnsi="GHEA Grapalat"/>
                <w:sz w:val="20"/>
                <w:szCs w:val="24"/>
              </w:rPr>
              <w:t xml:space="preserve"> սմարթֆոնների համար:</w:t>
            </w:r>
          </w:p>
        </w:tc>
      </w:tr>
      <w:tr w:rsidR="007D7530" w:rsidRPr="0046495F" w14:paraId="1507CD41" w14:textId="77777777" w:rsidTr="00B635BE">
        <w:trPr>
          <w:jc w:val="center"/>
        </w:trPr>
        <w:tc>
          <w:tcPr>
            <w:tcW w:w="1468" w:type="dxa"/>
            <w:tcBorders>
              <w:top w:val="single" w:sz="6" w:space="0" w:color="auto"/>
              <w:left w:val="single" w:sz="6" w:space="0" w:color="auto"/>
              <w:bottom w:val="single" w:sz="6" w:space="0" w:color="auto"/>
              <w:right w:val="single" w:sz="6" w:space="0" w:color="auto"/>
            </w:tcBorders>
            <w:shd w:val="clear" w:color="auto" w:fill="auto"/>
          </w:tcPr>
          <w:p w14:paraId="645EC637" w14:textId="761B37B3" w:rsidR="007D7530" w:rsidRPr="0046495F" w:rsidRDefault="007D7530" w:rsidP="00FC0B9F">
            <w:pPr>
              <w:pStyle w:val="ListParagraph"/>
              <w:widowControl w:val="0"/>
              <w:numPr>
                <w:ilvl w:val="0"/>
                <w:numId w:val="25"/>
              </w:numPr>
              <w:spacing w:after="120" w:line="240" w:lineRule="auto"/>
              <w:ind w:left="267" w:hanging="267"/>
              <w:jc w:val="both"/>
              <w:rPr>
                <w:rFonts w:ascii="GHEA Grapalat" w:hAnsi="GHEA Grapalat"/>
                <w:sz w:val="20"/>
                <w:szCs w:val="24"/>
              </w:rPr>
            </w:pPr>
          </w:p>
        </w:tc>
        <w:tc>
          <w:tcPr>
            <w:tcW w:w="7932" w:type="dxa"/>
            <w:tcBorders>
              <w:top w:val="single" w:sz="6" w:space="0" w:color="auto"/>
              <w:left w:val="single" w:sz="6" w:space="0" w:color="auto"/>
              <w:bottom w:val="single" w:sz="6" w:space="0" w:color="auto"/>
              <w:right w:val="single" w:sz="6" w:space="0" w:color="auto"/>
            </w:tcBorders>
            <w:shd w:val="clear" w:color="auto" w:fill="auto"/>
          </w:tcPr>
          <w:p w14:paraId="22E70DC4" w14:textId="33B54375" w:rsidR="007D7530" w:rsidRPr="0046495F" w:rsidRDefault="007D7530" w:rsidP="009B2E79">
            <w:pPr>
              <w:widowControl w:val="0"/>
              <w:spacing w:after="120" w:line="240" w:lineRule="auto"/>
              <w:jc w:val="both"/>
              <w:rPr>
                <w:rFonts w:ascii="GHEA Grapalat" w:hAnsi="GHEA Grapalat"/>
                <w:sz w:val="20"/>
                <w:szCs w:val="24"/>
              </w:rPr>
            </w:pPr>
            <w:r w:rsidRPr="0046495F">
              <w:rPr>
                <w:rFonts w:ascii="GHEA Grapalat" w:hAnsi="GHEA Grapalat"/>
                <w:sz w:val="20"/>
                <w:szCs w:val="24"/>
              </w:rPr>
              <w:t>Միջանկյալ ծրագրային ապահովումը համապատասխանում է հետ</w:t>
            </w:r>
            <w:r w:rsidR="00A909D4">
              <w:rPr>
                <w:rFonts w:ascii="GHEA Grapalat" w:hAnsi="GHEA Grapalat"/>
                <w:sz w:val="20"/>
                <w:szCs w:val="24"/>
              </w:rPr>
              <w:t>և</w:t>
            </w:r>
            <w:r w:rsidRPr="0046495F">
              <w:rPr>
                <w:rFonts w:ascii="GHEA Grapalat" w:hAnsi="GHEA Grapalat"/>
                <w:sz w:val="20"/>
                <w:szCs w:val="24"/>
              </w:rPr>
              <w:t xml:space="preserve">յալ չափորոշիչներին՝ PKCS#11 Windows-ի համար, Linux, Mac, Minidriver Windows-ի համար </w:t>
            </w:r>
            <w:r w:rsidR="00A909D4">
              <w:rPr>
                <w:rFonts w:ascii="GHEA Grapalat" w:hAnsi="GHEA Grapalat"/>
                <w:sz w:val="20"/>
                <w:szCs w:val="24"/>
              </w:rPr>
              <w:t>և</w:t>
            </w:r>
            <w:r w:rsidRPr="0046495F">
              <w:rPr>
                <w:rFonts w:ascii="GHEA Grapalat" w:hAnsi="GHEA Grapalat"/>
                <w:sz w:val="20"/>
                <w:szCs w:val="24"/>
              </w:rPr>
              <w:t xml:space="preserve"> Crypto Token Kit (CTK) </w:t>
            </w:r>
            <w:r w:rsidR="008A14DB" w:rsidRPr="0046495F">
              <w:rPr>
                <w:rFonts w:ascii="GHEA Grapalat" w:hAnsi="GHEA Grapalat"/>
                <w:sz w:val="20"/>
                <w:szCs w:val="24"/>
              </w:rPr>
              <w:t>MacOS</w:t>
            </w:r>
            <w:r w:rsidRPr="0046495F">
              <w:rPr>
                <w:rFonts w:ascii="GHEA Grapalat" w:hAnsi="GHEA Grapalat"/>
                <w:sz w:val="20"/>
                <w:szCs w:val="24"/>
              </w:rPr>
              <w:t>-ի համար:</w:t>
            </w:r>
          </w:p>
        </w:tc>
      </w:tr>
      <w:tr w:rsidR="007D7530" w:rsidRPr="0046495F" w14:paraId="2420BA42" w14:textId="77777777" w:rsidTr="00B635BE">
        <w:trPr>
          <w:jc w:val="center"/>
        </w:trPr>
        <w:tc>
          <w:tcPr>
            <w:tcW w:w="1468" w:type="dxa"/>
            <w:tcBorders>
              <w:top w:val="single" w:sz="6" w:space="0" w:color="auto"/>
              <w:left w:val="single" w:sz="6" w:space="0" w:color="auto"/>
              <w:bottom w:val="single" w:sz="6" w:space="0" w:color="auto"/>
              <w:right w:val="single" w:sz="6" w:space="0" w:color="auto"/>
            </w:tcBorders>
            <w:shd w:val="clear" w:color="auto" w:fill="auto"/>
          </w:tcPr>
          <w:p w14:paraId="675A012A" w14:textId="0D34B282" w:rsidR="007D7530" w:rsidRPr="0046495F" w:rsidRDefault="007D7530" w:rsidP="00FC0B9F">
            <w:pPr>
              <w:pStyle w:val="ListParagraph"/>
              <w:widowControl w:val="0"/>
              <w:numPr>
                <w:ilvl w:val="0"/>
                <w:numId w:val="25"/>
              </w:numPr>
              <w:spacing w:after="120" w:line="240" w:lineRule="auto"/>
              <w:ind w:left="267" w:hanging="267"/>
              <w:jc w:val="both"/>
              <w:rPr>
                <w:rFonts w:ascii="GHEA Grapalat" w:hAnsi="GHEA Grapalat"/>
                <w:sz w:val="20"/>
                <w:szCs w:val="24"/>
              </w:rPr>
            </w:pPr>
          </w:p>
        </w:tc>
        <w:tc>
          <w:tcPr>
            <w:tcW w:w="7932" w:type="dxa"/>
            <w:tcBorders>
              <w:top w:val="single" w:sz="6" w:space="0" w:color="auto"/>
              <w:left w:val="single" w:sz="6" w:space="0" w:color="auto"/>
              <w:bottom w:val="single" w:sz="6" w:space="0" w:color="auto"/>
              <w:right w:val="single" w:sz="6" w:space="0" w:color="auto"/>
            </w:tcBorders>
            <w:shd w:val="clear" w:color="auto" w:fill="auto"/>
          </w:tcPr>
          <w:p w14:paraId="02EB9E33" w14:textId="5E395081" w:rsidR="007D7530" w:rsidRPr="0046495F" w:rsidRDefault="007D7530" w:rsidP="009B2E79">
            <w:pPr>
              <w:widowControl w:val="0"/>
              <w:spacing w:after="120" w:line="240" w:lineRule="auto"/>
              <w:jc w:val="both"/>
              <w:rPr>
                <w:rFonts w:ascii="GHEA Grapalat" w:hAnsi="GHEA Grapalat"/>
                <w:sz w:val="20"/>
                <w:szCs w:val="24"/>
              </w:rPr>
            </w:pPr>
            <w:r w:rsidRPr="0046495F">
              <w:rPr>
                <w:rFonts w:ascii="GHEA Grapalat" w:hAnsi="GHEA Grapalat"/>
                <w:sz w:val="20"/>
                <w:szCs w:val="24"/>
              </w:rPr>
              <w:t xml:space="preserve">Մատակարարը պայմանագրի գործողության ամբողջ ընթացքում բոլոր աջակցվող օպերացիոն համակարգերի </w:t>
            </w:r>
            <w:r w:rsidR="00A909D4">
              <w:rPr>
                <w:rFonts w:ascii="GHEA Grapalat" w:hAnsi="GHEA Grapalat"/>
                <w:sz w:val="20"/>
                <w:szCs w:val="24"/>
              </w:rPr>
              <w:t>և</w:t>
            </w:r>
            <w:r w:rsidRPr="0046495F">
              <w:rPr>
                <w:rFonts w:ascii="GHEA Grapalat" w:hAnsi="GHEA Grapalat"/>
                <w:sz w:val="20"/>
                <w:szCs w:val="24"/>
              </w:rPr>
              <w:t xml:space="preserve"> զննիչների</w:t>
            </w:r>
            <w:r w:rsidR="008A14DB" w:rsidRPr="0046495F">
              <w:rPr>
                <w:rFonts w:ascii="GHEA Grapalat" w:hAnsi="GHEA Grapalat"/>
                <w:sz w:val="20"/>
                <w:szCs w:val="24"/>
              </w:rPr>
              <w:t xml:space="preserve"> </w:t>
            </w:r>
            <w:r w:rsidR="008A14DB" w:rsidRPr="0046495F">
              <w:rPr>
                <w:rFonts w:ascii="GHEA Grapalat" w:hAnsi="GHEA Grapalat" w:cs="Arial"/>
              </w:rPr>
              <w:t>(Firefox, Google chrome, Apple Safari)</w:t>
            </w:r>
            <w:r w:rsidRPr="0046495F">
              <w:rPr>
                <w:rFonts w:ascii="GHEA Grapalat" w:hAnsi="GHEA Grapalat"/>
                <w:sz w:val="20"/>
                <w:szCs w:val="24"/>
              </w:rPr>
              <w:t xml:space="preserve"> համար </w:t>
            </w:r>
            <w:r w:rsidRPr="0046495F">
              <w:rPr>
                <w:rFonts w:ascii="GHEA Grapalat" w:hAnsi="GHEA Grapalat"/>
                <w:sz w:val="20"/>
                <w:szCs w:val="24"/>
              </w:rPr>
              <w:lastRenderedPageBreak/>
              <w:t>ապահովում է ծրագրաշարի բնականոն աշխատանքն ու թարմացումները:</w:t>
            </w:r>
          </w:p>
        </w:tc>
      </w:tr>
      <w:tr w:rsidR="007D7530" w:rsidRPr="0046495F" w14:paraId="249F87C8" w14:textId="77777777" w:rsidTr="00B635BE">
        <w:trPr>
          <w:jc w:val="center"/>
        </w:trPr>
        <w:tc>
          <w:tcPr>
            <w:tcW w:w="1468" w:type="dxa"/>
            <w:tcBorders>
              <w:top w:val="single" w:sz="6" w:space="0" w:color="auto"/>
              <w:left w:val="single" w:sz="6" w:space="0" w:color="auto"/>
              <w:bottom w:val="single" w:sz="6" w:space="0" w:color="auto"/>
              <w:right w:val="single" w:sz="6" w:space="0" w:color="auto"/>
            </w:tcBorders>
            <w:shd w:val="clear" w:color="auto" w:fill="auto"/>
          </w:tcPr>
          <w:p w14:paraId="16964482" w14:textId="39B0EF08" w:rsidR="007D7530" w:rsidRPr="0046495F" w:rsidRDefault="007D7530" w:rsidP="00FC0B9F">
            <w:pPr>
              <w:pStyle w:val="ListParagraph"/>
              <w:widowControl w:val="0"/>
              <w:numPr>
                <w:ilvl w:val="0"/>
                <w:numId w:val="25"/>
              </w:numPr>
              <w:spacing w:after="120" w:line="240" w:lineRule="auto"/>
              <w:ind w:left="267" w:hanging="267"/>
              <w:jc w:val="both"/>
              <w:rPr>
                <w:rFonts w:ascii="GHEA Grapalat" w:hAnsi="GHEA Grapalat"/>
                <w:sz w:val="20"/>
                <w:szCs w:val="24"/>
              </w:rPr>
            </w:pPr>
          </w:p>
        </w:tc>
        <w:tc>
          <w:tcPr>
            <w:tcW w:w="7932" w:type="dxa"/>
            <w:tcBorders>
              <w:top w:val="single" w:sz="6" w:space="0" w:color="auto"/>
              <w:left w:val="single" w:sz="6" w:space="0" w:color="auto"/>
              <w:bottom w:val="single" w:sz="6" w:space="0" w:color="auto"/>
              <w:right w:val="single" w:sz="6" w:space="0" w:color="auto"/>
            </w:tcBorders>
            <w:shd w:val="clear" w:color="auto" w:fill="auto"/>
          </w:tcPr>
          <w:p w14:paraId="1DCEE122" w14:textId="77777777" w:rsidR="007D7530" w:rsidRPr="0046495F" w:rsidRDefault="007D7530" w:rsidP="009B2E79">
            <w:pPr>
              <w:widowControl w:val="0"/>
              <w:spacing w:after="120" w:line="240" w:lineRule="auto"/>
              <w:jc w:val="both"/>
              <w:rPr>
                <w:rFonts w:ascii="GHEA Grapalat" w:hAnsi="GHEA Grapalat"/>
                <w:sz w:val="20"/>
                <w:szCs w:val="24"/>
              </w:rPr>
            </w:pPr>
            <w:r w:rsidRPr="0046495F">
              <w:rPr>
                <w:rFonts w:ascii="GHEA Grapalat" w:hAnsi="GHEA Grapalat"/>
                <w:sz w:val="20"/>
                <w:szCs w:val="24"/>
              </w:rPr>
              <w:t>Միջանկյալ ծրագրային ապահովումն ունի միջերեսներ՝ մատնահետքով քարտը ճանաչելու համար:</w:t>
            </w:r>
          </w:p>
        </w:tc>
      </w:tr>
      <w:tr w:rsidR="007D7530" w:rsidRPr="0046495F" w14:paraId="38C024E7" w14:textId="77777777" w:rsidTr="00B635BE">
        <w:trPr>
          <w:jc w:val="center"/>
        </w:trPr>
        <w:tc>
          <w:tcPr>
            <w:tcW w:w="1468" w:type="dxa"/>
            <w:tcBorders>
              <w:top w:val="single" w:sz="6" w:space="0" w:color="auto"/>
              <w:left w:val="single" w:sz="6" w:space="0" w:color="auto"/>
              <w:bottom w:val="single" w:sz="6" w:space="0" w:color="auto"/>
              <w:right w:val="single" w:sz="6" w:space="0" w:color="auto"/>
            </w:tcBorders>
            <w:shd w:val="clear" w:color="auto" w:fill="auto"/>
          </w:tcPr>
          <w:p w14:paraId="1728C080" w14:textId="53CEDC86" w:rsidR="007D7530" w:rsidRPr="0046495F" w:rsidRDefault="007D7530" w:rsidP="00FC0B9F">
            <w:pPr>
              <w:pStyle w:val="ListParagraph"/>
              <w:widowControl w:val="0"/>
              <w:numPr>
                <w:ilvl w:val="0"/>
                <w:numId w:val="25"/>
              </w:numPr>
              <w:spacing w:after="120" w:line="240" w:lineRule="auto"/>
              <w:ind w:left="267" w:hanging="267"/>
              <w:jc w:val="both"/>
              <w:rPr>
                <w:rFonts w:ascii="GHEA Grapalat" w:hAnsi="GHEA Grapalat"/>
                <w:sz w:val="20"/>
                <w:szCs w:val="24"/>
              </w:rPr>
            </w:pPr>
          </w:p>
        </w:tc>
        <w:tc>
          <w:tcPr>
            <w:tcW w:w="7932" w:type="dxa"/>
            <w:tcBorders>
              <w:top w:val="single" w:sz="6" w:space="0" w:color="auto"/>
              <w:left w:val="single" w:sz="6" w:space="0" w:color="auto"/>
              <w:bottom w:val="single" w:sz="6" w:space="0" w:color="auto"/>
              <w:right w:val="single" w:sz="6" w:space="0" w:color="auto"/>
            </w:tcBorders>
            <w:shd w:val="clear" w:color="auto" w:fill="auto"/>
          </w:tcPr>
          <w:p w14:paraId="116DB4DC" w14:textId="77777777" w:rsidR="007D7530" w:rsidRPr="0046495F" w:rsidRDefault="007D7530" w:rsidP="009B2E79">
            <w:pPr>
              <w:widowControl w:val="0"/>
              <w:spacing w:after="120" w:line="240" w:lineRule="auto"/>
              <w:jc w:val="both"/>
              <w:rPr>
                <w:rFonts w:ascii="GHEA Grapalat" w:hAnsi="GHEA Grapalat"/>
                <w:sz w:val="20"/>
                <w:szCs w:val="24"/>
              </w:rPr>
            </w:pPr>
            <w:r w:rsidRPr="0046495F">
              <w:rPr>
                <w:rFonts w:ascii="GHEA Grapalat" w:hAnsi="GHEA Grapalat"/>
                <w:sz w:val="20"/>
                <w:szCs w:val="24"/>
              </w:rPr>
              <w:t>Միջանկյալ ծրագրային ապահովումն ունի միջերեսներ՝ դեմքով քարտը ճանաչելու համար:</w:t>
            </w:r>
          </w:p>
        </w:tc>
      </w:tr>
      <w:tr w:rsidR="007D7530" w:rsidRPr="0046495F" w14:paraId="306E238D" w14:textId="77777777" w:rsidTr="00B635BE">
        <w:trPr>
          <w:jc w:val="center"/>
        </w:trPr>
        <w:tc>
          <w:tcPr>
            <w:tcW w:w="1468" w:type="dxa"/>
            <w:tcBorders>
              <w:top w:val="single" w:sz="6" w:space="0" w:color="auto"/>
              <w:left w:val="single" w:sz="6" w:space="0" w:color="auto"/>
              <w:bottom w:val="single" w:sz="6" w:space="0" w:color="auto"/>
              <w:right w:val="single" w:sz="6" w:space="0" w:color="auto"/>
            </w:tcBorders>
            <w:shd w:val="clear" w:color="auto" w:fill="auto"/>
          </w:tcPr>
          <w:p w14:paraId="3E54889C" w14:textId="41EED99F" w:rsidR="007D7530" w:rsidRPr="0046495F" w:rsidRDefault="007D7530" w:rsidP="00FC0B9F">
            <w:pPr>
              <w:pStyle w:val="ListParagraph"/>
              <w:widowControl w:val="0"/>
              <w:numPr>
                <w:ilvl w:val="0"/>
                <w:numId w:val="25"/>
              </w:numPr>
              <w:spacing w:after="120" w:line="240" w:lineRule="auto"/>
              <w:ind w:left="267" w:hanging="267"/>
              <w:jc w:val="both"/>
              <w:rPr>
                <w:rFonts w:ascii="GHEA Grapalat" w:hAnsi="GHEA Grapalat"/>
                <w:sz w:val="20"/>
                <w:szCs w:val="24"/>
              </w:rPr>
            </w:pPr>
          </w:p>
        </w:tc>
        <w:tc>
          <w:tcPr>
            <w:tcW w:w="7932" w:type="dxa"/>
            <w:tcBorders>
              <w:top w:val="single" w:sz="6" w:space="0" w:color="auto"/>
              <w:left w:val="single" w:sz="6" w:space="0" w:color="auto"/>
              <w:bottom w:val="single" w:sz="6" w:space="0" w:color="auto"/>
              <w:right w:val="single" w:sz="6" w:space="0" w:color="auto"/>
            </w:tcBorders>
            <w:shd w:val="clear" w:color="auto" w:fill="auto"/>
          </w:tcPr>
          <w:p w14:paraId="4C09A894" w14:textId="77777777" w:rsidR="007D7530" w:rsidRPr="0046495F" w:rsidRDefault="007D7530" w:rsidP="009B2E79">
            <w:pPr>
              <w:widowControl w:val="0"/>
              <w:spacing w:after="120" w:line="240" w:lineRule="auto"/>
              <w:jc w:val="both"/>
              <w:rPr>
                <w:rFonts w:ascii="GHEA Grapalat" w:hAnsi="GHEA Grapalat"/>
                <w:sz w:val="20"/>
                <w:szCs w:val="24"/>
              </w:rPr>
            </w:pPr>
            <w:r w:rsidRPr="0046495F">
              <w:rPr>
                <w:rFonts w:ascii="GHEA Grapalat" w:hAnsi="GHEA Grapalat"/>
                <w:sz w:val="20"/>
                <w:szCs w:val="24"/>
              </w:rPr>
              <w:t>Համակարգչային հավելվածն ապահովում է առնվազն նույն հնարավորությունները, ինչ գործող Հայկական ազգային նույնականացման քարտի միջանկյալ ծրագրային ապահովումը (CryptoCard Suite)՝ նվազագույնը ներառելով՝</w:t>
            </w:r>
          </w:p>
          <w:p w14:paraId="299522CA" w14:textId="3A73F1C4" w:rsidR="007D7530" w:rsidRPr="0046495F" w:rsidRDefault="007D7530" w:rsidP="001F7132">
            <w:pPr>
              <w:pStyle w:val="ListParagraph"/>
              <w:widowControl w:val="0"/>
              <w:numPr>
                <w:ilvl w:val="0"/>
                <w:numId w:val="50"/>
              </w:numPr>
              <w:spacing w:after="0" w:line="240" w:lineRule="auto"/>
              <w:ind w:left="368" w:hanging="270"/>
              <w:jc w:val="both"/>
              <w:rPr>
                <w:rFonts w:ascii="GHEA Grapalat" w:hAnsi="GHEA Grapalat"/>
                <w:sz w:val="20"/>
                <w:szCs w:val="24"/>
              </w:rPr>
            </w:pPr>
            <w:r w:rsidRPr="0046495F">
              <w:rPr>
                <w:rFonts w:ascii="GHEA Grapalat" w:hAnsi="GHEA Grapalat"/>
                <w:sz w:val="20"/>
                <w:szCs w:val="24"/>
              </w:rPr>
              <w:t xml:space="preserve">բանալիների </w:t>
            </w:r>
            <w:r w:rsidR="00A909D4">
              <w:rPr>
                <w:rFonts w:ascii="GHEA Grapalat" w:hAnsi="GHEA Grapalat"/>
                <w:sz w:val="20"/>
                <w:szCs w:val="24"/>
              </w:rPr>
              <w:t>և</w:t>
            </w:r>
            <w:r w:rsidRPr="0046495F">
              <w:rPr>
                <w:rFonts w:ascii="GHEA Grapalat" w:hAnsi="GHEA Grapalat"/>
                <w:sz w:val="20"/>
                <w:szCs w:val="24"/>
              </w:rPr>
              <w:t xml:space="preserve"> հավաստագրերի վերաբերյալ տվյալների դիտում, </w:t>
            </w:r>
          </w:p>
          <w:p w14:paraId="59645DDF" w14:textId="20EA2C9A" w:rsidR="007D7530" w:rsidRPr="0046495F" w:rsidRDefault="007D7530" w:rsidP="001F7132">
            <w:pPr>
              <w:pStyle w:val="ListParagraph"/>
              <w:widowControl w:val="0"/>
              <w:numPr>
                <w:ilvl w:val="0"/>
                <w:numId w:val="50"/>
              </w:numPr>
              <w:spacing w:after="0" w:line="240" w:lineRule="auto"/>
              <w:ind w:left="368" w:hanging="270"/>
              <w:jc w:val="both"/>
              <w:rPr>
                <w:rFonts w:ascii="GHEA Grapalat" w:hAnsi="GHEA Grapalat"/>
                <w:sz w:val="20"/>
                <w:szCs w:val="24"/>
              </w:rPr>
            </w:pPr>
            <w:r w:rsidRPr="0046495F">
              <w:rPr>
                <w:rFonts w:ascii="GHEA Grapalat" w:hAnsi="GHEA Grapalat"/>
                <w:sz w:val="20"/>
                <w:szCs w:val="24"/>
              </w:rPr>
              <w:t xml:space="preserve">տեղեկությունների ֆայլի դիտում, </w:t>
            </w:r>
          </w:p>
          <w:p w14:paraId="7A722094" w14:textId="5857715E" w:rsidR="007D7530" w:rsidRPr="0046495F" w:rsidRDefault="007D7530" w:rsidP="001F7132">
            <w:pPr>
              <w:pStyle w:val="ListParagraph"/>
              <w:widowControl w:val="0"/>
              <w:numPr>
                <w:ilvl w:val="0"/>
                <w:numId w:val="50"/>
              </w:numPr>
              <w:spacing w:after="0" w:line="240" w:lineRule="auto"/>
              <w:ind w:left="368" w:hanging="270"/>
              <w:jc w:val="both"/>
              <w:rPr>
                <w:rFonts w:ascii="GHEA Grapalat" w:hAnsi="GHEA Grapalat"/>
                <w:sz w:val="20"/>
                <w:szCs w:val="24"/>
              </w:rPr>
            </w:pPr>
            <w:r w:rsidRPr="0046495F">
              <w:rPr>
                <w:rFonts w:ascii="GHEA Grapalat" w:hAnsi="GHEA Grapalat"/>
                <w:sz w:val="20"/>
                <w:szCs w:val="24"/>
              </w:rPr>
              <w:t>PIN-երի փոխում՝ հայտնի PIN-եր օգտագործելով,</w:t>
            </w:r>
          </w:p>
          <w:p w14:paraId="0758D58A" w14:textId="2D67C923" w:rsidR="007D7530" w:rsidRPr="0046495F" w:rsidRDefault="007D7530" w:rsidP="001F7132">
            <w:pPr>
              <w:pStyle w:val="ListParagraph"/>
              <w:widowControl w:val="0"/>
              <w:numPr>
                <w:ilvl w:val="0"/>
                <w:numId w:val="50"/>
              </w:numPr>
              <w:spacing w:after="0" w:line="240" w:lineRule="auto"/>
              <w:ind w:left="368" w:hanging="270"/>
              <w:jc w:val="both"/>
              <w:rPr>
                <w:rFonts w:ascii="GHEA Grapalat" w:hAnsi="GHEA Grapalat"/>
                <w:sz w:val="20"/>
                <w:szCs w:val="24"/>
              </w:rPr>
            </w:pPr>
            <w:r w:rsidRPr="0046495F">
              <w:rPr>
                <w:rFonts w:ascii="GHEA Grapalat" w:hAnsi="GHEA Grapalat"/>
                <w:sz w:val="20"/>
                <w:szCs w:val="24"/>
              </w:rPr>
              <w:t>PIN-երի ապաարգելափակում/փոխում՝ PUK-եր օգտագործելով,</w:t>
            </w:r>
          </w:p>
          <w:p w14:paraId="7604C7B3" w14:textId="58FF121B" w:rsidR="007D7530" w:rsidRPr="0046495F" w:rsidRDefault="007D7530" w:rsidP="001F7132">
            <w:pPr>
              <w:pStyle w:val="ListParagraph"/>
              <w:widowControl w:val="0"/>
              <w:numPr>
                <w:ilvl w:val="0"/>
                <w:numId w:val="50"/>
              </w:numPr>
              <w:spacing w:after="0" w:line="240" w:lineRule="auto"/>
              <w:ind w:left="368" w:hanging="270"/>
              <w:jc w:val="both"/>
              <w:rPr>
                <w:rFonts w:ascii="GHEA Grapalat" w:hAnsi="GHEA Grapalat"/>
                <w:sz w:val="20"/>
                <w:szCs w:val="24"/>
              </w:rPr>
            </w:pPr>
            <w:r w:rsidRPr="0046495F">
              <w:rPr>
                <w:rFonts w:ascii="GHEA Grapalat" w:hAnsi="GHEA Grapalat"/>
                <w:sz w:val="20"/>
                <w:szCs w:val="24"/>
              </w:rPr>
              <w:t>PIN-երի ակտիվացում (անհրաժեշտության դեպքում)</w:t>
            </w:r>
          </w:p>
        </w:tc>
      </w:tr>
      <w:tr w:rsidR="007D7530" w:rsidRPr="0046495F" w14:paraId="4549FCEE" w14:textId="77777777" w:rsidTr="00B635BE">
        <w:trPr>
          <w:jc w:val="center"/>
        </w:trPr>
        <w:tc>
          <w:tcPr>
            <w:tcW w:w="1468" w:type="dxa"/>
            <w:tcBorders>
              <w:top w:val="single" w:sz="6" w:space="0" w:color="auto"/>
              <w:left w:val="single" w:sz="6" w:space="0" w:color="auto"/>
              <w:bottom w:val="single" w:sz="6" w:space="0" w:color="auto"/>
              <w:right w:val="single" w:sz="6" w:space="0" w:color="auto"/>
            </w:tcBorders>
            <w:shd w:val="clear" w:color="auto" w:fill="auto"/>
          </w:tcPr>
          <w:p w14:paraId="0C56A614" w14:textId="031F738B" w:rsidR="007D7530" w:rsidRPr="0046495F" w:rsidRDefault="007D7530" w:rsidP="00FC0B9F">
            <w:pPr>
              <w:pStyle w:val="ListParagraph"/>
              <w:widowControl w:val="0"/>
              <w:numPr>
                <w:ilvl w:val="0"/>
                <w:numId w:val="25"/>
              </w:numPr>
              <w:spacing w:after="120" w:line="240" w:lineRule="auto"/>
              <w:ind w:left="267" w:hanging="267"/>
              <w:jc w:val="both"/>
              <w:rPr>
                <w:rFonts w:ascii="GHEA Grapalat" w:hAnsi="GHEA Grapalat"/>
                <w:sz w:val="20"/>
                <w:szCs w:val="24"/>
              </w:rPr>
            </w:pPr>
          </w:p>
        </w:tc>
        <w:tc>
          <w:tcPr>
            <w:tcW w:w="7932" w:type="dxa"/>
            <w:tcBorders>
              <w:top w:val="single" w:sz="6" w:space="0" w:color="auto"/>
              <w:left w:val="single" w:sz="6" w:space="0" w:color="auto"/>
              <w:bottom w:val="single" w:sz="6" w:space="0" w:color="auto"/>
              <w:right w:val="single" w:sz="6" w:space="0" w:color="auto"/>
            </w:tcBorders>
            <w:shd w:val="clear" w:color="auto" w:fill="auto"/>
          </w:tcPr>
          <w:p w14:paraId="732DF62C" w14:textId="540F7101" w:rsidR="007D7530" w:rsidRPr="0046495F" w:rsidRDefault="007D7530" w:rsidP="009B2E79">
            <w:pPr>
              <w:widowControl w:val="0"/>
              <w:spacing w:after="120" w:line="240" w:lineRule="auto"/>
              <w:jc w:val="both"/>
              <w:rPr>
                <w:rFonts w:ascii="GHEA Grapalat" w:hAnsi="GHEA Grapalat"/>
                <w:sz w:val="20"/>
                <w:szCs w:val="24"/>
              </w:rPr>
            </w:pPr>
            <w:r w:rsidRPr="0046495F">
              <w:rPr>
                <w:rFonts w:ascii="GHEA Grapalat" w:hAnsi="GHEA Grapalat"/>
                <w:sz w:val="20"/>
                <w:szCs w:val="24"/>
              </w:rPr>
              <w:t>Համակարգչային հավելվածն ունի մոդուլային կառուցվածք, որը թույլ կտա հետագայում աջակցել այլ տեսակի չիպեր, ինչպես նա</w:t>
            </w:r>
            <w:r w:rsidR="00A909D4">
              <w:rPr>
                <w:rFonts w:ascii="GHEA Grapalat" w:hAnsi="GHEA Grapalat"/>
                <w:sz w:val="20"/>
                <w:szCs w:val="24"/>
              </w:rPr>
              <w:t>և</w:t>
            </w:r>
            <w:r w:rsidRPr="0046495F">
              <w:rPr>
                <w:rFonts w:ascii="GHEA Grapalat" w:hAnsi="GHEA Grapalat"/>
                <w:sz w:val="20"/>
                <w:szCs w:val="24"/>
              </w:rPr>
              <w:t xml:space="preserve"> մինչ</w:t>
            </w:r>
            <w:r w:rsidR="00A909D4">
              <w:rPr>
                <w:rFonts w:ascii="GHEA Grapalat" w:hAnsi="GHEA Grapalat"/>
                <w:sz w:val="20"/>
                <w:szCs w:val="24"/>
              </w:rPr>
              <w:t>և</w:t>
            </w:r>
            <w:r w:rsidRPr="0046495F">
              <w:rPr>
                <w:rFonts w:ascii="GHEA Grapalat" w:hAnsi="GHEA Grapalat"/>
                <w:sz w:val="20"/>
                <w:szCs w:val="24"/>
              </w:rPr>
              <w:t xml:space="preserve"> 2023 թվականի փետրվարի 15-ը տրված՝ գործող նույնականացման քարտերը: Նույնականացման քարտի գործող չիպերը աջակցում են PKCS#11 միջերեսը:</w:t>
            </w:r>
          </w:p>
        </w:tc>
      </w:tr>
      <w:tr w:rsidR="007D7530" w:rsidRPr="0046495F" w14:paraId="399F26AE" w14:textId="77777777" w:rsidTr="00B635BE">
        <w:trPr>
          <w:jc w:val="center"/>
        </w:trPr>
        <w:tc>
          <w:tcPr>
            <w:tcW w:w="1468" w:type="dxa"/>
            <w:tcBorders>
              <w:top w:val="single" w:sz="6" w:space="0" w:color="auto"/>
              <w:left w:val="single" w:sz="6" w:space="0" w:color="auto"/>
              <w:bottom w:val="single" w:sz="6" w:space="0" w:color="auto"/>
              <w:right w:val="single" w:sz="6" w:space="0" w:color="auto"/>
            </w:tcBorders>
            <w:shd w:val="clear" w:color="auto" w:fill="auto"/>
          </w:tcPr>
          <w:p w14:paraId="4279158C" w14:textId="68A0599C" w:rsidR="007D7530" w:rsidRPr="0046495F" w:rsidRDefault="007D7530" w:rsidP="00FC0B9F">
            <w:pPr>
              <w:pStyle w:val="ListParagraph"/>
              <w:widowControl w:val="0"/>
              <w:numPr>
                <w:ilvl w:val="0"/>
                <w:numId w:val="25"/>
              </w:numPr>
              <w:spacing w:after="120" w:line="240" w:lineRule="auto"/>
              <w:ind w:left="267" w:hanging="267"/>
              <w:jc w:val="both"/>
              <w:rPr>
                <w:rFonts w:ascii="GHEA Grapalat" w:hAnsi="GHEA Grapalat"/>
                <w:sz w:val="20"/>
                <w:szCs w:val="24"/>
              </w:rPr>
            </w:pPr>
          </w:p>
        </w:tc>
        <w:tc>
          <w:tcPr>
            <w:tcW w:w="7932" w:type="dxa"/>
            <w:tcBorders>
              <w:top w:val="single" w:sz="6" w:space="0" w:color="auto"/>
              <w:left w:val="single" w:sz="6" w:space="0" w:color="auto"/>
              <w:bottom w:val="single" w:sz="6" w:space="0" w:color="auto"/>
              <w:right w:val="single" w:sz="6" w:space="0" w:color="auto"/>
            </w:tcBorders>
            <w:shd w:val="clear" w:color="auto" w:fill="auto"/>
          </w:tcPr>
          <w:p w14:paraId="3A3C6298" w14:textId="77777777" w:rsidR="007D7530" w:rsidRPr="0046495F" w:rsidRDefault="007D7530" w:rsidP="009B2E79">
            <w:pPr>
              <w:widowControl w:val="0"/>
              <w:spacing w:after="120" w:line="240" w:lineRule="auto"/>
              <w:jc w:val="both"/>
              <w:rPr>
                <w:rFonts w:ascii="GHEA Grapalat" w:hAnsi="GHEA Grapalat"/>
                <w:sz w:val="20"/>
                <w:szCs w:val="24"/>
              </w:rPr>
            </w:pPr>
            <w:r w:rsidRPr="0046495F">
              <w:rPr>
                <w:rFonts w:ascii="GHEA Grapalat" w:hAnsi="GHEA Grapalat"/>
                <w:sz w:val="20"/>
                <w:szCs w:val="24"/>
              </w:rPr>
              <w:t>Համակարգչային հավելվածը թույլ է տալիս օպերացիոն համակարգերի վստահելի պահոցներին հավաստագրեր ավելացնել:</w:t>
            </w:r>
          </w:p>
        </w:tc>
      </w:tr>
      <w:tr w:rsidR="007D7530" w:rsidRPr="0046495F" w14:paraId="3CB4E3BE" w14:textId="77777777" w:rsidTr="00B635BE">
        <w:trPr>
          <w:jc w:val="center"/>
        </w:trPr>
        <w:tc>
          <w:tcPr>
            <w:tcW w:w="1468" w:type="dxa"/>
            <w:tcBorders>
              <w:top w:val="single" w:sz="6" w:space="0" w:color="auto"/>
              <w:left w:val="single" w:sz="6" w:space="0" w:color="auto"/>
              <w:bottom w:val="single" w:sz="6" w:space="0" w:color="auto"/>
              <w:right w:val="single" w:sz="6" w:space="0" w:color="auto"/>
            </w:tcBorders>
            <w:shd w:val="clear" w:color="auto" w:fill="auto"/>
          </w:tcPr>
          <w:p w14:paraId="299BA34D" w14:textId="6A9AA5C4" w:rsidR="007D7530" w:rsidRPr="0046495F" w:rsidRDefault="007D7530" w:rsidP="00FC0B9F">
            <w:pPr>
              <w:pStyle w:val="ListParagraph"/>
              <w:widowControl w:val="0"/>
              <w:numPr>
                <w:ilvl w:val="0"/>
                <w:numId w:val="25"/>
              </w:numPr>
              <w:spacing w:after="120" w:line="240" w:lineRule="auto"/>
              <w:ind w:left="267" w:hanging="267"/>
              <w:jc w:val="both"/>
              <w:rPr>
                <w:rFonts w:ascii="GHEA Grapalat" w:hAnsi="GHEA Grapalat"/>
                <w:sz w:val="20"/>
                <w:szCs w:val="24"/>
              </w:rPr>
            </w:pPr>
          </w:p>
        </w:tc>
        <w:tc>
          <w:tcPr>
            <w:tcW w:w="7932" w:type="dxa"/>
            <w:tcBorders>
              <w:top w:val="single" w:sz="6" w:space="0" w:color="auto"/>
              <w:left w:val="single" w:sz="6" w:space="0" w:color="auto"/>
              <w:bottom w:val="single" w:sz="6" w:space="0" w:color="auto"/>
              <w:right w:val="single" w:sz="6" w:space="0" w:color="auto"/>
            </w:tcBorders>
            <w:shd w:val="clear" w:color="auto" w:fill="auto"/>
          </w:tcPr>
          <w:p w14:paraId="52D47C64" w14:textId="125A5591" w:rsidR="007D7530" w:rsidRPr="0046495F" w:rsidRDefault="007D7530" w:rsidP="009B2E79">
            <w:pPr>
              <w:widowControl w:val="0"/>
              <w:spacing w:after="120" w:line="240" w:lineRule="auto"/>
              <w:jc w:val="both"/>
              <w:rPr>
                <w:rFonts w:ascii="GHEA Grapalat" w:hAnsi="GHEA Grapalat"/>
                <w:sz w:val="20"/>
                <w:szCs w:val="24"/>
              </w:rPr>
            </w:pPr>
            <w:r w:rsidRPr="0046495F">
              <w:rPr>
                <w:rFonts w:ascii="GHEA Grapalat" w:hAnsi="GHEA Grapalat"/>
                <w:sz w:val="20"/>
                <w:szCs w:val="24"/>
              </w:rPr>
              <w:t xml:space="preserve">Միջանկյալ ծրագրային ապահովումն ունի միջերես, որը վեբ-հավելվածում փոխազդում է քարտի հետ: Սեղանադիր </w:t>
            </w:r>
            <w:r w:rsidR="00A909D4">
              <w:rPr>
                <w:rFonts w:ascii="GHEA Grapalat" w:hAnsi="GHEA Grapalat"/>
                <w:sz w:val="20"/>
                <w:szCs w:val="24"/>
              </w:rPr>
              <w:t>և</w:t>
            </w:r>
            <w:r w:rsidRPr="0046495F">
              <w:rPr>
                <w:rFonts w:ascii="GHEA Grapalat" w:hAnsi="GHEA Grapalat"/>
                <w:sz w:val="20"/>
                <w:szCs w:val="24"/>
              </w:rPr>
              <w:t xml:space="preserve"> շարժական սարքերի համար ապահովվում է ընդհանուր JavaScript ՀԾՄ: Ամենատարածված զննիչները (ինչպես օրինակ՝ Edge, IE, Chrome, Safari, Firefox) աջակցվում են:</w:t>
            </w:r>
          </w:p>
        </w:tc>
      </w:tr>
      <w:tr w:rsidR="007D7530" w:rsidRPr="0046495F" w14:paraId="091AD2B4" w14:textId="77777777" w:rsidTr="00B635BE">
        <w:trPr>
          <w:jc w:val="center"/>
        </w:trPr>
        <w:tc>
          <w:tcPr>
            <w:tcW w:w="1468" w:type="dxa"/>
            <w:tcBorders>
              <w:top w:val="single" w:sz="6" w:space="0" w:color="auto"/>
              <w:left w:val="single" w:sz="6" w:space="0" w:color="auto"/>
              <w:bottom w:val="single" w:sz="6" w:space="0" w:color="auto"/>
              <w:right w:val="single" w:sz="6" w:space="0" w:color="auto"/>
            </w:tcBorders>
            <w:shd w:val="clear" w:color="auto" w:fill="auto"/>
          </w:tcPr>
          <w:p w14:paraId="0291BA95" w14:textId="49D636DB" w:rsidR="007D7530" w:rsidRPr="0046495F" w:rsidRDefault="007D7530" w:rsidP="00FC0B9F">
            <w:pPr>
              <w:pStyle w:val="ListParagraph"/>
              <w:widowControl w:val="0"/>
              <w:numPr>
                <w:ilvl w:val="0"/>
                <w:numId w:val="25"/>
              </w:numPr>
              <w:spacing w:after="120" w:line="240" w:lineRule="auto"/>
              <w:ind w:left="267" w:hanging="267"/>
              <w:jc w:val="both"/>
              <w:rPr>
                <w:rFonts w:ascii="GHEA Grapalat" w:hAnsi="GHEA Grapalat"/>
                <w:sz w:val="20"/>
                <w:szCs w:val="24"/>
              </w:rPr>
            </w:pPr>
          </w:p>
        </w:tc>
        <w:tc>
          <w:tcPr>
            <w:tcW w:w="7932" w:type="dxa"/>
            <w:tcBorders>
              <w:top w:val="single" w:sz="6" w:space="0" w:color="auto"/>
              <w:left w:val="single" w:sz="6" w:space="0" w:color="auto"/>
              <w:bottom w:val="single" w:sz="6" w:space="0" w:color="auto"/>
              <w:right w:val="single" w:sz="6" w:space="0" w:color="auto"/>
            </w:tcBorders>
            <w:shd w:val="clear" w:color="auto" w:fill="auto"/>
          </w:tcPr>
          <w:p w14:paraId="2BAF8F57" w14:textId="48CDFE8D" w:rsidR="007D7530" w:rsidRPr="0046495F" w:rsidRDefault="007D7530" w:rsidP="009B2E79">
            <w:pPr>
              <w:widowControl w:val="0"/>
              <w:spacing w:after="120" w:line="240" w:lineRule="auto"/>
              <w:jc w:val="both"/>
              <w:rPr>
                <w:rFonts w:ascii="GHEA Grapalat" w:hAnsi="GHEA Grapalat"/>
                <w:sz w:val="20"/>
                <w:szCs w:val="24"/>
              </w:rPr>
            </w:pPr>
            <w:r w:rsidRPr="0046495F">
              <w:rPr>
                <w:rFonts w:ascii="GHEA Grapalat" w:hAnsi="GHEA Grapalat"/>
                <w:sz w:val="20"/>
                <w:szCs w:val="24"/>
              </w:rPr>
              <w:t xml:space="preserve">Քարտի տվյալները կարդացող ծրագրաշարը կարող է կարդալ ԻԿԱՕ-ի ծրագրույթում պահված տվյալները </w:t>
            </w:r>
            <w:r w:rsidR="00A909D4">
              <w:rPr>
                <w:rFonts w:ascii="GHEA Grapalat" w:hAnsi="GHEA Grapalat"/>
                <w:sz w:val="20"/>
                <w:szCs w:val="24"/>
              </w:rPr>
              <w:t>և</w:t>
            </w:r>
            <w:r w:rsidRPr="0046495F">
              <w:rPr>
                <w:rFonts w:ascii="GHEA Grapalat" w:hAnsi="GHEA Grapalat"/>
                <w:sz w:val="20"/>
                <w:szCs w:val="24"/>
              </w:rPr>
              <w:t xml:space="preserve"> այն ներկայացնել մեքենայաընթեռնելի ձ</w:t>
            </w:r>
            <w:r w:rsidR="00A909D4">
              <w:rPr>
                <w:rFonts w:ascii="GHEA Grapalat" w:hAnsi="GHEA Grapalat"/>
                <w:sz w:val="20"/>
                <w:szCs w:val="24"/>
              </w:rPr>
              <w:t>և</w:t>
            </w:r>
            <w:r w:rsidRPr="0046495F">
              <w:rPr>
                <w:rFonts w:ascii="GHEA Grapalat" w:hAnsi="GHEA Grapalat"/>
                <w:sz w:val="20"/>
                <w:szCs w:val="24"/>
              </w:rPr>
              <w:t>աչափով:</w:t>
            </w:r>
          </w:p>
        </w:tc>
      </w:tr>
      <w:tr w:rsidR="007D7530" w:rsidRPr="0046495F" w14:paraId="2CBBCE20" w14:textId="77777777" w:rsidTr="00B635BE">
        <w:trPr>
          <w:jc w:val="center"/>
        </w:trPr>
        <w:tc>
          <w:tcPr>
            <w:tcW w:w="1468" w:type="dxa"/>
            <w:tcBorders>
              <w:top w:val="single" w:sz="6" w:space="0" w:color="auto"/>
              <w:left w:val="single" w:sz="6" w:space="0" w:color="auto"/>
              <w:bottom w:val="single" w:sz="6" w:space="0" w:color="auto"/>
              <w:right w:val="single" w:sz="6" w:space="0" w:color="auto"/>
            </w:tcBorders>
            <w:shd w:val="clear" w:color="auto" w:fill="auto"/>
          </w:tcPr>
          <w:p w14:paraId="6512028E" w14:textId="3A03438E" w:rsidR="007D7530" w:rsidRPr="0046495F" w:rsidRDefault="007D7530" w:rsidP="00FC0B9F">
            <w:pPr>
              <w:pStyle w:val="ListParagraph"/>
              <w:widowControl w:val="0"/>
              <w:numPr>
                <w:ilvl w:val="0"/>
                <w:numId w:val="25"/>
              </w:numPr>
              <w:spacing w:after="120" w:line="240" w:lineRule="auto"/>
              <w:ind w:left="267" w:hanging="267"/>
              <w:jc w:val="both"/>
              <w:rPr>
                <w:rFonts w:ascii="GHEA Grapalat" w:hAnsi="GHEA Grapalat"/>
                <w:sz w:val="20"/>
                <w:szCs w:val="24"/>
              </w:rPr>
            </w:pPr>
          </w:p>
        </w:tc>
        <w:tc>
          <w:tcPr>
            <w:tcW w:w="7932" w:type="dxa"/>
            <w:tcBorders>
              <w:top w:val="single" w:sz="6" w:space="0" w:color="auto"/>
              <w:left w:val="single" w:sz="6" w:space="0" w:color="auto"/>
              <w:bottom w:val="single" w:sz="6" w:space="0" w:color="auto"/>
              <w:right w:val="single" w:sz="6" w:space="0" w:color="auto"/>
            </w:tcBorders>
            <w:shd w:val="clear" w:color="auto" w:fill="auto"/>
          </w:tcPr>
          <w:p w14:paraId="7EF8E024" w14:textId="298A00EA" w:rsidR="007D7530" w:rsidRPr="0046495F" w:rsidRDefault="007D7530" w:rsidP="009B2E79">
            <w:pPr>
              <w:widowControl w:val="0"/>
              <w:spacing w:after="120" w:line="240" w:lineRule="auto"/>
              <w:jc w:val="both"/>
              <w:rPr>
                <w:rFonts w:ascii="GHEA Grapalat" w:hAnsi="GHEA Grapalat"/>
                <w:sz w:val="20"/>
                <w:szCs w:val="24"/>
              </w:rPr>
            </w:pPr>
            <w:r w:rsidRPr="0046495F">
              <w:rPr>
                <w:rFonts w:ascii="GHEA Grapalat" w:hAnsi="GHEA Grapalat"/>
                <w:sz w:val="20"/>
                <w:szCs w:val="24"/>
              </w:rPr>
              <w:t xml:space="preserve">Քարտի տվյալները կարդացող ծրագրաշարը կարող է կարդալ չիպի վրա պահված տեղեկությունների ֆայլի տվյալները </w:t>
            </w:r>
            <w:r w:rsidR="00A909D4">
              <w:rPr>
                <w:rFonts w:ascii="GHEA Grapalat" w:hAnsi="GHEA Grapalat"/>
                <w:sz w:val="20"/>
                <w:szCs w:val="24"/>
              </w:rPr>
              <w:t>և</w:t>
            </w:r>
            <w:r w:rsidRPr="0046495F">
              <w:rPr>
                <w:rFonts w:ascii="GHEA Grapalat" w:hAnsi="GHEA Grapalat"/>
                <w:sz w:val="20"/>
                <w:szCs w:val="24"/>
              </w:rPr>
              <w:t xml:space="preserve"> այն ներկայացնել մեքենայաընթեռնելի ձ</w:t>
            </w:r>
            <w:r w:rsidR="00A909D4">
              <w:rPr>
                <w:rFonts w:ascii="GHEA Grapalat" w:hAnsi="GHEA Grapalat"/>
                <w:sz w:val="20"/>
                <w:szCs w:val="24"/>
              </w:rPr>
              <w:t>և</w:t>
            </w:r>
            <w:r w:rsidRPr="0046495F">
              <w:rPr>
                <w:rFonts w:ascii="GHEA Grapalat" w:hAnsi="GHEA Grapalat"/>
                <w:sz w:val="20"/>
                <w:szCs w:val="24"/>
              </w:rPr>
              <w:t>աչափով:</w:t>
            </w:r>
          </w:p>
        </w:tc>
      </w:tr>
      <w:tr w:rsidR="007D7530" w:rsidRPr="0046495F" w14:paraId="55C3B7D3" w14:textId="77777777" w:rsidTr="00B635BE">
        <w:trPr>
          <w:jc w:val="center"/>
        </w:trPr>
        <w:tc>
          <w:tcPr>
            <w:tcW w:w="1468" w:type="dxa"/>
            <w:tcBorders>
              <w:top w:val="single" w:sz="6" w:space="0" w:color="auto"/>
              <w:left w:val="single" w:sz="6" w:space="0" w:color="auto"/>
              <w:bottom w:val="single" w:sz="6" w:space="0" w:color="auto"/>
              <w:right w:val="single" w:sz="6" w:space="0" w:color="auto"/>
            </w:tcBorders>
            <w:shd w:val="clear" w:color="auto" w:fill="auto"/>
          </w:tcPr>
          <w:p w14:paraId="3BDF5DA5" w14:textId="2A4369D1" w:rsidR="007D7530" w:rsidRPr="0046495F" w:rsidRDefault="007D7530" w:rsidP="00FC0B9F">
            <w:pPr>
              <w:pStyle w:val="ListParagraph"/>
              <w:widowControl w:val="0"/>
              <w:numPr>
                <w:ilvl w:val="0"/>
                <w:numId w:val="25"/>
              </w:numPr>
              <w:spacing w:after="120" w:line="240" w:lineRule="auto"/>
              <w:ind w:left="267" w:hanging="267"/>
              <w:jc w:val="both"/>
              <w:rPr>
                <w:rFonts w:ascii="GHEA Grapalat" w:hAnsi="GHEA Grapalat"/>
                <w:sz w:val="20"/>
                <w:szCs w:val="24"/>
              </w:rPr>
            </w:pPr>
          </w:p>
        </w:tc>
        <w:tc>
          <w:tcPr>
            <w:tcW w:w="7932" w:type="dxa"/>
            <w:tcBorders>
              <w:top w:val="single" w:sz="6" w:space="0" w:color="auto"/>
              <w:left w:val="single" w:sz="6" w:space="0" w:color="auto"/>
              <w:bottom w:val="single" w:sz="6" w:space="0" w:color="auto"/>
              <w:right w:val="single" w:sz="6" w:space="0" w:color="auto"/>
            </w:tcBorders>
            <w:shd w:val="clear" w:color="auto" w:fill="auto"/>
          </w:tcPr>
          <w:p w14:paraId="03184961" w14:textId="158EF0D2" w:rsidR="007D7530" w:rsidRPr="0046495F" w:rsidRDefault="007D7530" w:rsidP="009B2E79">
            <w:pPr>
              <w:widowControl w:val="0"/>
              <w:spacing w:after="120" w:line="240" w:lineRule="auto"/>
              <w:jc w:val="both"/>
              <w:rPr>
                <w:rFonts w:ascii="GHEA Grapalat" w:hAnsi="GHEA Grapalat"/>
                <w:sz w:val="20"/>
                <w:szCs w:val="24"/>
              </w:rPr>
            </w:pPr>
            <w:r w:rsidRPr="0046495F">
              <w:rPr>
                <w:rFonts w:ascii="GHEA Grapalat" w:hAnsi="GHEA Grapalat"/>
                <w:sz w:val="20"/>
                <w:szCs w:val="24"/>
              </w:rPr>
              <w:t xml:space="preserve">Ծրագրաշարն ունի բազմալեզու միջերես, այդ թվում՝ հայերեն, անգլերեն </w:t>
            </w:r>
            <w:r w:rsidR="00A909D4">
              <w:rPr>
                <w:rFonts w:ascii="GHEA Grapalat" w:hAnsi="GHEA Grapalat"/>
                <w:sz w:val="20"/>
                <w:szCs w:val="24"/>
              </w:rPr>
              <w:t>և</w:t>
            </w:r>
            <w:r w:rsidRPr="0046495F">
              <w:rPr>
                <w:rFonts w:ascii="GHEA Grapalat" w:hAnsi="GHEA Grapalat"/>
                <w:sz w:val="20"/>
                <w:szCs w:val="24"/>
              </w:rPr>
              <w:t xml:space="preserve"> ռուսերեն:</w:t>
            </w:r>
          </w:p>
        </w:tc>
      </w:tr>
      <w:tr w:rsidR="007D7530" w:rsidRPr="0046495F" w14:paraId="004519B6" w14:textId="77777777" w:rsidTr="00B635BE">
        <w:trPr>
          <w:jc w:val="center"/>
        </w:trPr>
        <w:tc>
          <w:tcPr>
            <w:tcW w:w="1468" w:type="dxa"/>
            <w:tcBorders>
              <w:top w:val="single" w:sz="6" w:space="0" w:color="auto"/>
              <w:left w:val="single" w:sz="6" w:space="0" w:color="auto"/>
              <w:bottom w:val="single" w:sz="6" w:space="0" w:color="auto"/>
              <w:right w:val="single" w:sz="6" w:space="0" w:color="auto"/>
            </w:tcBorders>
            <w:shd w:val="clear" w:color="auto" w:fill="auto"/>
          </w:tcPr>
          <w:p w14:paraId="506FEC3A" w14:textId="773F387C" w:rsidR="007D7530" w:rsidRPr="0046495F" w:rsidRDefault="007D7530" w:rsidP="00FC0B9F">
            <w:pPr>
              <w:pStyle w:val="ListParagraph"/>
              <w:widowControl w:val="0"/>
              <w:numPr>
                <w:ilvl w:val="0"/>
                <w:numId w:val="25"/>
              </w:numPr>
              <w:spacing w:after="120" w:line="240" w:lineRule="auto"/>
              <w:ind w:left="267" w:hanging="267"/>
              <w:jc w:val="both"/>
              <w:rPr>
                <w:rFonts w:ascii="GHEA Grapalat" w:hAnsi="GHEA Grapalat"/>
                <w:sz w:val="20"/>
                <w:szCs w:val="24"/>
              </w:rPr>
            </w:pPr>
          </w:p>
        </w:tc>
        <w:tc>
          <w:tcPr>
            <w:tcW w:w="7932" w:type="dxa"/>
            <w:tcBorders>
              <w:top w:val="single" w:sz="6" w:space="0" w:color="auto"/>
              <w:left w:val="single" w:sz="6" w:space="0" w:color="auto"/>
              <w:bottom w:val="single" w:sz="6" w:space="0" w:color="auto"/>
              <w:right w:val="single" w:sz="6" w:space="0" w:color="auto"/>
            </w:tcBorders>
            <w:shd w:val="clear" w:color="auto" w:fill="auto"/>
          </w:tcPr>
          <w:p w14:paraId="70C63DFD" w14:textId="0E1073B9" w:rsidR="007D7530" w:rsidRPr="0046495F" w:rsidRDefault="007D7530" w:rsidP="009B2E79">
            <w:pPr>
              <w:widowControl w:val="0"/>
              <w:spacing w:after="120" w:line="240" w:lineRule="auto"/>
              <w:jc w:val="both"/>
              <w:rPr>
                <w:rFonts w:ascii="GHEA Grapalat" w:hAnsi="GHEA Grapalat"/>
                <w:sz w:val="20"/>
                <w:szCs w:val="24"/>
              </w:rPr>
            </w:pPr>
            <w:r w:rsidRPr="0046495F">
              <w:rPr>
                <w:rFonts w:ascii="GHEA Grapalat" w:hAnsi="GHEA Grapalat"/>
                <w:sz w:val="20"/>
                <w:szCs w:val="24"/>
              </w:rPr>
              <w:t xml:space="preserve">Ելակետային ծածկագիրը (բացառությամբ միջանկյալ ծրագրային ապահովման/դարանների), փաստաթղթերը </w:t>
            </w:r>
            <w:r w:rsidR="00A909D4">
              <w:rPr>
                <w:rFonts w:ascii="GHEA Grapalat" w:hAnsi="GHEA Grapalat"/>
                <w:sz w:val="20"/>
                <w:szCs w:val="24"/>
              </w:rPr>
              <w:t>և</w:t>
            </w:r>
            <w:r w:rsidRPr="0046495F">
              <w:rPr>
                <w:rFonts w:ascii="GHEA Grapalat" w:hAnsi="GHEA Grapalat"/>
                <w:sz w:val="20"/>
                <w:szCs w:val="24"/>
              </w:rPr>
              <w:t xml:space="preserve"> ծրագրաշարի նկատմամբ բոլոր իրավունքները (բացառությամբ միջանկյալ ծրագրային ապահովման/դարանների) կատարման փուլից հետո փոխանցվում են ՀԿ-ին:</w:t>
            </w:r>
          </w:p>
        </w:tc>
      </w:tr>
    </w:tbl>
    <w:p w14:paraId="47073DE5" w14:textId="750E997C" w:rsidR="007D7530" w:rsidRPr="0046495F" w:rsidRDefault="007D7530" w:rsidP="00F25EC5">
      <w:pPr>
        <w:pStyle w:val="ListParagraph"/>
        <w:widowControl w:val="0"/>
        <w:numPr>
          <w:ilvl w:val="1"/>
          <w:numId w:val="38"/>
        </w:numPr>
        <w:spacing w:before="240" w:after="240"/>
        <w:ind w:left="446" w:hanging="446"/>
        <w:contextualSpacing w:val="0"/>
        <w:outlineLvl w:val="0"/>
        <w:rPr>
          <w:rFonts w:ascii="GHEA Grapalat" w:hAnsi="GHEA Grapalat"/>
          <w:b/>
          <w:sz w:val="24"/>
          <w:szCs w:val="24"/>
        </w:rPr>
      </w:pPr>
      <w:bookmarkStart w:id="180" w:name="_Toc126760007"/>
      <w:bookmarkStart w:id="181" w:name="_Toc125993386"/>
      <w:bookmarkStart w:id="182" w:name="_Toc126744491"/>
      <w:bookmarkStart w:id="183" w:name="_Toc126744650"/>
      <w:bookmarkStart w:id="184" w:name="_Toc126744806"/>
      <w:bookmarkStart w:id="185" w:name="_Toc126744976"/>
      <w:bookmarkStart w:id="186" w:name="_Toc125993389"/>
      <w:bookmarkStart w:id="187" w:name="_Toc126744494"/>
      <w:bookmarkStart w:id="188" w:name="_Toc126744653"/>
      <w:bookmarkStart w:id="189" w:name="_Toc126744809"/>
      <w:bookmarkStart w:id="190" w:name="_Toc126744979"/>
      <w:bookmarkStart w:id="191" w:name="_Toc125993392"/>
      <w:bookmarkStart w:id="192" w:name="_Toc126744497"/>
      <w:bookmarkStart w:id="193" w:name="_Toc126744656"/>
      <w:bookmarkStart w:id="194" w:name="_Toc126744812"/>
      <w:bookmarkStart w:id="195" w:name="_Toc126744982"/>
      <w:bookmarkStart w:id="196" w:name="_Toc125993395"/>
      <w:bookmarkStart w:id="197" w:name="_Toc126744500"/>
      <w:bookmarkStart w:id="198" w:name="_Toc126744659"/>
      <w:bookmarkStart w:id="199" w:name="_Toc126744815"/>
      <w:bookmarkStart w:id="200" w:name="_Toc126744985"/>
      <w:bookmarkStart w:id="201" w:name="_Toc125993396"/>
      <w:bookmarkStart w:id="202" w:name="_Toc126744501"/>
      <w:bookmarkStart w:id="203" w:name="_Toc126744660"/>
      <w:bookmarkStart w:id="204" w:name="_Toc126744816"/>
      <w:bookmarkStart w:id="205" w:name="_Toc126744986"/>
      <w:bookmarkStart w:id="206" w:name="_Toc125993397"/>
      <w:bookmarkStart w:id="207" w:name="_Toc126744502"/>
      <w:bookmarkStart w:id="208" w:name="_Toc126744661"/>
      <w:bookmarkStart w:id="209" w:name="_Toc126744817"/>
      <w:bookmarkStart w:id="210" w:name="_Toc126744987"/>
      <w:bookmarkStart w:id="211" w:name="_Toc125993398"/>
      <w:bookmarkStart w:id="212" w:name="_Toc126744503"/>
      <w:bookmarkStart w:id="213" w:name="_Toc126744662"/>
      <w:bookmarkStart w:id="214" w:name="_Toc126744818"/>
      <w:bookmarkStart w:id="215" w:name="_Toc126744988"/>
      <w:bookmarkStart w:id="216" w:name="_Toc125993401"/>
      <w:bookmarkStart w:id="217" w:name="_Toc126744506"/>
      <w:bookmarkStart w:id="218" w:name="_Toc126744665"/>
      <w:bookmarkStart w:id="219" w:name="_Toc126744821"/>
      <w:bookmarkStart w:id="220" w:name="_Toc126744991"/>
      <w:bookmarkStart w:id="221" w:name="_Toc125993404"/>
      <w:bookmarkStart w:id="222" w:name="_Toc126744509"/>
      <w:bookmarkStart w:id="223" w:name="_Toc126744668"/>
      <w:bookmarkStart w:id="224" w:name="_Toc126744824"/>
      <w:bookmarkStart w:id="225" w:name="_Toc126744994"/>
      <w:bookmarkStart w:id="226" w:name="_Toc125993407"/>
      <w:bookmarkStart w:id="227" w:name="_Toc126744512"/>
      <w:bookmarkStart w:id="228" w:name="_Toc126744671"/>
      <w:bookmarkStart w:id="229" w:name="_Toc126744827"/>
      <w:bookmarkStart w:id="230" w:name="_Toc126744997"/>
      <w:bookmarkStart w:id="231" w:name="_Toc125993410"/>
      <w:bookmarkStart w:id="232" w:name="_Toc126744515"/>
      <w:bookmarkStart w:id="233" w:name="_Toc126744674"/>
      <w:bookmarkStart w:id="234" w:name="_Toc126744830"/>
      <w:bookmarkStart w:id="235" w:name="_Toc126745000"/>
      <w:bookmarkStart w:id="236" w:name="_Toc125993411"/>
      <w:bookmarkStart w:id="237" w:name="_Toc126744516"/>
      <w:bookmarkStart w:id="238" w:name="_Toc126744675"/>
      <w:bookmarkStart w:id="239" w:name="_Toc126744831"/>
      <w:bookmarkStart w:id="240" w:name="_Toc126745001"/>
      <w:bookmarkStart w:id="241" w:name="_Toc125993412"/>
      <w:bookmarkStart w:id="242" w:name="_Toc126744517"/>
      <w:bookmarkStart w:id="243" w:name="_Toc126744676"/>
      <w:bookmarkStart w:id="244" w:name="_Toc126744832"/>
      <w:bookmarkStart w:id="245" w:name="_Toc126745002"/>
      <w:bookmarkStart w:id="246" w:name="_Toc125993413"/>
      <w:bookmarkStart w:id="247" w:name="_Toc126744518"/>
      <w:bookmarkStart w:id="248" w:name="_Toc126744677"/>
      <w:bookmarkStart w:id="249" w:name="_Toc126744833"/>
      <w:bookmarkStart w:id="250" w:name="_Toc126745003"/>
      <w:bookmarkStart w:id="251" w:name="_Toc125993414"/>
      <w:bookmarkStart w:id="252" w:name="_Toc126744519"/>
      <w:bookmarkStart w:id="253" w:name="_Toc126744678"/>
      <w:bookmarkStart w:id="254" w:name="_Toc126744834"/>
      <w:bookmarkStart w:id="255" w:name="_Toc126745004"/>
      <w:bookmarkStart w:id="256" w:name="_Toc125993415"/>
      <w:bookmarkStart w:id="257" w:name="_Toc126744520"/>
      <w:bookmarkStart w:id="258" w:name="_Toc126744679"/>
      <w:bookmarkStart w:id="259" w:name="_Toc126744835"/>
      <w:bookmarkStart w:id="260" w:name="_Toc126745005"/>
      <w:bookmarkStart w:id="261" w:name="_Toc125993416"/>
      <w:bookmarkStart w:id="262" w:name="_Toc126744521"/>
      <w:bookmarkStart w:id="263" w:name="_Toc126744680"/>
      <w:bookmarkStart w:id="264" w:name="_Toc126744836"/>
      <w:bookmarkStart w:id="265" w:name="_Toc126745006"/>
      <w:bookmarkStart w:id="266" w:name="_Toc125993419"/>
      <w:bookmarkStart w:id="267" w:name="_Toc126744524"/>
      <w:bookmarkStart w:id="268" w:name="_Toc126744683"/>
      <w:bookmarkStart w:id="269" w:name="_Toc126744839"/>
      <w:bookmarkStart w:id="270" w:name="_Toc126745009"/>
      <w:bookmarkStart w:id="271" w:name="_Toc125993422"/>
      <w:bookmarkStart w:id="272" w:name="_Toc126744527"/>
      <w:bookmarkStart w:id="273" w:name="_Toc126744686"/>
      <w:bookmarkStart w:id="274" w:name="_Toc126744842"/>
      <w:bookmarkStart w:id="275" w:name="_Toc126745012"/>
      <w:bookmarkStart w:id="276" w:name="_Toc125993425"/>
      <w:bookmarkStart w:id="277" w:name="_Toc126744530"/>
      <w:bookmarkStart w:id="278" w:name="_Toc126744689"/>
      <w:bookmarkStart w:id="279" w:name="_Toc126744845"/>
      <w:bookmarkStart w:id="280" w:name="_Toc126745015"/>
      <w:bookmarkStart w:id="281" w:name="_Toc125993428"/>
      <w:bookmarkStart w:id="282" w:name="_Toc126744533"/>
      <w:bookmarkStart w:id="283" w:name="_Toc126744692"/>
      <w:bookmarkStart w:id="284" w:name="_Toc126744848"/>
      <w:bookmarkStart w:id="285" w:name="_Toc126745018"/>
      <w:bookmarkStart w:id="286" w:name="_Toc125993431"/>
      <w:bookmarkStart w:id="287" w:name="_Toc126744536"/>
      <w:bookmarkStart w:id="288" w:name="_Toc126744695"/>
      <w:bookmarkStart w:id="289" w:name="_Toc126744851"/>
      <w:bookmarkStart w:id="290" w:name="_Toc126745021"/>
      <w:bookmarkStart w:id="291" w:name="_Toc125993432"/>
      <w:bookmarkStart w:id="292" w:name="_Toc126744537"/>
      <w:bookmarkStart w:id="293" w:name="_Toc126744696"/>
      <w:bookmarkStart w:id="294" w:name="_Toc126744852"/>
      <w:bookmarkStart w:id="295" w:name="_Toc126745022"/>
      <w:bookmarkStart w:id="296" w:name="_Toc125993433"/>
      <w:bookmarkStart w:id="297" w:name="_Toc126744538"/>
      <w:bookmarkStart w:id="298" w:name="_Toc126744697"/>
      <w:bookmarkStart w:id="299" w:name="_Toc126744853"/>
      <w:bookmarkStart w:id="300" w:name="_Toc126745023"/>
      <w:bookmarkStart w:id="301" w:name="_Toc125993436"/>
      <w:bookmarkStart w:id="302" w:name="_Toc126744541"/>
      <w:bookmarkStart w:id="303" w:name="_Toc126744700"/>
      <w:bookmarkStart w:id="304" w:name="_Toc126744856"/>
      <w:bookmarkStart w:id="305" w:name="_Toc126745026"/>
      <w:bookmarkStart w:id="306" w:name="_Toc125993437"/>
      <w:bookmarkStart w:id="307" w:name="_Toc126744542"/>
      <w:bookmarkStart w:id="308" w:name="_Toc126744701"/>
      <w:bookmarkStart w:id="309" w:name="_Toc126744857"/>
      <w:bookmarkStart w:id="310" w:name="_Toc126745027"/>
      <w:bookmarkStart w:id="311" w:name="_Toc125993438"/>
      <w:bookmarkStart w:id="312" w:name="_Toc126744543"/>
      <w:bookmarkStart w:id="313" w:name="_Toc126744702"/>
      <w:bookmarkStart w:id="314" w:name="_Toc126744858"/>
      <w:bookmarkStart w:id="315" w:name="_Toc126745028"/>
      <w:bookmarkStart w:id="316" w:name="_Toc125993439"/>
      <w:bookmarkStart w:id="317" w:name="_Toc126744544"/>
      <w:bookmarkStart w:id="318" w:name="_Toc126744703"/>
      <w:bookmarkStart w:id="319" w:name="_Toc126744859"/>
      <w:bookmarkStart w:id="320" w:name="_Toc126745029"/>
      <w:bookmarkStart w:id="321" w:name="_Toc125993440"/>
      <w:bookmarkStart w:id="322" w:name="_Toc126744545"/>
      <w:bookmarkStart w:id="323" w:name="_Toc126744704"/>
      <w:bookmarkStart w:id="324" w:name="_Toc126744860"/>
      <w:bookmarkStart w:id="325" w:name="_Toc126745030"/>
      <w:bookmarkStart w:id="326" w:name="_Toc125993443"/>
      <w:bookmarkStart w:id="327" w:name="_Toc126744548"/>
      <w:bookmarkStart w:id="328" w:name="_Toc126744707"/>
      <w:bookmarkStart w:id="329" w:name="_Toc126744863"/>
      <w:bookmarkStart w:id="330" w:name="_Toc126745033"/>
      <w:bookmarkStart w:id="331" w:name="_Toc125993444"/>
      <w:bookmarkStart w:id="332" w:name="_Toc126744549"/>
      <w:bookmarkStart w:id="333" w:name="_Toc126744708"/>
      <w:bookmarkStart w:id="334" w:name="_Toc126744864"/>
      <w:bookmarkStart w:id="335" w:name="_Toc126745034"/>
      <w:bookmarkStart w:id="336" w:name="_Toc125993447"/>
      <w:bookmarkStart w:id="337" w:name="_Toc126744552"/>
      <w:bookmarkStart w:id="338" w:name="_Toc126744711"/>
      <w:bookmarkStart w:id="339" w:name="_Toc126744867"/>
      <w:bookmarkStart w:id="340" w:name="_Toc126745037"/>
      <w:bookmarkStart w:id="341" w:name="_Toc125993450"/>
      <w:bookmarkStart w:id="342" w:name="_Toc126744555"/>
      <w:bookmarkStart w:id="343" w:name="_Toc126744714"/>
      <w:bookmarkStart w:id="344" w:name="_Toc126744870"/>
      <w:bookmarkStart w:id="345" w:name="_Toc126745040"/>
      <w:bookmarkStart w:id="346" w:name="_Toc125993453"/>
      <w:bookmarkStart w:id="347" w:name="_Toc126744558"/>
      <w:bookmarkStart w:id="348" w:name="_Toc126744717"/>
      <w:bookmarkStart w:id="349" w:name="_Toc126744873"/>
      <w:bookmarkStart w:id="350" w:name="_Toc126745043"/>
      <w:bookmarkStart w:id="351" w:name="_Toc125993456"/>
      <w:bookmarkStart w:id="352" w:name="_Toc126744561"/>
      <w:bookmarkStart w:id="353" w:name="_Toc126744720"/>
      <w:bookmarkStart w:id="354" w:name="_Toc126744876"/>
      <w:bookmarkStart w:id="355" w:name="_Toc126745046"/>
      <w:bookmarkStart w:id="356" w:name="_Toc125993457"/>
      <w:bookmarkStart w:id="357" w:name="_Toc126744562"/>
      <w:bookmarkStart w:id="358" w:name="_Toc126744721"/>
      <w:bookmarkStart w:id="359" w:name="_Toc126744877"/>
      <w:bookmarkStart w:id="360" w:name="_Toc126745047"/>
      <w:bookmarkStart w:id="361" w:name="_Toc125993458"/>
      <w:bookmarkStart w:id="362" w:name="_Toc126744563"/>
      <w:bookmarkStart w:id="363" w:name="_Toc126744722"/>
      <w:bookmarkStart w:id="364" w:name="_Toc126744878"/>
      <w:bookmarkStart w:id="365" w:name="_Toc126745048"/>
      <w:bookmarkStart w:id="366" w:name="_Toc125993459"/>
      <w:bookmarkStart w:id="367" w:name="_Toc126744564"/>
      <w:bookmarkStart w:id="368" w:name="_Toc126744723"/>
      <w:bookmarkStart w:id="369" w:name="_Toc126744879"/>
      <w:bookmarkStart w:id="370" w:name="_Toc126745049"/>
      <w:bookmarkStart w:id="371" w:name="_Toc125993460"/>
      <w:bookmarkStart w:id="372" w:name="_Toc126744565"/>
      <w:bookmarkStart w:id="373" w:name="_Toc126744724"/>
      <w:bookmarkStart w:id="374" w:name="_Toc126744880"/>
      <w:bookmarkStart w:id="375" w:name="_Toc126745050"/>
      <w:bookmarkStart w:id="376" w:name="_Toc125993461"/>
      <w:bookmarkStart w:id="377" w:name="_Toc126598637"/>
      <w:bookmarkStart w:id="378" w:name="_Toc126744566"/>
      <w:bookmarkStart w:id="379" w:name="_Toc126744725"/>
      <w:bookmarkStart w:id="380" w:name="_Toc126744881"/>
      <w:bookmarkStart w:id="381" w:name="_Toc126745051"/>
      <w:bookmarkStart w:id="382" w:name="_Toc126759695"/>
      <w:bookmarkStart w:id="383" w:name="_Toc126759825"/>
      <w:bookmarkStart w:id="384" w:name="_Toc126760086"/>
      <w:bookmarkStart w:id="385" w:name="_Toc125993462"/>
      <w:bookmarkStart w:id="386" w:name="_Toc126744567"/>
      <w:bookmarkStart w:id="387" w:name="_Toc126744726"/>
      <w:bookmarkStart w:id="388" w:name="_Toc126744882"/>
      <w:bookmarkStart w:id="389" w:name="_Toc126745052"/>
      <w:bookmarkStart w:id="390" w:name="_Toc125993465"/>
      <w:bookmarkStart w:id="391" w:name="_Toc126744570"/>
      <w:bookmarkStart w:id="392" w:name="_Toc126744729"/>
      <w:bookmarkStart w:id="393" w:name="_Toc126744885"/>
      <w:bookmarkStart w:id="394" w:name="_Toc126745055"/>
      <w:bookmarkStart w:id="395" w:name="_Toc125993466"/>
      <w:bookmarkStart w:id="396" w:name="_Toc126744571"/>
      <w:bookmarkStart w:id="397" w:name="_Toc126744730"/>
      <w:bookmarkStart w:id="398" w:name="_Toc126744886"/>
      <w:bookmarkStart w:id="399" w:name="_Toc126745056"/>
      <w:bookmarkStart w:id="400" w:name="_Toc125993469"/>
      <w:bookmarkStart w:id="401" w:name="_Toc126744574"/>
      <w:bookmarkStart w:id="402" w:name="_Toc126744733"/>
      <w:bookmarkStart w:id="403" w:name="_Toc126744889"/>
      <w:bookmarkStart w:id="404" w:name="_Toc126745059"/>
      <w:bookmarkStart w:id="405" w:name="_Toc125993470"/>
      <w:bookmarkStart w:id="406" w:name="_Toc126744575"/>
      <w:bookmarkStart w:id="407" w:name="_Toc126744734"/>
      <w:bookmarkStart w:id="408" w:name="_Toc126744890"/>
      <w:bookmarkStart w:id="409" w:name="_Toc126745060"/>
      <w:bookmarkStart w:id="410" w:name="_Toc125993471"/>
      <w:bookmarkStart w:id="411" w:name="_Toc126744576"/>
      <w:bookmarkStart w:id="412" w:name="_Toc126744735"/>
      <w:bookmarkStart w:id="413" w:name="_Toc126744891"/>
      <w:bookmarkStart w:id="414" w:name="_Toc126745061"/>
      <w:bookmarkStart w:id="415" w:name="_Toc125993472"/>
      <w:bookmarkStart w:id="416" w:name="_Toc126744577"/>
      <w:bookmarkStart w:id="417" w:name="_Toc126744736"/>
      <w:bookmarkStart w:id="418" w:name="_Toc126744892"/>
      <w:bookmarkStart w:id="419" w:name="_Toc126745062"/>
      <w:bookmarkStart w:id="420" w:name="_Toc125993473"/>
      <w:bookmarkStart w:id="421" w:name="_Toc126744578"/>
      <w:bookmarkStart w:id="422" w:name="_Toc126744737"/>
      <w:bookmarkStart w:id="423" w:name="_Toc126744893"/>
      <w:bookmarkStart w:id="424" w:name="_Toc126745063"/>
      <w:bookmarkStart w:id="425" w:name="_Toc125993474"/>
      <w:bookmarkStart w:id="426" w:name="_Toc126744579"/>
      <w:bookmarkStart w:id="427" w:name="_Toc126744738"/>
      <w:bookmarkStart w:id="428" w:name="_Toc126744894"/>
      <w:bookmarkStart w:id="429" w:name="_Toc126745064"/>
      <w:bookmarkStart w:id="430" w:name="_Toc125993475"/>
      <w:bookmarkStart w:id="431" w:name="_Toc126744580"/>
      <w:bookmarkStart w:id="432" w:name="_Toc126744739"/>
      <w:bookmarkStart w:id="433" w:name="_Toc126744895"/>
      <w:bookmarkStart w:id="434" w:name="_Toc126745065"/>
      <w:bookmarkStart w:id="435" w:name="_Toc125993476"/>
      <w:bookmarkStart w:id="436" w:name="_Toc126744581"/>
      <w:bookmarkStart w:id="437" w:name="_Toc126744740"/>
      <w:bookmarkStart w:id="438" w:name="_Toc126744896"/>
      <w:bookmarkStart w:id="439" w:name="_Toc126745066"/>
      <w:bookmarkStart w:id="440" w:name="_Toc125993477"/>
      <w:bookmarkStart w:id="441" w:name="_Toc126744582"/>
      <w:bookmarkStart w:id="442" w:name="_Toc126744741"/>
      <w:bookmarkStart w:id="443" w:name="_Toc126744897"/>
      <w:bookmarkStart w:id="444" w:name="_Toc126745067"/>
      <w:bookmarkStart w:id="445" w:name="_Toc125993480"/>
      <w:bookmarkStart w:id="446" w:name="_Toc126744585"/>
      <w:bookmarkStart w:id="447" w:name="_Toc126744744"/>
      <w:bookmarkStart w:id="448" w:name="_Toc126744900"/>
      <w:bookmarkStart w:id="449" w:name="_Toc126745070"/>
      <w:bookmarkStart w:id="450" w:name="_Toc125993481"/>
      <w:bookmarkStart w:id="451" w:name="_Toc126744586"/>
      <w:bookmarkStart w:id="452" w:name="_Toc126744745"/>
      <w:bookmarkStart w:id="453" w:name="_Toc126744901"/>
      <w:bookmarkStart w:id="454" w:name="_Toc126745071"/>
      <w:bookmarkStart w:id="455" w:name="_Toc125993484"/>
      <w:bookmarkStart w:id="456" w:name="_Toc126744589"/>
      <w:bookmarkStart w:id="457" w:name="_Toc126744748"/>
      <w:bookmarkStart w:id="458" w:name="_Toc126744904"/>
      <w:bookmarkStart w:id="459" w:name="_Toc126745074"/>
      <w:bookmarkStart w:id="460" w:name="_Toc125993487"/>
      <w:bookmarkStart w:id="461" w:name="_Toc126744592"/>
      <w:bookmarkStart w:id="462" w:name="_Toc126744751"/>
      <w:bookmarkStart w:id="463" w:name="_Toc126744907"/>
      <w:bookmarkStart w:id="464" w:name="_Toc126745077"/>
      <w:bookmarkStart w:id="465" w:name="_Toc125993490"/>
      <w:bookmarkStart w:id="466" w:name="_Toc126744595"/>
      <w:bookmarkStart w:id="467" w:name="_Toc126744754"/>
      <w:bookmarkStart w:id="468" w:name="_Toc126744910"/>
      <w:bookmarkStart w:id="469" w:name="_Toc126745080"/>
      <w:bookmarkStart w:id="470" w:name="_Toc125993493"/>
      <w:bookmarkStart w:id="471" w:name="_Toc126744598"/>
      <w:bookmarkStart w:id="472" w:name="_Toc126744757"/>
      <w:bookmarkStart w:id="473" w:name="_Toc126744913"/>
      <w:bookmarkStart w:id="474" w:name="_Toc126745083"/>
      <w:bookmarkStart w:id="475" w:name="_Toc125993494"/>
      <w:bookmarkStart w:id="476" w:name="_Toc126744599"/>
      <w:bookmarkStart w:id="477" w:name="_Toc126744758"/>
      <w:bookmarkStart w:id="478" w:name="_Toc126744914"/>
      <w:bookmarkStart w:id="479" w:name="_Toc126745084"/>
      <w:bookmarkStart w:id="480" w:name="_Toc126760115"/>
      <w:bookmarkStart w:id="481" w:name="_Toc130825851"/>
      <w:bookmarkStart w:id="482" w:name="_Toc135064969"/>
      <w:bookmarkStart w:id="483" w:name="_Toc154523242"/>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r w:rsidRPr="0046495F">
        <w:rPr>
          <w:rFonts w:ascii="GHEA Grapalat" w:hAnsi="GHEA Grapalat"/>
          <w:b/>
          <w:sz w:val="24"/>
          <w:szCs w:val="24"/>
        </w:rPr>
        <w:t xml:space="preserve">Ինքնության </w:t>
      </w:r>
      <w:r w:rsidR="00A909D4">
        <w:rPr>
          <w:rFonts w:ascii="GHEA Grapalat" w:hAnsi="GHEA Grapalat"/>
          <w:b/>
          <w:sz w:val="24"/>
          <w:szCs w:val="24"/>
        </w:rPr>
        <w:t>և</w:t>
      </w:r>
      <w:r w:rsidRPr="0046495F">
        <w:rPr>
          <w:rFonts w:ascii="GHEA Grapalat" w:hAnsi="GHEA Grapalat"/>
          <w:b/>
          <w:sz w:val="24"/>
          <w:szCs w:val="24"/>
        </w:rPr>
        <w:t xml:space="preserve"> փաստաթղթերի կառավարման տեղեկատվական համակարգին ներկայացվող պահանջները</w:t>
      </w:r>
      <w:bookmarkEnd w:id="480"/>
      <w:bookmarkEnd w:id="481"/>
      <w:bookmarkEnd w:id="482"/>
      <w:bookmarkEnd w:id="483"/>
    </w:p>
    <w:p w14:paraId="1A47D438" w14:textId="406CDD93" w:rsidR="0070214B" w:rsidRPr="0046495F" w:rsidRDefault="007D7530" w:rsidP="00125F2B">
      <w:pPr>
        <w:pStyle w:val="ListParagraph"/>
        <w:widowControl w:val="0"/>
        <w:numPr>
          <w:ilvl w:val="0"/>
          <w:numId w:val="31"/>
        </w:numPr>
        <w:spacing w:before="120" w:after="120"/>
        <w:ind w:left="-90" w:firstLine="356"/>
        <w:contextualSpacing w:val="0"/>
        <w:jc w:val="both"/>
        <w:rPr>
          <w:rFonts w:ascii="GHEA Grapalat" w:hAnsi="GHEA Grapalat"/>
          <w:sz w:val="24"/>
          <w:szCs w:val="24"/>
        </w:rPr>
      </w:pPr>
      <w:r w:rsidRPr="0046495F">
        <w:rPr>
          <w:rFonts w:ascii="GHEA Grapalat" w:hAnsi="GHEA Grapalat"/>
          <w:sz w:val="24"/>
          <w:szCs w:val="24"/>
        </w:rPr>
        <w:t>Ստոր</w:t>
      </w:r>
      <w:r w:rsidR="00A909D4">
        <w:rPr>
          <w:rFonts w:ascii="GHEA Grapalat" w:hAnsi="GHEA Grapalat"/>
          <w:sz w:val="24"/>
          <w:szCs w:val="24"/>
        </w:rPr>
        <w:t>և</w:t>
      </w:r>
      <w:r w:rsidRPr="0046495F">
        <w:rPr>
          <w:rFonts w:ascii="GHEA Grapalat" w:hAnsi="GHEA Grapalat"/>
          <w:sz w:val="24"/>
          <w:szCs w:val="24"/>
        </w:rPr>
        <w:t xml:space="preserve"> ներկայացված գլխի պահանջները տարածվում են համաշխարհային Ինքնության </w:t>
      </w:r>
      <w:r w:rsidR="00A909D4">
        <w:rPr>
          <w:rFonts w:ascii="GHEA Grapalat" w:hAnsi="GHEA Grapalat"/>
          <w:sz w:val="24"/>
          <w:szCs w:val="24"/>
        </w:rPr>
        <w:t>և</w:t>
      </w:r>
      <w:r w:rsidRPr="0046495F">
        <w:rPr>
          <w:rFonts w:ascii="GHEA Grapalat" w:hAnsi="GHEA Grapalat"/>
          <w:sz w:val="24"/>
          <w:szCs w:val="24"/>
        </w:rPr>
        <w:t xml:space="preserve"> փաստաթղթերի կառավարման տեղեկատվական համակարգի պարտադիր առանձնահատկությունների հետ</w:t>
      </w:r>
      <w:r w:rsidR="00A909D4">
        <w:rPr>
          <w:rFonts w:ascii="GHEA Grapalat" w:hAnsi="GHEA Grapalat"/>
          <w:sz w:val="24"/>
          <w:szCs w:val="24"/>
        </w:rPr>
        <w:t>և</w:t>
      </w:r>
      <w:r w:rsidRPr="0046495F">
        <w:rPr>
          <w:rFonts w:ascii="GHEA Grapalat" w:hAnsi="GHEA Grapalat"/>
          <w:sz w:val="24"/>
          <w:szCs w:val="24"/>
        </w:rPr>
        <w:t>յալ ոլորտների վրա:</w:t>
      </w:r>
    </w:p>
    <w:p w14:paraId="50A534FF" w14:textId="61424F52" w:rsidR="007D7530" w:rsidRPr="0046495F" w:rsidRDefault="007D7530" w:rsidP="00F25EC5">
      <w:pPr>
        <w:pStyle w:val="ListParagraph"/>
        <w:widowControl w:val="0"/>
        <w:numPr>
          <w:ilvl w:val="2"/>
          <w:numId w:val="38"/>
        </w:numPr>
        <w:spacing w:before="240" w:after="240"/>
        <w:ind w:left="1354"/>
        <w:contextualSpacing w:val="0"/>
        <w:outlineLvl w:val="0"/>
        <w:rPr>
          <w:rFonts w:ascii="GHEA Grapalat" w:hAnsi="GHEA Grapalat"/>
          <w:b/>
          <w:sz w:val="24"/>
          <w:szCs w:val="24"/>
        </w:rPr>
      </w:pPr>
      <w:bookmarkStart w:id="484" w:name="_Toc130825852"/>
      <w:bookmarkStart w:id="485" w:name="_Toc135064970"/>
      <w:bookmarkStart w:id="486" w:name="_Toc154523243"/>
      <w:r w:rsidRPr="0046495F">
        <w:rPr>
          <w:rFonts w:ascii="GHEA Grapalat" w:hAnsi="GHEA Grapalat"/>
          <w:b/>
          <w:sz w:val="24"/>
          <w:szCs w:val="24"/>
        </w:rPr>
        <w:t>ԻՓԿՏՀ-ին ներկայացվող ոչ ֆունկցիոնալ պահանջները</w:t>
      </w:r>
      <w:bookmarkEnd w:id="484"/>
      <w:bookmarkEnd w:id="485"/>
      <w:bookmarkEnd w:id="486"/>
    </w:p>
    <w:p w14:paraId="6CEEED81" w14:textId="7BCA5E31" w:rsidR="007D7530" w:rsidRPr="0046495F" w:rsidRDefault="007D7530" w:rsidP="00125F2B">
      <w:pPr>
        <w:pStyle w:val="ListParagraph"/>
        <w:widowControl w:val="0"/>
        <w:numPr>
          <w:ilvl w:val="0"/>
          <w:numId w:val="31"/>
        </w:numPr>
        <w:spacing w:before="120" w:after="120"/>
        <w:ind w:left="-90" w:firstLine="356"/>
        <w:contextualSpacing w:val="0"/>
        <w:jc w:val="both"/>
        <w:rPr>
          <w:rFonts w:ascii="GHEA Grapalat" w:hAnsi="GHEA Grapalat"/>
          <w:sz w:val="24"/>
          <w:szCs w:val="24"/>
        </w:rPr>
      </w:pPr>
      <w:r w:rsidRPr="0046495F">
        <w:rPr>
          <w:rFonts w:ascii="GHEA Grapalat" w:hAnsi="GHEA Grapalat"/>
          <w:sz w:val="24"/>
          <w:szCs w:val="24"/>
        </w:rPr>
        <w:t>Կետերը մանրամասն շարադրված են ստոր</w:t>
      </w:r>
      <w:r w:rsidR="00A909D4">
        <w:rPr>
          <w:rFonts w:ascii="GHEA Grapalat" w:hAnsi="GHEA Grapalat"/>
          <w:sz w:val="24"/>
          <w:szCs w:val="24"/>
        </w:rPr>
        <w:t>և</w:t>
      </w:r>
      <w:r w:rsidRPr="0046495F">
        <w:rPr>
          <w:rFonts w:ascii="GHEA Grapalat" w:hAnsi="GHEA Grapalat"/>
          <w:sz w:val="24"/>
          <w:szCs w:val="24"/>
        </w:rPr>
        <w:t xml:space="preserve">՝ շեշտը դնելով պարտադիր առանձնահատկությունների վրա, որոնք ներառում են՝ </w:t>
      </w:r>
    </w:p>
    <w:tbl>
      <w:tblPr>
        <w:tblW w:w="5214" w:type="pct"/>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top w:w="2" w:type="dxa"/>
          <w:left w:w="86" w:type="dxa"/>
          <w:right w:w="55" w:type="dxa"/>
        </w:tblCellMar>
        <w:tblLook w:val="04A0" w:firstRow="1" w:lastRow="0" w:firstColumn="1" w:lastColumn="0" w:noHBand="0" w:noVBand="1"/>
      </w:tblPr>
      <w:tblGrid>
        <w:gridCol w:w="1563"/>
        <w:gridCol w:w="1670"/>
        <w:gridCol w:w="7064"/>
      </w:tblGrid>
      <w:tr w:rsidR="009F3EDA" w:rsidRPr="0046495F" w14:paraId="2BAF0EFF" w14:textId="77777777" w:rsidTr="006B2512">
        <w:trPr>
          <w:tblHeader/>
          <w:jc w:val="center"/>
        </w:trPr>
        <w:tc>
          <w:tcPr>
            <w:tcW w:w="759" w:type="pct"/>
            <w:shd w:val="clear" w:color="auto" w:fill="808080" w:themeFill="background1" w:themeFillShade="80"/>
            <w:tcMar>
              <w:left w:w="108" w:type="dxa"/>
              <w:right w:w="108" w:type="dxa"/>
            </w:tcMar>
          </w:tcPr>
          <w:p w14:paraId="251A6A05" w14:textId="77777777" w:rsidR="009F3EDA" w:rsidRPr="0046495F" w:rsidRDefault="009F3EDA" w:rsidP="00275998">
            <w:pPr>
              <w:widowControl w:val="0"/>
              <w:spacing w:after="120" w:line="240" w:lineRule="auto"/>
              <w:jc w:val="center"/>
              <w:rPr>
                <w:rFonts w:ascii="GHEA Grapalat" w:hAnsi="GHEA Grapalat"/>
                <w:b/>
                <w:color w:val="FFFFFF" w:themeColor="background1"/>
                <w:sz w:val="20"/>
                <w:szCs w:val="24"/>
              </w:rPr>
            </w:pPr>
            <w:r w:rsidRPr="0046495F">
              <w:rPr>
                <w:rFonts w:ascii="GHEA Grapalat" w:hAnsi="GHEA Grapalat"/>
                <w:b/>
                <w:color w:val="FFFFFF" w:themeColor="background1"/>
                <w:sz w:val="20"/>
                <w:szCs w:val="24"/>
              </w:rPr>
              <w:lastRenderedPageBreak/>
              <w:t>Հղում</w:t>
            </w:r>
          </w:p>
        </w:tc>
        <w:tc>
          <w:tcPr>
            <w:tcW w:w="811" w:type="pct"/>
            <w:shd w:val="clear" w:color="auto" w:fill="808080" w:themeFill="background1" w:themeFillShade="80"/>
          </w:tcPr>
          <w:p w14:paraId="1E2AB09C" w14:textId="691412F3" w:rsidR="009F3EDA" w:rsidRPr="0046495F" w:rsidRDefault="009F3EDA" w:rsidP="00275998">
            <w:pPr>
              <w:widowControl w:val="0"/>
              <w:spacing w:after="120" w:line="240" w:lineRule="auto"/>
              <w:jc w:val="center"/>
              <w:rPr>
                <w:rFonts w:ascii="GHEA Grapalat" w:hAnsi="GHEA Grapalat"/>
                <w:b/>
                <w:color w:val="FFFFFF" w:themeColor="background1"/>
                <w:sz w:val="20"/>
                <w:szCs w:val="24"/>
              </w:rPr>
            </w:pPr>
            <w:r w:rsidRPr="0046495F">
              <w:rPr>
                <w:rFonts w:ascii="GHEA Grapalat" w:hAnsi="GHEA Grapalat"/>
                <w:b/>
                <w:color w:val="FFFFFF" w:themeColor="background1"/>
                <w:sz w:val="20"/>
                <w:szCs w:val="24"/>
              </w:rPr>
              <w:t xml:space="preserve">Պարտադիր </w:t>
            </w:r>
            <w:r w:rsidRPr="0046495F">
              <w:rPr>
                <w:rFonts w:ascii="GHEA Grapalat" w:hAnsi="GHEA Grapalat"/>
                <w:b/>
                <w:color w:val="FFFFFF" w:themeColor="background1"/>
                <w:sz w:val="20"/>
                <w:szCs w:val="24"/>
                <w:lang w:val="en-US"/>
              </w:rPr>
              <w:t>|</w:t>
            </w:r>
            <w:r w:rsidRPr="0046495F">
              <w:rPr>
                <w:rFonts w:ascii="GHEA Grapalat" w:hAnsi="GHEA Grapalat"/>
                <w:b/>
                <w:color w:val="FFFFFF" w:themeColor="background1"/>
                <w:sz w:val="20"/>
                <w:szCs w:val="24"/>
              </w:rPr>
              <w:t xml:space="preserve"> Ոչ պարտադիր</w:t>
            </w:r>
          </w:p>
        </w:tc>
        <w:tc>
          <w:tcPr>
            <w:tcW w:w="3430" w:type="pct"/>
            <w:shd w:val="clear" w:color="auto" w:fill="808080" w:themeFill="background1" w:themeFillShade="80"/>
          </w:tcPr>
          <w:p w14:paraId="01621AE9" w14:textId="2C38E80B" w:rsidR="009F3EDA" w:rsidRPr="0046495F" w:rsidRDefault="009F3EDA" w:rsidP="00275998">
            <w:pPr>
              <w:widowControl w:val="0"/>
              <w:spacing w:after="120" w:line="240" w:lineRule="auto"/>
              <w:jc w:val="center"/>
              <w:rPr>
                <w:rFonts w:ascii="GHEA Grapalat" w:hAnsi="GHEA Grapalat"/>
                <w:b/>
                <w:color w:val="FFFFFF" w:themeColor="background1"/>
                <w:sz w:val="20"/>
                <w:szCs w:val="24"/>
              </w:rPr>
            </w:pPr>
            <w:r w:rsidRPr="0046495F">
              <w:rPr>
                <w:rFonts w:ascii="GHEA Grapalat" w:hAnsi="GHEA Grapalat"/>
                <w:b/>
                <w:color w:val="FFFFFF" w:themeColor="background1"/>
                <w:sz w:val="20"/>
                <w:szCs w:val="24"/>
              </w:rPr>
              <w:t>Տեխնիկական պահանջների նկարագրություն</w:t>
            </w:r>
          </w:p>
        </w:tc>
      </w:tr>
      <w:tr w:rsidR="009F3EDA" w:rsidRPr="0046495F" w14:paraId="02FE4D5B" w14:textId="77777777" w:rsidTr="006B2512">
        <w:trPr>
          <w:jc w:val="center"/>
        </w:trPr>
        <w:tc>
          <w:tcPr>
            <w:tcW w:w="759" w:type="pct"/>
            <w:shd w:val="clear" w:color="auto" w:fill="D9D9D9" w:themeFill="background1" w:themeFillShade="D9"/>
            <w:tcMar>
              <w:left w:w="108" w:type="dxa"/>
              <w:right w:w="108" w:type="dxa"/>
            </w:tcMar>
          </w:tcPr>
          <w:p w14:paraId="75DF28DF" w14:textId="77777777" w:rsidR="009F3EDA" w:rsidRPr="0046495F" w:rsidRDefault="009F3EDA" w:rsidP="009B2E79">
            <w:pPr>
              <w:widowControl w:val="0"/>
              <w:spacing w:after="120" w:line="240" w:lineRule="auto"/>
              <w:jc w:val="both"/>
              <w:rPr>
                <w:rFonts w:ascii="GHEA Grapalat" w:hAnsi="GHEA Grapalat"/>
                <w:sz w:val="20"/>
                <w:szCs w:val="24"/>
              </w:rPr>
            </w:pPr>
          </w:p>
        </w:tc>
        <w:tc>
          <w:tcPr>
            <w:tcW w:w="811" w:type="pct"/>
            <w:shd w:val="clear" w:color="auto" w:fill="D9D9D9" w:themeFill="background1" w:themeFillShade="D9"/>
          </w:tcPr>
          <w:p w14:paraId="585A37CA" w14:textId="77777777" w:rsidR="009F3EDA" w:rsidRPr="0046495F" w:rsidRDefault="009F3EDA" w:rsidP="009B2E79">
            <w:pPr>
              <w:widowControl w:val="0"/>
              <w:spacing w:after="120" w:line="240" w:lineRule="auto"/>
              <w:jc w:val="both"/>
              <w:rPr>
                <w:rFonts w:ascii="GHEA Grapalat" w:hAnsi="GHEA Grapalat"/>
                <w:sz w:val="20"/>
                <w:szCs w:val="24"/>
              </w:rPr>
            </w:pPr>
          </w:p>
        </w:tc>
        <w:tc>
          <w:tcPr>
            <w:tcW w:w="3430" w:type="pct"/>
            <w:shd w:val="clear" w:color="auto" w:fill="D9D9D9" w:themeFill="background1" w:themeFillShade="D9"/>
          </w:tcPr>
          <w:p w14:paraId="0D2FEF5C" w14:textId="66C61681" w:rsidR="009F3EDA" w:rsidRPr="0046495F" w:rsidRDefault="009F3EDA" w:rsidP="009B2E79">
            <w:pPr>
              <w:widowControl w:val="0"/>
              <w:spacing w:after="120" w:line="240" w:lineRule="auto"/>
              <w:jc w:val="both"/>
              <w:rPr>
                <w:rFonts w:ascii="GHEA Grapalat" w:hAnsi="GHEA Grapalat"/>
                <w:sz w:val="20"/>
                <w:szCs w:val="24"/>
              </w:rPr>
            </w:pPr>
            <w:r w:rsidRPr="0046495F">
              <w:rPr>
                <w:rFonts w:ascii="GHEA Grapalat" w:hAnsi="GHEA Grapalat"/>
                <w:sz w:val="20"/>
                <w:szCs w:val="24"/>
              </w:rPr>
              <w:t>Ընդհանուր պահանջներ</w:t>
            </w:r>
          </w:p>
        </w:tc>
      </w:tr>
      <w:tr w:rsidR="009F3EDA" w:rsidRPr="0046495F" w14:paraId="45FFEB34" w14:textId="77777777" w:rsidTr="006B2512">
        <w:trPr>
          <w:jc w:val="center"/>
        </w:trPr>
        <w:tc>
          <w:tcPr>
            <w:tcW w:w="759" w:type="pct"/>
            <w:shd w:val="clear" w:color="auto" w:fill="auto"/>
            <w:tcMar>
              <w:left w:w="108" w:type="dxa"/>
              <w:right w:w="108" w:type="dxa"/>
            </w:tcMar>
          </w:tcPr>
          <w:p w14:paraId="70EA409F" w14:textId="407C7F50" w:rsidR="009F3EDA" w:rsidRPr="0046495F" w:rsidRDefault="009F3EDA" w:rsidP="00FC0B9F">
            <w:pPr>
              <w:pStyle w:val="ListParagraph"/>
              <w:widowControl w:val="0"/>
              <w:numPr>
                <w:ilvl w:val="0"/>
                <w:numId w:val="25"/>
              </w:numPr>
              <w:spacing w:after="120" w:line="240" w:lineRule="auto"/>
              <w:ind w:left="267" w:hanging="267"/>
              <w:jc w:val="both"/>
              <w:rPr>
                <w:rFonts w:ascii="GHEA Grapalat" w:hAnsi="GHEA Grapalat"/>
                <w:sz w:val="20"/>
                <w:szCs w:val="24"/>
              </w:rPr>
            </w:pPr>
          </w:p>
        </w:tc>
        <w:tc>
          <w:tcPr>
            <w:tcW w:w="811" w:type="pct"/>
          </w:tcPr>
          <w:p w14:paraId="66A3C205" w14:textId="0D4388C5" w:rsidR="009F3EDA" w:rsidRPr="0046495F" w:rsidRDefault="009F3EDA" w:rsidP="009B2E79">
            <w:pPr>
              <w:widowControl w:val="0"/>
              <w:spacing w:after="120" w:line="240" w:lineRule="auto"/>
              <w:jc w:val="both"/>
              <w:rPr>
                <w:rFonts w:ascii="GHEA Grapalat" w:hAnsi="GHEA Grapalat"/>
                <w:sz w:val="20"/>
                <w:szCs w:val="24"/>
              </w:rPr>
            </w:pPr>
            <w:r w:rsidRPr="0046495F">
              <w:rPr>
                <w:rFonts w:ascii="GHEA Grapalat" w:hAnsi="GHEA Grapalat"/>
                <w:sz w:val="20"/>
                <w:szCs w:val="24"/>
              </w:rPr>
              <w:t>Պարտադիր</w:t>
            </w:r>
          </w:p>
        </w:tc>
        <w:tc>
          <w:tcPr>
            <w:tcW w:w="3430" w:type="pct"/>
            <w:shd w:val="clear" w:color="auto" w:fill="auto"/>
          </w:tcPr>
          <w:p w14:paraId="65BE062D" w14:textId="31B97EE3" w:rsidR="009F3EDA" w:rsidRPr="0046495F" w:rsidRDefault="009F3EDA" w:rsidP="009B2E79">
            <w:pPr>
              <w:widowControl w:val="0"/>
              <w:spacing w:after="120" w:line="240" w:lineRule="auto"/>
              <w:jc w:val="both"/>
              <w:rPr>
                <w:rFonts w:ascii="GHEA Grapalat" w:hAnsi="GHEA Grapalat"/>
                <w:sz w:val="20"/>
                <w:szCs w:val="24"/>
              </w:rPr>
            </w:pPr>
            <w:r w:rsidRPr="0046495F">
              <w:rPr>
                <w:rFonts w:ascii="GHEA Grapalat" w:hAnsi="GHEA Grapalat"/>
                <w:sz w:val="20"/>
                <w:szCs w:val="24"/>
              </w:rPr>
              <w:t>Համակարգը նախագծված է փաստաթղթերի ծավալի մասով աճող պահանջների՝ մինչ</w:t>
            </w:r>
            <w:r w:rsidR="00A909D4">
              <w:rPr>
                <w:rFonts w:ascii="GHEA Grapalat" w:hAnsi="GHEA Grapalat"/>
                <w:sz w:val="20"/>
                <w:szCs w:val="24"/>
              </w:rPr>
              <w:t>և</w:t>
            </w:r>
            <w:r w:rsidRPr="0046495F">
              <w:rPr>
                <w:rFonts w:ascii="GHEA Grapalat" w:hAnsi="GHEA Grapalat"/>
                <w:sz w:val="20"/>
                <w:szCs w:val="24"/>
              </w:rPr>
              <w:t xml:space="preserve"> 20%-ը բավարարելու համար՝ առանց ներկայիս կառուցվածքի վրա ազդեցություն ունենալու:</w:t>
            </w:r>
          </w:p>
        </w:tc>
      </w:tr>
      <w:tr w:rsidR="009F3EDA" w:rsidRPr="0046495F" w14:paraId="5742042B" w14:textId="77777777" w:rsidTr="006B2512">
        <w:trPr>
          <w:jc w:val="center"/>
        </w:trPr>
        <w:tc>
          <w:tcPr>
            <w:tcW w:w="759" w:type="pct"/>
            <w:shd w:val="clear" w:color="auto" w:fill="auto"/>
            <w:tcMar>
              <w:left w:w="108" w:type="dxa"/>
              <w:right w:w="108" w:type="dxa"/>
            </w:tcMar>
          </w:tcPr>
          <w:p w14:paraId="05EEF13A" w14:textId="032CFAF4" w:rsidR="009F3EDA" w:rsidRPr="0046495F" w:rsidRDefault="009F3EDA" w:rsidP="00FC0B9F">
            <w:pPr>
              <w:pStyle w:val="ListParagraph"/>
              <w:widowControl w:val="0"/>
              <w:numPr>
                <w:ilvl w:val="0"/>
                <w:numId w:val="25"/>
              </w:numPr>
              <w:spacing w:after="120" w:line="240" w:lineRule="auto"/>
              <w:ind w:left="267" w:hanging="267"/>
              <w:jc w:val="both"/>
              <w:rPr>
                <w:rFonts w:ascii="GHEA Grapalat" w:hAnsi="GHEA Grapalat"/>
                <w:sz w:val="20"/>
                <w:szCs w:val="24"/>
              </w:rPr>
            </w:pPr>
          </w:p>
        </w:tc>
        <w:tc>
          <w:tcPr>
            <w:tcW w:w="811" w:type="pct"/>
          </w:tcPr>
          <w:p w14:paraId="2F6BBC43" w14:textId="5AFDCBA1" w:rsidR="009F3EDA" w:rsidRPr="0046495F" w:rsidRDefault="009F3EDA" w:rsidP="009B2E79">
            <w:pPr>
              <w:widowControl w:val="0"/>
              <w:spacing w:after="120" w:line="240" w:lineRule="auto"/>
              <w:jc w:val="both"/>
              <w:rPr>
                <w:rFonts w:ascii="GHEA Grapalat" w:hAnsi="GHEA Grapalat"/>
                <w:sz w:val="20"/>
                <w:szCs w:val="24"/>
              </w:rPr>
            </w:pPr>
            <w:r w:rsidRPr="0046495F">
              <w:rPr>
                <w:rFonts w:ascii="GHEA Grapalat" w:hAnsi="GHEA Grapalat"/>
                <w:sz w:val="20"/>
                <w:szCs w:val="24"/>
              </w:rPr>
              <w:t>Ոչ պարտադիր</w:t>
            </w:r>
          </w:p>
        </w:tc>
        <w:tc>
          <w:tcPr>
            <w:tcW w:w="3430" w:type="pct"/>
            <w:shd w:val="clear" w:color="auto" w:fill="auto"/>
          </w:tcPr>
          <w:p w14:paraId="3AA8EE8D" w14:textId="6DAC024B" w:rsidR="009F3EDA" w:rsidRPr="0046495F" w:rsidRDefault="009F3EDA" w:rsidP="009B2E79">
            <w:pPr>
              <w:widowControl w:val="0"/>
              <w:spacing w:after="120" w:line="240" w:lineRule="auto"/>
              <w:jc w:val="both"/>
              <w:rPr>
                <w:rFonts w:ascii="GHEA Grapalat" w:hAnsi="GHEA Grapalat"/>
                <w:sz w:val="20"/>
                <w:szCs w:val="24"/>
              </w:rPr>
            </w:pPr>
            <w:r w:rsidRPr="0046495F">
              <w:rPr>
                <w:rFonts w:ascii="GHEA Grapalat" w:hAnsi="GHEA Grapalat"/>
                <w:sz w:val="20"/>
                <w:szCs w:val="24"/>
              </w:rPr>
              <w:t xml:space="preserve">Համակարգը պետք է լինի ճկուն </w:t>
            </w:r>
            <w:r w:rsidR="00A909D4">
              <w:rPr>
                <w:rFonts w:ascii="GHEA Grapalat" w:hAnsi="GHEA Grapalat"/>
                <w:sz w:val="20"/>
                <w:szCs w:val="24"/>
              </w:rPr>
              <w:t>և</w:t>
            </w:r>
            <w:r w:rsidRPr="0046495F">
              <w:rPr>
                <w:rFonts w:ascii="GHEA Grapalat" w:hAnsi="GHEA Grapalat"/>
                <w:sz w:val="20"/>
                <w:szCs w:val="24"/>
              </w:rPr>
              <w:t xml:space="preserve"> հիմնված բաց ստանդարտների վրա: Լուծումը պետք է համապատասխանի </w:t>
            </w:r>
            <w:r w:rsidRPr="0046495F">
              <w:rPr>
                <w:rFonts w:ascii="GHEA Grapalat" w:hAnsi="GHEA Grapalat"/>
                <w:color w:val="000000"/>
                <w:sz w:val="20"/>
                <w:szCs w:val="24"/>
              </w:rPr>
              <w:t>«</w:t>
            </w:r>
            <w:r w:rsidRPr="0046495F">
              <w:rPr>
                <w:rFonts w:ascii="GHEA Grapalat" w:hAnsi="GHEA Grapalat"/>
                <w:sz w:val="20"/>
                <w:szCs w:val="24"/>
              </w:rPr>
              <w:t>Բաց ստանդարտով ինքնության ՀԾՄ</w:t>
            </w:r>
            <w:r w:rsidRPr="0046495F">
              <w:rPr>
                <w:rFonts w:ascii="GHEA Grapalat" w:hAnsi="GHEA Grapalat"/>
                <w:color w:val="000000"/>
                <w:sz w:val="20"/>
                <w:szCs w:val="24"/>
              </w:rPr>
              <w:t>»</w:t>
            </w:r>
            <w:r w:rsidRPr="0046495F">
              <w:rPr>
                <w:rFonts w:ascii="GHEA Grapalat" w:hAnsi="GHEA Grapalat"/>
                <w:sz w:val="20"/>
                <w:szCs w:val="24"/>
              </w:rPr>
              <w:t xml:space="preserve"> (ԲՍԻՀ) ստանդարտին:</w:t>
            </w:r>
          </w:p>
          <w:p w14:paraId="7DD45EB3" w14:textId="77777777" w:rsidR="009F3EDA" w:rsidRPr="0046495F" w:rsidRDefault="009F3EDA" w:rsidP="009B2E79">
            <w:pPr>
              <w:widowControl w:val="0"/>
              <w:spacing w:after="120" w:line="240" w:lineRule="auto"/>
              <w:jc w:val="both"/>
              <w:rPr>
                <w:rFonts w:ascii="GHEA Grapalat" w:hAnsi="GHEA Grapalat"/>
                <w:sz w:val="20"/>
                <w:szCs w:val="24"/>
              </w:rPr>
            </w:pPr>
            <w:r w:rsidRPr="0046495F">
              <w:rPr>
                <w:rFonts w:ascii="GHEA Grapalat" w:hAnsi="GHEA Grapalat"/>
                <w:sz w:val="20"/>
                <w:szCs w:val="24"/>
              </w:rPr>
              <w:t>Ծառայություններ մատուցողը պետք է ներկայացնի իրենց համակարգի կառուցվածքը՝ ցույց տալով, որ այն համապատասխանում է ԲՉԻՀ կառուցվածքի մոդելին:</w:t>
            </w:r>
          </w:p>
        </w:tc>
      </w:tr>
      <w:tr w:rsidR="009F3EDA" w:rsidRPr="0046495F" w14:paraId="149A5940" w14:textId="77777777" w:rsidTr="006B2512">
        <w:trPr>
          <w:jc w:val="center"/>
        </w:trPr>
        <w:tc>
          <w:tcPr>
            <w:tcW w:w="759" w:type="pct"/>
            <w:shd w:val="clear" w:color="auto" w:fill="auto"/>
            <w:tcMar>
              <w:left w:w="108" w:type="dxa"/>
              <w:right w:w="108" w:type="dxa"/>
            </w:tcMar>
          </w:tcPr>
          <w:p w14:paraId="1AA6CB4D" w14:textId="6FA422C7" w:rsidR="009F3EDA" w:rsidRPr="0046495F" w:rsidRDefault="009F3EDA" w:rsidP="00FC0B9F">
            <w:pPr>
              <w:pStyle w:val="ListParagraph"/>
              <w:widowControl w:val="0"/>
              <w:numPr>
                <w:ilvl w:val="0"/>
                <w:numId w:val="25"/>
              </w:numPr>
              <w:spacing w:after="120" w:line="240" w:lineRule="auto"/>
              <w:ind w:left="267" w:hanging="267"/>
              <w:jc w:val="both"/>
              <w:rPr>
                <w:rFonts w:ascii="GHEA Grapalat" w:hAnsi="GHEA Grapalat"/>
                <w:sz w:val="20"/>
                <w:szCs w:val="24"/>
              </w:rPr>
            </w:pPr>
          </w:p>
        </w:tc>
        <w:tc>
          <w:tcPr>
            <w:tcW w:w="811" w:type="pct"/>
          </w:tcPr>
          <w:p w14:paraId="6276BCAE" w14:textId="39909A6D" w:rsidR="009F3EDA" w:rsidRPr="0046495F" w:rsidRDefault="009F3EDA" w:rsidP="009B2E79">
            <w:pPr>
              <w:widowControl w:val="0"/>
              <w:spacing w:after="120" w:line="240" w:lineRule="auto"/>
              <w:jc w:val="both"/>
              <w:rPr>
                <w:rFonts w:ascii="GHEA Grapalat" w:hAnsi="GHEA Grapalat"/>
                <w:sz w:val="20"/>
                <w:szCs w:val="24"/>
              </w:rPr>
            </w:pPr>
            <w:r w:rsidRPr="0046495F">
              <w:rPr>
                <w:rFonts w:ascii="GHEA Grapalat" w:hAnsi="GHEA Grapalat"/>
                <w:sz w:val="20"/>
                <w:szCs w:val="24"/>
              </w:rPr>
              <w:t>Պարտադիր</w:t>
            </w:r>
          </w:p>
        </w:tc>
        <w:tc>
          <w:tcPr>
            <w:tcW w:w="3430" w:type="pct"/>
            <w:shd w:val="clear" w:color="auto" w:fill="auto"/>
          </w:tcPr>
          <w:p w14:paraId="0BD20F1C" w14:textId="1EDE9E03" w:rsidR="009F3EDA" w:rsidRPr="0046495F" w:rsidRDefault="009F3EDA" w:rsidP="009B2E79">
            <w:pPr>
              <w:widowControl w:val="0"/>
              <w:spacing w:after="120" w:line="240" w:lineRule="auto"/>
              <w:jc w:val="both"/>
              <w:rPr>
                <w:rFonts w:ascii="GHEA Grapalat" w:hAnsi="GHEA Grapalat"/>
                <w:sz w:val="20"/>
                <w:szCs w:val="24"/>
              </w:rPr>
            </w:pPr>
            <w:r w:rsidRPr="0046495F">
              <w:rPr>
                <w:rFonts w:ascii="GHEA Grapalat" w:hAnsi="GHEA Grapalat"/>
                <w:sz w:val="20"/>
                <w:szCs w:val="24"/>
              </w:rPr>
              <w:t xml:space="preserve">Օգտատեր ունեցող միջերեսները պետք է հասանելի լինեն հայերենով </w:t>
            </w:r>
            <w:r w:rsidR="00A909D4">
              <w:rPr>
                <w:rFonts w:ascii="GHEA Grapalat" w:hAnsi="GHEA Grapalat"/>
                <w:sz w:val="20"/>
                <w:szCs w:val="24"/>
              </w:rPr>
              <w:t>և</w:t>
            </w:r>
            <w:r w:rsidRPr="0046495F">
              <w:rPr>
                <w:rFonts w:ascii="GHEA Grapalat" w:hAnsi="GHEA Grapalat"/>
                <w:sz w:val="20"/>
                <w:szCs w:val="24"/>
              </w:rPr>
              <w:t xml:space="preserve"> անգլերենով:</w:t>
            </w:r>
          </w:p>
        </w:tc>
      </w:tr>
      <w:tr w:rsidR="009F3EDA" w:rsidRPr="0046495F" w14:paraId="7F08C722" w14:textId="77777777" w:rsidTr="006B2512">
        <w:trPr>
          <w:jc w:val="center"/>
        </w:trPr>
        <w:tc>
          <w:tcPr>
            <w:tcW w:w="759" w:type="pct"/>
            <w:shd w:val="clear" w:color="auto" w:fill="auto"/>
            <w:tcMar>
              <w:left w:w="108" w:type="dxa"/>
              <w:right w:w="108" w:type="dxa"/>
            </w:tcMar>
          </w:tcPr>
          <w:p w14:paraId="723CE364" w14:textId="06D718B8" w:rsidR="009F3EDA" w:rsidRPr="0046495F" w:rsidRDefault="009F3EDA" w:rsidP="00FC0B9F">
            <w:pPr>
              <w:pStyle w:val="ListParagraph"/>
              <w:widowControl w:val="0"/>
              <w:numPr>
                <w:ilvl w:val="0"/>
                <w:numId w:val="25"/>
              </w:numPr>
              <w:spacing w:after="120" w:line="240" w:lineRule="auto"/>
              <w:ind w:left="267" w:hanging="267"/>
              <w:jc w:val="both"/>
              <w:rPr>
                <w:rFonts w:ascii="GHEA Grapalat" w:hAnsi="GHEA Grapalat"/>
                <w:sz w:val="20"/>
                <w:szCs w:val="24"/>
              </w:rPr>
            </w:pPr>
          </w:p>
        </w:tc>
        <w:tc>
          <w:tcPr>
            <w:tcW w:w="811" w:type="pct"/>
          </w:tcPr>
          <w:p w14:paraId="24EC54F6" w14:textId="7A53E89B" w:rsidR="009F3EDA" w:rsidRPr="0046495F" w:rsidRDefault="009F3EDA" w:rsidP="009B2E79">
            <w:pPr>
              <w:widowControl w:val="0"/>
              <w:spacing w:after="120" w:line="240" w:lineRule="auto"/>
              <w:jc w:val="both"/>
              <w:rPr>
                <w:rFonts w:ascii="GHEA Grapalat" w:hAnsi="GHEA Grapalat"/>
                <w:sz w:val="20"/>
                <w:szCs w:val="24"/>
              </w:rPr>
            </w:pPr>
            <w:r w:rsidRPr="0046495F">
              <w:rPr>
                <w:rFonts w:ascii="GHEA Grapalat" w:hAnsi="GHEA Grapalat"/>
                <w:sz w:val="20"/>
                <w:szCs w:val="24"/>
              </w:rPr>
              <w:t>Պարտադիր</w:t>
            </w:r>
          </w:p>
        </w:tc>
        <w:tc>
          <w:tcPr>
            <w:tcW w:w="3430" w:type="pct"/>
            <w:shd w:val="clear" w:color="auto" w:fill="auto"/>
          </w:tcPr>
          <w:p w14:paraId="19842EEC" w14:textId="596F4B20" w:rsidR="009F3EDA" w:rsidRPr="0046495F" w:rsidRDefault="009F3EDA" w:rsidP="009B2E79">
            <w:pPr>
              <w:widowControl w:val="0"/>
              <w:spacing w:after="120" w:line="240" w:lineRule="auto"/>
              <w:jc w:val="both"/>
              <w:rPr>
                <w:rFonts w:ascii="GHEA Grapalat" w:hAnsi="GHEA Grapalat"/>
                <w:sz w:val="20"/>
                <w:szCs w:val="24"/>
              </w:rPr>
            </w:pPr>
            <w:r w:rsidRPr="0046495F">
              <w:rPr>
                <w:rFonts w:ascii="GHEA Grapalat" w:hAnsi="GHEA Grapalat"/>
                <w:sz w:val="20"/>
                <w:szCs w:val="24"/>
              </w:rPr>
              <w:t>Ծրագրի կոդը ծրագրային ապահովման բոլոր բաղադրիչների համար, ներառյալ. IDMIS-ը ծրագրային բաղադրիչներ և Օպերացիոն համակարգ է, որն ունի ID քարտի չիպ, պետք է պահվի պահուստային հաշվում պայմանագրի գործողության ողջ ընթացքում:</w:t>
            </w:r>
          </w:p>
        </w:tc>
      </w:tr>
      <w:tr w:rsidR="009F3EDA" w:rsidRPr="0046495F" w14:paraId="45A72877" w14:textId="77777777" w:rsidTr="006B2512">
        <w:trPr>
          <w:jc w:val="center"/>
        </w:trPr>
        <w:tc>
          <w:tcPr>
            <w:tcW w:w="759" w:type="pct"/>
            <w:shd w:val="clear" w:color="auto" w:fill="D9D9D9" w:themeFill="background1" w:themeFillShade="D9"/>
            <w:tcMar>
              <w:left w:w="108" w:type="dxa"/>
              <w:right w:w="108" w:type="dxa"/>
            </w:tcMar>
          </w:tcPr>
          <w:p w14:paraId="005EA8F2" w14:textId="77777777" w:rsidR="009F3EDA" w:rsidRPr="0046495F" w:rsidRDefault="009F3EDA" w:rsidP="009B2E79">
            <w:pPr>
              <w:widowControl w:val="0"/>
              <w:spacing w:after="120" w:line="240" w:lineRule="auto"/>
              <w:jc w:val="both"/>
              <w:rPr>
                <w:rFonts w:ascii="GHEA Grapalat" w:hAnsi="GHEA Grapalat"/>
                <w:sz w:val="20"/>
                <w:szCs w:val="24"/>
              </w:rPr>
            </w:pPr>
          </w:p>
        </w:tc>
        <w:tc>
          <w:tcPr>
            <w:tcW w:w="811" w:type="pct"/>
            <w:shd w:val="clear" w:color="auto" w:fill="D9D9D9" w:themeFill="background1" w:themeFillShade="D9"/>
          </w:tcPr>
          <w:p w14:paraId="00C19BB6" w14:textId="77777777" w:rsidR="009F3EDA" w:rsidRPr="0046495F" w:rsidRDefault="009F3EDA" w:rsidP="009B2E79">
            <w:pPr>
              <w:widowControl w:val="0"/>
              <w:spacing w:after="120" w:line="240" w:lineRule="auto"/>
              <w:jc w:val="both"/>
              <w:rPr>
                <w:rFonts w:ascii="GHEA Grapalat" w:hAnsi="GHEA Grapalat"/>
                <w:sz w:val="20"/>
                <w:szCs w:val="24"/>
              </w:rPr>
            </w:pPr>
          </w:p>
        </w:tc>
        <w:tc>
          <w:tcPr>
            <w:tcW w:w="3430" w:type="pct"/>
            <w:shd w:val="clear" w:color="auto" w:fill="D9D9D9" w:themeFill="background1" w:themeFillShade="D9"/>
          </w:tcPr>
          <w:p w14:paraId="4A840456" w14:textId="601F38C1" w:rsidR="009F3EDA" w:rsidRPr="0046495F" w:rsidRDefault="009F3EDA" w:rsidP="009B2E79">
            <w:pPr>
              <w:widowControl w:val="0"/>
              <w:spacing w:after="120" w:line="240" w:lineRule="auto"/>
              <w:jc w:val="both"/>
              <w:rPr>
                <w:rFonts w:ascii="GHEA Grapalat" w:hAnsi="GHEA Grapalat"/>
                <w:sz w:val="20"/>
                <w:szCs w:val="24"/>
              </w:rPr>
            </w:pPr>
            <w:r w:rsidRPr="0046495F">
              <w:rPr>
                <w:rFonts w:ascii="GHEA Grapalat" w:hAnsi="GHEA Grapalat"/>
                <w:sz w:val="20"/>
                <w:szCs w:val="24"/>
              </w:rPr>
              <w:t xml:space="preserve">Համակարգի օգտատերը </w:t>
            </w:r>
            <w:r w:rsidR="00A909D4">
              <w:rPr>
                <w:rFonts w:ascii="GHEA Grapalat" w:hAnsi="GHEA Grapalat"/>
                <w:sz w:val="20"/>
                <w:szCs w:val="24"/>
              </w:rPr>
              <w:t>և</w:t>
            </w:r>
            <w:r w:rsidRPr="0046495F">
              <w:rPr>
                <w:rFonts w:ascii="GHEA Grapalat" w:hAnsi="GHEA Grapalat"/>
                <w:sz w:val="20"/>
                <w:szCs w:val="24"/>
              </w:rPr>
              <w:t xml:space="preserve"> լիազորությունների կառավարմանը ներկայացվող պահանջները</w:t>
            </w:r>
          </w:p>
        </w:tc>
      </w:tr>
      <w:tr w:rsidR="009F3EDA" w:rsidRPr="0046495F" w14:paraId="7A9FFCB2" w14:textId="77777777" w:rsidTr="006B2512">
        <w:trPr>
          <w:jc w:val="center"/>
        </w:trPr>
        <w:tc>
          <w:tcPr>
            <w:tcW w:w="759" w:type="pct"/>
            <w:shd w:val="clear" w:color="auto" w:fill="auto"/>
            <w:tcMar>
              <w:left w:w="108" w:type="dxa"/>
              <w:right w:w="108" w:type="dxa"/>
            </w:tcMar>
          </w:tcPr>
          <w:p w14:paraId="38C8418F" w14:textId="117C8524" w:rsidR="009F3EDA" w:rsidRPr="0046495F" w:rsidRDefault="009F3EDA" w:rsidP="00FC0B9F">
            <w:pPr>
              <w:pStyle w:val="ListParagraph"/>
              <w:widowControl w:val="0"/>
              <w:numPr>
                <w:ilvl w:val="0"/>
                <w:numId w:val="25"/>
              </w:numPr>
              <w:spacing w:after="120" w:line="240" w:lineRule="auto"/>
              <w:ind w:left="267" w:hanging="267"/>
              <w:jc w:val="both"/>
              <w:rPr>
                <w:rFonts w:ascii="GHEA Grapalat" w:hAnsi="GHEA Grapalat"/>
                <w:sz w:val="20"/>
                <w:szCs w:val="24"/>
              </w:rPr>
            </w:pPr>
          </w:p>
        </w:tc>
        <w:tc>
          <w:tcPr>
            <w:tcW w:w="811" w:type="pct"/>
          </w:tcPr>
          <w:p w14:paraId="129DFFF3" w14:textId="7F52FA6D" w:rsidR="009F3EDA" w:rsidRPr="0046495F" w:rsidRDefault="009F3EDA" w:rsidP="009B2E79">
            <w:pPr>
              <w:widowControl w:val="0"/>
              <w:spacing w:after="120" w:line="240" w:lineRule="auto"/>
              <w:jc w:val="both"/>
              <w:rPr>
                <w:rFonts w:ascii="GHEA Grapalat" w:hAnsi="GHEA Grapalat"/>
                <w:sz w:val="20"/>
                <w:szCs w:val="24"/>
              </w:rPr>
            </w:pPr>
            <w:r w:rsidRPr="0046495F">
              <w:rPr>
                <w:rFonts w:ascii="GHEA Grapalat" w:hAnsi="GHEA Grapalat"/>
                <w:sz w:val="20"/>
                <w:szCs w:val="24"/>
              </w:rPr>
              <w:t>Պարտադիր</w:t>
            </w:r>
          </w:p>
        </w:tc>
        <w:tc>
          <w:tcPr>
            <w:tcW w:w="3430" w:type="pct"/>
            <w:shd w:val="clear" w:color="auto" w:fill="auto"/>
          </w:tcPr>
          <w:p w14:paraId="7587ED1A" w14:textId="248B71E5" w:rsidR="009F3EDA" w:rsidRPr="0046495F" w:rsidRDefault="009F3EDA" w:rsidP="009B2E79">
            <w:pPr>
              <w:widowControl w:val="0"/>
              <w:spacing w:after="120" w:line="240" w:lineRule="auto"/>
              <w:jc w:val="both"/>
              <w:rPr>
                <w:rFonts w:ascii="GHEA Grapalat" w:hAnsi="GHEA Grapalat"/>
                <w:sz w:val="20"/>
                <w:szCs w:val="24"/>
              </w:rPr>
            </w:pPr>
            <w:r w:rsidRPr="0046495F">
              <w:rPr>
                <w:rFonts w:ascii="GHEA Grapalat" w:hAnsi="GHEA Grapalat"/>
                <w:sz w:val="20"/>
                <w:szCs w:val="24"/>
              </w:rPr>
              <w:t xml:space="preserve">Լուծումը պետք է թույլ տա կառավարել յուրաքանչյուր ներքին օգտատիրոջ անձնական </w:t>
            </w:r>
            <w:r w:rsidR="00A909D4">
              <w:rPr>
                <w:rFonts w:ascii="GHEA Grapalat" w:hAnsi="GHEA Grapalat"/>
                <w:sz w:val="20"/>
                <w:szCs w:val="24"/>
              </w:rPr>
              <w:t>և</w:t>
            </w:r>
            <w:r w:rsidRPr="0046495F">
              <w:rPr>
                <w:rFonts w:ascii="GHEA Grapalat" w:hAnsi="GHEA Grapalat"/>
                <w:sz w:val="20"/>
                <w:szCs w:val="24"/>
              </w:rPr>
              <w:t xml:space="preserve"> մասնագիտական տվյալները՝ անուն, հասցե (աշխատավայրի, բնակության վայրի), կոնտակտային տվյալներ (բջջային հեռախոսահամար, էլ. փոստ, լարային հեռախոսահամար </w:t>
            </w:r>
            <w:r w:rsidR="00A909D4">
              <w:rPr>
                <w:rFonts w:ascii="GHEA Grapalat" w:hAnsi="GHEA Grapalat"/>
                <w:sz w:val="20"/>
                <w:szCs w:val="24"/>
              </w:rPr>
              <w:t>և</w:t>
            </w:r>
            <w:r w:rsidRPr="0046495F">
              <w:rPr>
                <w:rFonts w:ascii="GHEA Grapalat" w:hAnsi="GHEA Grapalat"/>
                <w:sz w:val="20"/>
                <w:szCs w:val="24"/>
              </w:rPr>
              <w:t xml:space="preserve"> այլն), մուտքանուն, արտոնագրված միացման փորակներ, միացման բութակներ </w:t>
            </w:r>
            <w:r w:rsidR="00A909D4">
              <w:rPr>
                <w:rFonts w:ascii="GHEA Grapalat" w:hAnsi="GHEA Grapalat"/>
                <w:sz w:val="20"/>
                <w:szCs w:val="24"/>
              </w:rPr>
              <w:t>և</w:t>
            </w:r>
            <w:r w:rsidRPr="0046495F">
              <w:rPr>
                <w:rFonts w:ascii="GHEA Grapalat" w:hAnsi="GHEA Grapalat"/>
                <w:sz w:val="20"/>
                <w:szCs w:val="24"/>
              </w:rPr>
              <w:t xml:space="preserve"> արտոնագրված գործառույթներ:</w:t>
            </w:r>
          </w:p>
        </w:tc>
      </w:tr>
      <w:tr w:rsidR="009F3EDA" w:rsidRPr="0046495F" w14:paraId="7D9A0954" w14:textId="77777777" w:rsidTr="006B2512">
        <w:trPr>
          <w:jc w:val="center"/>
        </w:trPr>
        <w:tc>
          <w:tcPr>
            <w:tcW w:w="759" w:type="pct"/>
            <w:shd w:val="clear" w:color="auto" w:fill="auto"/>
            <w:tcMar>
              <w:left w:w="108" w:type="dxa"/>
              <w:right w:w="108" w:type="dxa"/>
            </w:tcMar>
          </w:tcPr>
          <w:p w14:paraId="66AE3B69" w14:textId="710C7E02" w:rsidR="009F3EDA" w:rsidRPr="0046495F" w:rsidRDefault="009F3EDA" w:rsidP="00FC0B9F">
            <w:pPr>
              <w:pStyle w:val="ListParagraph"/>
              <w:widowControl w:val="0"/>
              <w:numPr>
                <w:ilvl w:val="0"/>
                <w:numId w:val="25"/>
              </w:numPr>
              <w:spacing w:after="120" w:line="240" w:lineRule="auto"/>
              <w:ind w:left="267" w:hanging="267"/>
              <w:jc w:val="both"/>
              <w:rPr>
                <w:rFonts w:ascii="GHEA Grapalat" w:hAnsi="GHEA Grapalat"/>
                <w:sz w:val="20"/>
                <w:szCs w:val="24"/>
              </w:rPr>
            </w:pPr>
          </w:p>
        </w:tc>
        <w:tc>
          <w:tcPr>
            <w:tcW w:w="811" w:type="pct"/>
          </w:tcPr>
          <w:p w14:paraId="4D0F41B9" w14:textId="5DEA3198" w:rsidR="009F3EDA" w:rsidRPr="0046495F" w:rsidRDefault="009F3EDA" w:rsidP="009B2E79">
            <w:pPr>
              <w:widowControl w:val="0"/>
              <w:spacing w:after="120" w:line="240" w:lineRule="auto"/>
              <w:jc w:val="both"/>
              <w:rPr>
                <w:rFonts w:ascii="GHEA Grapalat" w:hAnsi="GHEA Grapalat"/>
                <w:sz w:val="20"/>
                <w:szCs w:val="24"/>
              </w:rPr>
            </w:pPr>
            <w:r w:rsidRPr="0046495F">
              <w:rPr>
                <w:rFonts w:ascii="GHEA Grapalat" w:hAnsi="GHEA Grapalat"/>
                <w:sz w:val="20"/>
                <w:szCs w:val="24"/>
              </w:rPr>
              <w:t>Պարտադիր</w:t>
            </w:r>
          </w:p>
        </w:tc>
        <w:tc>
          <w:tcPr>
            <w:tcW w:w="3430" w:type="pct"/>
            <w:shd w:val="clear" w:color="auto" w:fill="auto"/>
          </w:tcPr>
          <w:p w14:paraId="452A2A00" w14:textId="1C7C7C5F" w:rsidR="009F3EDA" w:rsidRPr="0046495F" w:rsidRDefault="009F3EDA" w:rsidP="009B2E79">
            <w:pPr>
              <w:widowControl w:val="0"/>
              <w:spacing w:after="120" w:line="240" w:lineRule="auto"/>
              <w:jc w:val="both"/>
              <w:rPr>
                <w:rFonts w:ascii="GHEA Grapalat" w:hAnsi="GHEA Grapalat"/>
                <w:sz w:val="20"/>
                <w:szCs w:val="24"/>
              </w:rPr>
            </w:pPr>
            <w:r w:rsidRPr="0046495F">
              <w:rPr>
                <w:rFonts w:ascii="GHEA Grapalat" w:hAnsi="GHEA Grapalat"/>
                <w:sz w:val="20"/>
                <w:szCs w:val="24"/>
              </w:rPr>
              <w:t xml:space="preserve">Հասանելիությունը համակարգին, մոդուլներին </w:t>
            </w:r>
            <w:r w:rsidR="00A909D4">
              <w:rPr>
                <w:rFonts w:ascii="GHEA Grapalat" w:hAnsi="GHEA Grapalat"/>
                <w:sz w:val="20"/>
                <w:szCs w:val="24"/>
              </w:rPr>
              <w:t>և</w:t>
            </w:r>
            <w:r w:rsidRPr="0046495F">
              <w:rPr>
                <w:rFonts w:ascii="GHEA Grapalat" w:hAnsi="GHEA Grapalat"/>
                <w:sz w:val="20"/>
                <w:szCs w:val="24"/>
              </w:rPr>
              <w:t xml:space="preserve"> գործառույթներին պետք է վերահսկվի որոշակի իրավունքներով: Տարբեր իրավունքներ տարբեր դերերի համար պետք է ենթակա լինեն փոփոխման: Յուրաքանչյուր դեր միավորում է մի շարք իրավունքներ, որոնք թույլ են տալիս հասանելիություն ունենալ համակարգի որոշակի գործընթացներին </w:t>
            </w:r>
            <w:r w:rsidR="00A909D4">
              <w:rPr>
                <w:rFonts w:ascii="GHEA Grapalat" w:hAnsi="GHEA Grapalat"/>
                <w:sz w:val="20"/>
                <w:szCs w:val="24"/>
              </w:rPr>
              <w:t>և</w:t>
            </w:r>
            <w:r w:rsidRPr="0046495F">
              <w:rPr>
                <w:rFonts w:ascii="GHEA Grapalat" w:hAnsi="GHEA Grapalat"/>
                <w:sz w:val="20"/>
                <w:szCs w:val="24"/>
              </w:rPr>
              <w:t xml:space="preserve"> գործարկել դրանք: Դերերը պետք է հարմարեցվեն ըստ Պատվիրատուի պահանջների:</w:t>
            </w:r>
          </w:p>
        </w:tc>
      </w:tr>
      <w:tr w:rsidR="009F3EDA" w:rsidRPr="0046495F" w14:paraId="07863C97" w14:textId="77777777" w:rsidTr="006B2512">
        <w:trPr>
          <w:jc w:val="center"/>
        </w:trPr>
        <w:tc>
          <w:tcPr>
            <w:tcW w:w="759" w:type="pct"/>
            <w:shd w:val="clear" w:color="auto" w:fill="auto"/>
            <w:tcMar>
              <w:left w:w="108" w:type="dxa"/>
              <w:right w:w="108" w:type="dxa"/>
            </w:tcMar>
          </w:tcPr>
          <w:p w14:paraId="1964D8B9" w14:textId="074AFAF5" w:rsidR="009F3EDA" w:rsidRPr="0046495F" w:rsidRDefault="009F3EDA" w:rsidP="00FC0B9F">
            <w:pPr>
              <w:pStyle w:val="ListParagraph"/>
              <w:widowControl w:val="0"/>
              <w:numPr>
                <w:ilvl w:val="0"/>
                <w:numId w:val="25"/>
              </w:numPr>
              <w:spacing w:after="120" w:line="240" w:lineRule="auto"/>
              <w:ind w:left="267" w:hanging="267"/>
              <w:jc w:val="both"/>
              <w:rPr>
                <w:rFonts w:ascii="GHEA Grapalat" w:hAnsi="GHEA Grapalat"/>
                <w:sz w:val="20"/>
                <w:szCs w:val="24"/>
              </w:rPr>
            </w:pPr>
          </w:p>
        </w:tc>
        <w:tc>
          <w:tcPr>
            <w:tcW w:w="811" w:type="pct"/>
          </w:tcPr>
          <w:p w14:paraId="3FBAC35F" w14:textId="69F28121" w:rsidR="009F3EDA" w:rsidRPr="0046495F" w:rsidRDefault="009F3EDA" w:rsidP="009B2E79">
            <w:pPr>
              <w:widowControl w:val="0"/>
              <w:spacing w:after="120" w:line="240" w:lineRule="auto"/>
              <w:jc w:val="both"/>
              <w:rPr>
                <w:rFonts w:ascii="GHEA Grapalat" w:hAnsi="GHEA Grapalat"/>
                <w:sz w:val="20"/>
                <w:szCs w:val="24"/>
              </w:rPr>
            </w:pPr>
            <w:r w:rsidRPr="0046495F">
              <w:rPr>
                <w:rFonts w:ascii="GHEA Grapalat" w:hAnsi="GHEA Grapalat"/>
                <w:sz w:val="20"/>
                <w:szCs w:val="24"/>
              </w:rPr>
              <w:t>Պարտադիր</w:t>
            </w:r>
          </w:p>
        </w:tc>
        <w:tc>
          <w:tcPr>
            <w:tcW w:w="3430" w:type="pct"/>
            <w:shd w:val="clear" w:color="auto" w:fill="auto"/>
          </w:tcPr>
          <w:p w14:paraId="4CDAF8C3" w14:textId="3C269170" w:rsidR="009F3EDA" w:rsidRPr="0046495F" w:rsidRDefault="009F3EDA" w:rsidP="009B2E79">
            <w:pPr>
              <w:widowControl w:val="0"/>
              <w:spacing w:after="120" w:line="240" w:lineRule="auto"/>
              <w:jc w:val="both"/>
              <w:rPr>
                <w:rFonts w:ascii="GHEA Grapalat" w:hAnsi="GHEA Grapalat"/>
                <w:sz w:val="20"/>
                <w:szCs w:val="24"/>
              </w:rPr>
            </w:pPr>
            <w:r w:rsidRPr="0046495F">
              <w:rPr>
                <w:rFonts w:ascii="GHEA Grapalat" w:hAnsi="GHEA Grapalat"/>
                <w:sz w:val="20"/>
                <w:szCs w:val="24"/>
              </w:rPr>
              <w:t xml:space="preserve">Օգտատերը (օպերատորը, ադմինիստրատորը </w:t>
            </w:r>
            <w:r w:rsidR="00A909D4">
              <w:rPr>
                <w:rFonts w:ascii="GHEA Grapalat" w:hAnsi="GHEA Grapalat"/>
                <w:sz w:val="20"/>
                <w:szCs w:val="24"/>
              </w:rPr>
              <w:t>և</w:t>
            </w:r>
            <w:r w:rsidRPr="0046495F">
              <w:rPr>
                <w:rFonts w:ascii="GHEA Grapalat" w:hAnsi="GHEA Grapalat"/>
                <w:sz w:val="20"/>
                <w:szCs w:val="24"/>
              </w:rPr>
              <w:t xml:space="preserve"> այլն) ավտոմատ կերպով ստանում է այն խմբի նախապես սահմանված բոլոր իրավունքները, որին ինքը պատկանում է:</w:t>
            </w:r>
          </w:p>
        </w:tc>
      </w:tr>
      <w:tr w:rsidR="009F3EDA" w:rsidRPr="0046495F" w14:paraId="36CCE176" w14:textId="77777777" w:rsidTr="006B2512">
        <w:trPr>
          <w:jc w:val="center"/>
        </w:trPr>
        <w:tc>
          <w:tcPr>
            <w:tcW w:w="759" w:type="pct"/>
            <w:shd w:val="clear" w:color="auto" w:fill="auto"/>
            <w:tcMar>
              <w:left w:w="108" w:type="dxa"/>
              <w:right w:w="108" w:type="dxa"/>
            </w:tcMar>
          </w:tcPr>
          <w:p w14:paraId="43CF27F9" w14:textId="628A2F97" w:rsidR="009F3EDA" w:rsidRPr="0046495F" w:rsidRDefault="009F3EDA" w:rsidP="00FC0B9F">
            <w:pPr>
              <w:pStyle w:val="ListParagraph"/>
              <w:widowControl w:val="0"/>
              <w:numPr>
                <w:ilvl w:val="0"/>
                <w:numId w:val="25"/>
              </w:numPr>
              <w:spacing w:after="120" w:line="240" w:lineRule="auto"/>
              <w:ind w:left="267" w:hanging="267"/>
              <w:jc w:val="both"/>
              <w:rPr>
                <w:rFonts w:ascii="GHEA Grapalat" w:hAnsi="GHEA Grapalat"/>
                <w:sz w:val="20"/>
                <w:szCs w:val="24"/>
              </w:rPr>
            </w:pPr>
          </w:p>
        </w:tc>
        <w:tc>
          <w:tcPr>
            <w:tcW w:w="811" w:type="pct"/>
          </w:tcPr>
          <w:p w14:paraId="6028DA60" w14:textId="684C95CE" w:rsidR="009F3EDA" w:rsidRPr="0046495F" w:rsidRDefault="009F3EDA" w:rsidP="009B2E79">
            <w:pPr>
              <w:widowControl w:val="0"/>
              <w:spacing w:after="120" w:line="240" w:lineRule="auto"/>
              <w:jc w:val="both"/>
              <w:rPr>
                <w:rFonts w:ascii="GHEA Grapalat" w:hAnsi="GHEA Grapalat"/>
                <w:sz w:val="20"/>
                <w:szCs w:val="24"/>
              </w:rPr>
            </w:pPr>
            <w:r w:rsidRPr="0046495F">
              <w:rPr>
                <w:rFonts w:ascii="GHEA Grapalat" w:hAnsi="GHEA Grapalat"/>
                <w:sz w:val="20"/>
                <w:szCs w:val="24"/>
              </w:rPr>
              <w:t>Պարտադիր</w:t>
            </w:r>
          </w:p>
        </w:tc>
        <w:tc>
          <w:tcPr>
            <w:tcW w:w="3430" w:type="pct"/>
            <w:shd w:val="clear" w:color="auto" w:fill="auto"/>
          </w:tcPr>
          <w:p w14:paraId="7D3D615B" w14:textId="7AE5E255" w:rsidR="009F3EDA" w:rsidRPr="0046495F" w:rsidRDefault="009F3EDA" w:rsidP="009B2E79">
            <w:pPr>
              <w:widowControl w:val="0"/>
              <w:spacing w:after="120" w:line="240" w:lineRule="auto"/>
              <w:jc w:val="both"/>
              <w:rPr>
                <w:rFonts w:ascii="GHEA Grapalat" w:hAnsi="GHEA Grapalat"/>
                <w:sz w:val="20"/>
                <w:szCs w:val="24"/>
              </w:rPr>
            </w:pPr>
            <w:r w:rsidRPr="0046495F">
              <w:rPr>
                <w:rFonts w:ascii="GHEA Grapalat" w:hAnsi="GHEA Grapalat"/>
                <w:sz w:val="20"/>
                <w:szCs w:val="24"/>
              </w:rPr>
              <w:t>Բոլոր գործարքները պետք է հետագծելի լինեն որոշակի օգտատիրոջ համար, որը կատարել է գործողությունները:</w:t>
            </w:r>
          </w:p>
        </w:tc>
      </w:tr>
      <w:tr w:rsidR="009F3EDA" w:rsidRPr="0046495F" w14:paraId="15A66232" w14:textId="77777777" w:rsidTr="006B2512">
        <w:trPr>
          <w:jc w:val="center"/>
        </w:trPr>
        <w:tc>
          <w:tcPr>
            <w:tcW w:w="759" w:type="pct"/>
            <w:shd w:val="clear" w:color="auto" w:fill="auto"/>
            <w:tcMar>
              <w:left w:w="108" w:type="dxa"/>
              <w:right w:w="108" w:type="dxa"/>
            </w:tcMar>
          </w:tcPr>
          <w:p w14:paraId="6CF23A04" w14:textId="6A50A299" w:rsidR="009F3EDA" w:rsidRPr="0046495F" w:rsidRDefault="009F3EDA" w:rsidP="00FC0B9F">
            <w:pPr>
              <w:pStyle w:val="ListParagraph"/>
              <w:widowControl w:val="0"/>
              <w:numPr>
                <w:ilvl w:val="0"/>
                <w:numId w:val="25"/>
              </w:numPr>
              <w:spacing w:after="120" w:line="240" w:lineRule="auto"/>
              <w:ind w:left="267" w:hanging="267"/>
              <w:jc w:val="both"/>
              <w:rPr>
                <w:rFonts w:ascii="GHEA Grapalat" w:hAnsi="GHEA Grapalat"/>
                <w:sz w:val="20"/>
                <w:szCs w:val="24"/>
              </w:rPr>
            </w:pPr>
          </w:p>
        </w:tc>
        <w:tc>
          <w:tcPr>
            <w:tcW w:w="811" w:type="pct"/>
          </w:tcPr>
          <w:p w14:paraId="5278006C" w14:textId="4CFB4C62" w:rsidR="009F3EDA" w:rsidRPr="0046495F" w:rsidRDefault="009F3EDA" w:rsidP="009B2E79">
            <w:pPr>
              <w:widowControl w:val="0"/>
              <w:spacing w:after="120" w:line="240" w:lineRule="auto"/>
              <w:jc w:val="both"/>
              <w:rPr>
                <w:rFonts w:ascii="GHEA Grapalat" w:hAnsi="GHEA Grapalat"/>
                <w:sz w:val="20"/>
                <w:szCs w:val="24"/>
              </w:rPr>
            </w:pPr>
            <w:r w:rsidRPr="0046495F">
              <w:rPr>
                <w:rFonts w:ascii="GHEA Grapalat" w:hAnsi="GHEA Grapalat"/>
                <w:sz w:val="20"/>
                <w:szCs w:val="24"/>
              </w:rPr>
              <w:t>Պարտադիր</w:t>
            </w:r>
          </w:p>
        </w:tc>
        <w:tc>
          <w:tcPr>
            <w:tcW w:w="3430" w:type="pct"/>
            <w:shd w:val="clear" w:color="auto" w:fill="auto"/>
          </w:tcPr>
          <w:p w14:paraId="23A8969A" w14:textId="3B7414AB" w:rsidR="009F3EDA" w:rsidRPr="0046495F" w:rsidRDefault="009F3EDA" w:rsidP="009B2E79">
            <w:pPr>
              <w:widowControl w:val="0"/>
              <w:spacing w:after="120" w:line="240" w:lineRule="auto"/>
              <w:jc w:val="both"/>
              <w:rPr>
                <w:rFonts w:ascii="GHEA Grapalat" w:hAnsi="GHEA Grapalat"/>
                <w:sz w:val="20"/>
                <w:szCs w:val="24"/>
              </w:rPr>
            </w:pPr>
            <w:r w:rsidRPr="0046495F">
              <w:rPr>
                <w:rFonts w:ascii="GHEA Grapalat" w:hAnsi="GHEA Grapalat"/>
                <w:sz w:val="20"/>
                <w:szCs w:val="24"/>
              </w:rPr>
              <w:t xml:space="preserve">Եվ Պատվիրատուն, </w:t>
            </w:r>
            <w:r w:rsidR="00A909D4">
              <w:rPr>
                <w:rFonts w:ascii="GHEA Grapalat" w:hAnsi="GHEA Grapalat"/>
                <w:sz w:val="20"/>
                <w:szCs w:val="24"/>
              </w:rPr>
              <w:t>և</w:t>
            </w:r>
            <w:r w:rsidRPr="0046495F">
              <w:rPr>
                <w:rFonts w:ascii="GHEA Grapalat" w:hAnsi="GHEA Grapalat"/>
                <w:sz w:val="20"/>
                <w:szCs w:val="24"/>
              </w:rPr>
              <w:t xml:space="preserve"> Ծառայություններ մատուցողը պետք է կարողանան կառավարել համապատասխանաբար իրենց աշխատողների օգտատիրոջ իրավունքները:</w:t>
            </w:r>
          </w:p>
        </w:tc>
      </w:tr>
      <w:tr w:rsidR="009F3EDA" w:rsidRPr="0046495F" w14:paraId="63254492" w14:textId="77777777" w:rsidTr="006B2512">
        <w:trPr>
          <w:jc w:val="center"/>
        </w:trPr>
        <w:tc>
          <w:tcPr>
            <w:tcW w:w="759" w:type="pct"/>
            <w:shd w:val="clear" w:color="auto" w:fill="auto"/>
            <w:tcMar>
              <w:left w:w="108" w:type="dxa"/>
              <w:right w:w="108" w:type="dxa"/>
            </w:tcMar>
          </w:tcPr>
          <w:p w14:paraId="2B11E03F" w14:textId="327AB341" w:rsidR="009F3EDA" w:rsidRPr="0046495F" w:rsidRDefault="009F3EDA" w:rsidP="00FC0B9F">
            <w:pPr>
              <w:pStyle w:val="ListParagraph"/>
              <w:widowControl w:val="0"/>
              <w:numPr>
                <w:ilvl w:val="0"/>
                <w:numId w:val="25"/>
              </w:numPr>
              <w:spacing w:after="120" w:line="240" w:lineRule="auto"/>
              <w:ind w:left="267" w:hanging="267"/>
              <w:jc w:val="both"/>
              <w:rPr>
                <w:rFonts w:ascii="GHEA Grapalat" w:hAnsi="GHEA Grapalat"/>
                <w:sz w:val="20"/>
                <w:szCs w:val="24"/>
              </w:rPr>
            </w:pPr>
          </w:p>
        </w:tc>
        <w:tc>
          <w:tcPr>
            <w:tcW w:w="811" w:type="pct"/>
          </w:tcPr>
          <w:p w14:paraId="1C46AE49" w14:textId="5CFB7948" w:rsidR="009F3EDA" w:rsidRPr="0046495F" w:rsidRDefault="009F3EDA" w:rsidP="009B2E79">
            <w:pPr>
              <w:widowControl w:val="0"/>
              <w:spacing w:after="120" w:line="240" w:lineRule="auto"/>
              <w:jc w:val="both"/>
              <w:rPr>
                <w:rFonts w:ascii="GHEA Grapalat" w:hAnsi="GHEA Grapalat"/>
                <w:sz w:val="20"/>
                <w:szCs w:val="24"/>
              </w:rPr>
            </w:pPr>
            <w:r w:rsidRPr="0046495F">
              <w:rPr>
                <w:rFonts w:ascii="GHEA Grapalat" w:hAnsi="GHEA Grapalat"/>
                <w:sz w:val="20"/>
                <w:szCs w:val="24"/>
              </w:rPr>
              <w:t>Պարտադիր</w:t>
            </w:r>
          </w:p>
        </w:tc>
        <w:tc>
          <w:tcPr>
            <w:tcW w:w="3430" w:type="pct"/>
            <w:shd w:val="clear" w:color="auto" w:fill="auto"/>
          </w:tcPr>
          <w:p w14:paraId="67D4A0AF" w14:textId="5792F93B" w:rsidR="009F3EDA" w:rsidRPr="0046495F" w:rsidRDefault="009F3EDA" w:rsidP="009B2E79">
            <w:pPr>
              <w:widowControl w:val="0"/>
              <w:spacing w:after="120" w:line="240" w:lineRule="auto"/>
              <w:jc w:val="both"/>
              <w:rPr>
                <w:rFonts w:ascii="GHEA Grapalat" w:hAnsi="GHEA Grapalat"/>
                <w:sz w:val="20"/>
                <w:szCs w:val="24"/>
              </w:rPr>
            </w:pPr>
            <w:r w:rsidRPr="0046495F">
              <w:rPr>
                <w:rFonts w:ascii="GHEA Grapalat" w:hAnsi="GHEA Grapalat"/>
                <w:sz w:val="20"/>
                <w:szCs w:val="24"/>
              </w:rPr>
              <w:t xml:space="preserve">Պատվիրատուն պետք է հնարավորություն </w:t>
            </w:r>
            <w:r w:rsidR="00A909D4">
              <w:rPr>
                <w:rFonts w:ascii="GHEA Grapalat" w:hAnsi="GHEA Grapalat"/>
                <w:sz w:val="20"/>
                <w:szCs w:val="24"/>
              </w:rPr>
              <w:t>և</w:t>
            </w:r>
            <w:r w:rsidRPr="0046495F">
              <w:rPr>
                <w:rFonts w:ascii="GHEA Grapalat" w:hAnsi="GHEA Grapalat"/>
                <w:sz w:val="20"/>
                <w:szCs w:val="24"/>
              </w:rPr>
              <w:t xml:space="preserve"> իրավունք ունենա բոլոր օգտատերերի </w:t>
            </w:r>
            <w:r w:rsidR="00A909D4">
              <w:rPr>
                <w:rFonts w:ascii="GHEA Grapalat" w:hAnsi="GHEA Grapalat"/>
                <w:sz w:val="20"/>
                <w:szCs w:val="24"/>
              </w:rPr>
              <w:t>և</w:t>
            </w:r>
            <w:r w:rsidRPr="0046495F">
              <w:rPr>
                <w:rFonts w:ascii="GHEA Grapalat" w:hAnsi="GHEA Grapalat"/>
                <w:sz w:val="20"/>
                <w:szCs w:val="24"/>
              </w:rPr>
              <w:t xml:space="preserve"> իրավունքների փոփոխությունների </w:t>
            </w:r>
            <w:r w:rsidR="00A909D4">
              <w:rPr>
                <w:rFonts w:ascii="GHEA Grapalat" w:hAnsi="GHEA Grapalat"/>
                <w:sz w:val="20"/>
                <w:szCs w:val="24"/>
              </w:rPr>
              <w:t>և</w:t>
            </w:r>
            <w:r w:rsidRPr="0046495F">
              <w:rPr>
                <w:rFonts w:ascii="GHEA Grapalat" w:hAnsi="GHEA Grapalat"/>
                <w:sz w:val="20"/>
                <w:szCs w:val="24"/>
              </w:rPr>
              <w:t xml:space="preserve"> գործարքների մատյանի աուդիտ իրականացնել:</w:t>
            </w:r>
          </w:p>
        </w:tc>
      </w:tr>
      <w:tr w:rsidR="009F3EDA" w:rsidRPr="0046495F" w14:paraId="21B3CB1B" w14:textId="77777777" w:rsidTr="006B2512">
        <w:trPr>
          <w:jc w:val="center"/>
        </w:trPr>
        <w:tc>
          <w:tcPr>
            <w:tcW w:w="759" w:type="pct"/>
            <w:shd w:val="clear" w:color="auto" w:fill="D9D9D9" w:themeFill="background1" w:themeFillShade="D9"/>
            <w:tcMar>
              <w:left w:w="108" w:type="dxa"/>
              <w:right w:w="108" w:type="dxa"/>
            </w:tcMar>
          </w:tcPr>
          <w:p w14:paraId="27C47D91" w14:textId="77777777" w:rsidR="009F3EDA" w:rsidRPr="0046495F" w:rsidRDefault="009F3EDA" w:rsidP="009B2E79">
            <w:pPr>
              <w:widowControl w:val="0"/>
              <w:spacing w:after="120" w:line="240" w:lineRule="auto"/>
              <w:jc w:val="both"/>
              <w:rPr>
                <w:rFonts w:ascii="GHEA Grapalat" w:hAnsi="GHEA Grapalat"/>
                <w:sz w:val="20"/>
                <w:szCs w:val="24"/>
              </w:rPr>
            </w:pPr>
          </w:p>
        </w:tc>
        <w:tc>
          <w:tcPr>
            <w:tcW w:w="811" w:type="pct"/>
            <w:shd w:val="clear" w:color="auto" w:fill="D9D9D9" w:themeFill="background1" w:themeFillShade="D9"/>
          </w:tcPr>
          <w:p w14:paraId="28716300" w14:textId="77777777" w:rsidR="009F3EDA" w:rsidRPr="0046495F" w:rsidRDefault="009F3EDA" w:rsidP="009B2E79">
            <w:pPr>
              <w:widowControl w:val="0"/>
              <w:spacing w:after="120" w:line="240" w:lineRule="auto"/>
              <w:jc w:val="both"/>
              <w:rPr>
                <w:rFonts w:ascii="GHEA Grapalat" w:hAnsi="GHEA Grapalat"/>
                <w:sz w:val="20"/>
                <w:szCs w:val="24"/>
              </w:rPr>
            </w:pPr>
          </w:p>
        </w:tc>
        <w:tc>
          <w:tcPr>
            <w:tcW w:w="3430" w:type="pct"/>
            <w:shd w:val="clear" w:color="auto" w:fill="D9D9D9" w:themeFill="background1" w:themeFillShade="D9"/>
          </w:tcPr>
          <w:p w14:paraId="3811E610" w14:textId="39EE49C3" w:rsidR="009F3EDA" w:rsidRPr="0046495F" w:rsidRDefault="009F3EDA" w:rsidP="009B2E79">
            <w:pPr>
              <w:widowControl w:val="0"/>
              <w:spacing w:after="120" w:line="240" w:lineRule="auto"/>
              <w:jc w:val="both"/>
              <w:rPr>
                <w:rFonts w:ascii="GHEA Grapalat" w:hAnsi="GHEA Grapalat"/>
                <w:sz w:val="20"/>
                <w:szCs w:val="24"/>
              </w:rPr>
            </w:pPr>
            <w:r w:rsidRPr="0046495F">
              <w:rPr>
                <w:rFonts w:ascii="GHEA Grapalat" w:hAnsi="GHEA Grapalat"/>
                <w:sz w:val="20"/>
                <w:szCs w:val="24"/>
              </w:rPr>
              <w:t xml:space="preserve">Անվտանգությանը </w:t>
            </w:r>
            <w:r w:rsidR="00A909D4">
              <w:rPr>
                <w:rFonts w:ascii="GHEA Grapalat" w:hAnsi="GHEA Grapalat"/>
                <w:sz w:val="20"/>
                <w:szCs w:val="24"/>
              </w:rPr>
              <w:t>և</w:t>
            </w:r>
            <w:r w:rsidRPr="0046495F">
              <w:rPr>
                <w:rFonts w:ascii="GHEA Grapalat" w:hAnsi="GHEA Grapalat"/>
                <w:sz w:val="20"/>
                <w:szCs w:val="24"/>
              </w:rPr>
              <w:t xml:space="preserve"> տվյալների պաշտպանությանը ներկայացվող պահանջները</w:t>
            </w:r>
          </w:p>
        </w:tc>
      </w:tr>
      <w:tr w:rsidR="009F3EDA" w:rsidRPr="0046495F" w14:paraId="5BDD10F7" w14:textId="77777777" w:rsidTr="006B2512">
        <w:trPr>
          <w:jc w:val="center"/>
        </w:trPr>
        <w:tc>
          <w:tcPr>
            <w:tcW w:w="759" w:type="pct"/>
            <w:shd w:val="clear" w:color="auto" w:fill="auto"/>
            <w:tcMar>
              <w:left w:w="108" w:type="dxa"/>
              <w:right w:w="108" w:type="dxa"/>
            </w:tcMar>
          </w:tcPr>
          <w:p w14:paraId="098395BE" w14:textId="0DD09F84" w:rsidR="009F3EDA" w:rsidRPr="0046495F" w:rsidRDefault="009F3EDA" w:rsidP="00FC0B9F">
            <w:pPr>
              <w:pStyle w:val="ListParagraph"/>
              <w:widowControl w:val="0"/>
              <w:numPr>
                <w:ilvl w:val="0"/>
                <w:numId w:val="25"/>
              </w:numPr>
              <w:spacing w:after="120" w:line="240" w:lineRule="auto"/>
              <w:ind w:left="267" w:hanging="267"/>
              <w:jc w:val="both"/>
              <w:rPr>
                <w:rFonts w:ascii="GHEA Grapalat" w:hAnsi="GHEA Grapalat"/>
                <w:sz w:val="20"/>
                <w:szCs w:val="24"/>
              </w:rPr>
            </w:pPr>
          </w:p>
        </w:tc>
        <w:tc>
          <w:tcPr>
            <w:tcW w:w="811" w:type="pct"/>
          </w:tcPr>
          <w:p w14:paraId="2987ECA9" w14:textId="1D61A384" w:rsidR="009F3EDA" w:rsidRPr="0046495F" w:rsidRDefault="009F3EDA" w:rsidP="009B2E79">
            <w:pPr>
              <w:widowControl w:val="0"/>
              <w:spacing w:after="120" w:line="240" w:lineRule="auto"/>
              <w:jc w:val="both"/>
              <w:rPr>
                <w:rFonts w:ascii="GHEA Grapalat" w:hAnsi="GHEA Grapalat"/>
                <w:sz w:val="20"/>
                <w:szCs w:val="24"/>
              </w:rPr>
            </w:pPr>
            <w:r w:rsidRPr="0046495F">
              <w:rPr>
                <w:rFonts w:ascii="GHEA Grapalat" w:hAnsi="GHEA Grapalat"/>
                <w:sz w:val="20"/>
                <w:szCs w:val="24"/>
              </w:rPr>
              <w:t>Պարտադիր</w:t>
            </w:r>
          </w:p>
        </w:tc>
        <w:tc>
          <w:tcPr>
            <w:tcW w:w="3430" w:type="pct"/>
            <w:shd w:val="clear" w:color="auto" w:fill="auto"/>
          </w:tcPr>
          <w:p w14:paraId="18143FB7" w14:textId="2B42159F" w:rsidR="009F3EDA" w:rsidRPr="0046495F" w:rsidRDefault="009F3EDA" w:rsidP="009B2E79">
            <w:pPr>
              <w:widowControl w:val="0"/>
              <w:spacing w:after="120" w:line="240" w:lineRule="auto"/>
              <w:jc w:val="both"/>
              <w:rPr>
                <w:rFonts w:ascii="GHEA Grapalat" w:hAnsi="GHEA Grapalat"/>
                <w:sz w:val="20"/>
                <w:szCs w:val="24"/>
              </w:rPr>
            </w:pPr>
            <w:r w:rsidRPr="0046495F">
              <w:rPr>
                <w:rFonts w:ascii="GHEA Grapalat" w:hAnsi="GHEA Grapalat"/>
                <w:sz w:val="20"/>
                <w:szCs w:val="24"/>
              </w:rPr>
              <w:t xml:space="preserve">Ծառայություններ մատուցողը պետք է երաշխավորի իր ծառայության ժամանակակից ստանդարտներին համապատասխանող </w:t>
            </w:r>
            <w:r w:rsidRPr="0046495F">
              <w:rPr>
                <w:rFonts w:ascii="GHEA Grapalat" w:hAnsi="GHEA Grapalat"/>
                <w:sz w:val="20"/>
                <w:szCs w:val="24"/>
              </w:rPr>
              <w:lastRenderedPageBreak/>
              <w:t xml:space="preserve">անվտանգությունը (բացառությամբ ԿՆԱՀ-ի)՝ ապահովելով պաշտպանություն համակարգի արտաքին </w:t>
            </w:r>
            <w:r w:rsidR="00A909D4">
              <w:rPr>
                <w:rFonts w:ascii="GHEA Grapalat" w:hAnsi="GHEA Grapalat"/>
                <w:sz w:val="20"/>
                <w:szCs w:val="24"/>
              </w:rPr>
              <w:t>և</w:t>
            </w:r>
            <w:r w:rsidRPr="0046495F">
              <w:rPr>
                <w:rFonts w:ascii="GHEA Grapalat" w:hAnsi="GHEA Grapalat"/>
                <w:sz w:val="20"/>
                <w:szCs w:val="24"/>
              </w:rPr>
              <w:t xml:space="preserve"> ներքին հարձակումներից, ներխուժումներից </w:t>
            </w:r>
            <w:r w:rsidR="00A909D4">
              <w:rPr>
                <w:rFonts w:ascii="GHEA Grapalat" w:hAnsi="GHEA Grapalat"/>
                <w:sz w:val="20"/>
                <w:szCs w:val="24"/>
              </w:rPr>
              <w:t>և</w:t>
            </w:r>
            <w:r w:rsidRPr="0046495F">
              <w:rPr>
                <w:rFonts w:ascii="GHEA Grapalat" w:hAnsi="GHEA Grapalat"/>
                <w:sz w:val="20"/>
                <w:szCs w:val="24"/>
              </w:rPr>
              <w:t xml:space="preserve"> ներքին չարտոնագրված օգտագործումից: Ծառայություններ մատուցողը պայմանագրի գործողության ժամկետի ընթացքում պարտավոր է ապահովել պատշաճ մակարդակի անվտանգություն </w:t>
            </w:r>
            <w:r w:rsidR="00A909D4">
              <w:rPr>
                <w:rFonts w:ascii="GHEA Grapalat" w:hAnsi="GHEA Grapalat"/>
                <w:sz w:val="20"/>
                <w:szCs w:val="24"/>
              </w:rPr>
              <w:t>և</w:t>
            </w:r>
            <w:r w:rsidRPr="0046495F">
              <w:rPr>
                <w:rFonts w:ascii="GHEA Grapalat" w:hAnsi="GHEA Grapalat"/>
                <w:sz w:val="20"/>
                <w:szCs w:val="24"/>
              </w:rPr>
              <w:t xml:space="preserve"> տվյալների պաշտպանություն:</w:t>
            </w:r>
          </w:p>
        </w:tc>
      </w:tr>
      <w:tr w:rsidR="009F3EDA" w:rsidRPr="0046495F" w14:paraId="207B484E" w14:textId="77777777" w:rsidTr="006B2512">
        <w:trPr>
          <w:jc w:val="center"/>
        </w:trPr>
        <w:tc>
          <w:tcPr>
            <w:tcW w:w="759" w:type="pct"/>
            <w:shd w:val="clear" w:color="auto" w:fill="auto"/>
            <w:tcMar>
              <w:left w:w="108" w:type="dxa"/>
              <w:right w:w="108" w:type="dxa"/>
            </w:tcMar>
          </w:tcPr>
          <w:p w14:paraId="4AE0CA7E" w14:textId="178450DD" w:rsidR="009F3EDA" w:rsidRPr="0046495F" w:rsidRDefault="009F3EDA" w:rsidP="00FC0B9F">
            <w:pPr>
              <w:pStyle w:val="ListParagraph"/>
              <w:widowControl w:val="0"/>
              <w:numPr>
                <w:ilvl w:val="0"/>
                <w:numId w:val="25"/>
              </w:numPr>
              <w:spacing w:after="120" w:line="240" w:lineRule="auto"/>
              <w:ind w:left="267" w:hanging="267"/>
              <w:jc w:val="both"/>
              <w:rPr>
                <w:rFonts w:ascii="GHEA Grapalat" w:hAnsi="GHEA Grapalat"/>
                <w:sz w:val="20"/>
                <w:szCs w:val="24"/>
              </w:rPr>
            </w:pPr>
          </w:p>
        </w:tc>
        <w:tc>
          <w:tcPr>
            <w:tcW w:w="811" w:type="pct"/>
          </w:tcPr>
          <w:p w14:paraId="29B38A32" w14:textId="7139A039" w:rsidR="009F3EDA" w:rsidRPr="0046495F" w:rsidRDefault="009F3EDA" w:rsidP="009B2E79">
            <w:pPr>
              <w:widowControl w:val="0"/>
              <w:spacing w:after="120" w:line="240" w:lineRule="auto"/>
              <w:jc w:val="both"/>
              <w:rPr>
                <w:rFonts w:ascii="GHEA Grapalat" w:hAnsi="GHEA Grapalat"/>
                <w:sz w:val="20"/>
                <w:szCs w:val="24"/>
              </w:rPr>
            </w:pPr>
            <w:r w:rsidRPr="0046495F">
              <w:rPr>
                <w:rFonts w:ascii="GHEA Grapalat" w:hAnsi="GHEA Grapalat"/>
                <w:sz w:val="20"/>
                <w:szCs w:val="24"/>
              </w:rPr>
              <w:t>Պարտադիր</w:t>
            </w:r>
          </w:p>
        </w:tc>
        <w:tc>
          <w:tcPr>
            <w:tcW w:w="3430" w:type="pct"/>
            <w:shd w:val="clear" w:color="auto" w:fill="auto"/>
          </w:tcPr>
          <w:p w14:paraId="2CC519CB" w14:textId="5E8EDCA5" w:rsidR="009F3EDA" w:rsidRPr="0046495F" w:rsidRDefault="009F3EDA" w:rsidP="009B2E79">
            <w:pPr>
              <w:widowControl w:val="0"/>
              <w:spacing w:after="120" w:line="240" w:lineRule="auto"/>
              <w:jc w:val="both"/>
              <w:rPr>
                <w:rFonts w:ascii="GHEA Grapalat" w:hAnsi="GHEA Grapalat"/>
                <w:sz w:val="20"/>
                <w:szCs w:val="24"/>
              </w:rPr>
            </w:pPr>
            <w:r w:rsidRPr="0046495F">
              <w:rPr>
                <w:rFonts w:ascii="GHEA Grapalat" w:hAnsi="GHEA Grapalat"/>
                <w:sz w:val="20"/>
                <w:szCs w:val="24"/>
              </w:rPr>
              <w:t>Ծառայություններ մատուցողը պետք է համապատասխանի 4-րդ հավելվածով սահմանված Անվտանգության նվազագույն սկզբունքներին:</w:t>
            </w:r>
          </w:p>
        </w:tc>
      </w:tr>
      <w:tr w:rsidR="009F3EDA" w:rsidRPr="0046495F" w14:paraId="2C9134B4" w14:textId="77777777" w:rsidTr="006B2512">
        <w:trPr>
          <w:jc w:val="center"/>
        </w:trPr>
        <w:tc>
          <w:tcPr>
            <w:tcW w:w="759" w:type="pct"/>
            <w:shd w:val="clear" w:color="auto" w:fill="auto"/>
            <w:tcMar>
              <w:left w:w="108" w:type="dxa"/>
              <w:right w:w="108" w:type="dxa"/>
            </w:tcMar>
          </w:tcPr>
          <w:p w14:paraId="34919DB8" w14:textId="4A1EF3D1" w:rsidR="009F3EDA" w:rsidRPr="0046495F" w:rsidRDefault="009F3EDA" w:rsidP="00FC0B9F">
            <w:pPr>
              <w:pStyle w:val="ListParagraph"/>
              <w:widowControl w:val="0"/>
              <w:numPr>
                <w:ilvl w:val="0"/>
                <w:numId w:val="25"/>
              </w:numPr>
              <w:spacing w:after="120" w:line="240" w:lineRule="auto"/>
              <w:ind w:left="267" w:hanging="267"/>
              <w:jc w:val="both"/>
              <w:rPr>
                <w:rFonts w:ascii="GHEA Grapalat" w:hAnsi="GHEA Grapalat"/>
                <w:sz w:val="20"/>
                <w:szCs w:val="24"/>
              </w:rPr>
            </w:pPr>
          </w:p>
        </w:tc>
        <w:tc>
          <w:tcPr>
            <w:tcW w:w="811" w:type="pct"/>
          </w:tcPr>
          <w:p w14:paraId="378E07B5" w14:textId="52D2CA22" w:rsidR="009F3EDA" w:rsidRPr="0046495F" w:rsidRDefault="009F3EDA" w:rsidP="009B2E79">
            <w:pPr>
              <w:widowControl w:val="0"/>
              <w:spacing w:after="120" w:line="240" w:lineRule="auto"/>
              <w:jc w:val="both"/>
              <w:rPr>
                <w:rFonts w:ascii="GHEA Grapalat" w:hAnsi="GHEA Grapalat"/>
                <w:sz w:val="20"/>
                <w:szCs w:val="24"/>
              </w:rPr>
            </w:pPr>
            <w:r w:rsidRPr="0046495F">
              <w:rPr>
                <w:rFonts w:ascii="GHEA Grapalat" w:hAnsi="GHEA Grapalat"/>
                <w:sz w:val="20"/>
                <w:szCs w:val="24"/>
              </w:rPr>
              <w:t>Պարտադիր</w:t>
            </w:r>
          </w:p>
        </w:tc>
        <w:tc>
          <w:tcPr>
            <w:tcW w:w="3430" w:type="pct"/>
            <w:shd w:val="clear" w:color="auto" w:fill="auto"/>
          </w:tcPr>
          <w:p w14:paraId="515C7D53" w14:textId="67C97B5A" w:rsidR="009F3EDA" w:rsidRPr="0046495F" w:rsidRDefault="009F3EDA" w:rsidP="009B2E79">
            <w:pPr>
              <w:widowControl w:val="0"/>
              <w:spacing w:after="120" w:line="240" w:lineRule="auto"/>
              <w:jc w:val="both"/>
              <w:rPr>
                <w:rFonts w:ascii="GHEA Grapalat" w:hAnsi="GHEA Grapalat"/>
                <w:sz w:val="20"/>
                <w:szCs w:val="24"/>
              </w:rPr>
            </w:pPr>
            <w:r w:rsidRPr="0046495F">
              <w:rPr>
                <w:rFonts w:ascii="GHEA Grapalat" w:hAnsi="GHEA Grapalat"/>
                <w:sz w:val="20"/>
                <w:szCs w:val="24"/>
              </w:rPr>
              <w:t>Պետք է ձեռնարկվեն միջոցներ՝ պայքարելու համար արտադրամասերը թիրախավորող տարբեր տեսակի կիբեռհարձակումների դեմ, ինչպիսիք են՝</w:t>
            </w:r>
          </w:p>
          <w:p w14:paraId="6440BF0E" w14:textId="1069886D" w:rsidR="009F3EDA" w:rsidRPr="0046495F" w:rsidRDefault="009F3EDA" w:rsidP="001F7132">
            <w:pPr>
              <w:pStyle w:val="ListParagraph"/>
              <w:widowControl w:val="0"/>
              <w:numPr>
                <w:ilvl w:val="0"/>
                <w:numId w:val="50"/>
              </w:numPr>
              <w:spacing w:after="0" w:line="240" w:lineRule="auto"/>
              <w:ind w:left="368" w:hanging="270"/>
              <w:jc w:val="both"/>
              <w:rPr>
                <w:rFonts w:ascii="GHEA Grapalat" w:hAnsi="GHEA Grapalat"/>
                <w:sz w:val="20"/>
                <w:szCs w:val="24"/>
              </w:rPr>
            </w:pPr>
            <w:r w:rsidRPr="0046495F">
              <w:rPr>
                <w:rFonts w:ascii="GHEA Grapalat" w:hAnsi="GHEA Grapalat"/>
                <w:sz w:val="20"/>
                <w:szCs w:val="24"/>
              </w:rPr>
              <w:t xml:space="preserve">Վիրուսները </w:t>
            </w:r>
            <w:r w:rsidR="00A909D4">
              <w:rPr>
                <w:rFonts w:ascii="GHEA Grapalat" w:hAnsi="GHEA Grapalat"/>
                <w:sz w:val="20"/>
                <w:szCs w:val="24"/>
              </w:rPr>
              <w:t>և</w:t>
            </w:r>
            <w:r w:rsidRPr="0046495F">
              <w:rPr>
                <w:rFonts w:ascii="GHEA Grapalat" w:hAnsi="GHEA Grapalat"/>
                <w:sz w:val="20"/>
                <w:szCs w:val="24"/>
              </w:rPr>
              <w:t xml:space="preserve"> այլ վնասագրեր, որոնք հաճախ են հանդիպում համակարգչային ծրագրերում </w:t>
            </w:r>
            <w:r w:rsidR="00A909D4">
              <w:rPr>
                <w:rFonts w:ascii="GHEA Grapalat" w:hAnsi="GHEA Grapalat"/>
                <w:sz w:val="20"/>
                <w:szCs w:val="24"/>
              </w:rPr>
              <w:t>և</w:t>
            </w:r>
            <w:r w:rsidRPr="0046495F">
              <w:rPr>
                <w:rFonts w:ascii="GHEA Grapalat" w:hAnsi="GHEA Grapalat"/>
                <w:sz w:val="20"/>
                <w:szCs w:val="24"/>
              </w:rPr>
              <w:t xml:space="preserve"> արտադրական սարքավորումներում:</w:t>
            </w:r>
          </w:p>
          <w:p w14:paraId="22EE5720" w14:textId="0A777D95" w:rsidR="009F3EDA" w:rsidRPr="0046495F" w:rsidRDefault="009F3EDA" w:rsidP="001F7132">
            <w:pPr>
              <w:pStyle w:val="ListParagraph"/>
              <w:widowControl w:val="0"/>
              <w:numPr>
                <w:ilvl w:val="0"/>
                <w:numId w:val="50"/>
              </w:numPr>
              <w:spacing w:after="0" w:line="240" w:lineRule="auto"/>
              <w:ind w:left="368" w:hanging="270"/>
              <w:jc w:val="both"/>
              <w:rPr>
                <w:rFonts w:ascii="GHEA Grapalat" w:hAnsi="GHEA Grapalat"/>
                <w:sz w:val="20"/>
                <w:szCs w:val="24"/>
              </w:rPr>
            </w:pPr>
            <w:r w:rsidRPr="0046495F">
              <w:rPr>
                <w:rFonts w:ascii="GHEA Grapalat" w:hAnsi="GHEA Grapalat"/>
                <w:sz w:val="20"/>
                <w:szCs w:val="24"/>
              </w:rPr>
              <w:t xml:space="preserve">DDoS հարձակումներն առցանց հավելվածների ուղիների </w:t>
            </w:r>
            <w:r w:rsidR="00A909D4">
              <w:rPr>
                <w:rFonts w:ascii="GHEA Grapalat" w:hAnsi="GHEA Grapalat"/>
                <w:sz w:val="20"/>
                <w:szCs w:val="24"/>
              </w:rPr>
              <w:t>և</w:t>
            </w:r>
            <w:r w:rsidRPr="0046495F">
              <w:rPr>
                <w:rFonts w:ascii="GHEA Grapalat" w:hAnsi="GHEA Grapalat"/>
                <w:sz w:val="20"/>
                <w:szCs w:val="24"/>
              </w:rPr>
              <w:t xml:space="preserve"> արտադրական ու թողարկման համակարգերում ներկայացվող առցանց ծառայությունների միջոցով:</w:t>
            </w:r>
          </w:p>
        </w:tc>
      </w:tr>
      <w:tr w:rsidR="009F3EDA" w:rsidRPr="0046495F" w14:paraId="5FA84617" w14:textId="77777777" w:rsidTr="006B2512">
        <w:trPr>
          <w:jc w:val="center"/>
        </w:trPr>
        <w:tc>
          <w:tcPr>
            <w:tcW w:w="759" w:type="pct"/>
            <w:shd w:val="clear" w:color="auto" w:fill="auto"/>
            <w:tcMar>
              <w:left w:w="108" w:type="dxa"/>
              <w:right w:w="108" w:type="dxa"/>
            </w:tcMar>
          </w:tcPr>
          <w:p w14:paraId="599F9B35" w14:textId="207C8859" w:rsidR="009F3EDA" w:rsidRPr="0046495F" w:rsidRDefault="009F3EDA" w:rsidP="00FC0B9F">
            <w:pPr>
              <w:pStyle w:val="ListParagraph"/>
              <w:widowControl w:val="0"/>
              <w:numPr>
                <w:ilvl w:val="0"/>
                <w:numId w:val="25"/>
              </w:numPr>
              <w:spacing w:after="120" w:line="240" w:lineRule="auto"/>
              <w:ind w:left="267" w:hanging="267"/>
              <w:jc w:val="both"/>
              <w:rPr>
                <w:rFonts w:ascii="GHEA Grapalat" w:hAnsi="GHEA Grapalat"/>
                <w:sz w:val="20"/>
                <w:szCs w:val="24"/>
              </w:rPr>
            </w:pPr>
          </w:p>
        </w:tc>
        <w:tc>
          <w:tcPr>
            <w:tcW w:w="811" w:type="pct"/>
          </w:tcPr>
          <w:p w14:paraId="1A9E0946" w14:textId="01035707" w:rsidR="009F3EDA" w:rsidRPr="0046495F" w:rsidRDefault="009F3EDA" w:rsidP="009B2E79">
            <w:pPr>
              <w:widowControl w:val="0"/>
              <w:spacing w:after="120" w:line="240" w:lineRule="auto"/>
              <w:jc w:val="both"/>
              <w:rPr>
                <w:rFonts w:ascii="GHEA Grapalat" w:hAnsi="GHEA Grapalat"/>
                <w:sz w:val="20"/>
                <w:szCs w:val="24"/>
              </w:rPr>
            </w:pPr>
            <w:r w:rsidRPr="0046495F">
              <w:rPr>
                <w:rFonts w:ascii="GHEA Grapalat" w:hAnsi="GHEA Grapalat"/>
                <w:sz w:val="20"/>
                <w:szCs w:val="24"/>
              </w:rPr>
              <w:t>Պարտադիր</w:t>
            </w:r>
          </w:p>
        </w:tc>
        <w:tc>
          <w:tcPr>
            <w:tcW w:w="3430" w:type="pct"/>
            <w:shd w:val="clear" w:color="auto" w:fill="auto"/>
          </w:tcPr>
          <w:p w14:paraId="5B121479" w14:textId="5ECA86B0" w:rsidR="009F3EDA" w:rsidRPr="0046495F" w:rsidRDefault="009F3EDA" w:rsidP="009B2E79">
            <w:pPr>
              <w:widowControl w:val="0"/>
              <w:spacing w:after="120" w:line="240" w:lineRule="auto"/>
              <w:jc w:val="both"/>
              <w:rPr>
                <w:rFonts w:ascii="GHEA Grapalat" w:hAnsi="GHEA Grapalat"/>
                <w:sz w:val="20"/>
                <w:szCs w:val="24"/>
              </w:rPr>
            </w:pPr>
            <w:r w:rsidRPr="0046495F">
              <w:rPr>
                <w:rFonts w:ascii="GHEA Grapalat" w:hAnsi="GHEA Grapalat"/>
                <w:sz w:val="20"/>
                <w:szCs w:val="24"/>
              </w:rPr>
              <w:t>Տվյալները պետք է պահվեն՝ երաշխավորելով դրանց գաղտնիությունը:</w:t>
            </w:r>
          </w:p>
        </w:tc>
      </w:tr>
      <w:tr w:rsidR="009F3EDA" w:rsidRPr="0046495F" w14:paraId="607C2B9E" w14:textId="77777777" w:rsidTr="006B2512">
        <w:trPr>
          <w:jc w:val="center"/>
        </w:trPr>
        <w:tc>
          <w:tcPr>
            <w:tcW w:w="759" w:type="pct"/>
            <w:shd w:val="clear" w:color="auto" w:fill="auto"/>
            <w:tcMar>
              <w:left w:w="108" w:type="dxa"/>
              <w:right w:w="108" w:type="dxa"/>
            </w:tcMar>
          </w:tcPr>
          <w:p w14:paraId="5595BBEB" w14:textId="648775A1" w:rsidR="009F3EDA" w:rsidRPr="0046495F" w:rsidRDefault="009F3EDA" w:rsidP="00FC0B9F">
            <w:pPr>
              <w:pStyle w:val="ListParagraph"/>
              <w:widowControl w:val="0"/>
              <w:numPr>
                <w:ilvl w:val="0"/>
                <w:numId w:val="25"/>
              </w:numPr>
              <w:spacing w:after="120" w:line="240" w:lineRule="auto"/>
              <w:ind w:left="267" w:hanging="267"/>
              <w:jc w:val="both"/>
              <w:rPr>
                <w:rFonts w:ascii="GHEA Grapalat" w:hAnsi="GHEA Grapalat"/>
                <w:sz w:val="20"/>
                <w:szCs w:val="24"/>
              </w:rPr>
            </w:pPr>
          </w:p>
        </w:tc>
        <w:tc>
          <w:tcPr>
            <w:tcW w:w="811" w:type="pct"/>
          </w:tcPr>
          <w:p w14:paraId="2D59583F" w14:textId="7243A518" w:rsidR="009F3EDA" w:rsidRPr="0046495F" w:rsidRDefault="009F3EDA" w:rsidP="009B2E79">
            <w:pPr>
              <w:widowControl w:val="0"/>
              <w:spacing w:after="120" w:line="240" w:lineRule="auto"/>
              <w:jc w:val="both"/>
              <w:rPr>
                <w:rFonts w:ascii="GHEA Grapalat" w:hAnsi="GHEA Grapalat"/>
                <w:sz w:val="20"/>
                <w:szCs w:val="24"/>
              </w:rPr>
            </w:pPr>
            <w:r w:rsidRPr="0046495F">
              <w:rPr>
                <w:rFonts w:ascii="GHEA Grapalat" w:hAnsi="GHEA Grapalat"/>
                <w:sz w:val="20"/>
                <w:szCs w:val="24"/>
              </w:rPr>
              <w:t>Պարտադիր</w:t>
            </w:r>
          </w:p>
        </w:tc>
        <w:tc>
          <w:tcPr>
            <w:tcW w:w="3430" w:type="pct"/>
            <w:shd w:val="clear" w:color="auto" w:fill="auto"/>
          </w:tcPr>
          <w:p w14:paraId="6C56FEDC" w14:textId="3BD67528" w:rsidR="009F3EDA" w:rsidRPr="0046495F" w:rsidRDefault="009F3EDA" w:rsidP="009B2E79">
            <w:pPr>
              <w:widowControl w:val="0"/>
              <w:spacing w:after="120" w:line="240" w:lineRule="auto"/>
              <w:jc w:val="both"/>
              <w:rPr>
                <w:rFonts w:ascii="GHEA Grapalat" w:hAnsi="GHEA Grapalat"/>
                <w:sz w:val="20"/>
                <w:szCs w:val="24"/>
              </w:rPr>
            </w:pPr>
            <w:r w:rsidRPr="0046495F">
              <w:rPr>
                <w:rFonts w:ascii="GHEA Grapalat" w:hAnsi="GHEA Grapalat"/>
                <w:sz w:val="20"/>
                <w:szCs w:val="24"/>
              </w:rPr>
              <w:t>Հավելվածի բոլոր տվյալների անձեռնմխելիության խախտման հայտնաբերված դեպքերը պետք է քննվեն: Անձեռնմխելիության խախտման դեպք հայտնաբերելը համարվում է անվտանգության հետ կապված միջադեպ, որը հանգեցնում է անհատականացված փաստաթղթեր կազմելը դադարեցնելուն:</w:t>
            </w:r>
          </w:p>
        </w:tc>
      </w:tr>
      <w:tr w:rsidR="009F3EDA" w:rsidRPr="0046495F" w14:paraId="4EE21024" w14:textId="77777777" w:rsidTr="006B2512">
        <w:trPr>
          <w:jc w:val="center"/>
        </w:trPr>
        <w:tc>
          <w:tcPr>
            <w:tcW w:w="759" w:type="pct"/>
            <w:shd w:val="clear" w:color="auto" w:fill="auto"/>
            <w:tcMar>
              <w:left w:w="108" w:type="dxa"/>
              <w:right w:w="108" w:type="dxa"/>
            </w:tcMar>
          </w:tcPr>
          <w:p w14:paraId="16A2233E" w14:textId="3BB87D47" w:rsidR="009F3EDA" w:rsidRPr="0046495F" w:rsidRDefault="009F3EDA" w:rsidP="00FC0B9F">
            <w:pPr>
              <w:pStyle w:val="ListParagraph"/>
              <w:widowControl w:val="0"/>
              <w:numPr>
                <w:ilvl w:val="0"/>
                <w:numId w:val="25"/>
              </w:numPr>
              <w:spacing w:after="120" w:line="240" w:lineRule="auto"/>
              <w:ind w:left="267" w:hanging="267"/>
              <w:jc w:val="both"/>
              <w:rPr>
                <w:rFonts w:ascii="GHEA Grapalat" w:hAnsi="GHEA Grapalat"/>
                <w:sz w:val="20"/>
                <w:szCs w:val="24"/>
              </w:rPr>
            </w:pPr>
          </w:p>
        </w:tc>
        <w:tc>
          <w:tcPr>
            <w:tcW w:w="811" w:type="pct"/>
          </w:tcPr>
          <w:p w14:paraId="7AB7A71A" w14:textId="1AE77A10" w:rsidR="009F3EDA" w:rsidRPr="0046495F" w:rsidRDefault="009F3EDA" w:rsidP="009B2E79">
            <w:pPr>
              <w:widowControl w:val="0"/>
              <w:spacing w:after="120" w:line="240" w:lineRule="auto"/>
              <w:jc w:val="both"/>
              <w:rPr>
                <w:rFonts w:ascii="GHEA Grapalat" w:hAnsi="GHEA Grapalat"/>
                <w:sz w:val="20"/>
                <w:szCs w:val="24"/>
              </w:rPr>
            </w:pPr>
            <w:r w:rsidRPr="0046495F">
              <w:rPr>
                <w:rFonts w:ascii="GHEA Grapalat" w:hAnsi="GHEA Grapalat"/>
                <w:sz w:val="20"/>
                <w:szCs w:val="24"/>
              </w:rPr>
              <w:t>Պարտադիր</w:t>
            </w:r>
          </w:p>
        </w:tc>
        <w:tc>
          <w:tcPr>
            <w:tcW w:w="3430" w:type="pct"/>
            <w:shd w:val="clear" w:color="auto" w:fill="auto"/>
          </w:tcPr>
          <w:p w14:paraId="652EC901" w14:textId="320C1682" w:rsidR="009F3EDA" w:rsidRPr="0046495F" w:rsidRDefault="009F3EDA" w:rsidP="009B2E79">
            <w:pPr>
              <w:widowControl w:val="0"/>
              <w:spacing w:after="120" w:line="240" w:lineRule="auto"/>
              <w:jc w:val="both"/>
              <w:rPr>
                <w:rFonts w:ascii="GHEA Grapalat" w:hAnsi="GHEA Grapalat"/>
                <w:sz w:val="20"/>
                <w:szCs w:val="24"/>
              </w:rPr>
            </w:pPr>
            <w:r w:rsidRPr="0046495F">
              <w:rPr>
                <w:rFonts w:ascii="GHEA Grapalat" w:hAnsi="GHEA Grapalat"/>
                <w:sz w:val="20"/>
                <w:szCs w:val="24"/>
              </w:rPr>
              <w:t>Համակարգը պետք է ապահովի աուդիտի ամբողջ ընթացքը՝ առանց կողմնակի միջամտության: Լուծումը թույլ է տալիս հետ</w:t>
            </w:r>
            <w:r w:rsidR="00A909D4">
              <w:rPr>
                <w:rFonts w:ascii="GHEA Grapalat" w:hAnsi="GHEA Grapalat"/>
                <w:sz w:val="20"/>
                <w:szCs w:val="24"/>
              </w:rPr>
              <w:t>և</w:t>
            </w:r>
            <w:r w:rsidRPr="0046495F">
              <w:rPr>
                <w:rFonts w:ascii="GHEA Grapalat" w:hAnsi="GHEA Grapalat"/>
                <w:sz w:val="20"/>
                <w:szCs w:val="24"/>
              </w:rPr>
              <w:t xml:space="preserve">ել բոլոր գործողություններին լուծման բոլոր մոդուլների ֆունկցիոնալ </w:t>
            </w:r>
            <w:r w:rsidR="00A909D4">
              <w:rPr>
                <w:rFonts w:ascii="GHEA Grapalat" w:hAnsi="GHEA Grapalat"/>
                <w:sz w:val="20"/>
                <w:szCs w:val="24"/>
              </w:rPr>
              <w:t>և</w:t>
            </w:r>
            <w:r w:rsidRPr="0046495F">
              <w:rPr>
                <w:rFonts w:ascii="GHEA Grapalat" w:hAnsi="GHEA Grapalat"/>
                <w:sz w:val="20"/>
                <w:szCs w:val="24"/>
              </w:rPr>
              <w:t xml:space="preserve"> տեխնիկական մատյանների միջոցով: Մատյանները կարող են օգտագործվել անվտանգության ստուգման </w:t>
            </w:r>
            <w:r w:rsidR="00A909D4">
              <w:rPr>
                <w:rFonts w:ascii="GHEA Grapalat" w:hAnsi="GHEA Grapalat"/>
                <w:sz w:val="20"/>
                <w:szCs w:val="24"/>
              </w:rPr>
              <w:t>և</w:t>
            </w:r>
            <w:r w:rsidRPr="0046495F">
              <w:rPr>
                <w:rFonts w:ascii="GHEA Grapalat" w:hAnsi="GHEA Grapalat"/>
                <w:sz w:val="20"/>
                <w:szCs w:val="24"/>
              </w:rPr>
              <w:t xml:space="preserve"> դրա վերաբերյալ հաշվետվության նպատակներով:</w:t>
            </w:r>
          </w:p>
        </w:tc>
      </w:tr>
      <w:tr w:rsidR="009F3EDA" w:rsidRPr="0046495F" w14:paraId="1009B339" w14:textId="77777777" w:rsidTr="006B2512">
        <w:trPr>
          <w:jc w:val="center"/>
        </w:trPr>
        <w:tc>
          <w:tcPr>
            <w:tcW w:w="759" w:type="pct"/>
            <w:shd w:val="clear" w:color="auto" w:fill="auto"/>
            <w:tcMar>
              <w:left w:w="108" w:type="dxa"/>
              <w:right w:w="108" w:type="dxa"/>
            </w:tcMar>
          </w:tcPr>
          <w:p w14:paraId="51921AAE" w14:textId="2FAAD3D4" w:rsidR="009F3EDA" w:rsidRPr="0046495F" w:rsidRDefault="009F3EDA" w:rsidP="00FC0B9F">
            <w:pPr>
              <w:pStyle w:val="ListParagraph"/>
              <w:widowControl w:val="0"/>
              <w:numPr>
                <w:ilvl w:val="0"/>
                <w:numId w:val="25"/>
              </w:numPr>
              <w:spacing w:after="120" w:line="240" w:lineRule="auto"/>
              <w:ind w:left="267" w:hanging="267"/>
              <w:jc w:val="both"/>
              <w:rPr>
                <w:rFonts w:ascii="GHEA Grapalat" w:hAnsi="GHEA Grapalat"/>
                <w:sz w:val="20"/>
                <w:szCs w:val="24"/>
              </w:rPr>
            </w:pPr>
          </w:p>
        </w:tc>
        <w:tc>
          <w:tcPr>
            <w:tcW w:w="811" w:type="pct"/>
          </w:tcPr>
          <w:p w14:paraId="792EDFCB" w14:textId="7246CF9B" w:rsidR="009F3EDA" w:rsidRPr="0046495F" w:rsidRDefault="009F3EDA" w:rsidP="009B2E79">
            <w:pPr>
              <w:widowControl w:val="0"/>
              <w:spacing w:after="120" w:line="240" w:lineRule="auto"/>
              <w:jc w:val="both"/>
              <w:rPr>
                <w:rFonts w:ascii="GHEA Grapalat" w:hAnsi="GHEA Grapalat"/>
                <w:sz w:val="20"/>
                <w:szCs w:val="24"/>
              </w:rPr>
            </w:pPr>
            <w:r w:rsidRPr="0046495F">
              <w:rPr>
                <w:rFonts w:ascii="GHEA Grapalat" w:hAnsi="GHEA Grapalat"/>
                <w:sz w:val="20"/>
                <w:szCs w:val="24"/>
              </w:rPr>
              <w:t>Պարտադիր</w:t>
            </w:r>
          </w:p>
        </w:tc>
        <w:tc>
          <w:tcPr>
            <w:tcW w:w="3430" w:type="pct"/>
            <w:shd w:val="clear" w:color="auto" w:fill="auto"/>
          </w:tcPr>
          <w:p w14:paraId="6D166ABD" w14:textId="239A7CDF" w:rsidR="009F3EDA" w:rsidRPr="0046495F" w:rsidRDefault="009F3EDA" w:rsidP="009B2E79">
            <w:pPr>
              <w:widowControl w:val="0"/>
              <w:spacing w:after="120" w:line="240" w:lineRule="auto"/>
              <w:jc w:val="both"/>
              <w:rPr>
                <w:rFonts w:ascii="GHEA Grapalat" w:hAnsi="GHEA Grapalat"/>
                <w:sz w:val="20"/>
                <w:szCs w:val="24"/>
              </w:rPr>
            </w:pPr>
            <w:r w:rsidRPr="0046495F">
              <w:rPr>
                <w:rFonts w:ascii="GHEA Grapalat" w:hAnsi="GHEA Grapalat"/>
                <w:sz w:val="20"/>
                <w:szCs w:val="24"/>
              </w:rPr>
              <w:t xml:space="preserve">Կենսաչափական </w:t>
            </w:r>
            <w:r w:rsidR="00A909D4">
              <w:rPr>
                <w:rFonts w:ascii="GHEA Grapalat" w:hAnsi="GHEA Grapalat"/>
                <w:sz w:val="20"/>
                <w:szCs w:val="24"/>
              </w:rPr>
              <w:t>և</w:t>
            </w:r>
            <w:r w:rsidRPr="0046495F">
              <w:rPr>
                <w:rFonts w:ascii="GHEA Grapalat" w:hAnsi="GHEA Grapalat"/>
                <w:sz w:val="20"/>
                <w:szCs w:val="24"/>
              </w:rPr>
              <w:t xml:space="preserve"> անձնական տվյալները՝ անկախ նրանից՝ դրանք փոխանցման ընթացքի մեջ են, թե՝ ոչ, պետք է գաղտնագրվեն պաշտպանված հաղորդակարգերով </w:t>
            </w:r>
            <w:r w:rsidR="00A909D4">
              <w:rPr>
                <w:rFonts w:ascii="GHEA Grapalat" w:hAnsi="GHEA Grapalat"/>
                <w:sz w:val="20"/>
                <w:szCs w:val="24"/>
              </w:rPr>
              <w:t>և</w:t>
            </w:r>
            <w:r w:rsidRPr="0046495F">
              <w:rPr>
                <w:rFonts w:ascii="GHEA Grapalat" w:hAnsi="GHEA Grapalat"/>
                <w:sz w:val="20"/>
                <w:szCs w:val="24"/>
              </w:rPr>
              <w:t xml:space="preserve"> ալգորիթմներով: Եթե հնարավոր չէ գաղտնագրել, ապա Ծառայություններ մատուցողը նախագծման փուլում հիմնավորումը համաձայնեցնում է Պատվիրատուի հետ:</w:t>
            </w:r>
          </w:p>
        </w:tc>
      </w:tr>
      <w:tr w:rsidR="009F3EDA" w:rsidRPr="0046495F" w14:paraId="368634A8" w14:textId="77777777" w:rsidTr="006B2512">
        <w:trPr>
          <w:jc w:val="center"/>
        </w:trPr>
        <w:tc>
          <w:tcPr>
            <w:tcW w:w="759" w:type="pct"/>
            <w:shd w:val="clear" w:color="auto" w:fill="auto"/>
            <w:tcMar>
              <w:left w:w="108" w:type="dxa"/>
              <w:right w:w="108" w:type="dxa"/>
            </w:tcMar>
          </w:tcPr>
          <w:p w14:paraId="5F2D4E2C" w14:textId="478D26FC" w:rsidR="009F3EDA" w:rsidRPr="0046495F" w:rsidRDefault="009F3EDA" w:rsidP="00FC0B9F">
            <w:pPr>
              <w:pStyle w:val="ListParagraph"/>
              <w:widowControl w:val="0"/>
              <w:numPr>
                <w:ilvl w:val="0"/>
                <w:numId w:val="25"/>
              </w:numPr>
              <w:spacing w:after="120" w:line="240" w:lineRule="auto"/>
              <w:ind w:left="267" w:hanging="267"/>
              <w:jc w:val="both"/>
              <w:rPr>
                <w:rFonts w:ascii="GHEA Grapalat" w:hAnsi="GHEA Grapalat"/>
                <w:sz w:val="20"/>
                <w:szCs w:val="24"/>
              </w:rPr>
            </w:pPr>
          </w:p>
        </w:tc>
        <w:tc>
          <w:tcPr>
            <w:tcW w:w="811" w:type="pct"/>
          </w:tcPr>
          <w:p w14:paraId="0C96FA0C" w14:textId="2904C6E3" w:rsidR="009F3EDA" w:rsidRPr="0046495F" w:rsidRDefault="009F3EDA" w:rsidP="009B2E79">
            <w:pPr>
              <w:widowControl w:val="0"/>
              <w:spacing w:after="120" w:line="240" w:lineRule="auto"/>
              <w:jc w:val="both"/>
              <w:rPr>
                <w:rFonts w:ascii="GHEA Grapalat" w:hAnsi="GHEA Grapalat"/>
                <w:sz w:val="20"/>
                <w:szCs w:val="24"/>
              </w:rPr>
            </w:pPr>
            <w:r w:rsidRPr="0046495F">
              <w:rPr>
                <w:rFonts w:ascii="GHEA Grapalat" w:hAnsi="GHEA Grapalat"/>
                <w:sz w:val="20"/>
                <w:szCs w:val="24"/>
              </w:rPr>
              <w:t>Պարտադիր</w:t>
            </w:r>
          </w:p>
        </w:tc>
        <w:tc>
          <w:tcPr>
            <w:tcW w:w="3430" w:type="pct"/>
            <w:shd w:val="clear" w:color="auto" w:fill="auto"/>
          </w:tcPr>
          <w:p w14:paraId="681CDE3A" w14:textId="02CDA63D" w:rsidR="009F3EDA" w:rsidRPr="0046495F" w:rsidRDefault="009F3EDA" w:rsidP="009B2E79">
            <w:pPr>
              <w:widowControl w:val="0"/>
              <w:spacing w:after="120" w:line="240" w:lineRule="auto"/>
              <w:jc w:val="both"/>
              <w:rPr>
                <w:rFonts w:ascii="GHEA Grapalat" w:hAnsi="GHEA Grapalat"/>
                <w:sz w:val="20"/>
                <w:szCs w:val="24"/>
              </w:rPr>
            </w:pPr>
            <w:r w:rsidRPr="0046495F">
              <w:rPr>
                <w:rFonts w:ascii="GHEA Grapalat" w:hAnsi="GHEA Grapalat"/>
                <w:sz w:val="20"/>
                <w:szCs w:val="24"/>
              </w:rPr>
              <w:t>Տարբեր ցանցերի միջ</w:t>
            </w:r>
            <w:r w:rsidR="00A909D4">
              <w:rPr>
                <w:rFonts w:ascii="GHEA Grapalat" w:hAnsi="GHEA Grapalat"/>
                <w:sz w:val="20"/>
                <w:szCs w:val="24"/>
              </w:rPr>
              <w:t>և</w:t>
            </w:r>
            <w:r w:rsidRPr="0046495F">
              <w:rPr>
                <w:rFonts w:ascii="GHEA Grapalat" w:hAnsi="GHEA Grapalat"/>
                <w:sz w:val="20"/>
                <w:szCs w:val="24"/>
              </w:rPr>
              <w:t xml:space="preserve"> ցանկացած հաղորդակցություն պետք է գաղտնագրվի պաշտպանված հաղորդակարգերով </w:t>
            </w:r>
            <w:r w:rsidR="00A909D4">
              <w:rPr>
                <w:rFonts w:ascii="GHEA Grapalat" w:hAnsi="GHEA Grapalat"/>
                <w:sz w:val="20"/>
                <w:szCs w:val="24"/>
              </w:rPr>
              <w:t>և</w:t>
            </w:r>
            <w:r w:rsidRPr="0046495F">
              <w:rPr>
                <w:rFonts w:ascii="GHEA Grapalat" w:hAnsi="GHEA Grapalat"/>
                <w:sz w:val="20"/>
                <w:szCs w:val="24"/>
              </w:rPr>
              <w:t xml:space="preserve"> ալգորիթմներով:</w:t>
            </w:r>
          </w:p>
        </w:tc>
      </w:tr>
      <w:tr w:rsidR="009F3EDA" w:rsidRPr="0046495F" w14:paraId="1DF4E24B" w14:textId="77777777" w:rsidTr="006B2512">
        <w:trPr>
          <w:jc w:val="center"/>
        </w:trPr>
        <w:tc>
          <w:tcPr>
            <w:tcW w:w="759" w:type="pct"/>
            <w:shd w:val="clear" w:color="auto" w:fill="auto"/>
            <w:tcMar>
              <w:left w:w="108" w:type="dxa"/>
              <w:right w:w="108" w:type="dxa"/>
            </w:tcMar>
          </w:tcPr>
          <w:p w14:paraId="559EE5D9" w14:textId="0D1D6984" w:rsidR="009F3EDA" w:rsidRPr="0046495F" w:rsidRDefault="009F3EDA" w:rsidP="00FC0B9F">
            <w:pPr>
              <w:pStyle w:val="ListParagraph"/>
              <w:widowControl w:val="0"/>
              <w:numPr>
                <w:ilvl w:val="0"/>
                <w:numId w:val="25"/>
              </w:numPr>
              <w:spacing w:after="120" w:line="240" w:lineRule="auto"/>
              <w:ind w:left="267" w:hanging="267"/>
              <w:jc w:val="both"/>
              <w:rPr>
                <w:rFonts w:ascii="GHEA Grapalat" w:hAnsi="GHEA Grapalat"/>
                <w:sz w:val="20"/>
                <w:szCs w:val="24"/>
              </w:rPr>
            </w:pPr>
          </w:p>
        </w:tc>
        <w:tc>
          <w:tcPr>
            <w:tcW w:w="811" w:type="pct"/>
          </w:tcPr>
          <w:p w14:paraId="746D3BAA" w14:textId="021D6B2B" w:rsidR="009F3EDA" w:rsidRPr="0046495F" w:rsidRDefault="009F3EDA" w:rsidP="009B2E79">
            <w:pPr>
              <w:widowControl w:val="0"/>
              <w:spacing w:after="120" w:line="240" w:lineRule="auto"/>
              <w:jc w:val="both"/>
              <w:rPr>
                <w:rFonts w:ascii="GHEA Grapalat" w:hAnsi="GHEA Grapalat"/>
                <w:sz w:val="20"/>
                <w:szCs w:val="24"/>
              </w:rPr>
            </w:pPr>
            <w:r w:rsidRPr="0046495F">
              <w:rPr>
                <w:rFonts w:ascii="GHEA Grapalat" w:hAnsi="GHEA Grapalat"/>
                <w:sz w:val="20"/>
                <w:szCs w:val="24"/>
              </w:rPr>
              <w:t>Պարտադիր</w:t>
            </w:r>
          </w:p>
        </w:tc>
        <w:tc>
          <w:tcPr>
            <w:tcW w:w="3430" w:type="pct"/>
            <w:shd w:val="clear" w:color="auto" w:fill="auto"/>
          </w:tcPr>
          <w:p w14:paraId="4BE4A759" w14:textId="7624FD92" w:rsidR="009F3EDA" w:rsidRPr="0046495F" w:rsidRDefault="009F3EDA" w:rsidP="009B2E79">
            <w:pPr>
              <w:widowControl w:val="0"/>
              <w:spacing w:after="120" w:line="240" w:lineRule="auto"/>
              <w:jc w:val="both"/>
              <w:rPr>
                <w:rFonts w:ascii="GHEA Grapalat" w:hAnsi="GHEA Grapalat"/>
                <w:sz w:val="20"/>
                <w:szCs w:val="24"/>
              </w:rPr>
            </w:pPr>
            <w:r w:rsidRPr="0046495F">
              <w:rPr>
                <w:rFonts w:ascii="GHEA Grapalat" w:hAnsi="GHEA Grapalat"/>
                <w:sz w:val="20"/>
                <w:szCs w:val="24"/>
              </w:rPr>
              <w:t xml:space="preserve">Համակարգը </w:t>
            </w:r>
            <w:r w:rsidR="00A909D4">
              <w:rPr>
                <w:rFonts w:ascii="GHEA Grapalat" w:hAnsi="GHEA Grapalat"/>
                <w:sz w:val="20"/>
                <w:szCs w:val="24"/>
              </w:rPr>
              <w:t>և</w:t>
            </w:r>
            <w:r w:rsidRPr="0046495F">
              <w:rPr>
                <w:rFonts w:ascii="GHEA Grapalat" w:hAnsi="GHEA Grapalat"/>
                <w:sz w:val="20"/>
                <w:szCs w:val="24"/>
              </w:rPr>
              <w:t xml:space="preserve"> դրա տվյալները հասանելի են միայն իրավասու անձնակազմի համար՝ ըստ դերերի (բացառությամբ հանրային կայքէջի </w:t>
            </w:r>
            <w:r w:rsidR="00A909D4">
              <w:rPr>
                <w:rFonts w:ascii="GHEA Grapalat" w:hAnsi="GHEA Grapalat"/>
                <w:sz w:val="20"/>
                <w:szCs w:val="24"/>
              </w:rPr>
              <w:t>և</w:t>
            </w:r>
            <w:r w:rsidRPr="0046495F">
              <w:rPr>
                <w:rFonts w:ascii="GHEA Grapalat" w:hAnsi="GHEA Grapalat"/>
                <w:sz w:val="20"/>
                <w:szCs w:val="24"/>
              </w:rPr>
              <w:t xml:space="preserve"> առցանց ծառայությունների): </w:t>
            </w:r>
          </w:p>
        </w:tc>
      </w:tr>
      <w:tr w:rsidR="009F3EDA" w:rsidRPr="0046495F" w14:paraId="25C5A6B9" w14:textId="77777777" w:rsidTr="006B2512">
        <w:trPr>
          <w:jc w:val="center"/>
        </w:trPr>
        <w:tc>
          <w:tcPr>
            <w:tcW w:w="759" w:type="pct"/>
            <w:shd w:val="clear" w:color="auto" w:fill="auto"/>
            <w:tcMar>
              <w:left w:w="108" w:type="dxa"/>
              <w:right w:w="108" w:type="dxa"/>
            </w:tcMar>
          </w:tcPr>
          <w:p w14:paraId="569A0C5F" w14:textId="3C65A9DF" w:rsidR="009F3EDA" w:rsidRPr="0046495F" w:rsidRDefault="009F3EDA" w:rsidP="00FC0B9F">
            <w:pPr>
              <w:pStyle w:val="ListParagraph"/>
              <w:widowControl w:val="0"/>
              <w:numPr>
                <w:ilvl w:val="0"/>
                <w:numId w:val="25"/>
              </w:numPr>
              <w:spacing w:after="120" w:line="240" w:lineRule="auto"/>
              <w:ind w:left="267" w:hanging="267"/>
              <w:jc w:val="both"/>
              <w:rPr>
                <w:rFonts w:ascii="GHEA Grapalat" w:hAnsi="GHEA Grapalat"/>
                <w:sz w:val="20"/>
                <w:szCs w:val="24"/>
              </w:rPr>
            </w:pPr>
          </w:p>
        </w:tc>
        <w:tc>
          <w:tcPr>
            <w:tcW w:w="811" w:type="pct"/>
          </w:tcPr>
          <w:p w14:paraId="3D9FC34A" w14:textId="3E55EF3C" w:rsidR="009F3EDA" w:rsidRPr="0046495F" w:rsidRDefault="009F3EDA" w:rsidP="009B2E79">
            <w:pPr>
              <w:widowControl w:val="0"/>
              <w:spacing w:after="120" w:line="240" w:lineRule="auto"/>
              <w:jc w:val="both"/>
              <w:rPr>
                <w:rFonts w:ascii="GHEA Grapalat" w:hAnsi="GHEA Grapalat"/>
                <w:sz w:val="20"/>
                <w:szCs w:val="24"/>
              </w:rPr>
            </w:pPr>
            <w:r w:rsidRPr="0046495F">
              <w:rPr>
                <w:rFonts w:ascii="GHEA Grapalat" w:hAnsi="GHEA Grapalat"/>
                <w:sz w:val="20"/>
                <w:szCs w:val="24"/>
              </w:rPr>
              <w:t>Պարտադիր</w:t>
            </w:r>
          </w:p>
        </w:tc>
        <w:tc>
          <w:tcPr>
            <w:tcW w:w="3430" w:type="pct"/>
            <w:shd w:val="clear" w:color="auto" w:fill="auto"/>
          </w:tcPr>
          <w:p w14:paraId="6ED96A08" w14:textId="3FD3A154" w:rsidR="009F3EDA" w:rsidRPr="0046495F" w:rsidRDefault="009F3EDA" w:rsidP="009B2E79">
            <w:pPr>
              <w:widowControl w:val="0"/>
              <w:spacing w:after="120" w:line="240" w:lineRule="auto"/>
              <w:jc w:val="both"/>
              <w:rPr>
                <w:rFonts w:ascii="GHEA Grapalat" w:hAnsi="GHEA Grapalat"/>
                <w:sz w:val="20"/>
                <w:szCs w:val="24"/>
              </w:rPr>
            </w:pPr>
            <w:r w:rsidRPr="0046495F">
              <w:rPr>
                <w:rFonts w:ascii="GHEA Grapalat" w:hAnsi="GHEA Grapalat"/>
                <w:sz w:val="20"/>
                <w:szCs w:val="24"/>
              </w:rPr>
              <w:t xml:space="preserve">Դիվանագիտական (ծառայողական) անձնագիր ունեցող անձանց </w:t>
            </w:r>
            <w:r w:rsidR="00A909D4">
              <w:rPr>
                <w:rFonts w:ascii="GHEA Grapalat" w:hAnsi="GHEA Grapalat"/>
                <w:sz w:val="20"/>
                <w:szCs w:val="24"/>
              </w:rPr>
              <w:t>և</w:t>
            </w:r>
            <w:r w:rsidRPr="0046495F">
              <w:rPr>
                <w:rFonts w:ascii="GHEA Grapalat" w:hAnsi="GHEA Grapalat"/>
                <w:sz w:val="20"/>
                <w:szCs w:val="24"/>
              </w:rPr>
              <w:t xml:space="preserve"> ՀՀ-ում հավատարմագրված օտարերկրյա դիվանագետների (հյուպատոսական </w:t>
            </w:r>
            <w:r w:rsidR="00A909D4">
              <w:rPr>
                <w:rFonts w:ascii="GHEA Grapalat" w:hAnsi="GHEA Grapalat"/>
                <w:sz w:val="20"/>
                <w:szCs w:val="24"/>
              </w:rPr>
              <w:t>և</w:t>
            </w:r>
            <w:r w:rsidRPr="0046495F">
              <w:rPr>
                <w:rFonts w:ascii="GHEA Grapalat" w:hAnsi="GHEA Grapalat"/>
                <w:sz w:val="20"/>
                <w:szCs w:val="24"/>
              </w:rPr>
              <w:t xml:space="preserve"> վարչական գծով աշխատողներ), ինչպես նա</w:t>
            </w:r>
            <w:r w:rsidR="00A909D4">
              <w:rPr>
                <w:rFonts w:ascii="GHEA Grapalat" w:hAnsi="GHEA Grapalat"/>
                <w:sz w:val="20"/>
                <w:szCs w:val="24"/>
              </w:rPr>
              <w:t>և</w:t>
            </w:r>
            <w:r w:rsidRPr="0046495F">
              <w:rPr>
                <w:rFonts w:ascii="GHEA Grapalat" w:hAnsi="GHEA Grapalat"/>
                <w:sz w:val="20"/>
                <w:szCs w:val="24"/>
              </w:rPr>
              <w:t xml:space="preserve"> միջազգային կազմակերպությունների աշխատողների մասին տվյալները պետք է հասանելի լինեն բացառապես ՀԿ-ի կողմից նշանակված աշխատողների համար:</w:t>
            </w:r>
          </w:p>
        </w:tc>
      </w:tr>
      <w:tr w:rsidR="009F3EDA" w:rsidRPr="0046495F" w14:paraId="13A5E81C" w14:textId="77777777" w:rsidTr="006B2512">
        <w:trPr>
          <w:jc w:val="center"/>
        </w:trPr>
        <w:tc>
          <w:tcPr>
            <w:tcW w:w="759" w:type="pct"/>
            <w:shd w:val="clear" w:color="auto" w:fill="auto"/>
            <w:tcMar>
              <w:left w:w="108" w:type="dxa"/>
              <w:right w:w="108" w:type="dxa"/>
            </w:tcMar>
          </w:tcPr>
          <w:p w14:paraId="2A99DDC0" w14:textId="23329D57" w:rsidR="009F3EDA" w:rsidRPr="0046495F" w:rsidRDefault="009F3EDA" w:rsidP="00FC0B9F">
            <w:pPr>
              <w:pStyle w:val="ListParagraph"/>
              <w:widowControl w:val="0"/>
              <w:numPr>
                <w:ilvl w:val="0"/>
                <w:numId w:val="25"/>
              </w:numPr>
              <w:spacing w:after="120" w:line="240" w:lineRule="auto"/>
              <w:ind w:left="267" w:hanging="267"/>
              <w:jc w:val="both"/>
              <w:rPr>
                <w:rFonts w:ascii="GHEA Grapalat" w:hAnsi="GHEA Grapalat"/>
                <w:sz w:val="20"/>
                <w:szCs w:val="24"/>
              </w:rPr>
            </w:pPr>
          </w:p>
        </w:tc>
        <w:tc>
          <w:tcPr>
            <w:tcW w:w="811" w:type="pct"/>
          </w:tcPr>
          <w:p w14:paraId="52C7F70B" w14:textId="5931E1F4" w:rsidR="009F3EDA" w:rsidRPr="0046495F" w:rsidRDefault="009F3EDA" w:rsidP="009B2E79">
            <w:pPr>
              <w:widowControl w:val="0"/>
              <w:spacing w:after="120" w:line="240" w:lineRule="auto"/>
              <w:jc w:val="both"/>
              <w:rPr>
                <w:rFonts w:ascii="GHEA Grapalat" w:hAnsi="GHEA Grapalat"/>
                <w:sz w:val="20"/>
                <w:szCs w:val="24"/>
              </w:rPr>
            </w:pPr>
            <w:r w:rsidRPr="0046495F">
              <w:rPr>
                <w:rFonts w:ascii="GHEA Grapalat" w:hAnsi="GHEA Grapalat"/>
                <w:sz w:val="20"/>
                <w:szCs w:val="24"/>
              </w:rPr>
              <w:t>Պարտադիր</w:t>
            </w:r>
          </w:p>
        </w:tc>
        <w:tc>
          <w:tcPr>
            <w:tcW w:w="3430" w:type="pct"/>
            <w:shd w:val="clear" w:color="auto" w:fill="auto"/>
          </w:tcPr>
          <w:p w14:paraId="6BDCE0B8" w14:textId="32CDDB71" w:rsidR="009F3EDA" w:rsidRPr="0046495F" w:rsidRDefault="009F3EDA" w:rsidP="009B2E79">
            <w:pPr>
              <w:widowControl w:val="0"/>
              <w:spacing w:after="120" w:line="240" w:lineRule="auto"/>
              <w:jc w:val="both"/>
              <w:rPr>
                <w:rFonts w:ascii="GHEA Grapalat" w:hAnsi="GHEA Grapalat"/>
                <w:sz w:val="20"/>
                <w:szCs w:val="24"/>
                <w:highlight w:val="yellow"/>
              </w:rPr>
            </w:pPr>
            <w:r w:rsidRPr="0046495F">
              <w:rPr>
                <w:rFonts w:ascii="GHEA Grapalat" w:hAnsi="GHEA Grapalat"/>
                <w:sz w:val="20"/>
                <w:szCs w:val="24"/>
              </w:rPr>
              <w:t xml:space="preserve">Համակարգը պետք է ապահովի տվյալների պաշտպանության քաղաքականությունների իրականացումը (օրինակ՝ համաձայնեցված ժամկետից հետո թույլատրի տվյալների ջնջումը, տրամադրի մատյաններ՝ </w:t>
            </w:r>
            <w:r w:rsidRPr="0046495F">
              <w:rPr>
                <w:rFonts w:ascii="GHEA Grapalat" w:hAnsi="GHEA Grapalat"/>
                <w:sz w:val="20"/>
                <w:szCs w:val="24"/>
              </w:rPr>
              <w:lastRenderedPageBreak/>
              <w:t xml:space="preserve">քաղաքացիների անձնական տվյալներին հասանելիության համար </w:t>
            </w:r>
            <w:r w:rsidR="00A909D4">
              <w:rPr>
                <w:rFonts w:ascii="GHEA Grapalat" w:hAnsi="GHEA Grapalat"/>
                <w:sz w:val="20"/>
                <w:szCs w:val="24"/>
              </w:rPr>
              <w:t>և</w:t>
            </w:r>
            <w:r w:rsidRPr="0046495F">
              <w:rPr>
                <w:rFonts w:ascii="GHEA Grapalat" w:hAnsi="GHEA Grapalat"/>
                <w:sz w:val="20"/>
                <w:szCs w:val="24"/>
              </w:rPr>
              <w:t xml:space="preserve"> այլն): </w:t>
            </w:r>
          </w:p>
        </w:tc>
      </w:tr>
      <w:tr w:rsidR="009F3EDA" w:rsidRPr="0046495F" w14:paraId="4DF1071F" w14:textId="77777777" w:rsidTr="006B2512">
        <w:trPr>
          <w:jc w:val="center"/>
        </w:trPr>
        <w:tc>
          <w:tcPr>
            <w:tcW w:w="759" w:type="pct"/>
            <w:shd w:val="clear" w:color="auto" w:fill="auto"/>
            <w:tcMar>
              <w:left w:w="108" w:type="dxa"/>
              <w:right w:w="108" w:type="dxa"/>
            </w:tcMar>
          </w:tcPr>
          <w:p w14:paraId="5EC637FC" w14:textId="67CAD776" w:rsidR="009F3EDA" w:rsidRPr="0046495F" w:rsidRDefault="009F3EDA" w:rsidP="00FC0B9F">
            <w:pPr>
              <w:pStyle w:val="ListParagraph"/>
              <w:widowControl w:val="0"/>
              <w:numPr>
                <w:ilvl w:val="0"/>
                <w:numId w:val="25"/>
              </w:numPr>
              <w:spacing w:after="120" w:line="240" w:lineRule="auto"/>
              <w:ind w:left="267" w:hanging="267"/>
              <w:jc w:val="both"/>
              <w:rPr>
                <w:rFonts w:ascii="GHEA Grapalat" w:hAnsi="GHEA Grapalat"/>
                <w:sz w:val="20"/>
                <w:szCs w:val="24"/>
              </w:rPr>
            </w:pPr>
          </w:p>
        </w:tc>
        <w:tc>
          <w:tcPr>
            <w:tcW w:w="811" w:type="pct"/>
          </w:tcPr>
          <w:p w14:paraId="7F64D863" w14:textId="3E242724" w:rsidR="009F3EDA" w:rsidRPr="0046495F" w:rsidRDefault="009F3EDA" w:rsidP="009B2E79">
            <w:pPr>
              <w:widowControl w:val="0"/>
              <w:spacing w:after="120" w:line="240" w:lineRule="auto"/>
              <w:jc w:val="both"/>
              <w:rPr>
                <w:rFonts w:ascii="GHEA Grapalat" w:hAnsi="GHEA Grapalat"/>
                <w:sz w:val="20"/>
                <w:szCs w:val="24"/>
              </w:rPr>
            </w:pPr>
            <w:r w:rsidRPr="0046495F">
              <w:rPr>
                <w:rFonts w:ascii="GHEA Grapalat" w:hAnsi="GHEA Grapalat"/>
                <w:sz w:val="20"/>
                <w:szCs w:val="24"/>
              </w:rPr>
              <w:t>Պարտադիր</w:t>
            </w:r>
          </w:p>
        </w:tc>
        <w:tc>
          <w:tcPr>
            <w:tcW w:w="3430" w:type="pct"/>
            <w:shd w:val="clear" w:color="auto" w:fill="auto"/>
          </w:tcPr>
          <w:p w14:paraId="755EB920" w14:textId="2068C0E3" w:rsidR="009F3EDA" w:rsidRPr="0046495F" w:rsidRDefault="009F3EDA" w:rsidP="009B2E79">
            <w:pPr>
              <w:widowControl w:val="0"/>
              <w:spacing w:after="120" w:line="240" w:lineRule="auto"/>
              <w:jc w:val="both"/>
              <w:rPr>
                <w:rFonts w:ascii="GHEA Grapalat" w:hAnsi="GHEA Grapalat"/>
                <w:sz w:val="20"/>
                <w:szCs w:val="24"/>
              </w:rPr>
            </w:pPr>
            <w:r w:rsidRPr="0046495F">
              <w:rPr>
                <w:rFonts w:ascii="GHEA Grapalat" w:hAnsi="GHEA Grapalat"/>
                <w:sz w:val="20"/>
                <w:szCs w:val="24"/>
              </w:rPr>
              <w:t xml:space="preserve">Համակարգը պետք է հավատարիմ լինի տվյալների նվազեցման սկզբունքին՝ ապահովելով, որ հավաքագրվեն միայն այն տվյալները, որոնք անհրաժեշտ են ինքնությունը հաստատող </w:t>
            </w:r>
            <w:r w:rsidR="00A909D4">
              <w:rPr>
                <w:rFonts w:ascii="GHEA Grapalat" w:hAnsi="GHEA Grapalat"/>
                <w:sz w:val="20"/>
                <w:szCs w:val="24"/>
              </w:rPr>
              <w:t>և</w:t>
            </w:r>
            <w:r w:rsidRPr="0046495F">
              <w:rPr>
                <w:rFonts w:ascii="GHEA Grapalat" w:hAnsi="GHEA Grapalat"/>
                <w:sz w:val="20"/>
                <w:szCs w:val="24"/>
              </w:rPr>
              <w:t xml:space="preserve"> ճամփորդական փաստաթղթեր թողարկելու համար:</w:t>
            </w:r>
          </w:p>
        </w:tc>
      </w:tr>
      <w:tr w:rsidR="009F3EDA" w:rsidRPr="0046495F" w14:paraId="46949AAA" w14:textId="77777777" w:rsidTr="006B2512">
        <w:trPr>
          <w:jc w:val="center"/>
        </w:trPr>
        <w:tc>
          <w:tcPr>
            <w:tcW w:w="759" w:type="pct"/>
            <w:shd w:val="clear" w:color="auto" w:fill="auto"/>
            <w:tcMar>
              <w:left w:w="108" w:type="dxa"/>
              <w:right w:w="108" w:type="dxa"/>
            </w:tcMar>
          </w:tcPr>
          <w:p w14:paraId="32AB0BE6" w14:textId="6BB8C74B" w:rsidR="009F3EDA" w:rsidRPr="0046495F" w:rsidRDefault="009F3EDA" w:rsidP="00FC0B9F">
            <w:pPr>
              <w:pStyle w:val="ListParagraph"/>
              <w:widowControl w:val="0"/>
              <w:numPr>
                <w:ilvl w:val="0"/>
                <w:numId w:val="25"/>
              </w:numPr>
              <w:spacing w:after="120" w:line="240" w:lineRule="auto"/>
              <w:ind w:left="267" w:hanging="267"/>
              <w:jc w:val="both"/>
              <w:rPr>
                <w:rFonts w:ascii="GHEA Grapalat" w:hAnsi="GHEA Grapalat"/>
                <w:sz w:val="20"/>
                <w:szCs w:val="24"/>
              </w:rPr>
            </w:pPr>
          </w:p>
        </w:tc>
        <w:tc>
          <w:tcPr>
            <w:tcW w:w="811" w:type="pct"/>
          </w:tcPr>
          <w:p w14:paraId="347D5D44" w14:textId="54B87475" w:rsidR="009F3EDA" w:rsidRPr="0046495F" w:rsidRDefault="009F3EDA" w:rsidP="009B2E79">
            <w:pPr>
              <w:widowControl w:val="0"/>
              <w:spacing w:after="120" w:line="240" w:lineRule="auto"/>
              <w:jc w:val="both"/>
              <w:rPr>
                <w:rFonts w:ascii="GHEA Grapalat" w:hAnsi="GHEA Grapalat"/>
                <w:sz w:val="20"/>
                <w:szCs w:val="24"/>
              </w:rPr>
            </w:pPr>
            <w:r w:rsidRPr="0046495F">
              <w:rPr>
                <w:rFonts w:ascii="GHEA Grapalat" w:hAnsi="GHEA Grapalat"/>
                <w:sz w:val="20"/>
                <w:szCs w:val="24"/>
              </w:rPr>
              <w:t>Պարտադիր</w:t>
            </w:r>
          </w:p>
        </w:tc>
        <w:tc>
          <w:tcPr>
            <w:tcW w:w="3430" w:type="pct"/>
            <w:shd w:val="clear" w:color="auto" w:fill="auto"/>
          </w:tcPr>
          <w:p w14:paraId="66F45603" w14:textId="7468D22A" w:rsidR="009F3EDA" w:rsidRPr="0046495F" w:rsidRDefault="009F3EDA" w:rsidP="009B2E79">
            <w:pPr>
              <w:widowControl w:val="0"/>
              <w:spacing w:after="120" w:line="240" w:lineRule="auto"/>
              <w:jc w:val="both"/>
              <w:rPr>
                <w:rFonts w:ascii="GHEA Grapalat" w:hAnsi="GHEA Grapalat"/>
                <w:sz w:val="20"/>
                <w:szCs w:val="24"/>
              </w:rPr>
            </w:pPr>
            <w:r w:rsidRPr="0046495F">
              <w:rPr>
                <w:rFonts w:ascii="GHEA Grapalat" w:hAnsi="GHEA Grapalat"/>
                <w:sz w:val="20"/>
                <w:szCs w:val="24"/>
              </w:rPr>
              <w:t xml:space="preserve">Կենսաչափական տվյալների </w:t>
            </w:r>
            <w:r w:rsidR="00A909D4">
              <w:rPr>
                <w:rFonts w:ascii="GHEA Grapalat" w:hAnsi="GHEA Grapalat"/>
                <w:sz w:val="20"/>
                <w:szCs w:val="24"/>
              </w:rPr>
              <w:t>և</w:t>
            </w:r>
            <w:r w:rsidRPr="0046495F">
              <w:rPr>
                <w:rFonts w:ascii="GHEA Grapalat" w:hAnsi="GHEA Grapalat"/>
                <w:sz w:val="20"/>
                <w:szCs w:val="24"/>
              </w:rPr>
              <w:t xml:space="preserve"> փաստաթղթերի ռեգիստրից բացի՝ համակարգի բաղադրիչներից բոլոր կենսաչափական տվյալները պետք է ջնջվեն ոչ ուշ, քան 48 ժամվա ընթացքում: Կենսաչափական տվյալները ջնջելու համար հատկացված ժամանակը փոփոխվող պարամետր է: </w:t>
            </w:r>
          </w:p>
        </w:tc>
      </w:tr>
      <w:tr w:rsidR="009F3EDA" w:rsidRPr="0046495F" w14:paraId="2261ACD5" w14:textId="77777777" w:rsidTr="006B2512">
        <w:trPr>
          <w:jc w:val="center"/>
        </w:trPr>
        <w:tc>
          <w:tcPr>
            <w:tcW w:w="759" w:type="pct"/>
            <w:shd w:val="clear" w:color="auto" w:fill="auto"/>
            <w:tcMar>
              <w:left w:w="108" w:type="dxa"/>
              <w:right w:w="108" w:type="dxa"/>
            </w:tcMar>
          </w:tcPr>
          <w:p w14:paraId="4DFE42F9" w14:textId="2AC28AFF" w:rsidR="009F3EDA" w:rsidRPr="0046495F" w:rsidRDefault="009F3EDA" w:rsidP="00FC0B9F">
            <w:pPr>
              <w:pStyle w:val="ListParagraph"/>
              <w:widowControl w:val="0"/>
              <w:numPr>
                <w:ilvl w:val="0"/>
                <w:numId w:val="25"/>
              </w:numPr>
              <w:spacing w:after="120" w:line="240" w:lineRule="auto"/>
              <w:ind w:left="267" w:hanging="267"/>
              <w:jc w:val="both"/>
              <w:rPr>
                <w:rFonts w:ascii="GHEA Grapalat" w:hAnsi="GHEA Grapalat"/>
                <w:sz w:val="20"/>
                <w:szCs w:val="24"/>
              </w:rPr>
            </w:pPr>
          </w:p>
        </w:tc>
        <w:tc>
          <w:tcPr>
            <w:tcW w:w="811" w:type="pct"/>
          </w:tcPr>
          <w:p w14:paraId="05B1660F" w14:textId="46446A9F" w:rsidR="009F3EDA" w:rsidRPr="0046495F" w:rsidRDefault="009F3EDA" w:rsidP="009B2E79">
            <w:pPr>
              <w:widowControl w:val="0"/>
              <w:spacing w:after="120" w:line="240" w:lineRule="auto"/>
              <w:jc w:val="both"/>
              <w:rPr>
                <w:rFonts w:ascii="GHEA Grapalat" w:hAnsi="GHEA Grapalat"/>
                <w:sz w:val="20"/>
                <w:szCs w:val="24"/>
              </w:rPr>
            </w:pPr>
            <w:r w:rsidRPr="0046495F">
              <w:rPr>
                <w:rFonts w:ascii="GHEA Grapalat" w:hAnsi="GHEA Grapalat"/>
                <w:sz w:val="20"/>
                <w:szCs w:val="24"/>
              </w:rPr>
              <w:t>Պարտադիր</w:t>
            </w:r>
          </w:p>
        </w:tc>
        <w:tc>
          <w:tcPr>
            <w:tcW w:w="3430" w:type="pct"/>
            <w:shd w:val="clear" w:color="auto" w:fill="auto"/>
          </w:tcPr>
          <w:p w14:paraId="2E5C34C8" w14:textId="1C4FE17B" w:rsidR="009F3EDA" w:rsidRPr="0046495F" w:rsidRDefault="009F3EDA" w:rsidP="009B2E79">
            <w:pPr>
              <w:widowControl w:val="0"/>
              <w:spacing w:after="120" w:line="240" w:lineRule="auto"/>
              <w:jc w:val="both"/>
              <w:rPr>
                <w:rFonts w:ascii="GHEA Grapalat" w:hAnsi="GHEA Grapalat"/>
                <w:sz w:val="20"/>
                <w:szCs w:val="24"/>
              </w:rPr>
            </w:pPr>
            <w:r w:rsidRPr="0046495F">
              <w:rPr>
                <w:rFonts w:ascii="GHEA Grapalat" w:hAnsi="GHEA Grapalat"/>
                <w:sz w:val="20"/>
                <w:szCs w:val="24"/>
              </w:rPr>
              <w:t xml:space="preserve">Համակարգը պետք է լուծում տրամադրի արտադրողականության </w:t>
            </w:r>
            <w:r w:rsidR="00A909D4">
              <w:rPr>
                <w:rFonts w:ascii="GHEA Grapalat" w:hAnsi="GHEA Grapalat"/>
                <w:sz w:val="20"/>
                <w:szCs w:val="24"/>
              </w:rPr>
              <w:t>և</w:t>
            </w:r>
            <w:r w:rsidRPr="0046495F">
              <w:rPr>
                <w:rFonts w:ascii="GHEA Grapalat" w:hAnsi="GHEA Grapalat"/>
                <w:sz w:val="20"/>
                <w:szCs w:val="24"/>
              </w:rPr>
              <w:t xml:space="preserve"> միջադեպերի մոնիթորինգի, վիճակագրության </w:t>
            </w:r>
            <w:r w:rsidR="00A909D4">
              <w:rPr>
                <w:rFonts w:ascii="GHEA Grapalat" w:hAnsi="GHEA Grapalat"/>
                <w:sz w:val="20"/>
                <w:szCs w:val="24"/>
              </w:rPr>
              <w:t>և</w:t>
            </w:r>
            <w:r w:rsidRPr="0046495F">
              <w:rPr>
                <w:rFonts w:ascii="GHEA Grapalat" w:hAnsi="GHEA Grapalat"/>
                <w:sz w:val="20"/>
                <w:szCs w:val="24"/>
              </w:rPr>
              <w:t xml:space="preserve"> հաշվետվողականության համար:</w:t>
            </w:r>
          </w:p>
        </w:tc>
      </w:tr>
      <w:tr w:rsidR="009F3EDA" w:rsidRPr="0046495F" w14:paraId="0DE199ED" w14:textId="77777777" w:rsidTr="006B2512">
        <w:trPr>
          <w:jc w:val="center"/>
        </w:trPr>
        <w:tc>
          <w:tcPr>
            <w:tcW w:w="759" w:type="pct"/>
            <w:shd w:val="clear" w:color="auto" w:fill="auto"/>
            <w:tcMar>
              <w:left w:w="108" w:type="dxa"/>
              <w:right w:w="108" w:type="dxa"/>
            </w:tcMar>
          </w:tcPr>
          <w:p w14:paraId="1830287F" w14:textId="045B3122" w:rsidR="009F3EDA" w:rsidRPr="0046495F" w:rsidRDefault="009F3EDA" w:rsidP="00FC0B9F">
            <w:pPr>
              <w:pStyle w:val="ListParagraph"/>
              <w:widowControl w:val="0"/>
              <w:numPr>
                <w:ilvl w:val="0"/>
                <w:numId w:val="25"/>
              </w:numPr>
              <w:spacing w:after="120" w:line="240" w:lineRule="auto"/>
              <w:ind w:left="267" w:hanging="267"/>
              <w:jc w:val="both"/>
              <w:rPr>
                <w:rFonts w:ascii="GHEA Grapalat" w:hAnsi="GHEA Grapalat"/>
                <w:sz w:val="20"/>
                <w:szCs w:val="24"/>
              </w:rPr>
            </w:pPr>
          </w:p>
        </w:tc>
        <w:tc>
          <w:tcPr>
            <w:tcW w:w="811" w:type="pct"/>
          </w:tcPr>
          <w:p w14:paraId="32973078" w14:textId="0BE2393A" w:rsidR="009F3EDA" w:rsidRPr="0046495F" w:rsidRDefault="009F3EDA" w:rsidP="009B2E79">
            <w:pPr>
              <w:widowControl w:val="0"/>
              <w:spacing w:after="120" w:line="240" w:lineRule="auto"/>
              <w:jc w:val="both"/>
              <w:rPr>
                <w:rFonts w:ascii="GHEA Grapalat" w:hAnsi="GHEA Grapalat"/>
                <w:sz w:val="20"/>
                <w:szCs w:val="24"/>
              </w:rPr>
            </w:pPr>
            <w:r w:rsidRPr="0046495F">
              <w:rPr>
                <w:rFonts w:ascii="GHEA Grapalat" w:hAnsi="GHEA Grapalat"/>
                <w:sz w:val="20"/>
                <w:szCs w:val="24"/>
              </w:rPr>
              <w:t>Պարտադիր</w:t>
            </w:r>
          </w:p>
        </w:tc>
        <w:tc>
          <w:tcPr>
            <w:tcW w:w="3430" w:type="pct"/>
            <w:shd w:val="clear" w:color="auto" w:fill="auto"/>
          </w:tcPr>
          <w:p w14:paraId="0A8E3DB2" w14:textId="01A50400" w:rsidR="009F3EDA" w:rsidRPr="0046495F" w:rsidRDefault="009F3EDA" w:rsidP="009B2E79">
            <w:pPr>
              <w:widowControl w:val="0"/>
              <w:spacing w:after="120" w:line="240" w:lineRule="auto"/>
              <w:jc w:val="both"/>
              <w:rPr>
                <w:rFonts w:ascii="GHEA Grapalat" w:hAnsi="GHEA Grapalat"/>
                <w:sz w:val="20"/>
                <w:szCs w:val="24"/>
              </w:rPr>
            </w:pPr>
            <w:r w:rsidRPr="0046495F">
              <w:rPr>
                <w:rFonts w:ascii="GHEA Grapalat" w:hAnsi="GHEA Grapalat"/>
                <w:sz w:val="20"/>
                <w:szCs w:val="24"/>
              </w:rPr>
              <w:t xml:space="preserve">Նախագիծն սկսելիս ծառայություններ մատուցողը պետք է առաջարկի միջադեպերի վերաբերյալ հաշվետվությունները կառավարող կազմակերպություն: Միջադեպերի վերաբերյալ հաշվետվությունների պլանը պետք է նախագծման փուլում հաստատվի Պատվիրատուի կողմից: </w:t>
            </w:r>
          </w:p>
        </w:tc>
      </w:tr>
      <w:tr w:rsidR="009F3EDA" w:rsidRPr="0046495F" w14:paraId="6A2B36B8" w14:textId="77777777" w:rsidTr="006B2512">
        <w:trPr>
          <w:jc w:val="center"/>
        </w:trPr>
        <w:tc>
          <w:tcPr>
            <w:tcW w:w="759" w:type="pct"/>
            <w:shd w:val="clear" w:color="auto" w:fill="auto"/>
            <w:tcMar>
              <w:left w:w="108" w:type="dxa"/>
              <w:right w:w="108" w:type="dxa"/>
            </w:tcMar>
          </w:tcPr>
          <w:p w14:paraId="22DADEC8" w14:textId="39788652" w:rsidR="009F3EDA" w:rsidRPr="0046495F" w:rsidRDefault="009F3EDA" w:rsidP="00FC0B9F">
            <w:pPr>
              <w:pStyle w:val="ListParagraph"/>
              <w:widowControl w:val="0"/>
              <w:numPr>
                <w:ilvl w:val="0"/>
                <w:numId w:val="25"/>
              </w:numPr>
              <w:spacing w:after="120" w:line="240" w:lineRule="auto"/>
              <w:ind w:left="267" w:hanging="267"/>
              <w:jc w:val="both"/>
              <w:rPr>
                <w:rFonts w:ascii="GHEA Grapalat" w:hAnsi="GHEA Grapalat"/>
                <w:sz w:val="20"/>
                <w:szCs w:val="24"/>
              </w:rPr>
            </w:pPr>
          </w:p>
        </w:tc>
        <w:tc>
          <w:tcPr>
            <w:tcW w:w="811" w:type="pct"/>
          </w:tcPr>
          <w:p w14:paraId="2DAF4C0C" w14:textId="4ACC6924" w:rsidR="009F3EDA" w:rsidRPr="0046495F" w:rsidRDefault="009F3EDA" w:rsidP="009B2E79">
            <w:pPr>
              <w:widowControl w:val="0"/>
              <w:spacing w:after="120" w:line="240" w:lineRule="auto"/>
              <w:jc w:val="both"/>
              <w:rPr>
                <w:rFonts w:ascii="GHEA Grapalat" w:hAnsi="GHEA Grapalat"/>
                <w:sz w:val="20"/>
                <w:szCs w:val="24"/>
              </w:rPr>
            </w:pPr>
            <w:r w:rsidRPr="0046495F">
              <w:rPr>
                <w:rFonts w:ascii="GHEA Grapalat" w:hAnsi="GHEA Grapalat"/>
                <w:sz w:val="20"/>
                <w:szCs w:val="24"/>
              </w:rPr>
              <w:t>Պարտադիր</w:t>
            </w:r>
          </w:p>
        </w:tc>
        <w:tc>
          <w:tcPr>
            <w:tcW w:w="3430" w:type="pct"/>
            <w:shd w:val="clear" w:color="auto" w:fill="auto"/>
          </w:tcPr>
          <w:p w14:paraId="41A175A6" w14:textId="473D313F" w:rsidR="009F3EDA" w:rsidRPr="0046495F" w:rsidRDefault="009F3EDA" w:rsidP="009B2E79">
            <w:pPr>
              <w:widowControl w:val="0"/>
              <w:spacing w:after="120" w:line="240" w:lineRule="auto"/>
              <w:jc w:val="both"/>
              <w:rPr>
                <w:rFonts w:ascii="GHEA Grapalat" w:hAnsi="GHEA Grapalat"/>
                <w:sz w:val="20"/>
                <w:szCs w:val="24"/>
              </w:rPr>
            </w:pPr>
            <w:r w:rsidRPr="0046495F">
              <w:rPr>
                <w:rFonts w:ascii="GHEA Grapalat" w:hAnsi="GHEA Grapalat"/>
                <w:sz w:val="20"/>
                <w:szCs w:val="24"/>
              </w:rPr>
              <w:t xml:space="preserve">Մշակման, փորձարկման </w:t>
            </w:r>
            <w:r w:rsidR="00A909D4">
              <w:rPr>
                <w:rFonts w:ascii="GHEA Grapalat" w:hAnsi="GHEA Grapalat"/>
                <w:sz w:val="20"/>
                <w:szCs w:val="24"/>
              </w:rPr>
              <w:t>և</w:t>
            </w:r>
            <w:r w:rsidRPr="0046495F">
              <w:rPr>
                <w:rFonts w:ascii="GHEA Grapalat" w:hAnsi="GHEA Grapalat"/>
                <w:sz w:val="20"/>
                <w:szCs w:val="24"/>
              </w:rPr>
              <w:t xml:space="preserve"> արտադրության միջավայրի մաս են կազմում նա</w:t>
            </w:r>
            <w:r w:rsidR="00A909D4">
              <w:rPr>
                <w:rFonts w:ascii="GHEA Grapalat" w:hAnsi="GHEA Grapalat"/>
                <w:sz w:val="20"/>
                <w:szCs w:val="24"/>
              </w:rPr>
              <w:t>և</w:t>
            </w:r>
            <w:r w:rsidRPr="0046495F">
              <w:rPr>
                <w:rFonts w:ascii="GHEA Grapalat" w:hAnsi="GHEA Grapalat"/>
                <w:sz w:val="20"/>
                <w:szCs w:val="24"/>
              </w:rPr>
              <w:t xml:space="preserve"> անվտանգային միջոցառումները:</w:t>
            </w:r>
          </w:p>
        </w:tc>
      </w:tr>
      <w:tr w:rsidR="009F3EDA" w:rsidRPr="0046495F" w14:paraId="6822CF5C" w14:textId="77777777" w:rsidTr="006B2512">
        <w:trPr>
          <w:jc w:val="center"/>
        </w:trPr>
        <w:tc>
          <w:tcPr>
            <w:tcW w:w="759" w:type="pct"/>
            <w:shd w:val="clear" w:color="auto" w:fill="auto"/>
            <w:tcMar>
              <w:left w:w="108" w:type="dxa"/>
              <w:right w:w="108" w:type="dxa"/>
            </w:tcMar>
          </w:tcPr>
          <w:p w14:paraId="16DF33BF" w14:textId="5FC5CEA1" w:rsidR="009F3EDA" w:rsidRPr="0046495F" w:rsidRDefault="009F3EDA" w:rsidP="00FC0B9F">
            <w:pPr>
              <w:pStyle w:val="ListParagraph"/>
              <w:widowControl w:val="0"/>
              <w:numPr>
                <w:ilvl w:val="0"/>
                <w:numId w:val="25"/>
              </w:numPr>
              <w:spacing w:after="120" w:line="240" w:lineRule="auto"/>
              <w:ind w:left="267" w:hanging="267"/>
              <w:jc w:val="both"/>
              <w:rPr>
                <w:rFonts w:ascii="GHEA Grapalat" w:hAnsi="GHEA Grapalat"/>
                <w:sz w:val="20"/>
                <w:szCs w:val="24"/>
              </w:rPr>
            </w:pPr>
          </w:p>
        </w:tc>
        <w:tc>
          <w:tcPr>
            <w:tcW w:w="811" w:type="pct"/>
          </w:tcPr>
          <w:p w14:paraId="157F619B" w14:textId="7CA64960" w:rsidR="009F3EDA" w:rsidRPr="0046495F" w:rsidRDefault="009F3EDA" w:rsidP="009B2E79">
            <w:pPr>
              <w:widowControl w:val="0"/>
              <w:spacing w:after="120" w:line="240" w:lineRule="auto"/>
              <w:jc w:val="both"/>
              <w:rPr>
                <w:rFonts w:ascii="GHEA Grapalat" w:hAnsi="GHEA Grapalat"/>
                <w:sz w:val="20"/>
                <w:szCs w:val="24"/>
              </w:rPr>
            </w:pPr>
            <w:r w:rsidRPr="0046495F">
              <w:rPr>
                <w:rFonts w:ascii="GHEA Grapalat" w:hAnsi="GHEA Grapalat"/>
                <w:sz w:val="20"/>
                <w:szCs w:val="24"/>
              </w:rPr>
              <w:t>Պարտադիր</w:t>
            </w:r>
          </w:p>
        </w:tc>
        <w:tc>
          <w:tcPr>
            <w:tcW w:w="3430" w:type="pct"/>
            <w:shd w:val="clear" w:color="auto" w:fill="auto"/>
          </w:tcPr>
          <w:p w14:paraId="0BD0E661" w14:textId="7B01ED87" w:rsidR="009F3EDA" w:rsidRPr="0046495F" w:rsidRDefault="009F3EDA" w:rsidP="009B2E79">
            <w:pPr>
              <w:widowControl w:val="0"/>
              <w:spacing w:after="120" w:line="240" w:lineRule="auto"/>
              <w:jc w:val="both"/>
              <w:rPr>
                <w:rFonts w:ascii="GHEA Grapalat" w:hAnsi="GHEA Grapalat"/>
                <w:sz w:val="20"/>
                <w:szCs w:val="24"/>
              </w:rPr>
            </w:pPr>
            <w:r w:rsidRPr="0046495F">
              <w:rPr>
                <w:rFonts w:ascii="GHEA Grapalat" w:hAnsi="GHEA Grapalat"/>
                <w:sz w:val="20"/>
                <w:szCs w:val="24"/>
              </w:rPr>
              <w:t xml:space="preserve">Մշակման, փորձարկման </w:t>
            </w:r>
            <w:r w:rsidR="00A909D4">
              <w:rPr>
                <w:rFonts w:ascii="GHEA Grapalat" w:hAnsi="GHEA Grapalat"/>
                <w:sz w:val="20"/>
                <w:szCs w:val="24"/>
              </w:rPr>
              <w:t>և</w:t>
            </w:r>
            <w:r w:rsidRPr="0046495F">
              <w:rPr>
                <w:rFonts w:ascii="GHEA Grapalat" w:hAnsi="GHEA Grapalat"/>
                <w:sz w:val="20"/>
                <w:szCs w:val="24"/>
              </w:rPr>
              <w:t xml:space="preserve"> արտադրության միջավայրերի համար հասանելիության դերերը մշակմանն աջակցելու, մշտապես աշխատանքն ապահովելու </w:t>
            </w:r>
            <w:r w:rsidR="00A909D4">
              <w:rPr>
                <w:rFonts w:ascii="GHEA Grapalat" w:hAnsi="GHEA Grapalat"/>
                <w:sz w:val="20"/>
                <w:szCs w:val="24"/>
              </w:rPr>
              <w:t>և</w:t>
            </w:r>
            <w:r w:rsidRPr="0046495F">
              <w:rPr>
                <w:rFonts w:ascii="GHEA Grapalat" w:hAnsi="GHEA Grapalat"/>
                <w:sz w:val="20"/>
                <w:szCs w:val="24"/>
              </w:rPr>
              <w:t xml:space="preserve"> մոնիթորինգ իրականացնելու նպատակով պետք է առանձնացվեն՝ օգտագործելով նույնականացման միջոցով հասանելիության կառավարման լուծում, որով վերահսկվում է այս միջավայրերի համար իսկորոշումը </w:t>
            </w:r>
            <w:r w:rsidR="00A909D4">
              <w:rPr>
                <w:rFonts w:ascii="GHEA Grapalat" w:hAnsi="GHEA Grapalat"/>
                <w:sz w:val="20"/>
                <w:szCs w:val="24"/>
              </w:rPr>
              <w:t>և</w:t>
            </w:r>
            <w:r w:rsidRPr="0046495F">
              <w:rPr>
                <w:rFonts w:ascii="GHEA Grapalat" w:hAnsi="GHEA Grapalat"/>
                <w:sz w:val="20"/>
                <w:szCs w:val="24"/>
              </w:rPr>
              <w:t xml:space="preserve"> լիազորումը:</w:t>
            </w:r>
          </w:p>
        </w:tc>
      </w:tr>
      <w:tr w:rsidR="009F3EDA" w:rsidRPr="0046495F" w14:paraId="028A95C0" w14:textId="77777777" w:rsidTr="006B2512">
        <w:trPr>
          <w:jc w:val="center"/>
        </w:trPr>
        <w:tc>
          <w:tcPr>
            <w:tcW w:w="759" w:type="pct"/>
            <w:shd w:val="clear" w:color="auto" w:fill="auto"/>
            <w:tcMar>
              <w:left w:w="108" w:type="dxa"/>
              <w:right w:w="108" w:type="dxa"/>
            </w:tcMar>
          </w:tcPr>
          <w:p w14:paraId="1A79D823" w14:textId="4294E455" w:rsidR="009F3EDA" w:rsidRPr="0046495F" w:rsidRDefault="009F3EDA" w:rsidP="00FC0B9F">
            <w:pPr>
              <w:pStyle w:val="ListParagraph"/>
              <w:widowControl w:val="0"/>
              <w:numPr>
                <w:ilvl w:val="0"/>
                <w:numId w:val="25"/>
              </w:numPr>
              <w:spacing w:after="120" w:line="240" w:lineRule="auto"/>
              <w:ind w:left="267" w:hanging="267"/>
              <w:jc w:val="both"/>
              <w:rPr>
                <w:rFonts w:ascii="GHEA Grapalat" w:hAnsi="GHEA Grapalat"/>
                <w:sz w:val="20"/>
                <w:szCs w:val="24"/>
              </w:rPr>
            </w:pPr>
          </w:p>
        </w:tc>
        <w:tc>
          <w:tcPr>
            <w:tcW w:w="811" w:type="pct"/>
          </w:tcPr>
          <w:p w14:paraId="1728B124" w14:textId="243C2021" w:rsidR="009F3EDA" w:rsidRPr="0046495F" w:rsidRDefault="009F3EDA" w:rsidP="009B2E79">
            <w:pPr>
              <w:widowControl w:val="0"/>
              <w:spacing w:after="120" w:line="240" w:lineRule="auto"/>
              <w:jc w:val="both"/>
              <w:rPr>
                <w:rFonts w:ascii="GHEA Grapalat" w:hAnsi="GHEA Grapalat"/>
                <w:sz w:val="20"/>
                <w:szCs w:val="24"/>
              </w:rPr>
            </w:pPr>
            <w:r w:rsidRPr="0046495F">
              <w:rPr>
                <w:rFonts w:ascii="GHEA Grapalat" w:hAnsi="GHEA Grapalat"/>
                <w:sz w:val="20"/>
                <w:szCs w:val="24"/>
              </w:rPr>
              <w:t>Պարտադիր</w:t>
            </w:r>
          </w:p>
        </w:tc>
        <w:tc>
          <w:tcPr>
            <w:tcW w:w="3430" w:type="pct"/>
            <w:shd w:val="clear" w:color="auto" w:fill="auto"/>
          </w:tcPr>
          <w:p w14:paraId="4F6576C7" w14:textId="33FDA7FF" w:rsidR="009F3EDA" w:rsidRPr="0046495F" w:rsidRDefault="009F3EDA" w:rsidP="009B2E79">
            <w:pPr>
              <w:widowControl w:val="0"/>
              <w:spacing w:after="120" w:line="240" w:lineRule="auto"/>
              <w:jc w:val="both"/>
              <w:rPr>
                <w:rFonts w:ascii="GHEA Grapalat" w:hAnsi="GHEA Grapalat"/>
                <w:sz w:val="20"/>
                <w:szCs w:val="24"/>
              </w:rPr>
            </w:pPr>
            <w:r w:rsidRPr="0046495F">
              <w:rPr>
                <w:rFonts w:ascii="GHEA Grapalat" w:hAnsi="GHEA Grapalat"/>
                <w:sz w:val="20"/>
                <w:szCs w:val="24"/>
              </w:rPr>
              <w:t xml:space="preserve">ISO 9001 </w:t>
            </w:r>
            <w:r w:rsidR="00A909D4">
              <w:rPr>
                <w:rFonts w:ascii="GHEA Grapalat" w:hAnsi="GHEA Grapalat"/>
                <w:sz w:val="20"/>
                <w:szCs w:val="24"/>
              </w:rPr>
              <w:t>և</w:t>
            </w:r>
            <w:r w:rsidRPr="0046495F">
              <w:rPr>
                <w:rFonts w:ascii="GHEA Grapalat" w:hAnsi="GHEA Grapalat"/>
                <w:sz w:val="20"/>
                <w:szCs w:val="24"/>
              </w:rPr>
              <w:t xml:space="preserve"> ISO 27001 հավաստագրերից բացի կիրառվող լուծումները չպետք է որ</w:t>
            </w:r>
            <w:r w:rsidR="00A909D4">
              <w:rPr>
                <w:rFonts w:ascii="GHEA Grapalat" w:hAnsi="GHEA Grapalat"/>
                <w:sz w:val="20"/>
                <w:szCs w:val="24"/>
              </w:rPr>
              <w:t>և</w:t>
            </w:r>
            <w:r w:rsidRPr="0046495F">
              <w:rPr>
                <w:rFonts w:ascii="GHEA Grapalat" w:hAnsi="GHEA Grapalat"/>
                <w:sz w:val="20"/>
                <w:szCs w:val="24"/>
              </w:rPr>
              <w:t>է մնացորդային ռիսկ պարունակեն, որը կարող է ազդել արտադրողականության վրա կամ կարող է ծառայությունները առավել թույլ պաշտպանված դարձնել, ինչն իր հերթին կարող է ազդել տրամադրվող ծառայությունների որակի վրա:</w:t>
            </w:r>
          </w:p>
        </w:tc>
      </w:tr>
      <w:tr w:rsidR="009F3EDA" w:rsidRPr="0046495F" w14:paraId="100724B3" w14:textId="77777777" w:rsidTr="006B2512">
        <w:trPr>
          <w:jc w:val="center"/>
        </w:trPr>
        <w:tc>
          <w:tcPr>
            <w:tcW w:w="759" w:type="pct"/>
            <w:shd w:val="clear" w:color="auto" w:fill="D9D9D9" w:themeFill="background1" w:themeFillShade="D9"/>
            <w:tcMar>
              <w:left w:w="108" w:type="dxa"/>
              <w:right w:w="108" w:type="dxa"/>
            </w:tcMar>
          </w:tcPr>
          <w:p w14:paraId="199F97FB" w14:textId="77777777" w:rsidR="009F3EDA" w:rsidRPr="0046495F" w:rsidRDefault="009F3EDA" w:rsidP="009B2E79">
            <w:pPr>
              <w:widowControl w:val="0"/>
              <w:spacing w:after="120" w:line="240" w:lineRule="auto"/>
              <w:jc w:val="both"/>
              <w:rPr>
                <w:rFonts w:ascii="GHEA Grapalat" w:hAnsi="GHEA Grapalat"/>
                <w:sz w:val="20"/>
                <w:szCs w:val="24"/>
              </w:rPr>
            </w:pPr>
          </w:p>
        </w:tc>
        <w:tc>
          <w:tcPr>
            <w:tcW w:w="811" w:type="pct"/>
            <w:shd w:val="clear" w:color="auto" w:fill="D9D9D9" w:themeFill="background1" w:themeFillShade="D9"/>
          </w:tcPr>
          <w:p w14:paraId="6CE9DBF5" w14:textId="77777777" w:rsidR="009F3EDA" w:rsidRPr="0046495F" w:rsidRDefault="009F3EDA" w:rsidP="009B2E79">
            <w:pPr>
              <w:widowControl w:val="0"/>
              <w:spacing w:after="120" w:line="240" w:lineRule="auto"/>
              <w:jc w:val="both"/>
              <w:rPr>
                <w:rFonts w:ascii="GHEA Grapalat" w:hAnsi="GHEA Grapalat"/>
                <w:sz w:val="20"/>
                <w:szCs w:val="24"/>
              </w:rPr>
            </w:pPr>
          </w:p>
        </w:tc>
        <w:tc>
          <w:tcPr>
            <w:tcW w:w="3430" w:type="pct"/>
            <w:shd w:val="clear" w:color="auto" w:fill="D9D9D9" w:themeFill="background1" w:themeFillShade="D9"/>
          </w:tcPr>
          <w:p w14:paraId="1A9638A0" w14:textId="3C37DA44" w:rsidR="009F3EDA" w:rsidRPr="0046495F" w:rsidRDefault="009F3EDA" w:rsidP="009B2E79">
            <w:pPr>
              <w:widowControl w:val="0"/>
              <w:spacing w:after="120" w:line="240" w:lineRule="auto"/>
              <w:jc w:val="both"/>
              <w:rPr>
                <w:rFonts w:ascii="GHEA Grapalat" w:hAnsi="GHEA Grapalat"/>
                <w:sz w:val="20"/>
                <w:szCs w:val="24"/>
              </w:rPr>
            </w:pPr>
            <w:r w:rsidRPr="0046495F">
              <w:rPr>
                <w:rFonts w:ascii="GHEA Grapalat" w:hAnsi="GHEA Grapalat"/>
                <w:sz w:val="20"/>
                <w:szCs w:val="24"/>
              </w:rPr>
              <w:t xml:space="preserve">Պահուստավորումը </w:t>
            </w:r>
            <w:r w:rsidR="00A909D4">
              <w:rPr>
                <w:rFonts w:ascii="GHEA Grapalat" w:hAnsi="GHEA Grapalat"/>
                <w:sz w:val="20"/>
                <w:szCs w:val="24"/>
              </w:rPr>
              <w:t>և</w:t>
            </w:r>
            <w:r w:rsidRPr="0046495F">
              <w:rPr>
                <w:rFonts w:ascii="GHEA Grapalat" w:hAnsi="GHEA Grapalat"/>
                <w:sz w:val="20"/>
                <w:szCs w:val="24"/>
              </w:rPr>
              <w:t xml:space="preserve"> արխիվացումը </w:t>
            </w:r>
          </w:p>
        </w:tc>
      </w:tr>
      <w:tr w:rsidR="009F3EDA" w:rsidRPr="0046495F" w14:paraId="5154ABC1" w14:textId="77777777" w:rsidTr="006B2512">
        <w:trPr>
          <w:jc w:val="center"/>
        </w:trPr>
        <w:tc>
          <w:tcPr>
            <w:tcW w:w="759" w:type="pct"/>
            <w:shd w:val="clear" w:color="auto" w:fill="auto"/>
            <w:tcMar>
              <w:left w:w="108" w:type="dxa"/>
              <w:right w:w="108" w:type="dxa"/>
            </w:tcMar>
          </w:tcPr>
          <w:p w14:paraId="7D17A0F2" w14:textId="371727EA" w:rsidR="009F3EDA" w:rsidRPr="0046495F" w:rsidRDefault="009F3EDA" w:rsidP="00FC0B9F">
            <w:pPr>
              <w:pStyle w:val="ListParagraph"/>
              <w:widowControl w:val="0"/>
              <w:numPr>
                <w:ilvl w:val="0"/>
                <w:numId w:val="25"/>
              </w:numPr>
              <w:spacing w:after="120" w:line="240" w:lineRule="auto"/>
              <w:ind w:left="267" w:hanging="267"/>
              <w:jc w:val="both"/>
              <w:rPr>
                <w:rFonts w:ascii="GHEA Grapalat" w:hAnsi="GHEA Grapalat"/>
                <w:sz w:val="20"/>
                <w:szCs w:val="24"/>
              </w:rPr>
            </w:pPr>
          </w:p>
        </w:tc>
        <w:tc>
          <w:tcPr>
            <w:tcW w:w="811" w:type="pct"/>
          </w:tcPr>
          <w:p w14:paraId="69E85009" w14:textId="0D1BF663" w:rsidR="009F3EDA" w:rsidRPr="0046495F" w:rsidRDefault="00324606" w:rsidP="009B2E79">
            <w:pPr>
              <w:widowControl w:val="0"/>
              <w:spacing w:after="120" w:line="240" w:lineRule="auto"/>
              <w:jc w:val="both"/>
              <w:rPr>
                <w:rFonts w:ascii="GHEA Grapalat" w:hAnsi="GHEA Grapalat"/>
                <w:sz w:val="20"/>
                <w:szCs w:val="24"/>
              </w:rPr>
            </w:pPr>
            <w:r w:rsidRPr="0046495F">
              <w:rPr>
                <w:rFonts w:ascii="GHEA Grapalat" w:hAnsi="GHEA Grapalat"/>
                <w:sz w:val="20"/>
                <w:szCs w:val="24"/>
              </w:rPr>
              <w:t>Պարտադիր</w:t>
            </w:r>
          </w:p>
        </w:tc>
        <w:tc>
          <w:tcPr>
            <w:tcW w:w="3430" w:type="pct"/>
            <w:shd w:val="clear" w:color="auto" w:fill="auto"/>
            <w:vAlign w:val="center"/>
          </w:tcPr>
          <w:p w14:paraId="0E864D6B" w14:textId="074CD7BC" w:rsidR="009F3EDA" w:rsidRPr="0046495F" w:rsidRDefault="009F3EDA" w:rsidP="009B2E79">
            <w:pPr>
              <w:widowControl w:val="0"/>
              <w:spacing w:after="120" w:line="240" w:lineRule="auto"/>
              <w:jc w:val="both"/>
              <w:rPr>
                <w:rFonts w:ascii="GHEA Grapalat" w:hAnsi="GHEA Grapalat"/>
                <w:sz w:val="20"/>
                <w:szCs w:val="24"/>
              </w:rPr>
            </w:pPr>
            <w:r w:rsidRPr="0046495F">
              <w:rPr>
                <w:rFonts w:ascii="GHEA Grapalat" w:hAnsi="GHEA Grapalat"/>
                <w:sz w:val="20"/>
                <w:szCs w:val="24"/>
              </w:rPr>
              <w:t xml:space="preserve">Թե աշխատող, թե չաշխատող համակարգում պետք է պահեստավորված բոլոր տվյալների համար պահուստային պատճեններ անելու հնարավորություն լինի՝ սույն փաստաթղթով սահմանված՝ համակարգի արտադրողականությանը ներկայացվող պահանջներին համապատասխան </w:t>
            </w:r>
            <w:r w:rsidR="00A909D4">
              <w:rPr>
                <w:rFonts w:ascii="GHEA Grapalat" w:hAnsi="GHEA Grapalat"/>
                <w:sz w:val="20"/>
                <w:szCs w:val="24"/>
              </w:rPr>
              <w:t>և</w:t>
            </w:r>
            <w:r w:rsidRPr="0046495F">
              <w:rPr>
                <w:rFonts w:ascii="GHEA Grapalat" w:hAnsi="GHEA Grapalat"/>
                <w:sz w:val="20"/>
                <w:szCs w:val="24"/>
              </w:rPr>
              <w:t xml:space="preserve"> առանց համակարգի աշխատանքը խաթարելու:</w:t>
            </w:r>
          </w:p>
        </w:tc>
      </w:tr>
      <w:tr w:rsidR="009F3EDA" w:rsidRPr="0046495F" w14:paraId="18B53463" w14:textId="77777777" w:rsidTr="006B2512">
        <w:trPr>
          <w:jc w:val="center"/>
        </w:trPr>
        <w:tc>
          <w:tcPr>
            <w:tcW w:w="759" w:type="pct"/>
            <w:shd w:val="clear" w:color="auto" w:fill="auto"/>
            <w:tcMar>
              <w:left w:w="108" w:type="dxa"/>
              <w:right w:w="108" w:type="dxa"/>
            </w:tcMar>
          </w:tcPr>
          <w:p w14:paraId="384DF98F" w14:textId="0E630571" w:rsidR="009F3EDA" w:rsidRPr="0046495F" w:rsidRDefault="009F3EDA" w:rsidP="00FC0B9F">
            <w:pPr>
              <w:pStyle w:val="ListParagraph"/>
              <w:widowControl w:val="0"/>
              <w:numPr>
                <w:ilvl w:val="0"/>
                <w:numId w:val="25"/>
              </w:numPr>
              <w:spacing w:after="120" w:line="240" w:lineRule="auto"/>
              <w:ind w:left="267" w:hanging="267"/>
              <w:jc w:val="both"/>
              <w:rPr>
                <w:rFonts w:ascii="GHEA Grapalat" w:hAnsi="GHEA Grapalat"/>
                <w:sz w:val="20"/>
                <w:szCs w:val="24"/>
              </w:rPr>
            </w:pPr>
          </w:p>
        </w:tc>
        <w:tc>
          <w:tcPr>
            <w:tcW w:w="811" w:type="pct"/>
          </w:tcPr>
          <w:p w14:paraId="6ABA3BDC" w14:textId="5E67C193" w:rsidR="009F3EDA" w:rsidRPr="0046495F" w:rsidRDefault="00324606" w:rsidP="009B2E79">
            <w:pPr>
              <w:widowControl w:val="0"/>
              <w:spacing w:after="120" w:line="240" w:lineRule="auto"/>
              <w:jc w:val="both"/>
              <w:rPr>
                <w:rFonts w:ascii="GHEA Grapalat" w:hAnsi="GHEA Grapalat"/>
                <w:sz w:val="20"/>
                <w:szCs w:val="24"/>
              </w:rPr>
            </w:pPr>
            <w:r w:rsidRPr="0046495F">
              <w:rPr>
                <w:rFonts w:ascii="GHEA Grapalat" w:hAnsi="GHEA Grapalat"/>
                <w:sz w:val="20"/>
                <w:szCs w:val="24"/>
              </w:rPr>
              <w:t>Պարտադիր</w:t>
            </w:r>
          </w:p>
        </w:tc>
        <w:tc>
          <w:tcPr>
            <w:tcW w:w="3430" w:type="pct"/>
            <w:shd w:val="clear" w:color="auto" w:fill="auto"/>
            <w:vAlign w:val="center"/>
          </w:tcPr>
          <w:p w14:paraId="226BB2C0" w14:textId="2E4FD8B6" w:rsidR="009F3EDA" w:rsidRPr="0046495F" w:rsidRDefault="009F3EDA" w:rsidP="009B2E79">
            <w:pPr>
              <w:widowControl w:val="0"/>
              <w:spacing w:after="120" w:line="240" w:lineRule="auto"/>
              <w:jc w:val="both"/>
              <w:rPr>
                <w:rFonts w:ascii="GHEA Grapalat" w:hAnsi="GHEA Grapalat"/>
                <w:sz w:val="20"/>
                <w:szCs w:val="24"/>
              </w:rPr>
            </w:pPr>
            <w:r w:rsidRPr="0046495F">
              <w:rPr>
                <w:rFonts w:ascii="GHEA Grapalat" w:hAnsi="GHEA Grapalat"/>
                <w:sz w:val="20"/>
                <w:szCs w:val="24"/>
              </w:rPr>
              <w:t xml:space="preserve">Պահուստավորված </w:t>
            </w:r>
            <w:r w:rsidR="00A909D4">
              <w:rPr>
                <w:rFonts w:ascii="GHEA Grapalat" w:hAnsi="GHEA Grapalat"/>
                <w:sz w:val="20"/>
                <w:szCs w:val="24"/>
              </w:rPr>
              <w:t>և</w:t>
            </w:r>
            <w:r w:rsidRPr="0046495F">
              <w:rPr>
                <w:rFonts w:ascii="GHEA Grapalat" w:hAnsi="GHEA Grapalat"/>
                <w:sz w:val="20"/>
                <w:szCs w:val="24"/>
              </w:rPr>
              <w:t xml:space="preserve"> արխիվացված տվյալների բազաները գաղտնագրվում </w:t>
            </w:r>
            <w:r w:rsidR="00A909D4">
              <w:rPr>
                <w:rFonts w:ascii="GHEA Grapalat" w:hAnsi="GHEA Grapalat"/>
                <w:sz w:val="20"/>
                <w:szCs w:val="24"/>
              </w:rPr>
              <w:t>և</w:t>
            </w:r>
            <w:r w:rsidRPr="0046495F">
              <w:rPr>
                <w:rFonts w:ascii="GHEA Grapalat" w:hAnsi="GHEA Grapalat"/>
                <w:sz w:val="20"/>
                <w:szCs w:val="24"/>
              </w:rPr>
              <w:t xml:space="preserve"> պաշտպանվում են նույնքանով, որքանով որ օպերատիվ տվյալների բազաներն են պաշտպանվում:</w:t>
            </w:r>
          </w:p>
        </w:tc>
      </w:tr>
      <w:tr w:rsidR="009F3EDA" w:rsidRPr="0046495F" w14:paraId="094DFA52" w14:textId="77777777" w:rsidTr="006B2512">
        <w:trPr>
          <w:jc w:val="center"/>
        </w:trPr>
        <w:tc>
          <w:tcPr>
            <w:tcW w:w="759" w:type="pct"/>
            <w:shd w:val="clear" w:color="auto" w:fill="auto"/>
            <w:tcMar>
              <w:left w:w="108" w:type="dxa"/>
              <w:right w:w="108" w:type="dxa"/>
            </w:tcMar>
          </w:tcPr>
          <w:p w14:paraId="7AA77C20" w14:textId="07D473D4" w:rsidR="009F3EDA" w:rsidRPr="0046495F" w:rsidRDefault="009F3EDA" w:rsidP="00FC0B9F">
            <w:pPr>
              <w:pStyle w:val="ListParagraph"/>
              <w:widowControl w:val="0"/>
              <w:numPr>
                <w:ilvl w:val="0"/>
                <w:numId w:val="25"/>
              </w:numPr>
              <w:spacing w:after="120" w:line="240" w:lineRule="auto"/>
              <w:ind w:left="267" w:hanging="267"/>
              <w:jc w:val="both"/>
              <w:rPr>
                <w:rFonts w:ascii="GHEA Grapalat" w:hAnsi="GHEA Grapalat"/>
                <w:sz w:val="20"/>
                <w:szCs w:val="24"/>
              </w:rPr>
            </w:pPr>
          </w:p>
        </w:tc>
        <w:tc>
          <w:tcPr>
            <w:tcW w:w="811" w:type="pct"/>
          </w:tcPr>
          <w:p w14:paraId="1A7BFDE6" w14:textId="1CDBD145" w:rsidR="009F3EDA" w:rsidRPr="0046495F" w:rsidRDefault="00324606" w:rsidP="009B2E79">
            <w:pPr>
              <w:widowControl w:val="0"/>
              <w:spacing w:after="120" w:line="240" w:lineRule="auto"/>
              <w:jc w:val="both"/>
              <w:rPr>
                <w:rFonts w:ascii="GHEA Grapalat" w:hAnsi="GHEA Grapalat"/>
                <w:sz w:val="20"/>
                <w:szCs w:val="24"/>
              </w:rPr>
            </w:pPr>
            <w:r w:rsidRPr="0046495F">
              <w:rPr>
                <w:rFonts w:ascii="GHEA Grapalat" w:hAnsi="GHEA Grapalat"/>
                <w:sz w:val="20"/>
                <w:szCs w:val="24"/>
              </w:rPr>
              <w:t>Պարտադիր</w:t>
            </w:r>
          </w:p>
        </w:tc>
        <w:tc>
          <w:tcPr>
            <w:tcW w:w="3430" w:type="pct"/>
            <w:shd w:val="clear" w:color="auto" w:fill="auto"/>
            <w:vAlign w:val="center"/>
          </w:tcPr>
          <w:p w14:paraId="0651C061" w14:textId="755F0EB4" w:rsidR="009F3EDA" w:rsidRPr="0046495F" w:rsidRDefault="009F3EDA" w:rsidP="009B2E79">
            <w:pPr>
              <w:widowControl w:val="0"/>
              <w:spacing w:after="120" w:line="240" w:lineRule="auto"/>
              <w:jc w:val="both"/>
              <w:rPr>
                <w:rFonts w:ascii="GHEA Grapalat" w:hAnsi="GHEA Grapalat"/>
                <w:sz w:val="20"/>
                <w:szCs w:val="24"/>
              </w:rPr>
            </w:pPr>
            <w:r w:rsidRPr="0046495F">
              <w:rPr>
                <w:rFonts w:ascii="GHEA Grapalat" w:hAnsi="GHEA Grapalat"/>
                <w:sz w:val="20"/>
                <w:szCs w:val="24"/>
              </w:rPr>
              <w:t xml:space="preserve">Համակարգի ադմինիստրատորները պետք է կարողանան սահմանել ավտոմատ պահուստային պատճենավորման </w:t>
            </w:r>
            <w:r w:rsidR="00A909D4">
              <w:rPr>
                <w:rFonts w:ascii="GHEA Grapalat" w:hAnsi="GHEA Grapalat"/>
                <w:sz w:val="20"/>
                <w:szCs w:val="24"/>
              </w:rPr>
              <w:t>և</w:t>
            </w:r>
            <w:r w:rsidRPr="0046495F">
              <w:rPr>
                <w:rFonts w:ascii="GHEA Grapalat" w:hAnsi="GHEA Grapalat"/>
                <w:sz w:val="20"/>
                <w:szCs w:val="24"/>
              </w:rPr>
              <w:t xml:space="preserve"> փոփոխման հաճախականությունը, պահեստավորման տեղը (տրամաբանական սկավառակ, հեռավոր կայաններ </w:t>
            </w:r>
            <w:r w:rsidR="00A909D4">
              <w:rPr>
                <w:rFonts w:ascii="GHEA Grapalat" w:hAnsi="GHEA Grapalat"/>
                <w:sz w:val="20"/>
                <w:szCs w:val="24"/>
              </w:rPr>
              <w:t>և</w:t>
            </w:r>
            <w:r w:rsidRPr="0046495F">
              <w:rPr>
                <w:rFonts w:ascii="GHEA Grapalat" w:hAnsi="GHEA Grapalat"/>
                <w:sz w:val="20"/>
                <w:szCs w:val="24"/>
              </w:rPr>
              <w:t xml:space="preserve"> այլն), փաստաթղթերի կատեգորիաները/պահուստավորման ենթակա տվյալները, ինչպես նա</w:t>
            </w:r>
            <w:r w:rsidR="00A909D4">
              <w:rPr>
                <w:rFonts w:ascii="GHEA Grapalat" w:hAnsi="GHEA Grapalat"/>
                <w:sz w:val="20"/>
                <w:szCs w:val="24"/>
              </w:rPr>
              <w:t>և</w:t>
            </w:r>
            <w:r w:rsidRPr="0046495F">
              <w:rPr>
                <w:rFonts w:ascii="GHEA Grapalat" w:hAnsi="GHEA Grapalat"/>
                <w:sz w:val="20"/>
                <w:szCs w:val="24"/>
              </w:rPr>
              <w:t xml:space="preserve"> կատարել ամբողջ համակարգի պահուստավորումը:</w:t>
            </w:r>
          </w:p>
        </w:tc>
      </w:tr>
      <w:tr w:rsidR="009F3EDA" w:rsidRPr="0046495F" w14:paraId="676D1CAF" w14:textId="77777777" w:rsidTr="006B2512">
        <w:trPr>
          <w:jc w:val="center"/>
        </w:trPr>
        <w:tc>
          <w:tcPr>
            <w:tcW w:w="759" w:type="pct"/>
            <w:shd w:val="clear" w:color="auto" w:fill="auto"/>
            <w:tcMar>
              <w:left w:w="108" w:type="dxa"/>
              <w:right w:w="108" w:type="dxa"/>
            </w:tcMar>
          </w:tcPr>
          <w:p w14:paraId="0F88CE4B" w14:textId="7C6C5332" w:rsidR="009F3EDA" w:rsidRPr="0046495F" w:rsidRDefault="009F3EDA" w:rsidP="00FC0B9F">
            <w:pPr>
              <w:pStyle w:val="ListParagraph"/>
              <w:widowControl w:val="0"/>
              <w:numPr>
                <w:ilvl w:val="0"/>
                <w:numId w:val="25"/>
              </w:numPr>
              <w:spacing w:after="120" w:line="240" w:lineRule="auto"/>
              <w:ind w:left="267" w:hanging="267"/>
              <w:jc w:val="both"/>
              <w:rPr>
                <w:rFonts w:ascii="GHEA Grapalat" w:hAnsi="GHEA Grapalat"/>
                <w:sz w:val="20"/>
                <w:szCs w:val="24"/>
              </w:rPr>
            </w:pPr>
          </w:p>
        </w:tc>
        <w:tc>
          <w:tcPr>
            <w:tcW w:w="811" w:type="pct"/>
          </w:tcPr>
          <w:p w14:paraId="134AED5E" w14:textId="335387BB" w:rsidR="009F3EDA" w:rsidRPr="0046495F" w:rsidRDefault="00324606" w:rsidP="009B2E79">
            <w:pPr>
              <w:widowControl w:val="0"/>
              <w:spacing w:after="120" w:line="240" w:lineRule="auto"/>
              <w:jc w:val="both"/>
              <w:rPr>
                <w:rFonts w:ascii="GHEA Grapalat" w:hAnsi="GHEA Grapalat"/>
                <w:sz w:val="20"/>
                <w:szCs w:val="24"/>
              </w:rPr>
            </w:pPr>
            <w:r w:rsidRPr="0046495F">
              <w:rPr>
                <w:rFonts w:ascii="GHEA Grapalat" w:hAnsi="GHEA Grapalat"/>
                <w:sz w:val="20"/>
                <w:szCs w:val="24"/>
              </w:rPr>
              <w:t>Պարտադիր</w:t>
            </w:r>
          </w:p>
        </w:tc>
        <w:tc>
          <w:tcPr>
            <w:tcW w:w="3430" w:type="pct"/>
            <w:shd w:val="clear" w:color="auto" w:fill="auto"/>
            <w:vAlign w:val="center"/>
          </w:tcPr>
          <w:p w14:paraId="0E5ED70F" w14:textId="48CB8E1D" w:rsidR="009F3EDA" w:rsidRPr="0046495F" w:rsidRDefault="009F3EDA" w:rsidP="009B2E79">
            <w:pPr>
              <w:widowControl w:val="0"/>
              <w:spacing w:after="120" w:line="240" w:lineRule="auto"/>
              <w:jc w:val="both"/>
              <w:rPr>
                <w:rFonts w:ascii="GHEA Grapalat" w:hAnsi="GHEA Grapalat"/>
                <w:sz w:val="20"/>
                <w:szCs w:val="24"/>
              </w:rPr>
            </w:pPr>
            <w:r w:rsidRPr="0046495F">
              <w:rPr>
                <w:rFonts w:ascii="GHEA Grapalat" w:hAnsi="GHEA Grapalat"/>
                <w:sz w:val="20"/>
                <w:szCs w:val="24"/>
              </w:rPr>
              <w:t xml:space="preserve">Համակարգի օգտատերերը պետք է կարողանան նախաձեռնել պահուստային պատճենից համակարգի տվյալների վերականգնման </w:t>
            </w:r>
            <w:r w:rsidRPr="0046495F">
              <w:rPr>
                <w:rFonts w:ascii="GHEA Grapalat" w:hAnsi="GHEA Grapalat"/>
                <w:sz w:val="20"/>
                <w:szCs w:val="24"/>
              </w:rPr>
              <w:lastRenderedPageBreak/>
              <w:t>ընթացակարգը: Տվյալները վերականգնելուց հետո պետք է ապահովվի տվյալների անձեռնմխելիությունը, որն այնուհետ</w:t>
            </w:r>
            <w:r w:rsidR="00A909D4">
              <w:rPr>
                <w:rFonts w:ascii="GHEA Grapalat" w:hAnsi="GHEA Grapalat"/>
                <w:sz w:val="20"/>
                <w:szCs w:val="24"/>
              </w:rPr>
              <w:t>և</w:t>
            </w:r>
            <w:r w:rsidRPr="0046495F">
              <w:rPr>
                <w:rFonts w:ascii="GHEA Grapalat" w:hAnsi="GHEA Grapalat"/>
                <w:sz w:val="20"/>
                <w:szCs w:val="24"/>
              </w:rPr>
              <w:t xml:space="preserve"> կիրառելի է դառնում, այն է՝ տվյալների վերականգնման ընթացքում տվյալների ճշգրտությունը </w:t>
            </w:r>
            <w:r w:rsidR="00A909D4">
              <w:rPr>
                <w:rFonts w:ascii="GHEA Grapalat" w:hAnsi="GHEA Grapalat"/>
                <w:sz w:val="20"/>
                <w:szCs w:val="24"/>
              </w:rPr>
              <w:t>և</w:t>
            </w:r>
            <w:r w:rsidRPr="0046495F">
              <w:rPr>
                <w:rFonts w:ascii="GHEA Grapalat" w:hAnsi="GHEA Grapalat"/>
                <w:sz w:val="20"/>
                <w:szCs w:val="24"/>
              </w:rPr>
              <w:t xml:space="preserve"> անձեռնմխելիությունն ապահովելու համար ավտոմատ ստուգման միջոցներ պետք է կիրառվեն համակարգում:</w:t>
            </w:r>
          </w:p>
        </w:tc>
      </w:tr>
      <w:tr w:rsidR="009F3EDA" w:rsidRPr="0046495F" w14:paraId="2E40612D" w14:textId="77777777" w:rsidTr="006B2512">
        <w:trPr>
          <w:jc w:val="center"/>
        </w:trPr>
        <w:tc>
          <w:tcPr>
            <w:tcW w:w="759" w:type="pct"/>
            <w:shd w:val="clear" w:color="auto" w:fill="auto"/>
            <w:tcMar>
              <w:left w:w="108" w:type="dxa"/>
              <w:right w:w="108" w:type="dxa"/>
            </w:tcMar>
          </w:tcPr>
          <w:p w14:paraId="5FF2554A" w14:textId="62C0946E" w:rsidR="009F3EDA" w:rsidRPr="0046495F" w:rsidRDefault="009F3EDA" w:rsidP="00FC0B9F">
            <w:pPr>
              <w:pStyle w:val="ListParagraph"/>
              <w:widowControl w:val="0"/>
              <w:numPr>
                <w:ilvl w:val="0"/>
                <w:numId w:val="25"/>
              </w:numPr>
              <w:spacing w:after="120" w:line="240" w:lineRule="auto"/>
              <w:ind w:left="267" w:hanging="267"/>
              <w:jc w:val="both"/>
              <w:rPr>
                <w:rFonts w:ascii="GHEA Grapalat" w:hAnsi="GHEA Grapalat"/>
                <w:sz w:val="20"/>
                <w:szCs w:val="24"/>
              </w:rPr>
            </w:pPr>
          </w:p>
        </w:tc>
        <w:tc>
          <w:tcPr>
            <w:tcW w:w="811" w:type="pct"/>
          </w:tcPr>
          <w:p w14:paraId="374C4841" w14:textId="4E460BBA" w:rsidR="009F3EDA" w:rsidRPr="0046495F" w:rsidRDefault="00324606" w:rsidP="009B2E79">
            <w:pPr>
              <w:widowControl w:val="0"/>
              <w:spacing w:after="120" w:line="240" w:lineRule="auto"/>
              <w:jc w:val="both"/>
              <w:rPr>
                <w:rFonts w:ascii="GHEA Grapalat" w:hAnsi="GHEA Grapalat"/>
                <w:sz w:val="20"/>
                <w:szCs w:val="24"/>
              </w:rPr>
            </w:pPr>
            <w:r w:rsidRPr="0046495F">
              <w:rPr>
                <w:rFonts w:ascii="GHEA Grapalat" w:hAnsi="GHEA Grapalat"/>
                <w:sz w:val="20"/>
                <w:szCs w:val="24"/>
              </w:rPr>
              <w:t>Պարտադիր</w:t>
            </w:r>
          </w:p>
        </w:tc>
        <w:tc>
          <w:tcPr>
            <w:tcW w:w="3430" w:type="pct"/>
            <w:shd w:val="clear" w:color="auto" w:fill="auto"/>
          </w:tcPr>
          <w:p w14:paraId="6EBEF16A" w14:textId="24F91954" w:rsidR="009F3EDA" w:rsidRPr="0046495F" w:rsidRDefault="009F3EDA" w:rsidP="009B2E79">
            <w:pPr>
              <w:widowControl w:val="0"/>
              <w:spacing w:after="120" w:line="240" w:lineRule="auto"/>
              <w:jc w:val="both"/>
              <w:rPr>
                <w:rFonts w:ascii="GHEA Grapalat" w:hAnsi="GHEA Grapalat"/>
                <w:sz w:val="20"/>
                <w:szCs w:val="24"/>
              </w:rPr>
            </w:pPr>
            <w:r w:rsidRPr="0046495F">
              <w:rPr>
                <w:rFonts w:ascii="GHEA Grapalat" w:hAnsi="GHEA Grapalat"/>
                <w:sz w:val="20"/>
                <w:szCs w:val="24"/>
              </w:rPr>
              <w:t xml:space="preserve">Համակարգը պետք է ունենա պահուստային պատճենավորման </w:t>
            </w:r>
            <w:r w:rsidR="00A909D4">
              <w:rPr>
                <w:rFonts w:ascii="GHEA Grapalat" w:hAnsi="GHEA Grapalat"/>
                <w:sz w:val="20"/>
                <w:szCs w:val="24"/>
              </w:rPr>
              <w:t>և</w:t>
            </w:r>
            <w:r w:rsidRPr="0046495F">
              <w:rPr>
                <w:rFonts w:ascii="GHEA Grapalat" w:hAnsi="GHEA Grapalat"/>
                <w:sz w:val="20"/>
                <w:szCs w:val="24"/>
              </w:rPr>
              <w:t xml:space="preserve"> վերականգնման մատյան: Մատյանը դիտելու </w:t>
            </w:r>
            <w:r w:rsidR="00A909D4">
              <w:rPr>
                <w:rFonts w:ascii="GHEA Grapalat" w:hAnsi="GHEA Grapalat"/>
                <w:sz w:val="20"/>
                <w:szCs w:val="24"/>
              </w:rPr>
              <w:t>և</w:t>
            </w:r>
            <w:r w:rsidRPr="0046495F">
              <w:rPr>
                <w:rFonts w:ascii="GHEA Grapalat" w:hAnsi="GHEA Grapalat"/>
                <w:sz w:val="20"/>
                <w:szCs w:val="24"/>
              </w:rPr>
              <w:t xml:space="preserve"> տպելու հնարավորություն պետք է լինի:</w:t>
            </w:r>
          </w:p>
        </w:tc>
      </w:tr>
      <w:tr w:rsidR="009F3EDA" w:rsidRPr="0046495F" w14:paraId="1E293CB6" w14:textId="77777777" w:rsidTr="006B2512">
        <w:trPr>
          <w:jc w:val="center"/>
        </w:trPr>
        <w:tc>
          <w:tcPr>
            <w:tcW w:w="759" w:type="pct"/>
            <w:shd w:val="clear" w:color="auto" w:fill="auto"/>
            <w:tcMar>
              <w:left w:w="108" w:type="dxa"/>
              <w:right w:w="108" w:type="dxa"/>
            </w:tcMar>
          </w:tcPr>
          <w:p w14:paraId="76DCC3F3" w14:textId="110B3620" w:rsidR="009F3EDA" w:rsidRPr="0046495F" w:rsidRDefault="009F3EDA" w:rsidP="00FC0B9F">
            <w:pPr>
              <w:pStyle w:val="ListParagraph"/>
              <w:widowControl w:val="0"/>
              <w:numPr>
                <w:ilvl w:val="0"/>
                <w:numId w:val="25"/>
              </w:numPr>
              <w:spacing w:after="120" w:line="240" w:lineRule="auto"/>
              <w:ind w:left="267" w:hanging="267"/>
              <w:jc w:val="both"/>
              <w:rPr>
                <w:rFonts w:ascii="GHEA Grapalat" w:hAnsi="GHEA Grapalat"/>
                <w:sz w:val="20"/>
                <w:szCs w:val="24"/>
              </w:rPr>
            </w:pPr>
          </w:p>
        </w:tc>
        <w:tc>
          <w:tcPr>
            <w:tcW w:w="811" w:type="pct"/>
          </w:tcPr>
          <w:p w14:paraId="40F4B4DF" w14:textId="363A1293" w:rsidR="009F3EDA" w:rsidRPr="0046495F" w:rsidRDefault="00324606" w:rsidP="009B2E79">
            <w:pPr>
              <w:widowControl w:val="0"/>
              <w:spacing w:after="120" w:line="240" w:lineRule="auto"/>
              <w:jc w:val="both"/>
              <w:rPr>
                <w:rFonts w:ascii="GHEA Grapalat" w:hAnsi="GHEA Grapalat"/>
                <w:sz w:val="20"/>
                <w:szCs w:val="24"/>
              </w:rPr>
            </w:pPr>
            <w:r w:rsidRPr="0046495F">
              <w:rPr>
                <w:rFonts w:ascii="GHEA Grapalat" w:hAnsi="GHEA Grapalat"/>
                <w:sz w:val="20"/>
                <w:szCs w:val="24"/>
              </w:rPr>
              <w:t>Պարտադիր</w:t>
            </w:r>
          </w:p>
        </w:tc>
        <w:tc>
          <w:tcPr>
            <w:tcW w:w="3430" w:type="pct"/>
            <w:shd w:val="clear" w:color="auto" w:fill="auto"/>
            <w:vAlign w:val="center"/>
          </w:tcPr>
          <w:p w14:paraId="0E5641DC" w14:textId="38955505" w:rsidR="009F3EDA" w:rsidRPr="0046495F" w:rsidRDefault="009F3EDA" w:rsidP="009B2E79">
            <w:pPr>
              <w:widowControl w:val="0"/>
              <w:spacing w:after="120" w:line="240" w:lineRule="auto"/>
              <w:jc w:val="both"/>
              <w:rPr>
                <w:rFonts w:ascii="GHEA Grapalat" w:hAnsi="GHEA Grapalat"/>
                <w:sz w:val="20"/>
                <w:szCs w:val="24"/>
              </w:rPr>
            </w:pPr>
            <w:r w:rsidRPr="0046495F">
              <w:rPr>
                <w:rFonts w:ascii="GHEA Grapalat" w:hAnsi="GHEA Grapalat"/>
                <w:sz w:val="20"/>
                <w:szCs w:val="24"/>
              </w:rPr>
              <w:t xml:space="preserve">Համակարգը պետք է թույլ տա արխիվացնել ոչ ակտիվ տվյալները՝ դրանք տեղակայելով տվյալների բազայի այլ կառուցվածքային մակարդակում՝ համակարգի արտադրողականությունը բարելավելու համար: Ծառայություններ մատուցողը պետք է մանրամասն վերլուծության </w:t>
            </w:r>
            <w:r w:rsidR="00A909D4">
              <w:rPr>
                <w:rFonts w:ascii="GHEA Grapalat" w:hAnsi="GHEA Grapalat"/>
                <w:sz w:val="20"/>
                <w:szCs w:val="24"/>
              </w:rPr>
              <w:t>և</w:t>
            </w:r>
            <w:r w:rsidRPr="0046495F">
              <w:rPr>
                <w:rFonts w:ascii="GHEA Grapalat" w:hAnsi="GHEA Grapalat"/>
                <w:sz w:val="20"/>
                <w:szCs w:val="24"/>
              </w:rPr>
              <w:t xml:space="preserve"> նախագծման փուլում սահմանի </w:t>
            </w:r>
            <w:r w:rsidR="00A909D4">
              <w:rPr>
                <w:rFonts w:ascii="GHEA Grapalat" w:hAnsi="GHEA Grapalat"/>
                <w:sz w:val="20"/>
                <w:szCs w:val="24"/>
              </w:rPr>
              <w:t>և</w:t>
            </w:r>
            <w:r w:rsidRPr="0046495F">
              <w:rPr>
                <w:rFonts w:ascii="GHEA Grapalat" w:hAnsi="GHEA Grapalat"/>
                <w:sz w:val="20"/>
                <w:szCs w:val="24"/>
              </w:rPr>
              <w:t xml:space="preserve"> հաստատի ոչ ակտիվ տվյալների նույնականացման </w:t>
            </w:r>
            <w:r w:rsidR="00A909D4">
              <w:rPr>
                <w:rFonts w:ascii="GHEA Grapalat" w:hAnsi="GHEA Grapalat"/>
                <w:sz w:val="20"/>
                <w:szCs w:val="24"/>
              </w:rPr>
              <w:t>և</w:t>
            </w:r>
            <w:r w:rsidRPr="0046495F">
              <w:rPr>
                <w:rFonts w:ascii="GHEA Grapalat" w:hAnsi="GHEA Grapalat"/>
                <w:sz w:val="20"/>
                <w:szCs w:val="24"/>
              </w:rPr>
              <w:t xml:space="preserve"> արխիվացման վերաբերյալ մանրամասն կանոնները:</w:t>
            </w:r>
          </w:p>
        </w:tc>
      </w:tr>
      <w:tr w:rsidR="009F3EDA" w:rsidRPr="0046495F" w14:paraId="1F1C75F7" w14:textId="77777777" w:rsidTr="006B2512">
        <w:trPr>
          <w:jc w:val="center"/>
        </w:trPr>
        <w:tc>
          <w:tcPr>
            <w:tcW w:w="759" w:type="pct"/>
            <w:shd w:val="clear" w:color="auto" w:fill="auto"/>
            <w:tcMar>
              <w:left w:w="108" w:type="dxa"/>
              <w:right w:w="108" w:type="dxa"/>
            </w:tcMar>
          </w:tcPr>
          <w:p w14:paraId="2F0AD6E7" w14:textId="76282E42" w:rsidR="009F3EDA" w:rsidRPr="0046495F" w:rsidRDefault="009F3EDA" w:rsidP="00FC0B9F">
            <w:pPr>
              <w:pStyle w:val="ListParagraph"/>
              <w:widowControl w:val="0"/>
              <w:numPr>
                <w:ilvl w:val="0"/>
                <w:numId w:val="25"/>
              </w:numPr>
              <w:spacing w:after="120" w:line="240" w:lineRule="auto"/>
              <w:ind w:left="267" w:hanging="267"/>
              <w:jc w:val="both"/>
              <w:rPr>
                <w:rFonts w:ascii="GHEA Grapalat" w:hAnsi="GHEA Grapalat"/>
                <w:sz w:val="20"/>
                <w:szCs w:val="24"/>
              </w:rPr>
            </w:pPr>
          </w:p>
        </w:tc>
        <w:tc>
          <w:tcPr>
            <w:tcW w:w="811" w:type="pct"/>
          </w:tcPr>
          <w:p w14:paraId="50444BE8" w14:textId="6AF65B41" w:rsidR="009F3EDA" w:rsidRPr="0046495F" w:rsidRDefault="00324606" w:rsidP="009B2E79">
            <w:pPr>
              <w:widowControl w:val="0"/>
              <w:spacing w:after="120" w:line="240" w:lineRule="auto"/>
              <w:jc w:val="both"/>
              <w:rPr>
                <w:rFonts w:ascii="GHEA Grapalat" w:hAnsi="GHEA Grapalat"/>
                <w:sz w:val="20"/>
                <w:szCs w:val="24"/>
              </w:rPr>
            </w:pPr>
            <w:r w:rsidRPr="0046495F">
              <w:rPr>
                <w:rFonts w:ascii="GHEA Grapalat" w:hAnsi="GHEA Grapalat"/>
                <w:sz w:val="20"/>
                <w:szCs w:val="24"/>
              </w:rPr>
              <w:t>Պարտադիր</w:t>
            </w:r>
          </w:p>
        </w:tc>
        <w:tc>
          <w:tcPr>
            <w:tcW w:w="3430" w:type="pct"/>
            <w:shd w:val="clear" w:color="auto" w:fill="auto"/>
            <w:vAlign w:val="center"/>
          </w:tcPr>
          <w:p w14:paraId="4DE32C04" w14:textId="7241626D" w:rsidR="009F3EDA" w:rsidRPr="0046495F" w:rsidRDefault="009F3EDA" w:rsidP="009B2E79">
            <w:pPr>
              <w:widowControl w:val="0"/>
              <w:spacing w:after="120" w:line="240" w:lineRule="auto"/>
              <w:jc w:val="both"/>
              <w:rPr>
                <w:rFonts w:ascii="GHEA Grapalat" w:hAnsi="GHEA Grapalat"/>
                <w:sz w:val="20"/>
                <w:szCs w:val="24"/>
              </w:rPr>
            </w:pPr>
            <w:r w:rsidRPr="0046495F">
              <w:rPr>
                <w:rFonts w:ascii="GHEA Grapalat" w:hAnsi="GHEA Grapalat"/>
                <w:sz w:val="20"/>
                <w:szCs w:val="24"/>
              </w:rPr>
              <w:t xml:space="preserve">Անհրաժեշտության դեպքում կարելի է արխիվային տվյալների պահեստից վերականգնել երկար ժամանակով պահեստավորման համար փոխանցված </w:t>
            </w:r>
            <w:r w:rsidR="00A909D4">
              <w:rPr>
                <w:rFonts w:ascii="GHEA Grapalat" w:hAnsi="GHEA Grapalat"/>
                <w:sz w:val="20"/>
                <w:szCs w:val="24"/>
              </w:rPr>
              <w:t>և</w:t>
            </w:r>
            <w:r w:rsidRPr="0046495F">
              <w:rPr>
                <w:rFonts w:ascii="GHEA Grapalat" w:hAnsi="GHEA Grapalat"/>
                <w:sz w:val="20"/>
                <w:szCs w:val="24"/>
              </w:rPr>
              <w:t xml:space="preserve"> ձ</w:t>
            </w:r>
            <w:r w:rsidR="00A909D4">
              <w:rPr>
                <w:rFonts w:ascii="GHEA Grapalat" w:hAnsi="GHEA Grapalat"/>
                <w:sz w:val="20"/>
                <w:szCs w:val="24"/>
              </w:rPr>
              <w:t>և</w:t>
            </w:r>
            <w:r w:rsidRPr="0046495F">
              <w:rPr>
                <w:rFonts w:ascii="GHEA Grapalat" w:hAnsi="GHEA Grapalat"/>
                <w:sz w:val="20"/>
                <w:szCs w:val="24"/>
              </w:rPr>
              <w:t xml:space="preserve">աթղթերով դիտված տվյալները (առանց խմբագրելու հնարավորության): </w:t>
            </w:r>
          </w:p>
        </w:tc>
      </w:tr>
      <w:tr w:rsidR="009F3EDA" w:rsidRPr="0046495F" w14:paraId="0D06E21D" w14:textId="77777777" w:rsidTr="006B2512">
        <w:trPr>
          <w:jc w:val="center"/>
        </w:trPr>
        <w:tc>
          <w:tcPr>
            <w:tcW w:w="759" w:type="pct"/>
            <w:shd w:val="clear" w:color="auto" w:fill="auto"/>
            <w:tcMar>
              <w:left w:w="108" w:type="dxa"/>
              <w:right w:w="108" w:type="dxa"/>
            </w:tcMar>
          </w:tcPr>
          <w:p w14:paraId="21E63669" w14:textId="7E83827F" w:rsidR="009F3EDA" w:rsidRPr="0046495F" w:rsidRDefault="009F3EDA" w:rsidP="00FC0B9F">
            <w:pPr>
              <w:pStyle w:val="ListParagraph"/>
              <w:widowControl w:val="0"/>
              <w:numPr>
                <w:ilvl w:val="0"/>
                <w:numId w:val="25"/>
              </w:numPr>
              <w:spacing w:after="120" w:line="240" w:lineRule="auto"/>
              <w:ind w:left="267" w:hanging="267"/>
              <w:jc w:val="both"/>
              <w:rPr>
                <w:rFonts w:ascii="GHEA Grapalat" w:hAnsi="GHEA Grapalat"/>
                <w:sz w:val="20"/>
                <w:szCs w:val="24"/>
              </w:rPr>
            </w:pPr>
          </w:p>
        </w:tc>
        <w:tc>
          <w:tcPr>
            <w:tcW w:w="811" w:type="pct"/>
          </w:tcPr>
          <w:p w14:paraId="74484EFD" w14:textId="12588C49" w:rsidR="009F3EDA" w:rsidRPr="0046495F" w:rsidRDefault="00324606" w:rsidP="009B2E79">
            <w:pPr>
              <w:widowControl w:val="0"/>
              <w:spacing w:after="120" w:line="240" w:lineRule="auto"/>
              <w:jc w:val="both"/>
              <w:rPr>
                <w:rFonts w:ascii="GHEA Grapalat" w:hAnsi="GHEA Grapalat"/>
                <w:sz w:val="20"/>
                <w:szCs w:val="24"/>
              </w:rPr>
            </w:pPr>
            <w:r w:rsidRPr="0046495F">
              <w:rPr>
                <w:rFonts w:ascii="GHEA Grapalat" w:hAnsi="GHEA Grapalat"/>
                <w:sz w:val="20"/>
                <w:szCs w:val="24"/>
              </w:rPr>
              <w:t>Պարտադիր</w:t>
            </w:r>
          </w:p>
        </w:tc>
        <w:tc>
          <w:tcPr>
            <w:tcW w:w="3430" w:type="pct"/>
            <w:shd w:val="clear" w:color="auto" w:fill="auto"/>
            <w:vAlign w:val="center"/>
          </w:tcPr>
          <w:p w14:paraId="17C21E08" w14:textId="6797636D" w:rsidR="009F3EDA" w:rsidRPr="0046495F" w:rsidRDefault="009F3EDA" w:rsidP="009B2E79">
            <w:pPr>
              <w:widowControl w:val="0"/>
              <w:spacing w:after="120" w:line="240" w:lineRule="auto"/>
              <w:jc w:val="both"/>
              <w:rPr>
                <w:rFonts w:ascii="GHEA Grapalat" w:hAnsi="GHEA Grapalat"/>
                <w:sz w:val="20"/>
                <w:szCs w:val="24"/>
              </w:rPr>
            </w:pPr>
            <w:r w:rsidRPr="0046495F">
              <w:rPr>
                <w:rFonts w:ascii="GHEA Grapalat" w:hAnsi="GHEA Grapalat"/>
                <w:sz w:val="20"/>
                <w:szCs w:val="24"/>
              </w:rPr>
              <w:t xml:space="preserve">Համակարգը պետք է թույլ տա ավտոմատացնել տվյալների արխիվացման գործընթացները </w:t>
            </w:r>
            <w:r w:rsidR="00A909D4">
              <w:rPr>
                <w:rFonts w:ascii="GHEA Grapalat" w:hAnsi="GHEA Grapalat"/>
                <w:sz w:val="20"/>
                <w:szCs w:val="24"/>
              </w:rPr>
              <w:t>և</w:t>
            </w:r>
            <w:r w:rsidRPr="0046495F">
              <w:rPr>
                <w:rFonts w:ascii="GHEA Grapalat" w:hAnsi="GHEA Grapalat"/>
                <w:sz w:val="20"/>
                <w:szCs w:val="24"/>
              </w:rPr>
              <w:t xml:space="preserve"> արխիվացված տվյալների պահեստի կառավարումը: </w:t>
            </w:r>
          </w:p>
        </w:tc>
      </w:tr>
      <w:tr w:rsidR="009F3EDA" w:rsidRPr="0046495F" w14:paraId="3034A451" w14:textId="77777777" w:rsidTr="006B2512">
        <w:trPr>
          <w:jc w:val="center"/>
        </w:trPr>
        <w:tc>
          <w:tcPr>
            <w:tcW w:w="759" w:type="pct"/>
            <w:shd w:val="clear" w:color="auto" w:fill="auto"/>
            <w:tcMar>
              <w:left w:w="108" w:type="dxa"/>
              <w:right w:w="108" w:type="dxa"/>
            </w:tcMar>
          </w:tcPr>
          <w:p w14:paraId="5C1D37C4" w14:textId="16325154" w:rsidR="009F3EDA" w:rsidRPr="0046495F" w:rsidRDefault="009F3EDA" w:rsidP="00FC0B9F">
            <w:pPr>
              <w:pStyle w:val="ListParagraph"/>
              <w:widowControl w:val="0"/>
              <w:numPr>
                <w:ilvl w:val="0"/>
                <w:numId w:val="25"/>
              </w:numPr>
              <w:spacing w:after="120" w:line="240" w:lineRule="auto"/>
              <w:ind w:left="267" w:hanging="267"/>
              <w:jc w:val="both"/>
              <w:rPr>
                <w:rFonts w:ascii="GHEA Grapalat" w:hAnsi="GHEA Grapalat"/>
                <w:sz w:val="20"/>
                <w:szCs w:val="24"/>
              </w:rPr>
            </w:pPr>
          </w:p>
        </w:tc>
        <w:tc>
          <w:tcPr>
            <w:tcW w:w="811" w:type="pct"/>
          </w:tcPr>
          <w:p w14:paraId="6B2BCFC4" w14:textId="03099978" w:rsidR="009F3EDA" w:rsidRPr="0046495F" w:rsidRDefault="00324606" w:rsidP="009B2E79">
            <w:pPr>
              <w:widowControl w:val="0"/>
              <w:spacing w:after="120" w:line="240" w:lineRule="auto"/>
              <w:jc w:val="both"/>
              <w:rPr>
                <w:rFonts w:ascii="GHEA Grapalat" w:hAnsi="GHEA Grapalat"/>
                <w:sz w:val="20"/>
                <w:szCs w:val="24"/>
              </w:rPr>
            </w:pPr>
            <w:r w:rsidRPr="0046495F">
              <w:rPr>
                <w:rFonts w:ascii="GHEA Grapalat" w:hAnsi="GHEA Grapalat"/>
                <w:sz w:val="20"/>
                <w:szCs w:val="24"/>
              </w:rPr>
              <w:t>Պարտադիր</w:t>
            </w:r>
          </w:p>
        </w:tc>
        <w:tc>
          <w:tcPr>
            <w:tcW w:w="3430" w:type="pct"/>
            <w:shd w:val="clear" w:color="auto" w:fill="auto"/>
            <w:vAlign w:val="center"/>
          </w:tcPr>
          <w:p w14:paraId="67F1541C" w14:textId="428572C3" w:rsidR="009F3EDA" w:rsidRPr="0046495F" w:rsidRDefault="009F3EDA" w:rsidP="009B2E79">
            <w:pPr>
              <w:widowControl w:val="0"/>
              <w:spacing w:after="120" w:line="240" w:lineRule="auto"/>
              <w:jc w:val="both"/>
              <w:rPr>
                <w:rFonts w:ascii="GHEA Grapalat" w:hAnsi="GHEA Grapalat"/>
                <w:sz w:val="20"/>
                <w:szCs w:val="24"/>
              </w:rPr>
            </w:pPr>
            <w:r w:rsidRPr="0046495F">
              <w:rPr>
                <w:rFonts w:ascii="GHEA Grapalat" w:hAnsi="GHEA Grapalat"/>
                <w:sz w:val="20"/>
                <w:szCs w:val="24"/>
              </w:rPr>
              <w:t xml:space="preserve">Համակարգը պետք է թույլ տա ընտրել </w:t>
            </w:r>
            <w:r w:rsidR="00A909D4">
              <w:rPr>
                <w:rFonts w:ascii="GHEA Grapalat" w:hAnsi="GHEA Grapalat"/>
                <w:sz w:val="20"/>
                <w:szCs w:val="24"/>
              </w:rPr>
              <w:t>և</w:t>
            </w:r>
            <w:r w:rsidRPr="0046495F">
              <w:rPr>
                <w:rFonts w:ascii="GHEA Grapalat" w:hAnsi="GHEA Grapalat"/>
                <w:sz w:val="20"/>
                <w:szCs w:val="24"/>
              </w:rPr>
              <w:t xml:space="preserve"> ստեղծել ավտոմատ արխիվացման համար տվյալների ցանկ:</w:t>
            </w:r>
          </w:p>
        </w:tc>
      </w:tr>
      <w:tr w:rsidR="009F3EDA" w:rsidRPr="0046495F" w14:paraId="2BF84A9C" w14:textId="77777777" w:rsidTr="006B2512">
        <w:trPr>
          <w:jc w:val="center"/>
        </w:trPr>
        <w:tc>
          <w:tcPr>
            <w:tcW w:w="759" w:type="pct"/>
            <w:shd w:val="clear" w:color="auto" w:fill="auto"/>
            <w:tcMar>
              <w:left w:w="108" w:type="dxa"/>
              <w:right w:w="108" w:type="dxa"/>
            </w:tcMar>
          </w:tcPr>
          <w:p w14:paraId="6E9091B6" w14:textId="2366BB7D" w:rsidR="009F3EDA" w:rsidRPr="0046495F" w:rsidRDefault="009F3EDA" w:rsidP="00FC0B9F">
            <w:pPr>
              <w:pStyle w:val="ListParagraph"/>
              <w:widowControl w:val="0"/>
              <w:numPr>
                <w:ilvl w:val="0"/>
                <w:numId w:val="25"/>
              </w:numPr>
              <w:spacing w:after="120" w:line="240" w:lineRule="auto"/>
              <w:ind w:left="267" w:hanging="267"/>
              <w:jc w:val="both"/>
              <w:rPr>
                <w:rFonts w:ascii="GHEA Grapalat" w:hAnsi="GHEA Grapalat"/>
                <w:sz w:val="20"/>
                <w:szCs w:val="24"/>
              </w:rPr>
            </w:pPr>
          </w:p>
        </w:tc>
        <w:tc>
          <w:tcPr>
            <w:tcW w:w="811" w:type="pct"/>
          </w:tcPr>
          <w:p w14:paraId="2F91AB99" w14:textId="1CA97886" w:rsidR="009F3EDA" w:rsidRPr="0046495F" w:rsidRDefault="00324606" w:rsidP="009B2E79">
            <w:pPr>
              <w:widowControl w:val="0"/>
              <w:spacing w:after="120" w:line="240" w:lineRule="auto"/>
              <w:jc w:val="both"/>
              <w:rPr>
                <w:rFonts w:ascii="GHEA Grapalat" w:hAnsi="GHEA Grapalat"/>
                <w:sz w:val="20"/>
                <w:szCs w:val="24"/>
              </w:rPr>
            </w:pPr>
            <w:r w:rsidRPr="0046495F">
              <w:rPr>
                <w:rFonts w:ascii="GHEA Grapalat" w:hAnsi="GHEA Grapalat"/>
                <w:sz w:val="20"/>
                <w:szCs w:val="24"/>
              </w:rPr>
              <w:t>Պարտադիր</w:t>
            </w:r>
          </w:p>
        </w:tc>
        <w:tc>
          <w:tcPr>
            <w:tcW w:w="3430" w:type="pct"/>
            <w:shd w:val="clear" w:color="auto" w:fill="auto"/>
            <w:vAlign w:val="center"/>
          </w:tcPr>
          <w:p w14:paraId="3B32EE9A" w14:textId="5C457011" w:rsidR="009F3EDA" w:rsidRPr="0046495F" w:rsidRDefault="009F3EDA" w:rsidP="009B2E79">
            <w:pPr>
              <w:widowControl w:val="0"/>
              <w:spacing w:after="120" w:line="240" w:lineRule="auto"/>
              <w:jc w:val="both"/>
              <w:rPr>
                <w:rFonts w:ascii="GHEA Grapalat" w:hAnsi="GHEA Grapalat"/>
                <w:sz w:val="20"/>
                <w:szCs w:val="24"/>
              </w:rPr>
            </w:pPr>
            <w:r w:rsidRPr="0046495F">
              <w:rPr>
                <w:rFonts w:ascii="GHEA Grapalat" w:hAnsi="GHEA Grapalat"/>
                <w:sz w:val="20"/>
                <w:szCs w:val="24"/>
              </w:rPr>
              <w:t>Համակարգը պետք է թույլ տա կանխել արխիվացված տվյալների ձ</w:t>
            </w:r>
            <w:r w:rsidR="00A909D4">
              <w:rPr>
                <w:rFonts w:ascii="GHEA Grapalat" w:hAnsi="GHEA Grapalat"/>
                <w:sz w:val="20"/>
                <w:szCs w:val="24"/>
              </w:rPr>
              <w:t>և</w:t>
            </w:r>
            <w:r w:rsidRPr="0046495F">
              <w:rPr>
                <w:rFonts w:ascii="GHEA Grapalat" w:hAnsi="GHEA Grapalat"/>
                <w:sz w:val="20"/>
                <w:szCs w:val="24"/>
              </w:rPr>
              <w:t xml:space="preserve">ափոխումը, փոփոխումը </w:t>
            </w:r>
            <w:r w:rsidR="00A909D4">
              <w:rPr>
                <w:rFonts w:ascii="GHEA Grapalat" w:hAnsi="GHEA Grapalat"/>
                <w:sz w:val="20"/>
                <w:szCs w:val="24"/>
              </w:rPr>
              <w:t>և</w:t>
            </w:r>
            <w:r w:rsidRPr="0046495F">
              <w:rPr>
                <w:rFonts w:ascii="GHEA Grapalat" w:hAnsi="GHEA Grapalat"/>
                <w:sz w:val="20"/>
                <w:szCs w:val="24"/>
              </w:rPr>
              <w:t xml:space="preserve"> (կամ) ջնջումը:</w:t>
            </w:r>
          </w:p>
        </w:tc>
      </w:tr>
      <w:tr w:rsidR="009F3EDA" w:rsidRPr="0046495F" w14:paraId="167DF279" w14:textId="77777777" w:rsidTr="006B2512">
        <w:trPr>
          <w:jc w:val="center"/>
        </w:trPr>
        <w:tc>
          <w:tcPr>
            <w:tcW w:w="759" w:type="pct"/>
            <w:shd w:val="clear" w:color="auto" w:fill="auto"/>
            <w:tcMar>
              <w:left w:w="108" w:type="dxa"/>
              <w:right w:w="108" w:type="dxa"/>
            </w:tcMar>
          </w:tcPr>
          <w:p w14:paraId="6F531324" w14:textId="37337830" w:rsidR="009F3EDA" w:rsidRPr="0046495F" w:rsidRDefault="009F3EDA" w:rsidP="00FC0B9F">
            <w:pPr>
              <w:pStyle w:val="ListParagraph"/>
              <w:widowControl w:val="0"/>
              <w:numPr>
                <w:ilvl w:val="0"/>
                <w:numId w:val="25"/>
              </w:numPr>
              <w:spacing w:after="120" w:line="240" w:lineRule="auto"/>
              <w:ind w:left="267" w:hanging="267"/>
              <w:jc w:val="both"/>
              <w:rPr>
                <w:rFonts w:ascii="GHEA Grapalat" w:hAnsi="GHEA Grapalat"/>
                <w:sz w:val="20"/>
                <w:szCs w:val="24"/>
              </w:rPr>
            </w:pPr>
          </w:p>
        </w:tc>
        <w:tc>
          <w:tcPr>
            <w:tcW w:w="811" w:type="pct"/>
          </w:tcPr>
          <w:p w14:paraId="3FF132A8" w14:textId="3EC6E0C6" w:rsidR="009F3EDA" w:rsidRPr="0046495F" w:rsidRDefault="00324606" w:rsidP="009B2E79">
            <w:pPr>
              <w:widowControl w:val="0"/>
              <w:spacing w:after="120" w:line="240" w:lineRule="auto"/>
              <w:jc w:val="both"/>
              <w:rPr>
                <w:rFonts w:ascii="GHEA Grapalat" w:hAnsi="GHEA Grapalat"/>
                <w:sz w:val="20"/>
                <w:szCs w:val="24"/>
              </w:rPr>
            </w:pPr>
            <w:r w:rsidRPr="0046495F">
              <w:rPr>
                <w:rFonts w:ascii="GHEA Grapalat" w:hAnsi="GHEA Grapalat"/>
                <w:sz w:val="20"/>
                <w:szCs w:val="24"/>
              </w:rPr>
              <w:t>Պարտադիր</w:t>
            </w:r>
          </w:p>
        </w:tc>
        <w:tc>
          <w:tcPr>
            <w:tcW w:w="3430" w:type="pct"/>
            <w:shd w:val="clear" w:color="auto" w:fill="auto"/>
            <w:vAlign w:val="center"/>
          </w:tcPr>
          <w:p w14:paraId="61124F6D" w14:textId="0270E441" w:rsidR="009F3EDA" w:rsidRPr="0046495F" w:rsidRDefault="009F3EDA" w:rsidP="009B2E79">
            <w:pPr>
              <w:widowControl w:val="0"/>
              <w:spacing w:after="120" w:line="240" w:lineRule="auto"/>
              <w:jc w:val="both"/>
              <w:rPr>
                <w:rFonts w:ascii="GHEA Grapalat" w:hAnsi="GHEA Grapalat"/>
                <w:sz w:val="20"/>
                <w:szCs w:val="24"/>
              </w:rPr>
            </w:pPr>
            <w:r w:rsidRPr="0046495F">
              <w:rPr>
                <w:rFonts w:ascii="GHEA Grapalat" w:hAnsi="GHEA Grapalat"/>
                <w:sz w:val="20"/>
                <w:szCs w:val="24"/>
              </w:rPr>
              <w:t>Համակարգը պետք է թույլ տա սահմանել արխիվացման անհատական կարգավորումներ ցանկացած կատեգորիայի տվյալների համար:</w:t>
            </w:r>
          </w:p>
        </w:tc>
      </w:tr>
      <w:tr w:rsidR="009F3EDA" w:rsidRPr="0046495F" w14:paraId="43A53341" w14:textId="77777777" w:rsidTr="006B2512">
        <w:trPr>
          <w:jc w:val="center"/>
        </w:trPr>
        <w:tc>
          <w:tcPr>
            <w:tcW w:w="759" w:type="pct"/>
            <w:shd w:val="clear" w:color="auto" w:fill="auto"/>
            <w:tcMar>
              <w:left w:w="108" w:type="dxa"/>
              <w:right w:w="108" w:type="dxa"/>
            </w:tcMar>
          </w:tcPr>
          <w:p w14:paraId="78CBD8AE" w14:textId="4C9691BE" w:rsidR="009F3EDA" w:rsidRPr="0046495F" w:rsidRDefault="009F3EDA" w:rsidP="00FC0B9F">
            <w:pPr>
              <w:pStyle w:val="ListParagraph"/>
              <w:widowControl w:val="0"/>
              <w:numPr>
                <w:ilvl w:val="0"/>
                <w:numId w:val="25"/>
              </w:numPr>
              <w:spacing w:after="120" w:line="240" w:lineRule="auto"/>
              <w:ind w:left="267" w:hanging="267"/>
              <w:jc w:val="both"/>
              <w:rPr>
                <w:rFonts w:ascii="GHEA Grapalat" w:hAnsi="GHEA Grapalat"/>
                <w:sz w:val="20"/>
                <w:szCs w:val="24"/>
              </w:rPr>
            </w:pPr>
          </w:p>
        </w:tc>
        <w:tc>
          <w:tcPr>
            <w:tcW w:w="811" w:type="pct"/>
          </w:tcPr>
          <w:p w14:paraId="31C51CD5" w14:textId="2585F7E9" w:rsidR="009F3EDA" w:rsidRPr="0046495F" w:rsidRDefault="00324606" w:rsidP="009B2E79">
            <w:pPr>
              <w:widowControl w:val="0"/>
              <w:spacing w:after="120" w:line="240" w:lineRule="auto"/>
              <w:jc w:val="both"/>
              <w:rPr>
                <w:rFonts w:ascii="GHEA Grapalat" w:hAnsi="GHEA Grapalat"/>
                <w:sz w:val="20"/>
                <w:szCs w:val="24"/>
              </w:rPr>
            </w:pPr>
            <w:r w:rsidRPr="0046495F">
              <w:rPr>
                <w:rFonts w:ascii="GHEA Grapalat" w:hAnsi="GHEA Grapalat"/>
                <w:sz w:val="20"/>
                <w:szCs w:val="24"/>
              </w:rPr>
              <w:t>Պարտադիր</w:t>
            </w:r>
          </w:p>
        </w:tc>
        <w:tc>
          <w:tcPr>
            <w:tcW w:w="3430" w:type="pct"/>
            <w:shd w:val="clear" w:color="auto" w:fill="auto"/>
            <w:vAlign w:val="center"/>
          </w:tcPr>
          <w:p w14:paraId="3F448B6A" w14:textId="29CEDCA1" w:rsidR="009F3EDA" w:rsidRPr="0046495F" w:rsidRDefault="009F3EDA" w:rsidP="009B2E79">
            <w:pPr>
              <w:widowControl w:val="0"/>
              <w:spacing w:after="120" w:line="240" w:lineRule="auto"/>
              <w:jc w:val="both"/>
              <w:rPr>
                <w:rFonts w:ascii="GHEA Grapalat" w:hAnsi="GHEA Grapalat"/>
                <w:sz w:val="20"/>
                <w:szCs w:val="24"/>
              </w:rPr>
            </w:pPr>
            <w:r w:rsidRPr="0046495F">
              <w:rPr>
                <w:rFonts w:ascii="GHEA Grapalat" w:hAnsi="GHEA Grapalat"/>
                <w:sz w:val="20"/>
                <w:szCs w:val="24"/>
              </w:rPr>
              <w:t xml:space="preserve">Համակարգը պետք է թույլ տա սահմանել </w:t>
            </w:r>
            <w:r w:rsidR="00A909D4">
              <w:rPr>
                <w:rFonts w:ascii="GHEA Grapalat" w:hAnsi="GHEA Grapalat"/>
                <w:sz w:val="20"/>
                <w:szCs w:val="24"/>
              </w:rPr>
              <w:t>և</w:t>
            </w:r>
            <w:r w:rsidRPr="0046495F">
              <w:rPr>
                <w:rFonts w:ascii="GHEA Grapalat" w:hAnsi="GHEA Grapalat"/>
                <w:sz w:val="20"/>
                <w:szCs w:val="24"/>
              </w:rPr>
              <w:t xml:space="preserve"> փոփոխել տվյալների արխիվացման պարբերականությունը </w:t>
            </w:r>
            <w:r w:rsidR="00A909D4">
              <w:rPr>
                <w:rFonts w:ascii="GHEA Grapalat" w:hAnsi="GHEA Grapalat"/>
                <w:sz w:val="20"/>
                <w:szCs w:val="24"/>
              </w:rPr>
              <w:t>և</w:t>
            </w:r>
            <w:r w:rsidRPr="0046495F">
              <w:rPr>
                <w:rFonts w:ascii="GHEA Grapalat" w:hAnsi="GHEA Grapalat"/>
                <w:sz w:val="20"/>
                <w:szCs w:val="24"/>
              </w:rPr>
              <w:t xml:space="preserve"> ժամկետները:</w:t>
            </w:r>
          </w:p>
        </w:tc>
      </w:tr>
      <w:tr w:rsidR="009F3EDA" w:rsidRPr="0046495F" w14:paraId="70EE1670" w14:textId="77777777" w:rsidTr="006B2512">
        <w:trPr>
          <w:jc w:val="center"/>
        </w:trPr>
        <w:tc>
          <w:tcPr>
            <w:tcW w:w="759" w:type="pct"/>
            <w:shd w:val="clear" w:color="auto" w:fill="auto"/>
            <w:tcMar>
              <w:left w:w="108" w:type="dxa"/>
              <w:right w:w="108" w:type="dxa"/>
            </w:tcMar>
          </w:tcPr>
          <w:p w14:paraId="33AC24F9" w14:textId="47620ABA" w:rsidR="009F3EDA" w:rsidRPr="0046495F" w:rsidRDefault="009F3EDA" w:rsidP="00FC0B9F">
            <w:pPr>
              <w:pStyle w:val="ListParagraph"/>
              <w:widowControl w:val="0"/>
              <w:numPr>
                <w:ilvl w:val="0"/>
                <w:numId w:val="25"/>
              </w:numPr>
              <w:spacing w:after="120" w:line="240" w:lineRule="auto"/>
              <w:ind w:left="267" w:hanging="267"/>
              <w:jc w:val="both"/>
              <w:rPr>
                <w:rFonts w:ascii="GHEA Grapalat" w:hAnsi="GHEA Grapalat"/>
                <w:sz w:val="20"/>
                <w:szCs w:val="24"/>
              </w:rPr>
            </w:pPr>
          </w:p>
        </w:tc>
        <w:tc>
          <w:tcPr>
            <w:tcW w:w="811" w:type="pct"/>
          </w:tcPr>
          <w:p w14:paraId="1D5BFF23" w14:textId="0DE6CA11" w:rsidR="009F3EDA" w:rsidRPr="0046495F" w:rsidRDefault="00324606" w:rsidP="009B2E79">
            <w:pPr>
              <w:widowControl w:val="0"/>
              <w:spacing w:after="120" w:line="240" w:lineRule="auto"/>
              <w:jc w:val="both"/>
              <w:rPr>
                <w:rFonts w:ascii="GHEA Grapalat" w:hAnsi="GHEA Grapalat"/>
                <w:sz w:val="20"/>
                <w:szCs w:val="24"/>
              </w:rPr>
            </w:pPr>
            <w:r w:rsidRPr="0046495F">
              <w:rPr>
                <w:rFonts w:ascii="GHEA Grapalat" w:hAnsi="GHEA Grapalat"/>
                <w:sz w:val="20"/>
                <w:szCs w:val="24"/>
              </w:rPr>
              <w:t>Պարտադիր</w:t>
            </w:r>
          </w:p>
        </w:tc>
        <w:tc>
          <w:tcPr>
            <w:tcW w:w="3430" w:type="pct"/>
            <w:shd w:val="clear" w:color="auto" w:fill="auto"/>
            <w:vAlign w:val="center"/>
          </w:tcPr>
          <w:p w14:paraId="6E132E8F" w14:textId="71EFF377" w:rsidR="009F3EDA" w:rsidRPr="0046495F" w:rsidRDefault="009F3EDA" w:rsidP="009B2E79">
            <w:pPr>
              <w:widowControl w:val="0"/>
              <w:spacing w:after="120" w:line="240" w:lineRule="auto"/>
              <w:jc w:val="both"/>
              <w:rPr>
                <w:rFonts w:ascii="GHEA Grapalat" w:hAnsi="GHEA Grapalat"/>
                <w:sz w:val="20"/>
                <w:szCs w:val="24"/>
              </w:rPr>
            </w:pPr>
            <w:r w:rsidRPr="0046495F">
              <w:rPr>
                <w:rFonts w:ascii="GHEA Grapalat" w:hAnsi="GHEA Grapalat"/>
                <w:sz w:val="20"/>
                <w:szCs w:val="24"/>
              </w:rPr>
              <w:t xml:space="preserve">Համակարգը պետք է թույլ տա արխիվացված տվյալներից ստանալ մանրամասն հաշվետվություններ: </w:t>
            </w:r>
          </w:p>
        </w:tc>
      </w:tr>
      <w:tr w:rsidR="009F3EDA" w:rsidRPr="0046495F" w14:paraId="5BACF333" w14:textId="77777777" w:rsidTr="006B2512">
        <w:trPr>
          <w:jc w:val="center"/>
        </w:trPr>
        <w:tc>
          <w:tcPr>
            <w:tcW w:w="759" w:type="pct"/>
            <w:shd w:val="clear" w:color="auto" w:fill="auto"/>
            <w:tcMar>
              <w:left w:w="108" w:type="dxa"/>
              <w:right w:w="108" w:type="dxa"/>
            </w:tcMar>
          </w:tcPr>
          <w:p w14:paraId="78DFB581" w14:textId="17426035" w:rsidR="009F3EDA" w:rsidRPr="0046495F" w:rsidRDefault="009F3EDA" w:rsidP="00FC0B9F">
            <w:pPr>
              <w:pStyle w:val="ListParagraph"/>
              <w:widowControl w:val="0"/>
              <w:numPr>
                <w:ilvl w:val="0"/>
                <w:numId w:val="25"/>
              </w:numPr>
              <w:spacing w:after="120" w:line="240" w:lineRule="auto"/>
              <w:ind w:left="267" w:hanging="267"/>
              <w:jc w:val="both"/>
              <w:rPr>
                <w:rFonts w:ascii="GHEA Grapalat" w:hAnsi="GHEA Grapalat"/>
                <w:sz w:val="20"/>
                <w:szCs w:val="24"/>
              </w:rPr>
            </w:pPr>
          </w:p>
        </w:tc>
        <w:tc>
          <w:tcPr>
            <w:tcW w:w="811" w:type="pct"/>
          </w:tcPr>
          <w:p w14:paraId="586A17C7" w14:textId="0DCFF185" w:rsidR="009F3EDA" w:rsidRPr="0046495F" w:rsidRDefault="00324606" w:rsidP="009B2E79">
            <w:pPr>
              <w:widowControl w:val="0"/>
              <w:spacing w:after="120" w:line="240" w:lineRule="auto"/>
              <w:jc w:val="both"/>
              <w:rPr>
                <w:rFonts w:ascii="GHEA Grapalat" w:hAnsi="GHEA Grapalat"/>
                <w:sz w:val="20"/>
                <w:szCs w:val="24"/>
              </w:rPr>
            </w:pPr>
            <w:r w:rsidRPr="0046495F">
              <w:rPr>
                <w:rFonts w:ascii="GHEA Grapalat" w:hAnsi="GHEA Grapalat"/>
                <w:sz w:val="20"/>
                <w:szCs w:val="24"/>
              </w:rPr>
              <w:t>Պարտադիր</w:t>
            </w:r>
          </w:p>
        </w:tc>
        <w:tc>
          <w:tcPr>
            <w:tcW w:w="3430" w:type="pct"/>
            <w:shd w:val="clear" w:color="auto" w:fill="auto"/>
            <w:vAlign w:val="center"/>
          </w:tcPr>
          <w:p w14:paraId="39430894" w14:textId="2428DBDF" w:rsidR="009F3EDA" w:rsidRPr="0046495F" w:rsidRDefault="009F3EDA" w:rsidP="009B2E79">
            <w:pPr>
              <w:widowControl w:val="0"/>
              <w:spacing w:after="120" w:line="240" w:lineRule="auto"/>
              <w:jc w:val="both"/>
              <w:rPr>
                <w:rFonts w:ascii="GHEA Grapalat" w:hAnsi="GHEA Grapalat"/>
                <w:sz w:val="20"/>
                <w:szCs w:val="24"/>
              </w:rPr>
            </w:pPr>
            <w:r w:rsidRPr="0046495F">
              <w:rPr>
                <w:rFonts w:ascii="GHEA Grapalat" w:hAnsi="GHEA Grapalat"/>
                <w:sz w:val="20"/>
                <w:szCs w:val="24"/>
              </w:rPr>
              <w:t>Համակարգը պետք է թույլ տա առանց որ</w:t>
            </w:r>
            <w:r w:rsidR="00A909D4">
              <w:rPr>
                <w:rFonts w:ascii="GHEA Grapalat" w:hAnsi="GHEA Grapalat"/>
                <w:sz w:val="20"/>
                <w:szCs w:val="24"/>
              </w:rPr>
              <w:t>և</w:t>
            </w:r>
            <w:r w:rsidRPr="0046495F">
              <w:rPr>
                <w:rFonts w:ascii="GHEA Grapalat" w:hAnsi="GHEA Grapalat"/>
                <w:sz w:val="20"/>
                <w:szCs w:val="24"/>
              </w:rPr>
              <w:t>է լրացուցիչ ծրագրաշարի անհրաժեշտության դիտել արխիվացված տվյալները:</w:t>
            </w:r>
          </w:p>
        </w:tc>
      </w:tr>
      <w:tr w:rsidR="009F3EDA" w:rsidRPr="0046495F" w14:paraId="1ACF0B5D" w14:textId="77777777" w:rsidTr="006B2512">
        <w:trPr>
          <w:jc w:val="center"/>
        </w:trPr>
        <w:tc>
          <w:tcPr>
            <w:tcW w:w="759" w:type="pct"/>
            <w:shd w:val="clear" w:color="auto" w:fill="auto"/>
            <w:tcMar>
              <w:left w:w="108" w:type="dxa"/>
              <w:right w:w="108" w:type="dxa"/>
            </w:tcMar>
          </w:tcPr>
          <w:p w14:paraId="14FAD8C7" w14:textId="6871948A" w:rsidR="009F3EDA" w:rsidRPr="0046495F" w:rsidRDefault="009F3EDA" w:rsidP="00FC0B9F">
            <w:pPr>
              <w:pStyle w:val="ListParagraph"/>
              <w:widowControl w:val="0"/>
              <w:numPr>
                <w:ilvl w:val="0"/>
                <w:numId w:val="25"/>
              </w:numPr>
              <w:spacing w:after="120" w:line="240" w:lineRule="auto"/>
              <w:ind w:left="267" w:hanging="267"/>
              <w:jc w:val="both"/>
              <w:rPr>
                <w:rFonts w:ascii="GHEA Grapalat" w:hAnsi="GHEA Grapalat"/>
                <w:sz w:val="20"/>
                <w:szCs w:val="24"/>
              </w:rPr>
            </w:pPr>
          </w:p>
        </w:tc>
        <w:tc>
          <w:tcPr>
            <w:tcW w:w="811" w:type="pct"/>
          </w:tcPr>
          <w:p w14:paraId="35B4FCC9" w14:textId="1EF76B58" w:rsidR="009F3EDA" w:rsidRPr="0046495F" w:rsidRDefault="00324606" w:rsidP="009B2E79">
            <w:pPr>
              <w:widowControl w:val="0"/>
              <w:spacing w:after="120" w:line="240" w:lineRule="auto"/>
              <w:jc w:val="both"/>
              <w:rPr>
                <w:rFonts w:ascii="GHEA Grapalat" w:hAnsi="GHEA Grapalat"/>
                <w:sz w:val="20"/>
                <w:szCs w:val="24"/>
              </w:rPr>
            </w:pPr>
            <w:r w:rsidRPr="0046495F">
              <w:rPr>
                <w:rFonts w:ascii="GHEA Grapalat" w:hAnsi="GHEA Grapalat"/>
                <w:sz w:val="20"/>
                <w:szCs w:val="24"/>
              </w:rPr>
              <w:t>Պարտադիր</w:t>
            </w:r>
          </w:p>
        </w:tc>
        <w:tc>
          <w:tcPr>
            <w:tcW w:w="3430" w:type="pct"/>
            <w:shd w:val="clear" w:color="auto" w:fill="auto"/>
            <w:vAlign w:val="center"/>
          </w:tcPr>
          <w:p w14:paraId="765AF752" w14:textId="791F02A2" w:rsidR="009F3EDA" w:rsidRPr="0046495F" w:rsidRDefault="009F3EDA" w:rsidP="009B2E79">
            <w:pPr>
              <w:widowControl w:val="0"/>
              <w:spacing w:after="120" w:line="240" w:lineRule="auto"/>
              <w:jc w:val="both"/>
              <w:rPr>
                <w:rFonts w:ascii="GHEA Grapalat" w:hAnsi="GHEA Grapalat"/>
                <w:sz w:val="20"/>
                <w:szCs w:val="24"/>
              </w:rPr>
            </w:pPr>
            <w:r w:rsidRPr="0046495F">
              <w:rPr>
                <w:rFonts w:ascii="GHEA Grapalat" w:hAnsi="GHEA Grapalat"/>
                <w:sz w:val="20"/>
                <w:szCs w:val="24"/>
              </w:rPr>
              <w:t>Մահացած անձանց տվյալները պետք է արխիվացվեն (ի թիվս արխիվացման ենթակա այլ տվյալների):</w:t>
            </w:r>
          </w:p>
        </w:tc>
      </w:tr>
      <w:tr w:rsidR="009F3EDA" w:rsidRPr="0046495F" w14:paraId="35CF65CC" w14:textId="77777777" w:rsidTr="006B2512">
        <w:trPr>
          <w:jc w:val="center"/>
        </w:trPr>
        <w:tc>
          <w:tcPr>
            <w:tcW w:w="759" w:type="pct"/>
            <w:shd w:val="clear" w:color="auto" w:fill="auto"/>
            <w:tcMar>
              <w:left w:w="108" w:type="dxa"/>
              <w:right w:w="108" w:type="dxa"/>
            </w:tcMar>
          </w:tcPr>
          <w:p w14:paraId="13F3AAF5" w14:textId="685C5051" w:rsidR="009F3EDA" w:rsidRPr="0046495F" w:rsidRDefault="009F3EDA" w:rsidP="00FC0B9F">
            <w:pPr>
              <w:pStyle w:val="ListParagraph"/>
              <w:widowControl w:val="0"/>
              <w:numPr>
                <w:ilvl w:val="0"/>
                <w:numId w:val="25"/>
              </w:numPr>
              <w:spacing w:after="120" w:line="240" w:lineRule="auto"/>
              <w:ind w:left="267" w:hanging="267"/>
              <w:jc w:val="both"/>
              <w:rPr>
                <w:rFonts w:ascii="GHEA Grapalat" w:hAnsi="GHEA Grapalat"/>
                <w:sz w:val="20"/>
                <w:szCs w:val="24"/>
              </w:rPr>
            </w:pPr>
          </w:p>
        </w:tc>
        <w:tc>
          <w:tcPr>
            <w:tcW w:w="811" w:type="pct"/>
          </w:tcPr>
          <w:p w14:paraId="2483E2D7" w14:textId="26922B91" w:rsidR="009F3EDA" w:rsidRPr="0046495F" w:rsidRDefault="00324606" w:rsidP="009B2E79">
            <w:pPr>
              <w:widowControl w:val="0"/>
              <w:spacing w:after="120" w:line="240" w:lineRule="auto"/>
              <w:jc w:val="both"/>
              <w:rPr>
                <w:rFonts w:ascii="GHEA Grapalat" w:hAnsi="GHEA Grapalat"/>
                <w:sz w:val="20"/>
                <w:szCs w:val="24"/>
              </w:rPr>
            </w:pPr>
            <w:r w:rsidRPr="0046495F">
              <w:rPr>
                <w:rFonts w:ascii="GHEA Grapalat" w:hAnsi="GHEA Grapalat"/>
                <w:sz w:val="20"/>
                <w:szCs w:val="24"/>
              </w:rPr>
              <w:t>Պարտադիր</w:t>
            </w:r>
          </w:p>
        </w:tc>
        <w:tc>
          <w:tcPr>
            <w:tcW w:w="3430" w:type="pct"/>
            <w:shd w:val="clear" w:color="auto" w:fill="auto"/>
            <w:vAlign w:val="center"/>
          </w:tcPr>
          <w:p w14:paraId="05F22704" w14:textId="4120809B" w:rsidR="009F3EDA" w:rsidRPr="0046495F" w:rsidRDefault="009F3EDA" w:rsidP="009B2E79">
            <w:pPr>
              <w:widowControl w:val="0"/>
              <w:spacing w:after="120" w:line="240" w:lineRule="auto"/>
              <w:jc w:val="both"/>
              <w:rPr>
                <w:rFonts w:ascii="GHEA Grapalat" w:hAnsi="GHEA Grapalat"/>
                <w:sz w:val="20"/>
                <w:szCs w:val="24"/>
              </w:rPr>
            </w:pPr>
            <w:r w:rsidRPr="0046495F">
              <w:rPr>
                <w:rFonts w:ascii="GHEA Grapalat" w:hAnsi="GHEA Grapalat"/>
                <w:sz w:val="20"/>
                <w:szCs w:val="24"/>
              </w:rPr>
              <w:t xml:space="preserve">Նախագծի ընթացքում օգտագործված </w:t>
            </w:r>
            <w:r w:rsidR="00A909D4">
              <w:rPr>
                <w:rFonts w:ascii="GHEA Grapalat" w:hAnsi="GHEA Grapalat"/>
                <w:sz w:val="20"/>
                <w:szCs w:val="24"/>
              </w:rPr>
              <w:t>և</w:t>
            </w:r>
            <w:r w:rsidRPr="0046495F">
              <w:rPr>
                <w:rFonts w:ascii="GHEA Grapalat" w:hAnsi="GHEA Grapalat"/>
                <w:sz w:val="20"/>
                <w:szCs w:val="24"/>
              </w:rPr>
              <w:t xml:space="preserve"> աշխատանքի (անհատականացման </w:t>
            </w:r>
            <w:r w:rsidR="00A909D4">
              <w:rPr>
                <w:rFonts w:ascii="GHEA Grapalat" w:hAnsi="GHEA Grapalat"/>
                <w:sz w:val="20"/>
                <w:szCs w:val="24"/>
              </w:rPr>
              <w:t>և</w:t>
            </w:r>
            <w:r w:rsidRPr="0046495F">
              <w:rPr>
                <w:rFonts w:ascii="GHEA Grapalat" w:hAnsi="GHEA Grapalat"/>
                <w:sz w:val="20"/>
                <w:szCs w:val="24"/>
              </w:rPr>
              <w:t xml:space="preserve"> թողարկմանը հաջորդող) համար օգտագործված գաղտնագրման բանալիները պետք է համօգտագործվեն </w:t>
            </w:r>
            <w:r w:rsidR="00A909D4">
              <w:rPr>
                <w:rFonts w:ascii="GHEA Grapalat" w:hAnsi="GHEA Grapalat"/>
                <w:sz w:val="20"/>
                <w:szCs w:val="24"/>
              </w:rPr>
              <w:t>և</w:t>
            </w:r>
            <w:r w:rsidRPr="0046495F">
              <w:rPr>
                <w:rFonts w:ascii="GHEA Grapalat" w:hAnsi="GHEA Grapalat"/>
                <w:sz w:val="20"/>
                <w:szCs w:val="24"/>
              </w:rPr>
              <w:t xml:space="preserve"> պահվեն Պատվիրատուի հետ համատեղ:</w:t>
            </w:r>
          </w:p>
        </w:tc>
      </w:tr>
    </w:tbl>
    <w:p w14:paraId="5BF2B241" w14:textId="242E2BC2" w:rsidR="007D7530" w:rsidRPr="0046495F" w:rsidRDefault="007D7530" w:rsidP="00F25EC5">
      <w:pPr>
        <w:pStyle w:val="ListParagraph"/>
        <w:widowControl w:val="0"/>
        <w:numPr>
          <w:ilvl w:val="2"/>
          <w:numId w:val="38"/>
        </w:numPr>
        <w:spacing w:before="240" w:after="240"/>
        <w:ind w:left="1354"/>
        <w:contextualSpacing w:val="0"/>
        <w:outlineLvl w:val="0"/>
        <w:rPr>
          <w:rFonts w:ascii="GHEA Grapalat" w:hAnsi="GHEA Grapalat"/>
          <w:b/>
          <w:sz w:val="24"/>
          <w:szCs w:val="24"/>
        </w:rPr>
      </w:pPr>
      <w:bookmarkStart w:id="487" w:name="_Toc130825853"/>
      <w:bookmarkStart w:id="488" w:name="_Toc135064971"/>
      <w:bookmarkStart w:id="489" w:name="_Toc154523244"/>
      <w:r w:rsidRPr="0046495F">
        <w:rPr>
          <w:rFonts w:ascii="GHEA Grapalat" w:hAnsi="GHEA Grapalat"/>
          <w:b/>
          <w:sz w:val="24"/>
          <w:szCs w:val="24"/>
        </w:rPr>
        <w:t>ՆՓԿՏՀ-ին ներկայացվող ֆունկցիոնալ պահանջները</w:t>
      </w:r>
      <w:bookmarkEnd w:id="487"/>
      <w:bookmarkEnd w:id="488"/>
      <w:bookmarkEnd w:id="489"/>
    </w:p>
    <w:tbl>
      <w:tblPr>
        <w:tblW w:w="5314" w:type="pct"/>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top w:w="2" w:type="dxa"/>
          <w:left w:w="86" w:type="dxa"/>
          <w:right w:w="55" w:type="dxa"/>
        </w:tblCellMar>
        <w:tblLook w:val="04A0" w:firstRow="1" w:lastRow="0" w:firstColumn="1" w:lastColumn="0" w:noHBand="0" w:noVBand="1"/>
      </w:tblPr>
      <w:tblGrid>
        <w:gridCol w:w="1562"/>
        <w:gridCol w:w="1767"/>
        <w:gridCol w:w="7165"/>
      </w:tblGrid>
      <w:tr w:rsidR="00324606" w:rsidRPr="0046495F" w14:paraId="1EDBC950" w14:textId="77777777" w:rsidTr="00447EAE">
        <w:trPr>
          <w:tblHeader/>
          <w:jc w:val="center"/>
        </w:trPr>
        <w:tc>
          <w:tcPr>
            <w:tcW w:w="744" w:type="pct"/>
            <w:shd w:val="clear" w:color="auto" w:fill="808080" w:themeFill="background1" w:themeFillShade="80"/>
            <w:tcMar>
              <w:left w:w="108" w:type="dxa"/>
              <w:right w:w="108" w:type="dxa"/>
            </w:tcMar>
          </w:tcPr>
          <w:p w14:paraId="08AD4294" w14:textId="77777777" w:rsidR="00324606" w:rsidRPr="0046495F" w:rsidRDefault="00324606" w:rsidP="00275998">
            <w:pPr>
              <w:widowControl w:val="0"/>
              <w:spacing w:after="120" w:line="240" w:lineRule="auto"/>
              <w:jc w:val="center"/>
              <w:rPr>
                <w:rFonts w:ascii="GHEA Grapalat" w:hAnsi="GHEA Grapalat"/>
                <w:b/>
                <w:color w:val="FFFFFF" w:themeColor="background1"/>
                <w:sz w:val="20"/>
                <w:szCs w:val="24"/>
              </w:rPr>
            </w:pPr>
            <w:r w:rsidRPr="0046495F">
              <w:rPr>
                <w:rFonts w:ascii="GHEA Grapalat" w:hAnsi="GHEA Grapalat"/>
                <w:b/>
                <w:color w:val="FFFFFF" w:themeColor="background1"/>
                <w:sz w:val="20"/>
                <w:szCs w:val="24"/>
              </w:rPr>
              <w:t>Հղում</w:t>
            </w:r>
          </w:p>
        </w:tc>
        <w:tc>
          <w:tcPr>
            <w:tcW w:w="842" w:type="pct"/>
            <w:shd w:val="clear" w:color="auto" w:fill="808080" w:themeFill="background1" w:themeFillShade="80"/>
          </w:tcPr>
          <w:p w14:paraId="6CE5ACDB" w14:textId="5DC0A113" w:rsidR="00324606" w:rsidRPr="0046495F" w:rsidRDefault="00324606" w:rsidP="00275998">
            <w:pPr>
              <w:widowControl w:val="0"/>
              <w:spacing w:after="120" w:line="240" w:lineRule="auto"/>
              <w:jc w:val="center"/>
              <w:rPr>
                <w:rFonts w:ascii="GHEA Grapalat" w:hAnsi="GHEA Grapalat"/>
                <w:b/>
                <w:color w:val="FFFFFF" w:themeColor="background1"/>
                <w:sz w:val="20"/>
                <w:szCs w:val="24"/>
              </w:rPr>
            </w:pPr>
            <w:r w:rsidRPr="0046495F">
              <w:rPr>
                <w:rFonts w:ascii="GHEA Grapalat" w:hAnsi="GHEA Grapalat"/>
                <w:b/>
                <w:color w:val="FFFFFF" w:themeColor="background1"/>
                <w:sz w:val="20"/>
                <w:szCs w:val="24"/>
              </w:rPr>
              <w:t xml:space="preserve">Պարտադիր </w:t>
            </w:r>
            <w:r w:rsidRPr="0046495F">
              <w:rPr>
                <w:rFonts w:ascii="GHEA Grapalat" w:hAnsi="GHEA Grapalat"/>
                <w:b/>
                <w:color w:val="FFFFFF" w:themeColor="background1"/>
                <w:sz w:val="20"/>
                <w:szCs w:val="24"/>
                <w:lang w:val="en-US"/>
              </w:rPr>
              <w:t xml:space="preserve">| </w:t>
            </w:r>
            <w:r w:rsidRPr="0046495F">
              <w:rPr>
                <w:rFonts w:ascii="GHEA Grapalat" w:hAnsi="GHEA Grapalat"/>
                <w:b/>
                <w:color w:val="FFFFFF" w:themeColor="background1"/>
                <w:sz w:val="20"/>
                <w:szCs w:val="24"/>
              </w:rPr>
              <w:t>Ոչ պարտադիր</w:t>
            </w:r>
          </w:p>
        </w:tc>
        <w:tc>
          <w:tcPr>
            <w:tcW w:w="3414" w:type="pct"/>
            <w:shd w:val="clear" w:color="auto" w:fill="808080" w:themeFill="background1" w:themeFillShade="80"/>
          </w:tcPr>
          <w:p w14:paraId="79DFEEDF" w14:textId="56CF61BE" w:rsidR="00324606" w:rsidRPr="0046495F" w:rsidRDefault="00324606" w:rsidP="00275998">
            <w:pPr>
              <w:widowControl w:val="0"/>
              <w:spacing w:after="120" w:line="240" w:lineRule="auto"/>
              <w:jc w:val="center"/>
              <w:rPr>
                <w:rFonts w:ascii="GHEA Grapalat" w:hAnsi="GHEA Grapalat"/>
                <w:b/>
                <w:color w:val="FFFFFF" w:themeColor="background1"/>
                <w:sz w:val="20"/>
                <w:szCs w:val="24"/>
              </w:rPr>
            </w:pPr>
            <w:r w:rsidRPr="0046495F">
              <w:rPr>
                <w:rFonts w:ascii="GHEA Grapalat" w:hAnsi="GHEA Grapalat"/>
                <w:b/>
                <w:color w:val="FFFFFF" w:themeColor="background1"/>
                <w:sz w:val="20"/>
                <w:szCs w:val="24"/>
              </w:rPr>
              <w:t>Տեխնիկական պահանջների նկարագրություն</w:t>
            </w:r>
          </w:p>
        </w:tc>
      </w:tr>
      <w:tr w:rsidR="00324606" w:rsidRPr="0046495F" w14:paraId="50A8A924" w14:textId="77777777" w:rsidTr="00447EAE">
        <w:trPr>
          <w:jc w:val="center"/>
        </w:trPr>
        <w:tc>
          <w:tcPr>
            <w:tcW w:w="744" w:type="pct"/>
            <w:shd w:val="clear" w:color="auto" w:fill="D9D9D9" w:themeFill="background1" w:themeFillShade="D9"/>
            <w:tcMar>
              <w:left w:w="108" w:type="dxa"/>
              <w:right w:w="108" w:type="dxa"/>
            </w:tcMar>
          </w:tcPr>
          <w:p w14:paraId="70C6D5E8" w14:textId="77777777" w:rsidR="00324606" w:rsidRPr="0046495F" w:rsidRDefault="00324606" w:rsidP="009B2E79">
            <w:pPr>
              <w:widowControl w:val="0"/>
              <w:spacing w:after="120" w:line="240" w:lineRule="auto"/>
              <w:jc w:val="both"/>
              <w:rPr>
                <w:rFonts w:ascii="GHEA Grapalat" w:hAnsi="GHEA Grapalat"/>
                <w:sz w:val="20"/>
                <w:szCs w:val="24"/>
              </w:rPr>
            </w:pPr>
          </w:p>
        </w:tc>
        <w:tc>
          <w:tcPr>
            <w:tcW w:w="842" w:type="pct"/>
            <w:shd w:val="clear" w:color="auto" w:fill="D9D9D9" w:themeFill="background1" w:themeFillShade="D9"/>
          </w:tcPr>
          <w:p w14:paraId="2C9DBE28" w14:textId="77777777" w:rsidR="00324606" w:rsidRPr="0046495F" w:rsidRDefault="00324606" w:rsidP="009B2E79">
            <w:pPr>
              <w:widowControl w:val="0"/>
              <w:spacing w:after="120" w:line="240" w:lineRule="auto"/>
              <w:jc w:val="both"/>
              <w:rPr>
                <w:rFonts w:ascii="GHEA Grapalat" w:hAnsi="GHEA Grapalat"/>
                <w:sz w:val="20"/>
                <w:szCs w:val="24"/>
              </w:rPr>
            </w:pPr>
          </w:p>
        </w:tc>
        <w:tc>
          <w:tcPr>
            <w:tcW w:w="3414" w:type="pct"/>
            <w:shd w:val="clear" w:color="auto" w:fill="D9D9D9" w:themeFill="background1" w:themeFillShade="D9"/>
          </w:tcPr>
          <w:p w14:paraId="170908F0" w14:textId="422550E8" w:rsidR="00324606" w:rsidRPr="0046495F" w:rsidRDefault="00324606" w:rsidP="009B2E79">
            <w:pPr>
              <w:widowControl w:val="0"/>
              <w:spacing w:after="120" w:line="240" w:lineRule="auto"/>
              <w:jc w:val="both"/>
              <w:rPr>
                <w:rFonts w:ascii="GHEA Grapalat" w:hAnsi="GHEA Grapalat"/>
                <w:sz w:val="20"/>
                <w:szCs w:val="24"/>
              </w:rPr>
            </w:pPr>
            <w:r w:rsidRPr="0046495F">
              <w:rPr>
                <w:rFonts w:ascii="GHEA Grapalat" w:hAnsi="GHEA Grapalat"/>
                <w:sz w:val="20"/>
                <w:szCs w:val="24"/>
              </w:rPr>
              <w:t>Ընդհանուր պահանջները</w:t>
            </w:r>
          </w:p>
        </w:tc>
      </w:tr>
      <w:tr w:rsidR="00324606" w:rsidRPr="0046495F" w14:paraId="63B29B57" w14:textId="77777777" w:rsidTr="00447EAE">
        <w:trPr>
          <w:jc w:val="center"/>
        </w:trPr>
        <w:tc>
          <w:tcPr>
            <w:tcW w:w="744" w:type="pct"/>
            <w:shd w:val="clear" w:color="auto" w:fill="auto"/>
            <w:tcMar>
              <w:left w:w="108" w:type="dxa"/>
              <w:right w:w="108" w:type="dxa"/>
            </w:tcMar>
          </w:tcPr>
          <w:p w14:paraId="716DAEA1" w14:textId="520BB222" w:rsidR="00324606" w:rsidRPr="0046495F" w:rsidRDefault="00324606" w:rsidP="00FC0B9F">
            <w:pPr>
              <w:pStyle w:val="ListParagraph"/>
              <w:widowControl w:val="0"/>
              <w:numPr>
                <w:ilvl w:val="0"/>
                <w:numId w:val="25"/>
              </w:numPr>
              <w:spacing w:after="120" w:line="240" w:lineRule="auto"/>
              <w:ind w:left="267" w:hanging="267"/>
              <w:jc w:val="both"/>
              <w:rPr>
                <w:rFonts w:ascii="GHEA Grapalat" w:hAnsi="GHEA Grapalat"/>
                <w:sz w:val="20"/>
                <w:szCs w:val="24"/>
              </w:rPr>
            </w:pPr>
          </w:p>
        </w:tc>
        <w:tc>
          <w:tcPr>
            <w:tcW w:w="842" w:type="pct"/>
          </w:tcPr>
          <w:p w14:paraId="7A2CAAD0" w14:textId="1EF0395B" w:rsidR="00324606" w:rsidRPr="0046495F" w:rsidRDefault="00324606" w:rsidP="009B2E79">
            <w:pPr>
              <w:widowControl w:val="0"/>
              <w:spacing w:after="120" w:line="240" w:lineRule="auto"/>
              <w:jc w:val="both"/>
              <w:rPr>
                <w:rFonts w:ascii="GHEA Grapalat" w:hAnsi="GHEA Grapalat"/>
                <w:sz w:val="20"/>
                <w:szCs w:val="24"/>
              </w:rPr>
            </w:pPr>
            <w:r w:rsidRPr="0046495F">
              <w:rPr>
                <w:rFonts w:ascii="GHEA Grapalat" w:hAnsi="GHEA Grapalat"/>
                <w:sz w:val="20"/>
                <w:szCs w:val="24"/>
              </w:rPr>
              <w:t>Պարտադիր</w:t>
            </w:r>
          </w:p>
        </w:tc>
        <w:tc>
          <w:tcPr>
            <w:tcW w:w="3414" w:type="pct"/>
            <w:shd w:val="clear" w:color="auto" w:fill="auto"/>
          </w:tcPr>
          <w:p w14:paraId="17D14D8D" w14:textId="18EE9935" w:rsidR="00324606" w:rsidRPr="0046495F" w:rsidRDefault="00324606" w:rsidP="009B2E79">
            <w:pPr>
              <w:widowControl w:val="0"/>
              <w:spacing w:after="120" w:line="240" w:lineRule="auto"/>
              <w:jc w:val="both"/>
              <w:rPr>
                <w:rFonts w:ascii="GHEA Grapalat" w:hAnsi="GHEA Grapalat"/>
                <w:sz w:val="20"/>
                <w:szCs w:val="24"/>
              </w:rPr>
            </w:pPr>
            <w:r w:rsidRPr="0046495F">
              <w:rPr>
                <w:rFonts w:ascii="GHEA Grapalat" w:hAnsi="GHEA Grapalat"/>
                <w:sz w:val="20"/>
                <w:szCs w:val="24"/>
              </w:rPr>
              <w:t xml:space="preserve">Ծառայություններ մատուցողը համապարփակ լուծում </w:t>
            </w:r>
            <w:r w:rsidR="00A909D4">
              <w:rPr>
                <w:rFonts w:ascii="GHEA Grapalat" w:hAnsi="GHEA Grapalat"/>
                <w:sz w:val="20"/>
                <w:szCs w:val="24"/>
              </w:rPr>
              <w:t>և</w:t>
            </w:r>
            <w:r w:rsidRPr="0046495F">
              <w:rPr>
                <w:rFonts w:ascii="GHEA Grapalat" w:hAnsi="GHEA Grapalat"/>
                <w:sz w:val="20"/>
                <w:szCs w:val="24"/>
              </w:rPr>
              <w:t xml:space="preserve"> ծառայություններ է տրամադրում, որոնք ներառում են փաստաթղթի գոյության ամբողջ պարբերաշրջանը՝ քաղաքացու դիմումից մինչ</w:t>
            </w:r>
            <w:r w:rsidR="00A909D4">
              <w:rPr>
                <w:rFonts w:ascii="GHEA Grapalat" w:hAnsi="GHEA Grapalat"/>
                <w:sz w:val="20"/>
                <w:szCs w:val="24"/>
              </w:rPr>
              <w:t>և</w:t>
            </w:r>
            <w:r w:rsidRPr="0046495F">
              <w:rPr>
                <w:rFonts w:ascii="GHEA Grapalat" w:hAnsi="GHEA Grapalat"/>
                <w:sz w:val="20"/>
                <w:szCs w:val="24"/>
              </w:rPr>
              <w:t xml:space="preserve"> վերջինիս կենսաչափական անձնագրի </w:t>
            </w:r>
            <w:r w:rsidR="00A909D4">
              <w:rPr>
                <w:rFonts w:ascii="GHEA Grapalat" w:hAnsi="GHEA Grapalat"/>
                <w:sz w:val="20"/>
                <w:szCs w:val="24"/>
              </w:rPr>
              <w:t>և</w:t>
            </w:r>
            <w:r w:rsidRPr="0046495F">
              <w:rPr>
                <w:rFonts w:ascii="GHEA Grapalat" w:hAnsi="GHEA Grapalat"/>
                <w:sz w:val="20"/>
                <w:szCs w:val="24"/>
              </w:rPr>
              <w:t xml:space="preserve"> նույնականացման քարտի թողարկում </w:t>
            </w:r>
            <w:r w:rsidR="00A909D4">
              <w:rPr>
                <w:rFonts w:ascii="GHEA Grapalat" w:hAnsi="GHEA Grapalat"/>
                <w:sz w:val="20"/>
                <w:szCs w:val="24"/>
              </w:rPr>
              <w:t>և</w:t>
            </w:r>
            <w:r w:rsidRPr="0046495F">
              <w:rPr>
                <w:rFonts w:ascii="GHEA Grapalat" w:hAnsi="GHEA Grapalat"/>
                <w:sz w:val="20"/>
                <w:szCs w:val="24"/>
              </w:rPr>
              <w:t xml:space="preserve"> հանձնում: Համակարգի տարբեր մոդուլներ/ֆունկցիոնալ հնարավորություններ միավորվում են՝ առաջարկելով ամբողջովին ավտոմատացված ծառայություն, որը բաղկացած է հետ</w:t>
            </w:r>
            <w:r w:rsidR="00A909D4">
              <w:rPr>
                <w:rFonts w:ascii="GHEA Grapalat" w:hAnsi="GHEA Grapalat"/>
                <w:sz w:val="20"/>
                <w:szCs w:val="24"/>
              </w:rPr>
              <w:t>և</w:t>
            </w:r>
            <w:r w:rsidRPr="0046495F">
              <w:rPr>
                <w:rFonts w:ascii="GHEA Grapalat" w:hAnsi="GHEA Grapalat"/>
                <w:sz w:val="20"/>
                <w:szCs w:val="24"/>
              </w:rPr>
              <w:t>յալ գործառույթներից, սակայն դրանցով չի սահմանափակվում (առանձին նկարագրված են հետ</w:t>
            </w:r>
            <w:r w:rsidR="00A909D4">
              <w:rPr>
                <w:rFonts w:ascii="GHEA Grapalat" w:hAnsi="GHEA Grapalat"/>
                <w:sz w:val="20"/>
                <w:szCs w:val="24"/>
              </w:rPr>
              <w:t>և</w:t>
            </w:r>
            <w:r w:rsidRPr="0046495F">
              <w:rPr>
                <w:rFonts w:ascii="GHEA Grapalat" w:hAnsi="GHEA Grapalat"/>
                <w:sz w:val="20"/>
                <w:szCs w:val="24"/>
              </w:rPr>
              <w:t>յալ գլուխներում)՝</w:t>
            </w:r>
          </w:p>
          <w:p w14:paraId="5398E5D3" w14:textId="77777777" w:rsidR="00324606" w:rsidRPr="0046495F" w:rsidRDefault="00324606" w:rsidP="0070214B">
            <w:pPr>
              <w:widowControl w:val="0"/>
              <w:tabs>
                <w:tab w:val="left" w:pos="308"/>
              </w:tabs>
              <w:spacing w:after="120" w:line="240" w:lineRule="auto"/>
              <w:jc w:val="both"/>
              <w:rPr>
                <w:rFonts w:ascii="GHEA Grapalat" w:hAnsi="GHEA Grapalat"/>
                <w:sz w:val="20"/>
                <w:szCs w:val="24"/>
              </w:rPr>
            </w:pPr>
            <w:r w:rsidRPr="0046495F">
              <w:rPr>
                <w:rFonts w:ascii="GHEA Grapalat" w:hAnsi="GHEA Grapalat"/>
                <w:sz w:val="20"/>
                <w:szCs w:val="24"/>
              </w:rPr>
              <w:t>1.</w:t>
            </w:r>
            <w:r w:rsidRPr="0046495F">
              <w:rPr>
                <w:rFonts w:ascii="GHEA Grapalat" w:hAnsi="GHEA Grapalat"/>
                <w:sz w:val="20"/>
                <w:szCs w:val="24"/>
              </w:rPr>
              <w:tab/>
              <w:t>Քաղաքացիներին տրամադրվող էլեկտրոնային ծառայությունների հավելված (վեբ պորտալ)</w:t>
            </w:r>
          </w:p>
          <w:p w14:paraId="2BB5B40F" w14:textId="77777777" w:rsidR="00324606" w:rsidRPr="0046495F" w:rsidRDefault="00324606" w:rsidP="0070214B">
            <w:pPr>
              <w:widowControl w:val="0"/>
              <w:tabs>
                <w:tab w:val="left" w:pos="308"/>
              </w:tabs>
              <w:spacing w:after="120" w:line="240" w:lineRule="auto"/>
              <w:jc w:val="both"/>
              <w:rPr>
                <w:rFonts w:ascii="GHEA Grapalat" w:hAnsi="GHEA Grapalat"/>
                <w:sz w:val="20"/>
                <w:szCs w:val="24"/>
              </w:rPr>
            </w:pPr>
            <w:r w:rsidRPr="0046495F">
              <w:rPr>
                <w:rFonts w:ascii="GHEA Grapalat" w:hAnsi="GHEA Grapalat"/>
                <w:sz w:val="20"/>
                <w:szCs w:val="24"/>
              </w:rPr>
              <w:t>2.</w:t>
            </w:r>
            <w:r w:rsidRPr="0046495F">
              <w:rPr>
                <w:rFonts w:ascii="GHEA Grapalat" w:hAnsi="GHEA Grapalat"/>
                <w:sz w:val="20"/>
                <w:szCs w:val="24"/>
              </w:rPr>
              <w:tab/>
              <w:t>Գրանցման լուծում</w:t>
            </w:r>
          </w:p>
          <w:p w14:paraId="74C96635" w14:textId="63262E49" w:rsidR="00324606" w:rsidRPr="0046495F" w:rsidRDefault="00324606" w:rsidP="0070214B">
            <w:pPr>
              <w:widowControl w:val="0"/>
              <w:tabs>
                <w:tab w:val="left" w:pos="308"/>
              </w:tabs>
              <w:spacing w:after="120" w:line="240" w:lineRule="auto"/>
              <w:jc w:val="both"/>
              <w:rPr>
                <w:rFonts w:ascii="GHEA Grapalat" w:hAnsi="GHEA Grapalat"/>
                <w:sz w:val="20"/>
                <w:szCs w:val="24"/>
              </w:rPr>
            </w:pPr>
            <w:r w:rsidRPr="0046495F">
              <w:rPr>
                <w:rFonts w:ascii="GHEA Grapalat" w:hAnsi="GHEA Grapalat"/>
                <w:sz w:val="20"/>
                <w:szCs w:val="24"/>
              </w:rPr>
              <w:t>3.</w:t>
            </w:r>
            <w:r w:rsidRPr="0046495F">
              <w:rPr>
                <w:rFonts w:ascii="GHEA Grapalat" w:hAnsi="GHEA Grapalat"/>
                <w:sz w:val="20"/>
                <w:szCs w:val="24"/>
              </w:rPr>
              <w:tab/>
              <w:t xml:space="preserve">Նույնականացման կառավարման </w:t>
            </w:r>
            <w:r w:rsidR="00A909D4">
              <w:rPr>
                <w:rFonts w:ascii="GHEA Grapalat" w:hAnsi="GHEA Grapalat"/>
                <w:sz w:val="20"/>
                <w:szCs w:val="24"/>
              </w:rPr>
              <w:t>և</w:t>
            </w:r>
            <w:r w:rsidRPr="0046495F">
              <w:rPr>
                <w:rFonts w:ascii="GHEA Grapalat" w:hAnsi="GHEA Grapalat"/>
                <w:sz w:val="20"/>
                <w:szCs w:val="24"/>
              </w:rPr>
              <w:t xml:space="preserve"> փաստաթղթերի թողարկման լուծում </w:t>
            </w:r>
          </w:p>
          <w:p w14:paraId="6D62F962" w14:textId="57E1619E" w:rsidR="00324606" w:rsidRPr="0046495F" w:rsidRDefault="00324606" w:rsidP="0070214B">
            <w:pPr>
              <w:widowControl w:val="0"/>
              <w:tabs>
                <w:tab w:val="left" w:pos="308"/>
              </w:tabs>
              <w:spacing w:after="120" w:line="240" w:lineRule="auto"/>
              <w:jc w:val="both"/>
              <w:rPr>
                <w:rFonts w:ascii="GHEA Grapalat" w:hAnsi="GHEA Grapalat"/>
                <w:sz w:val="20"/>
                <w:szCs w:val="24"/>
              </w:rPr>
            </w:pPr>
            <w:r w:rsidRPr="0046495F">
              <w:rPr>
                <w:rFonts w:ascii="GHEA Grapalat" w:hAnsi="GHEA Grapalat"/>
                <w:sz w:val="20"/>
                <w:szCs w:val="24"/>
              </w:rPr>
              <w:t>4.</w:t>
            </w:r>
            <w:r w:rsidRPr="0046495F">
              <w:rPr>
                <w:rFonts w:ascii="GHEA Grapalat" w:hAnsi="GHEA Grapalat"/>
                <w:sz w:val="20"/>
                <w:szCs w:val="24"/>
              </w:rPr>
              <w:tab/>
              <w:t xml:space="preserve">Կենսաչափական տվյալների </w:t>
            </w:r>
            <w:r w:rsidR="00A909D4">
              <w:rPr>
                <w:rFonts w:ascii="GHEA Grapalat" w:hAnsi="GHEA Grapalat"/>
                <w:sz w:val="20"/>
                <w:szCs w:val="24"/>
              </w:rPr>
              <w:t>և</w:t>
            </w:r>
            <w:r w:rsidRPr="0046495F">
              <w:rPr>
                <w:rFonts w:ascii="GHEA Grapalat" w:hAnsi="GHEA Grapalat"/>
                <w:sz w:val="20"/>
                <w:szCs w:val="24"/>
              </w:rPr>
              <w:t xml:space="preserve"> փաստաթղթերի ռեգիստր</w:t>
            </w:r>
          </w:p>
          <w:p w14:paraId="090627CE" w14:textId="77777777" w:rsidR="00324606" w:rsidRPr="0046495F" w:rsidRDefault="00324606" w:rsidP="0070214B">
            <w:pPr>
              <w:widowControl w:val="0"/>
              <w:tabs>
                <w:tab w:val="left" w:pos="308"/>
              </w:tabs>
              <w:spacing w:after="120" w:line="240" w:lineRule="auto"/>
              <w:jc w:val="both"/>
              <w:rPr>
                <w:rFonts w:ascii="GHEA Grapalat" w:hAnsi="GHEA Grapalat"/>
                <w:sz w:val="20"/>
                <w:szCs w:val="24"/>
              </w:rPr>
            </w:pPr>
            <w:r w:rsidRPr="0046495F">
              <w:rPr>
                <w:rFonts w:ascii="GHEA Grapalat" w:hAnsi="GHEA Grapalat"/>
                <w:sz w:val="20"/>
                <w:szCs w:val="24"/>
              </w:rPr>
              <w:t>5.</w:t>
            </w:r>
            <w:r w:rsidRPr="0046495F">
              <w:rPr>
                <w:rFonts w:ascii="GHEA Grapalat" w:hAnsi="GHEA Grapalat"/>
                <w:sz w:val="20"/>
                <w:szCs w:val="24"/>
              </w:rPr>
              <w:tab/>
              <w:t>Ավտոմատացված կենսաչափական նույնականացման լուծում (ԱԿՆԼ)</w:t>
            </w:r>
          </w:p>
          <w:p w14:paraId="4C31BF69" w14:textId="77777777" w:rsidR="00324606" w:rsidRPr="0046495F" w:rsidRDefault="00324606" w:rsidP="0070214B">
            <w:pPr>
              <w:widowControl w:val="0"/>
              <w:tabs>
                <w:tab w:val="left" w:pos="308"/>
              </w:tabs>
              <w:spacing w:after="120" w:line="240" w:lineRule="auto"/>
              <w:jc w:val="both"/>
              <w:rPr>
                <w:rFonts w:ascii="GHEA Grapalat" w:hAnsi="GHEA Grapalat"/>
                <w:sz w:val="20"/>
                <w:szCs w:val="24"/>
              </w:rPr>
            </w:pPr>
            <w:r w:rsidRPr="0046495F">
              <w:rPr>
                <w:rFonts w:ascii="GHEA Grapalat" w:hAnsi="GHEA Grapalat"/>
                <w:sz w:val="20"/>
                <w:szCs w:val="24"/>
              </w:rPr>
              <w:t>6.</w:t>
            </w:r>
            <w:r w:rsidRPr="0046495F">
              <w:rPr>
                <w:rFonts w:ascii="GHEA Grapalat" w:hAnsi="GHEA Grapalat"/>
                <w:sz w:val="20"/>
                <w:szCs w:val="24"/>
              </w:rPr>
              <w:tab/>
              <w:t xml:space="preserve">Հանրային բանալիների ենթակառուցվածք </w:t>
            </w:r>
          </w:p>
          <w:p w14:paraId="2B88F41D" w14:textId="77777777" w:rsidR="00324606" w:rsidRPr="0046495F" w:rsidRDefault="00324606" w:rsidP="0070214B">
            <w:pPr>
              <w:widowControl w:val="0"/>
              <w:tabs>
                <w:tab w:val="left" w:pos="308"/>
              </w:tabs>
              <w:spacing w:after="120" w:line="240" w:lineRule="auto"/>
              <w:jc w:val="both"/>
              <w:rPr>
                <w:rFonts w:ascii="GHEA Grapalat" w:hAnsi="GHEA Grapalat"/>
                <w:sz w:val="20"/>
                <w:szCs w:val="24"/>
              </w:rPr>
            </w:pPr>
            <w:r w:rsidRPr="0046495F">
              <w:rPr>
                <w:rFonts w:ascii="GHEA Grapalat" w:hAnsi="GHEA Grapalat"/>
                <w:sz w:val="20"/>
                <w:szCs w:val="24"/>
              </w:rPr>
              <w:t>7.</w:t>
            </w:r>
            <w:r w:rsidRPr="0046495F">
              <w:rPr>
                <w:rFonts w:ascii="GHEA Grapalat" w:hAnsi="GHEA Grapalat"/>
                <w:sz w:val="20"/>
                <w:szCs w:val="24"/>
              </w:rPr>
              <w:tab/>
              <w:t>Տեղում հերթերի կառավարման լուծում</w:t>
            </w:r>
          </w:p>
          <w:p w14:paraId="4009D5A0" w14:textId="25F75558" w:rsidR="00324606" w:rsidRPr="0046495F" w:rsidRDefault="00324606" w:rsidP="0070214B">
            <w:pPr>
              <w:widowControl w:val="0"/>
              <w:tabs>
                <w:tab w:val="left" w:pos="308"/>
              </w:tabs>
              <w:spacing w:after="120" w:line="240" w:lineRule="auto"/>
              <w:jc w:val="both"/>
              <w:rPr>
                <w:rFonts w:ascii="GHEA Grapalat" w:hAnsi="GHEA Grapalat"/>
                <w:sz w:val="20"/>
                <w:szCs w:val="24"/>
              </w:rPr>
            </w:pPr>
            <w:r w:rsidRPr="0046495F">
              <w:rPr>
                <w:rFonts w:ascii="GHEA Grapalat" w:hAnsi="GHEA Grapalat"/>
                <w:sz w:val="20"/>
                <w:szCs w:val="24"/>
              </w:rPr>
              <w:t>8.</w:t>
            </w:r>
            <w:r w:rsidRPr="0046495F">
              <w:rPr>
                <w:rFonts w:ascii="GHEA Grapalat" w:hAnsi="GHEA Grapalat"/>
                <w:sz w:val="20"/>
                <w:szCs w:val="24"/>
              </w:rPr>
              <w:tab/>
              <w:t xml:space="preserve">Հաշվետվությունների </w:t>
            </w:r>
            <w:r w:rsidR="00A909D4">
              <w:rPr>
                <w:rFonts w:ascii="GHEA Grapalat" w:hAnsi="GHEA Grapalat"/>
                <w:sz w:val="20"/>
                <w:szCs w:val="24"/>
              </w:rPr>
              <w:t>և</w:t>
            </w:r>
            <w:r w:rsidRPr="0046495F">
              <w:rPr>
                <w:rFonts w:ascii="GHEA Grapalat" w:hAnsi="GHEA Grapalat"/>
                <w:sz w:val="20"/>
                <w:szCs w:val="24"/>
              </w:rPr>
              <w:t xml:space="preserve"> վիճակագրության լուծում</w:t>
            </w:r>
          </w:p>
          <w:p w14:paraId="545533D7" w14:textId="77777777" w:rsidR="00324606" w:rsidRPr="0046495F" w:rsidRDefault="00324606" w:rsidP="0070214B">
            <w:pPr>
              <w:widowControl w:val="0"/>
              <w:tabs>
                <w:tab w:val="left" w:pos="308"/>
              </w:tabs>
              <w:spacing w:after="120" w:line="240" w:lineRule="auto"/>
              <w:jc w:val="both"/>
              <w:rPr>
                <w:rFonts w:ascii="GHEA Grapalat" w:hAnsi="GHEA Grapalat"/>
                <w:sz w:val="20"/>
                <w:szCs w:val="24"/>
              </w:rPr>
            </w:pPr>
            <w:r w:rsidRPr="0046495F">
              <w:rPr>
                <w:rFonts w:ascii="GHEA Grapalat" w:hAnsi="GHEA Grapalat"/>
                <w:sz w:val="20"/>
                <w:szCs w:val="24"/>
              </w:rPr>
              <w:t>9.</w:t>
            </w:r>
            <w:r w:rsidRPr="0046495F">
              <w:rPr>
                <w:rFonts w:ascii="GHEA Grapalat" w:hAnsi="GHEA Grapalat"/>
                <w:sz w:val="20"/>
                <w:szCs w:val="24"/>
              </w:rPr>
              <w:tab/>
              <w:t>Ամբողջացումներ տվյալների ոչ շահագրգիռ աղբյուրների հետ</w:t>
            </w:r>
          </w:p>
        </w:tc>
      </w:tr>
      <w:tr w:rsidR="00324606" w:rsidRPr="0046495F" w14:paraId="21274ED1" w14:textId="77777777" w:rsidTr="00447EAE">
        <w:trPr>
          <w:jc w:val="center"/>
        </w:trPr>
        <w:tc>
          <w:tcPr>
            <w:tcW w:w="744" w:type="pct"/>
            <w:shd w:val="clear" w:color="auto" w:fill="auto"/>
            <w:tcMar>
              <w:left w:w="108" w:type="dxa"/>
              <w:right w:w="108" w:type="dxa"/>
            </w:tcMar>
          </w:tcPr>
          <w:p w14:paraId="55FE4972" w14:textId="25BD9706" w:rsidR="00324606" w:rsidRPr="0046495F" w:rsidRDefault="00324606" w:rsidP="00FC0B9F">
            <w:pPr>
              <w:pStyle w:val="ListParagraph"/>
              <w:widowControl w:val="0"/>
              <w:numPr>
                <w:ilvl w:val="0"/>
                <w:numId w:val="25"/>
              </w:numPr>
              <w:spacing w:after="120" w:line="240" w:lineRule="auto"/>
              <w:ind w:left="267" w:hanging="267"/>
              <w:jc w:val="both"/>
              <w:rPr>
                <w:rFonts w:ascii="GHEA Grapalat" w:hAnsi="GHEA Grapalat"/>
                <w:sz w:val="20"/>
                <w:szCs w:val="24"/>
              </w:rPr>
            </w:pPr>
          </w:p>
        </w:tc>
        <w:tc>
          <w:tcPr>
            <w:tcW w:w="842" w:type="pct"/>
          </w:tcPr>
          <w:p w14:paraId="43F1F81F" w14:textId="4DBD3848" w:rsidR="00324606" w:rsidRPr="0046495F" w:rsidRDefault="00324606" w:rsidP="009B2E79">
            <w:pPr>
              <w:widowControl w:val="0"/>
              <w:spacing w:after="120" w:line="240" w:lineRule="auto"/>
              <w:jc w:val="both"/>
              <w:rPr>
                <w:rFonts w:ascii="GHEA Grapalat" w:hAnsi="GHEA Grapalat"/>
                <w:sz w:val="20"/>
                <w:szCs w:val="24"/>
              </w:rPr>
            </w:pPr>
            <w:r w:rsidRPr="0046495F">
              <w:rPr>
                <w:rFonts w:ascii="GHEA Grapalat" w:hAnsi="GHEA Grapalat"/>
                <w:sz w:val="20"/>
                <w:szCs w:val="24"/>
              </w:rPr>
              <w:t>Պարտադիր</w:t>
            </w:r>
          </w:p>
        </w:tc>
        <w:tc>
          <w:tcPr>
            <w:tcW w:w="3414" w:type="pct"/>
            <w:shd w:val="clear" w:color="auto" w:fill="auto"/>
          </w:tcPr>
          <w:p w14:paraId="17548963" w14:textId="2A857B02" w:rsidR="00324606" w:rsidRPr="0046495F" w:rsidRDefault="00324606" w:rsidP="009B2E79">
            <w:pPr>
              <w:widowControl w:val="0"/>
              <w:spacing w:after="120" w:line="240" w:lineRule="auto"/>
              <w:jc w:val="both"/>
              <w:rPr>
                <w:rFonts w:ascii="GHEA Grapalat" w:hAnsi="GHEA Grapalat"/>
                <w:sz w:val="20"/>
                <w:szCs w:val="24"/>
              </w:rPr>
            </w:pPr>
            <w:r w:rsidRPr="0046495F">
              <w:rPr>
                <w:rFonts w:ascii="GHEA Grapalat" w:hAnsi="GHEA Grapalat"/>
                <w:sz w:val="20"/>
                <w:szCs w:val="24"/>
              </w:rPr>
              <w:t>Ստոր</w:t>
            </w:r>
            <w:r w:rsidR="00A909D4">
              <w:rPr>
                <w:rFonts w:ascii="GHEA Grapalat" w:hAnsi="GHEA Grapalat"/>
                <w:sz w:val="20"/>
                <w:szCs w:val="24"/>
              </w:rPr>
              <w:t>և</w:t>
            </w:r>
            <w:r w:rsidRPr="0046495F">
              <w:rPr>
                <w:rFonts w:ascii="GHEA Grapalat" w:hAnsi="GHEA Grapalat"/>
                <w:sz w:val="20"/>
                <w:szCs w:val="24"/>
              </w:rPr>
              <w:t xml:space="preserve"> ներկայացված պահանջները կատարելու համար անհրաժեշտ բոլոր սարքաշարերը </w:t>
            </w:r>
            <w:r w:rsidR="00A909D4">
              <w:rPr>
                <w:rFonts w:ascii="GHEA Grapalat" w:hAnsi="GHEA Grapalat"/>
                <w:sz w:val="20"/>
                <w:szCs w:val="24"/>
              </w:rPr>
              <w:t>և</w:t>
            </w:r>
            <w:r w:rsidRPr="0046495F">
              <w:rPr>
                <w:rFonts w:ascii="GHEA Grapalat" w:hAnsi="GHEA Grapalat"/>
                <w:sz w:val="20"/>
                <w:szCs w:val="24"/>
              </w:rPr>
              <w:t xml:space="preserve"> ծրագրաշարերը ներառվում են մրցութային առաջարկի մեջ:</w:t>
            </w:r>
          </w:p>
        </w:tc>
      </w:tr>
      <w:tr w:rsidR="00324606" w:rsidRPr="0046495F" w14:paraId="34DA9CF9" w14:textId="77777777" w:rsidTr="00447EAE">
        <w:trPr>
          <w:jc w:val="center"/>
        </w:trPr>
        <w:tc>
          <w:tcPr>
            <w:tcW w:w="744" w:type="pct"/>
            <w:shd w:val="clear" w:color="auto" w:fill="auto"/>
            <w:tcMar>
              <w:left w:w="108" w:type="dxa"/>
              <w:right w:w="108" w:type="dxa"/>
            </w:tcMar>
          </w:tcPr>
          <w:p w14:paraId="7C077613" w14:textId="75577E65" w:rsidR="00324606" w:rsidRPr="0046495F" w:rsidRDefault="00324606" w:rsidP="00FC0B9F">
            <w:pPr>
              <w:pStyle w:val="ListParagraph"/>
              <w:widowControl w:val="0"/>
              <w:numPr>
                <w:ilvl w:val="0"/>
                <w:numId w:val="25"/>
              </w:numPr>
              <w:spacing w:after="120" w:line="240" w:lineRule="auto"/>
              <w:ind w:left="267" w:hanging="267"/>
              <w:jc w:val="both"/>
              <w:rPr>
                <w:rFonts w:ascii="GHEA Grapalat" w:hAnsi="GHEA Grapalat"/>
                <w:sz w:val="20"/>
                <w:szCs w:val="24"/>
              </w:rPr>
            </w:pPr>
          </w:p>
        </w:tc>
        <w:tc>
          <w:tcPr>
            <w:tcW w:w="842" w:type="pct"/>
          </w:tcPr>
          <w:p w14:paraId="0EB2AE1D" w14:textId="2E488DD2" w:rsidR="00324606" w:rsidRPr="0046495F" w:rsidRDefault="00324606" w:rsidP="009B2E79">
            <w:pPr>
              <w:widowControl w:val="0"/>
              <w:spacing w:after="120" w:line="240" w:lineRule="auto"/>
              <w:jc w:val="both"/>
              <w:rPr>
                <w:rFonts w:ascii="GHEA Grapalat" w:hAnsi="GHEA Grapalat"/>
                <w:sz w:val="20"/>
                <w:szCs w:val="24"/>
              </w:rPr>
            </w:pPr>
            <w:r w:rsidRPr="0046495F">
              <w:rPr>
                <w:rFonts w:ascii="GHEA Grapalat" w:hAnsi="GHEA Grapalat"/>
                <w:sz w:val="20"/>
                <w:szCs w:val="24"/>
              </w:rPr>
              <w:t>Պարտադիր</w:t>
            </w:r>
          </w:p>
        </w:tc>
        <w:tc>
          <w:tcPr>
            <w:tcW w:w="3414" w:type="pct"/>
            <w:shd w:val="clear" w:color="auto" w:fill="auto"/>
          </w:tcPr>
          <w:p w14:paraId="4549A20D" w14:textId="57C8F512" w:rsidR="00324606" w:rsidRPr="0046495F" w:rsidRDefault="00324606" w:rsidP="009B2E79">
            <w:pPr>
              <w:widowControl w:val="0"/>
              <w:spacing w:after="120" w:line="240" w:lineRule="auto"/>
              <w:jc w:val="both"/>
              <w:rPr>
                <w:rFonts w:ascii="GHEA Grapalat" w:hAnsi="GHEA Grapalat"/>
                <w:sz w:val="20"/>
                <w:szCs w:val="24"/>
              </w:rPr>
            </w:pPr>
            <w:r w:rsidRPr="0046495F">
              <w:rPr>
                <w:rFonts w:ascii="GHEA Grapalat" w:hAnsi="GHEA Grapalat"/>
                <w:sz w:val="20"/>
                <w:szCs w:val="24"/>
              </w:rPr>
              <w:t xml:space="preserve">Գրանցման կայաններ պետք է բացվեն ամբողջ երկրի տարածքում </w:t>
            </w:r>
            <w:r w:rsidR="00A909D4">
              <w:rPr>
                <w:rFonts w:ascii="GHEA Grapalat" w:hAnsi="GHEA Grapalat"/>
                <w:sz w:val="20"/>
                <w:szCs w:val="24"/>
              </w:rPr>
              <w:t>և</w:t>
            </w:r>
            <w:r w:rsidRPr="0046495F">
              <w:rPr>
                <w:rFonts w:ascii="GHEA Grapalat" w:hAnsi="GHEA Grapalat"/>
                <w:sz w:val="20"/>
                <w:szCs w:val="24"/>
              </w:rPr>
              <w:t xml:space="preserve"> օտարերկրյա առաքելություններում (հյուպատոսարաններ </w:t>
            </w:r>
            <w:r w:rsidR="00A909D4">
              <w:rPr>
                <w:rFonts w:ascii="GHEA Grapalat" w:hAnsi="GHEA Grapalat"/>
                <w:sz w:val="20"/>
                <w:szCs w:val="24"/>
              </w:rPr>
              <w:t>և</w:t>
            </w:r>
            <w:r w:rsidRPr="0046495F">
              <w:rPr>
                <w:rFonts w:ascii="GHEA Grapalat" w:hAnsi="GHEA Grapalat"/>
                <w:sz w:val="20"/>
                <w:szCs w:val="24"/>
              </w:rPr>
              <w:t xml:space="preserve"> դեսպանատներ): </w:t>
            </w:r>
          </w:p>
        </w:tc>
      </w:tr>
      <w:tr w:rsidR="00324606" w:rsidRPr="0046495F" w14:paraId="131AE276" w14:textId="77777777" w:rsidTr="00447EAE">
        <w:trPr>
          <w:jc w:val="center"/>
        </w:trPr>
        <w:tc>
          <w:tcPr>
            <w:tcW w:w="744" w:type="pct"/>
            <w:shd w:val="clear" w:color="auto" w:fill="auto"/>
            <w:tcMar>
              <w:left w:w="108" w:type="dxa"/>
              <w:right w:w="108" w:type="dxa"/>
            </w:tcMar>
          </w:tcPr>
          <w:p w14:paraId="41C4C48A" w14:textId="3898D1E4" w:rsidR="00324606" w:rsidRPr="0046495F" w:rsidRDefault="00324606" w:rsidP="00FC0B9F">
            <w:pPr>
              <w:pStyle w:val="ListParagraph"/>
              <w:widowControl w:val="0"/>
              <w:numPr>
                <w:ilvl w:val="0"/>
                <w:numId w:val="25"/>
              </w:numPr>
              <w:spacing w:after="120" w:line="240" w:lineRule="auto"/>
              <w:ind w:left="267" w:hanging="267"/>
              <w:jc w:val="both"/>
              <w:rPr>
                <w:rFonts w:ascii="GHEA Grapalat" w:hAnsi="GHEA Grapalat"/>
                <w:sz w:val="20"/>
                <w:szCs w:val="24"/>
              </w:rPr>
            </w:pPr>
          </w:p>
        </w:tc>
        <w:tc>
          <w:tcPr>
            <w:tcW w:w="842" w:type="pct"/>
          </w:tcPr>
          <w:p w14:paraId="3CD03565" w14:textId="51D084F8" w:rsidR="00324606" w:rsidRPr="0046495F" w:rsidRDefault="00324606" w:rsidP="009B2E79">
            <w:pPr>
              <w:widowControl w:val="0"/>
              <w:spacing w:after="120" w:line="240" w:lineRule="auto"/>
              <w:jc w:val="both"/>
              <w:rPr>
                <w:rFonts w:ascii="GHEA Grapalat" w:hAnsi="GHEA Grapalat"/>
                <w:sz w:val="20"/>
                <w:szCs w:val="24"/>
              </w:rPr>
            </w:pPr>
            <w:r w:rsidRPr="0046495F">
              <w:rPr>
                <w:rFonts w:ascii="GHEA Grapalat" w:hAnsi="GHEA Grapalat"/>
                <w:sz w:val="20"/>
                <w:szCs w:val="24"/>
              </w:rPr>
              <w:t>Պարտադիր</w:t>
            </w:r>
          </w:p>
        </w:tc>
        <w:tc>
          <w:tcPr>
            <w:tcW w:w="3414" w:type="pct"/>
            <w:shd w:val="clear" w:color="auto" w:fill="auto"/>
          </w:tcPr>
          <w:p w14:paraId="34B4B1EF" w14:textId="56742E68" w:rsidR="00324606" w:rsidRPr="0046495F" w:rsidRDefault="00324606" w:rsidP="009B2E79">
            <w:pPr>
              <w:widowControl w:val="0"/>
              <w:spacing w:after="120" w:line="240" w:lineRule="auto"/>
              <w:jc w:val="both"/>
              <w:rPr>
                <w:rFonts w:ascii="GHEA Grapalat" w:hAnsi="GHEA Grapalat"/>
                <w:sz w:val="20"/>
                <w:szCs w:val="24"/>
              </w:rPr>
            </w:pPr>
            <w:r w:rsidRPr="0046495F">
              <w:rPr>
                <w:rFonts w:ascii="GHEA Grapalat" w:hAnsi="GHEA Grapalat"/>
                <w:sz w:val="20"/>
                <w:szCs w:val="24"/>
              </w:rPr>
              <w:t xml:space="preserve">Երկրով մեկ բացված հաստատություններում հաճախորդները պետք է նույն փորձառությունն ունենան, ինչ օտարերկրյա առաքելություններում </w:t>
            </w:r>
            <w:r w:rsidR="00A909D4">
              <w:rPr>
                <w:rFonts w:ascii="GHEA Grapalat" w:hAnsi="GHEA Grapalat"/>
                <w:sz w:val="20"/>
                <w:szCs w:val="24"/>
              </w:rPr>
              <w:t>և</w:t>
            </w:r>
            <w:r w:rsidRPr="0046495F">
              <w:rPr>
                <w:rFonts w:ascii="GHEA Grapalat" w:hAnsi="GHEA Grapalat"/>
                <w:sz w:val="20"/>
                <w:szCs w:val="24"/>
              </w:rPr>
              <w:t xml:space="preserve"> այն պետք է համապատասխանի նույն մասնագրերին:</w:t>
            </w:r>
          </w:p>
        </w:tc>
      </w:tr>
      <w:tr w:rsidR="00324606" w:rsidRPr="0046495F" w14:paraId="3AF2388A" w14:textId="77777777" w:rsidTr="00447EAE">
        <w:trPr>
          <w:jc w:val="center"/>
        </w:trPr>
        <w:tc>
          <w:tcPr>
            <w:tcW w:w="744" w:type="pct"/>
            <w:shd w:val="clear" w:color="auto" w:fill="D9D9D9" w:themeFill="background1" w:themeFillShade="D9"/>
            <w:tcMar>
              <w:left w:w="108" w:type="dxa"/>
              <w:right w:w="108" w:type="dxa"/>
            </w:tcMar>
          </w:tcPr>
          <w:p w14:paraId="096E8B08" w14:textId="77777777" w:rsidR="00324606" w:rsidRPr="0046495F" w:rsidRDefault="00324606" w:rsidP="006B2512">
            <w:pPr>
              <w:widowControl w:val="0"/>
              <w:spacing w:after="120" w:line="240" w:lineRule="auto"/>
              <w:jc w:val="both"/>
              <w:rPr>
                <w:rFonts w:ascii="GHEA Grapalat" w:hAnsi="GHEA Grapalat"/>
                <w:sz w:val="20"/>
                <w:szCs w:val="24"/>
              </w:rPr>
            </w:pPr>
          </w:p>
        </w:tc>
        <w:tc>
          <w:tcPr>
            <w:tcW w:w="842" w:type="pct"/>
            <w:shd w:val="clear" w:color="auto" w:fill="D9D9D9" w:themeFill="background1" w:themeFillShade="D9"/>
          </w:tcPr>
          <w:p w14:paraId="1C17EA0C" w14:textId="77777777" w:rsidR="00324606" w:rsidRPr="0046495F" w:rsidRDefault="00324606" w:rsidP="009B2E79">
            <w:pPr>
              <w:widowControl w:val="0"/>
              <w:spacing w:after="120" w:line="240" w:lineRule="auto"/>
              <w:jc w:val="both"/>
              <w:rPr>
                <w:rFonts w:ascii="GHEA Grapalat" w:hAnsi="GHEA Grapalat"/>
                <w:sz w:val="20"/>
                <w:szCs w:val="24"/>
              </w:rPr>
            </w:pPr>
          </w:p>
        </w:tc>
        <w:tc>
          <w:tcPr>
            <w:tcW w:w="3414" w:type="pct"/>
            <w:shd w:val="clear" w:color="auto" w:fill="D9D9D9" w:themeFill="background1" w:themeFillShade="D9"/>
          </w:tcPr>
          <w:p w14:paraId="70D8744A" w14:textId="1A9D3571" w:rsidR="00324606" w:rsidRPr="0046495F" w:rsidRDefault="00324606" w:rsidP="009B2E79">
            <w:pPr>
              <w:widowControl w:val="0"/>
              <w:spacing w:after="120" w:line="240" w:lineRule="auto"/>
              <w:jc w:val="both"/>
              <w:rPr>
                <w:rFonts w:ascii="GHEA Grapalat" w:hAnsi="GHEA Grapalat"/>
                <w:sz w:val="20"/>
                <w:szCs w:val="24"/>
              </w:rPr>
            </w:pPr>
            <w:r w:rsidRPr="0046495F">
              <w:rPr>
                <w:rFonts w:ascii="GHEA Grapalat" w:hAnsi="GHEA Grapalat"/>
                <w:sz w:val="20"/>
                <w:szCs w:val="24"/>
              </w:rPr>
              <w:t>Քաղաքացիներին տրամադրվող էլեկտրոնային ծառայությունների հավելված (վեբ պորտալ)</w:t>
            </w:r>
          </w:p>
        </w:tc>
      </w:tr>
      <w:tr w:rsidR="00324606" w:rsidRPr="0046495F" w14:paraId="74575606" w14:textId="77777777" w:rsidTr="00447EAE">
        <w:tblPrEx>
          <w:tblCellMar>
            <w:top w:w="3" w:type="dxa"/>
          </w:tblCellMar>
        </w:tblPrEx>
        <w:trPr>
          <w:jc w:val="center"/>
        </w:trPr>
        <w:tc>
          <w:tcPr>
            <w:tcW w:w="744" w:type="pct"/>
            <w:shd w:val="clear" w:color="auto" w:fill="auto"/>
          </w:tcPr>
          <w:p w14:paraId="796FD122" w14:textId="59B8F291" w:rsidR="00324606" w:rsidRPr="0046495F" w:rsidRDefault="00324606" w:rsidP="00FC0B9F">
            <w:pPr>
              <w:pStyle w:val="ListParagraph"/>
              <w:widowControl w:val="0"/>
              <w:numPr>
                <w:ilvl w:val="0"/>
                <w:numId w:val="25"/>
              </w:numPr>
              <w:spacing w:after="120" w:line="240" w:lineRule="auto"/>
              <w:ind w:left="267" w:hanging="267"/>
              <w:jc w:val="both"/>
              <w:rPr>
                <w:rFonts w:ascii="GHEA Grapalat" w:hAnsi="GHEA Grapalat"/>
                <w:sz w:val="20"/>
                <w:szCs w:val="24"/>
              </w:rPr>
            </w:pPr>
          </w:p>
        </w:tc>
        <w:tc>
          <w:tcPr>
            <w:tcW w:w="842" w:type="pct"/>
          </w:tcPr>
          <w:p w14:paraId="6637D95B" w14:textId="757A535B" w:rsidR="00324606" w:rsidRPr="0046495F" w:rsidRDefault="00324606" w:rsidP="009B2E79">
            <w:pPr>
              <w:widowControl w:val="0"/>
              <w:spacing w:after="120" w:line="240" w:lineRule="auto"/>
              <w:jc w:val="both"/>
              <w:rPr>
                <w:rFonts w:ascii="GHEA Grapalat" w:hAnsi="GHEA Grapalat"/>
                <w:sz w:val="20"/>
                <w:szCs w:val="24"/>
              </w:rPr>
            </w:pPr>
            <w:r w:rsidRPr="0046495F">
              <w:rPr>
                <w:rFonts w:ascii="GHEA Grapalat" w:hAnsi="GHEA Grapalat"/>
                <w:sz w:val="20"/>
                <w:szCs w:val="24"/>
              </w:rPr>
              <w:t>Պարտադիր</w:t>
            </w:r>
          </w:p>
        </w:tc>
        <w:tc>
          <w:tcPr>
            <w:tcW w:w="3414" w:type="pct"/>
            <w:shd w:val="clear" w:color="auto" w:fill="auto"/>
          </w:tcPr>
          <w:p w14:paraId="51B6FEBC" w14:textId="10E49911" w:rsidR="00324606" w:rsidRPr="0046495F" w:rsidRDefault="00324606" w:rsidP="009B2E79">
            <w:pPr>
              <w:widowControl w:val="0"/>
              <w:spacing w:after="120" w:line="240" w:lineRule="auto"/>
              <w:jc w:val="both"/>
              <w:rPr>
                <w:rFonts w:ascii="GHEA Grapalat" w:hAnsi="GHEA Grapalat"/>
                <w:sz w:val="20"/>
                <w:szCs w:val="24"/>
              </w:rPr>
            </w:pPr>
            <w:r w:rsidRPr="0046495F">
              <w:rPr>
                <w:rFonts w:ascii="GHEA Grapalat" w:hAnsi="GHEA Grapalat"/>
                <w:sz w:val="20"/>
                <w:szCs w:val="24"/>
              </w:rPr>
              <w:t xml:space="preserve">Քաղաքացիներին տրամադրվող էլեկտրոնային ծառայությունների հավելվածը հանրային վեբ պորտալ է՝ նախատեսված նախքան գրանցումը </w:t>
            </w:r>
            <w:r w:rsidR="00A909D4">
              <w:rPr>
                <w:rFonts w:ascii="GHEA Grapalat" w:hAnsi="GHEA Grapalat"/>
                <w:sz w:val="20"/>
                <w:szCs w:val="24"/>
              </w:rPr>
              <w:t>և</w:t>
            </w:r>
            <w:r w:rsidRPr="0046495F">
              <w:rPr>
                <w:rFonts w:ascii="GHEA Grapalat" w:hAnsi="GHEA Grapalat"/>
                <w:sz w:val="20"/>
                <w:szCs w:val="24"/>
              </w:rPr>
              <w:t xml:space="preserve"> դրանից հետո էլեկտրոնային ծառայությունների </w:t>
            </w:r>
            <w:r w:rsidR="00A909D4">
              <w:rPr>
                <w:rFonts w:ascii="GHEA Grapalat" w:hAnsi="GHEA Grapalat"/>
                <w:sz w:val="20"/>
                <w:szCs w:val="24"/>
              </w:rPr>
              <w:t>և</w:t>
            </w:r>
            <w:r w:rsidRPr="0046495F">
              <w:rPr>
                <w:rFonts w:ascii="GHEA Grapalat" w:hAnsi="GHEA Grapalat"/>
                <w:sz w:val="20"/>
                <w:szCs w:val="24"/>
              </w:rPr>
              <w:t xml:space="preserve"> ինքնությունը հաստատող </w:t>
            </w:r>
            <w:r w:rsidR="00A909D4">
              <w:rPr>
                <w:rFonts w:ascii="GHEA Grapalat" w:hAnsi="GHEA Grapalat"/>
                <w:sz w:val="20"/>
                <w:szCs w:val="24"/>
              </w:rPr>
              <w:t>և</w:t>
            </w:r>
            <w:r w:rsidRPr="0046495F">
              <w:rPr>
                <w:rFonts w:ascii="GHEA Grapalat" w:hAnsi="GHEA Grapalat"/>
                <w:sz w:val="20"/>
                <w:szCs w:val="24"/>
              </w:rPr>
              <w:t xml:space="preserve"> ճամփորդական փաստաթղթերի թողարկման մասին տեղեկատվության տրամադրման համար:</w:t>
            </w:r>
          </w:p>
        </w:tc>
      </w:tr>
      <w:tr w:rsidR="00324606" w:rsidRPr="0046495F" w14:paraId="67952ACA" w14:textId="77777777" w:rsidTr="00447EAE">
        <w:tblPrEx>
          <w:tblCellMar>
            <w:top w:w="3" w:type="dxa"/>
          </w:tblCellMar>
        </w:tblPrEx>
        <w:trPr>
          <w:jc w:val="center"/>
        </w:trPr>
        <w:tc>
          <w:tcPr>
            <w:tcW w:w="744" w:type="pct"/>
            <w:shd w:val="clear" w:color="auto" w:fill="auto"/>
          </w:tcPr>
          <w:p w14:paraId="558C1B51" w14:textId="273E7D3E" w:rsidR="00324606" w:rsidRPr="0046495F" w:rsidRDefault="00324606" w:rsidP="00FC0B9F">
            <w:pPr>
              <w:pStyle w:val="ListParagraph"/>
              <w:widowControl w:val="0"/>
              <w:numPr>
                <w:ilvl w:val="0"/>
                <w:numId w:val="25"/>
              </w:numPr>
              <w:spacing w:after="120" w:line="240" w:lineRule="auto"/>
              <w:ind w:left="267" w:hanging="267"/>
              <w:jc w:val="both"/>
              <w:rPr>
                <w:rFonts w:ascii="GHEA Grapalat" w:hAnsi="GHEA Grapalat"/>
                <w:sz w:val="20"/>
                <w:szCs w:val="24"/>
              </w:rPr>
            </w:pPr>
          </w:p>
        </w:tc>
        <w:tc>
          <w:tcPr>
            <w:tcW w:w="842" w:type="pct"/>
          </w:tcPr>
          <w:p w14:paraId="49699204" w14:textId="006944DF" w:rsidR="00324606" w:rsidRPr="0046495F" w:rsidRDefault="00324606" w:rsidP="009B2E79">
            <w:pPr>
              <w:widowControl w:val="0"/>
              <w:spacing w:after="120" w:line="240" w:lineRule="auto"/>
              <w:jc w:val="both"/>
              <w:rPr>
                <w:rFonts w:ascii="GHEA Grapalat" w:hAnsi="GHEA Grapalat"/>
                <w:sz w:val="20"/>
                <w:szCs w:val="24"/>
              </w:rPr>
            </w:pPr>
            <w:r w:rsidRPr="0046495F">
              <w:rPr>
                <w:rFonts w:ascii="GHEA Grapalat" w:hAnsi="GHEA Grapalat"/>
                <w:sz w:val="20"/>
                <w:szCs w:val="24"/>
              </w:rPr>
              <w:t>Պարտադիր</w:t>
            </w:r>
          </w:p>
        </w:tc>
        <w:tc>
          <w:tcPr>
            <w:tcW w:w="3414" w:type="pct"/>
            <w:shd w:val="clear" w:color="auto" w:fill="auto"/>
          </w:tcPr>
          <w:p w14:paraId="7B00C512" w14:textId="079A66E2" w:rsidR="00324606" w:rsidRPr="0046495F" w:rsidRDefault="00324606" w:rsidP="009B2E79">
            <w:pPr>
              <w:widowControl w:val="0"/>
              <w:spacing w:after="120" w:line="240" w:lineRule="auto"/>
              <w:jc w:val="both"/>
              <w:rPr>
                <w:rFonts w:ascii="GHEA Grapalat" w:hAnsi="GHEA Grapalat"/>
                <w:sz w:val="20"/>
                <w:szCs w:val="24"/>
              </w:rPr>
            </w:pPr>
            <w:r w:rsidRPr="0046495F">
              <w:rPr>
                <w:rFonts w:ascii="GHEA Grapalat" w:hAnsi="GHEA Grapalat"/>
                <w:sz w:val="20"/>
                <w:szCs w:val="24"/>
              </w:rPr>
              <w:t xml:space="preserve">Այս վեբ պորտալն ապահովում է օգտատիրոջը հարմար միջերես՝ սմարթֆոնների, գրասալիկների կամ համակարգիչների համար: </w:t>
            </w:r>
          </w:p>
        </w:tc>
      </w:tr>
      <w:tr w:rsidR="00324606" w:rsidRPr="0046495F" w14:paraId="48E67E92" w14:textId="77777777" w:rsidTr="00447EAE">
        <w:tblPrEx>
          <w:tblCellMar>
            <w:top w:w="3" w:type="dxa"/>
          </w:tblCellMar>
        </w:tblPrEx>
        <w:trPr>
          <w:jc w:val="center"/>
        </w:trPr>
        <w:tc>
          <w:tcPr>
            <w:tcW w:w="744" w:type="pct"/>
            <w:shd w:val="clear" w:color="auto" w:fill="auto"/>
          </w:tcPr>
          <w:p w14:paraId="60976CE9" w14:textId="235781D3" w:rsidR="00324606" w:rsidRPr="0046495F" w:rsidRDefault="00324606" w:rsidP="00FC0B9F">
            <w:pPr>
              <w:pStyle w:val="ListParagraph"/>
              <w:widowControl w:val="0"/>
              <w:numPr>
                <w:ilvl w:val="0"/>
                <w:numId w:val="25"/>
              </w:numPr>
              <w:spacing w:after="120" w:line="240" w:lineRule="auto"/>
              <w:ind w:left="267" w:hanging="267"/>
              <w:jc w:val="both"/>
              <w:rPr>
                <w:rFonts w:ascii="GHEA Grapalat" w:hAnsi="GHEA Grapalat"/>
                <w:sz w:val="20"/>
                <w:szCs w:val="24"/>
              </w:rPr>
            </w:pPr>
          </w:p>
        </w:tc>
        <w:tc>
          <w:tcPr>
            <w:tcW w:w="842" w:type="pct"/>
          </w:tcPr>
          <w:p w14:paraId="70363DDD" w14:textId="501D029D" w:rsidR="00324606" w:rsidRPr="0046495F" w:rsidRDefault="00324606" w:rsidP="009B2E79">
            <w:pPr>
              <w:widowControl w:val="0"/>
              <w:spacing w:after="120" w:line="240" w:lineRule="auto"/>
              <w:jc w:val="both"/>
              <w:rPr>
                <w:rFonts w:ascii="GHEA Grapalat" w:hAnsi="GHEA Grapalat"/>
                <w:sz w:val="20"/>
                <w:szCs w:val="24"/>
              </w:rPr>
            </w:pPr>
            <w:r w:rsidRPr="0046495F">
              <w:rPr>
                <w:rFonts w:ascii="GHEA Grapalat" w:hAnsi="GHEA Grapalat"/>
                <w:sz w:val="20"/>
                <w:szCs w:val="24"/>
              </w:rPr>
              <w:t>Պարտադիր</w:t>
            </w:r>
          </w:p>
        </w:tc>
        <w:tc>
          <w:tcPr>
            <w:tcW w:w="3414" w:type="pct"/>
            <w:shd w:val="clear" w:color="auto" w:fill="auto"/>
          </w:tcPr>
          <w:p w14:paraId="2C3A0535" w14:textId="62F396E8" w:rsidR="00324606" w:rsidRPr="0046495F" w:rsidRDefault="00324606" w:rsidP="009B2E79">
            <w:pPr>
              <w:widowControl w:val="0"/>
              <w:spacing w:after="120" w:line="240" w:lineRule="auto"/>
              <w:jc w:val="both"/>
              <w:rPr>
                <w:rFonts w:ascii="GHEA Grapalat" w:hAnsi="GHEA Grapalat"/>
                <w:sz w:val="20"/>
                <w:szCs w:val="24"/>
              </w:rPr>
            </w:pPr>
            <w:r w:rsidRPr="0046495F">
              <w:rPr>
                <w:rFonts w:ascii="GHEA Grapalat" w:hAnsi="GHEA Grapalat"/>
                <w:sz w:val="20"/>
                <w:szCs w:val="24"/>
              </w:rPr>
              <w:t>Այս վեբ պորտալը պետք է հարմարեցվի Կառավարության պորտալների ֆիրմային տեսքին (նախագծման ուղեցույցը պետք է տրամադրի Պատվիրատուն), ինչպես նա</w:t>
            </w:r>
            <w:r w:rsidR="00A909D4">
              <w:rPr>
                <w:rFonts w:ascii="GHEA Grapalat" w:hAnsi="GHEA Grapalat"/>
                <w:sz w:val="20"/>
                <w:szCs w:val="24"/>
              </w:rPr>
              <w:t>և</w:t>
            </w:r>
            <w:r w:rsidRPr="0046495F">
              <w:rPr>
                <w:rFonts w:ascii="GHEA Grapalat" w:hAnsi="GHEA Grapalat"/>
                <w:sz w:val="20"/>
                <w:szCs w:val="24"/>
              </w:rPr>
              <w:t xml:space="preserve"> այս պորտալ պետք է հնարավոր լինի մուտք գործել կառավարական կայքէջերի/հարթակների (նախագծման փուլում Պատվիրատուի կողմից նշված) ակտիվ հղումների միջոցով:</w:t>
            </w:r>
          </w:p>
        </w:tc>
      </w:tr>
      <w:tr w:rsidR="00324606" w:rsidRPr="0046495F" w14:paraId="20F5982E" w14:textId="77777777" w:rsidTr="00447EAE">
        <w:tblPrEx>
          <w:tblCellMar>
            <w:top w:w="3" w:type="dxa"/>
          </w:tblCellMar>
        </w:tblPrEx>
        <w:trPr>
          <w:jc w:val="center"/>
        </w:trPr>
        <w:tc>
          <w:tcPr>
            <w:tcW w:w="744" w:type="pct"/>
            <w:shd w:val="clear" w:color="auto" w:fill="auto"/>
          </w:tcPr>
          <w:p w14:paraId="4D928958" w14:textId="6F1C4E5F" w:rsidR="00324606" w:rsidRPr="0046495F" w:rsidRDefault="00324606" w:rsidP="00FC0B9F">
            <w:pPr>
              <w:pStyle w:val="ListParagraph"/>
              <w:widowControl w:val="0"/>
              <w:numPr>
                <w:ilvl w:val="0"/>
                <w:numId w:val="25"/>
              </w:numPr>
              <w:spacing w:after="120" w:line="240" w:lineRule="auto"/>
              <w:ind w:left="267" w:hanging="267"/>
              <w:jc w:val="both"/>
              <w:rPr>
                <w:rFonts w:ascii="GHEA Grapalat" w:hAnsi="GHEA Grapalat"/>
                <w:sz w:val="20"/>
                <w:szCs w:val="24"/>
              </w:rPr>
            </w:pPr>
          </w:p>
        </w:tc>
        <w:tc>
          <w:tcPr>
            <w:tcW w:w="842" w:type="pct"/>
          </w:tcPr>
          <w:p w14:paraId="7B8BDCCF" w14:textId="0E993188" w:rsidR="00324606" w:rsidRPr="0046495F" w:rsidRDefault="00324606" w:rsidP="009B2E79">
            <w:pPr>
              <w:widowControl w:val="0"/>
              <w:spacing w:after="120" w:line="240" w:lineRule="auto"/>
              <w:jc w:val="both"/>
              <w:rPr>
                <w:rFonts w:ascii="GHEA Grapalat" w:hAnsi="GHEA Grapalat"/>
                <w:sz w:val="20"/>
                <w:szCs w:val="24"/>
              </w:rPr>
            </w:pPr>
            <w:r w:rsidRPr="0046495F">
              <w:rPr>
                <w:rFonts w:ascii="GHEA Grapalat" w:hAnsi="GHEA Grapalat"/>
                <w:sz w:val="20"/>
                <w:szCs w:val="24"/>
              </w:rPr>
              <w:t>Պարտադիր</w:t>
            </w:r>
          </w:p>
        </w:tc>
        <w:tc>
          <w:tcPr>
            <w:tcW w:w="3414" w:type="pct"/>
            <w:shd w:val="clear" w:color="auto" w:fill="auto"/>
          </w:tcPr>
          <w:p w14:paraId="09ABDACD" w14:textId="6BF044CA" w:rsidR="00324606" w:rsidRPr="0046495F" w:rsidRDefault="00324606" w:rsidP="009B2E79">
            <w:pPr>
              <w:widowControl w:val="0"/>
              <w:spacing w:after="120" w:line="240" w:lineRule="auto"/>
              <w:jc w:val="both"/>
              <w:rPr>
                <w:rFonts w:ascii="GHEA Grapalat" w:hAnsi="GHEA Grapalat"/>
                <w:sz w:val="20"/>
                <w:szCs w:val="24"/>
              </w:rPr>
            </w:pPr>
            <w:r w:rsidRPr="0046495F">
              <w:rPr>
                <w:rFonts w:ascii="GHEA Grapalat" w:hAnsi="GHEA Grapalat"/>
                <w:sz w:val="20"/>
                <w:szCs w:val="24"/>
              </w:rPr>
              <w:t>Օգտատիրոջ իսկորոշում պահանջող առցանց ծառայությունների համար արտաքին օգտատերերը (դիմողները) պետք է իսկորոշում անցնեն Կառավարության անցուղիների միջոցով:</w:t>
            </w:r>
          </w:p>
        </w:tc>
      </w:tr>
      <w:tr w:rsidR="00324606" w:rsidRPr="0046495F" w14:paraId="1C2FD65B" w14:textId="77777777" w:rsidTr="00447EAE">
        <w:tblPrEx>
          <w:tblCellMar>
            <w:top w:w="3" w:type="dxa"/>
          </w:tblCellMar>
        </w:tblPrEx>
        <w:trPr>
          <w:jc w:val="center"/>
        </w:trPr>
        <w:tc>
          <w:tcPr>
            <w:tcW w:w="744" w:type="pct"/>
            <w:shd w:val="clear" w:color="auto" w:fill="auto"/>
          </w:tcPr>
          <w:p w14:paraId="08DBEEE9" w14:textId="2BF780BC" w:rsidR="00324606" w:rsidRPr="0046495F" w:rsidRDefault="00324606" w:rsidP="00FC0B9F">
            <w:pPr>
              <w:pStyle w:val="ListParagraph"/>
              <w:widowControl w:val="0"/>
              <w:numPr>
                <w:ilvl w:val="0"/>
                <w:numId w:val="25"/>
              </w:numPr>
              <w:spacing w:after="120" w:line="240" w:lineRule="auto"/>
              <w:ind w:left="267" w:hanging="267"/>
              <w:jc w:val="both"/>
              <w:rPr>
                <w:rFonts w:ascii="GHEA Grapalat" w:hAnsi="GHEA Grapalat"/>
                <w:sz w:val="20"/>
                <w:szCs w:val="24"/>
              </w:rPr>
            </w:pPr>
          </w:p>
        </w:tc>
        <w:tc>
          <w:tcPr>
            <w:tcW w:w="842" w:type="pct"/>
          </w:tcPr>
          <w:p w14:paraId="694D4B93" w14:textId="73D6468E" w:rsidR="00324606" w:rsidRPr="0046495F" w:rsidRDefault="00324606" w:rsidP="009B2E79">
            <w:pPr>
              <w:widowControl w:val="0"/>
              <w:spacing w:after="120" w:line="240" w:lineRule="auto"/>
              <w:jc w:val="both"/>
              <w:rPr>
                <w:rFonts w:ascii="GHEA Grapalat" w:hAnsi="GHEA Grapalat"/>
                <w:sz w:val="20"/>
                <w:szCs w:val="24"/>
              </w:rPr>
            </w:pPr>
            <w:r w:rsidRPr="0046495F">
              <w:rPr>
                <w:rFonts w:ascii="GHEA Grapalat" w:hAnsi="GHEA Grapalat"/>
                <w:sz w:val="20"/>
                <w:szCs w:val="24"/>
              </w:rPr>
              <w:t>Պարտադիր</w:t>
            </w:r>
          </w:p>
        </w:tc>
        <w:tc>
          <w:tcPr>
            <w:tcW w:w="3414" w:type="pct"/>
            <w:shd w:val="clear" w:color="auto" w:fill="auto"/>
          </w:tcPr>
          <w:p w14:paraId="78691E15" w14:textId="3FA2F2E7" w:rsidR="00324606" w:rsidRPr="0046495F" w:rsidRDefault="00324606" w:rsidP="009B2E79">
            <w:pPr>
              <w:widowControl w:val="0"/>
              <w:spacing w:after="120" w:line="240" w:lineRule="auto"/>
              <w:jc w:val="both"/>
              <w:rPr>
                <w:rFonts w:ascii="GHEA Grapalat" w:hAnsi="GHEA Grapalat"/>
                <w:sz w:val="20"/>
                <w:szCs w:val="24"/>
              </w:rPr>
            </w:pPr>
            <w:r w:rsidRPr="0046495F">
              <w:rPr>
                <w:rFonts w:ascii="GHEA Grapalat" w:hAnsi="GHEA Grapalat"/>
                <w:sz w:val="20"/>
                <w:szCs w:val="24"/>
              </w:rPr>
              <w:t>Վեբ պորտալը դիմողներին թույլ է տալիս պայմանավորվածություն ձեռք բերել անձամբ կենսաչափական տվյալները գրանցելու, անհատականացված փաստաթղթերը վերցնելու կամ գրանցման կենտրոններում հասանելի այլ ծառայությունների (օրինակ՝ PIN-ը փոխելու) համար՝</w:t>
            </w:r>
          </w:p>
          <w:p w14:paraId="73B409BB" w14:textId="77DF91F8" w:rsidR="00324606" w:rsidRPr="0046495F" w:rsidRDefault="00324606" w:rsidP="001F7132">
            <w:pPr>
              <w:pStyle w:val="ListParagraph"/>
              <w:widowControl w:val="0"/>
              <w:numPr>
                <w:ilvl w:val="0"/>
                <w:numId w:val="50"/>
              </w:numPr>
              <w:spacing w:after="0" w:line="240" w:lineRule="auto"/>
              <w:ind w:left="368" w:hanging="270"/>
              <w:jc w:val="both"/>
              <w:rPr>
                <w:rFonts w:ascii="GHEA Grapalat" w:hAnsi="GHEA Grapalat"/>
                <w:sz w:val="20"/>
                <w:szCs w:val="24"/>
              </w:rPr>
            </w:pPr>
            <w:r w:rsidRPr="0046495F">
              <w:rPr>
                <w:rFonts w:ascii="GHEA Grapalat" w:hAnsi="GHEA Grapalat"/>
                <w:sz w:val="20"/>
                <w:szCs w:val="24"/>
              </w:rPr>
              <w:t>Դիմողը կարող է փոխել պայմանավորված ժամը:</w:t>
            </w:r>
          </w:p>
          <w:p w14:paraId="5CE63FBF" w14:textId="008E0362" w:rsidR="00324606" w:rsidRPr="0046495F" w:rsidRDefault="00324606" w:rsidP="001F7132">
            <w:pPr>
              <w:pStyle w:val="ListParagraph"/>
              <w:widowControl w:val="0"/>
              <w:numPr>
                <w:ilvl w:val="0"/>
                <w:numId w:val="50"/>
              </w:numPr>
              <w:spacing w:after="0" w:line="240" w:lineRule="auto"/>
              <w:ind w:left="368" w:hanging="270"/>
              <w:jc w:val="both"/>
              <w:rPr>
                <w:rFonts w:ascii="GHEA Grapalat" w:hAnsi="GHEA Grapalat"/>
                <w:sz w:val="20"/>
                <w:szCs w:val="24"/>
              </w:rPr>
            </w:pPr>
            <w:r w:rsidRPr="0046495F">
              <w:rPr>
                <w:rFonts w:ascii="GHEA Grapalat" w:hAnsi="GHEA Grapalat"/>
                <w:sz w:val="20"/>
                <w:szCs w:val="24"/>
              </w:rPr>
              <w:t xml:space="preserve">Առցանց պայմանավորվածություն ձեռք բերելու գործառույթը հնարավորություն է ընձեռում տեսնելու գրանցման կայանների հասանելիությունը </w:t>
            </w:r>
            <w:r w:rsidR="00A909D4">
              <w:rPr>
                <w:rFonts w:ascii="GHEA Grapalat" w:hAnsi="GHEA Grapalat"/>
                <w:sz w:val="20"/>
                <w:szCs w:val="24"/>
              </w:rPr>
              <w:t>և</w:t>
            </w:r>
            <w:r w:rsidRPr="0046495F">
              <w:rPr>
                <w:rFonts w:ascii="GHEA Grapalat" w:hAnsi="GHEA Grapalat"/>
                <w:sz w:val="20"/>
                <w:szCs w:val="24"/>
              </w:rPr>
              <w:t xml:space="preserve"> պայմանավորվածություն ձեռք բերել Հայաստանի ամբողջ տարածքում գտնվող տարբեր գրանցման կայաններում:</w:t>
            </w:r>
          </w:p>
          <w:p w14:paraId="0828631F" w14:textId="082471AF" w:rsidR="00324606" w:rsidRPr="0046495F" w:rsidRDefault="00324606" w:rsidP="001F7132">
            <w:pPr>
              <w:pStyle w:val="ListParagraph"/>
              <w:widowControl w:val="0"/>
              <w:numPr>
                <w:ilvl w:val="0"/>
                <w:numId w:val="50"/>
              </w:numPr>
              <w:spacing w:after="0" w:line="240" w:lineRule="auto"/>
              <w:ind w:left="368" w:hanging="270"/>
              <w:jc w:val="both"/>
              <w:rPr>
                <w:rFonts w:ascii="GHEA Grapalat" w:hAnsi="GHEA Grapalat"/>
                <w:sz w:val="20"/>
                <w:szCs w:val="24"/>
              </w:rPr>
            </w:pPr>
            <w:r w:rsidRPr="0046495F">
              <w:rPr>
                <w:rFonts w:ascii="GHEA Grapalat" w:hAnsi="GHEA Grapalat"/>
                <w:sz w:val="20"/>
                <w:szCs w:val="24"/>
              </w:rPr>
              <w:t xml:space="preserve">Հենց որ հարցումը հաստատվում </w:t>
            </w:r>
            <w:r w:rsidR="00A909D4">
              <w:rPr>
                <w:rFonts w:ascii="GHEA Grapalat" w:hAnsi="GHEA Grapalat"/>
                <w:sz w:val="20"/>
                <w:szCs w:val="24"/>
              </w:rPr>
              <w:t>և</w:t>
            </w:r>
            <w:r w:rsidRPr="0046495F">
              <w:rPr>
                <w:rFonts w:ascii="GHEA Grapalat" w:hAnsi="GHEA Grapalat"/>
                <w:sz w:val="20"/>
                <w:szCs w:val="24"/>
              </w:rPr>
              <w:t xml:space="preserve"> պայմանավորվածությունը նշանակվում է, պորտալը գեներացնում է այս հաստատման ապացույցը, որը կենսաչափական տվյալների գրանցման ժամանակ օգտագործվում է որպես հղում:</w:t>
            </w:r>
          </w:p>
          <w:p w14:paraId="106F62D9" w14:textId="24EA0D4E" w:rsidR="00324606" w:rsidRPr="0046495F" w:rsidRDefault="00324606" w:rsidP="001F7132">
            <w:pPr>
              <w:pStyle w:val="ListParagraph"/>
              <w:widowControl w:val="0"/>
              <w:numPr>
                <w:ilvl w:val="0"/>
                <w:numId w:val="50"/>
              </w:numPr>
              <w:spacing w:after="0" w:line="240" w:lineRule="auto"/>
              <w:ind w:left="368" w:hanging="270"/>
              <w:jc w:val="both"/>
              <w:rPr>
                <w:rFonts w:ascii="GHEA Grapalat" w:hAnsi="GHEA Grapalat"/>
                <w:sz w:val="20"/>
                <w:szCs w:val="24"/>
              </w:rPr>
            </w:pPr>
            <w:r w:rsidRPr="0046495F">
              <w:rPr>
                <w:rFonts w:ascii="GHEA Grapalat" w:hAnsi="GHEA Grapalat"/>
                <w:sz w:val="20"/>
                <w:szCs w:val="24"/>
              </w:rPr>
              <w:t>Փաստաթղթերի մշակման համար նախատեսված ծրագրաշարերը, որոնք թույլ են տալիս կառավարել հատկացված ժամանակը, տրամադրվում են լուծման հետ:</w:t>
            </w:r>
          </w:p>
        </w:tc>
      </w:tr>
      <w:tr w:rsidR="00324606" w:rsidRPr="0046495F" w14:paraId="7C9FFA2A" w14:textId="77777777" w:rsidTr="00447EAE">
        <w:tblPrEx>
          <w:tblCellMar>
            <w:top w:w="3" w:type="dxa"/>
          </w:tblCellMar>
        </w:tblPrEx>
        <w:trPr>
          <w:jc w:val="center"/>
        </w:trPr>
        <w:tc>
          <w:tcPr>
            <w:tcW w:w="744" w:type="pct"/>
            <w:shd w:val="clear" w:color="auto" w:fill="auto"/>
          </w:tcPr>
          <w:p w14:paraId="723F2B62" w14:textId="51126744" w:rsidR="00324606" w:rsidRPr="0046495F" w:rsidRDefault="00324606" w:rsidP="00FC0B9F">
            <w:pPr>
              <w:pStyle w:val="ListParagraph"/>
              <w:widowControl w:val="0"/>
              <w:numPr>
                <w:ilvl w:val="0"/>
                <w:numId w:val="25"/>
              </w:numPr>
              <w:spacing w:after="120" w:line="240" w:lineRule="auto"/>
              <w:ind w:left="267" w:hanging="267"/>
              <w:jc w:val="both"/>
              <w:rPr>
                <w:rFonts w:ascii="GHEA Grapalat" w:hAnsi="GHEA Grapalat"/>
                <w:sz w:val="20"/>
                <w:szCs w:val="24"/>
              </w:rPr>
            </w:pPr>
          </w:p>
        </w:tc>
        <w:tc>
          <w:tcPr>
            <w:tcW w:w="842" w:type="pct"/>
          </w:tcPr>
          <w:p w14:paraId="5D16188E" w14:textId="424E4D98" w:rsidR="00324606" w:rsidRPr="0046495F" w:rsidRDefault="00324606" w:rsidP="009B2E79">
            <w:pPr>
              <w:widowControl w:val="0"/>
              <w:spacing w:after="120" w:line="240" w:lineRule="auto"/>
              <w:jc w:val="both"/>
              <w:rPr>
                <w:rFonts w:ascii="GHEA Grapalat" w:hAnsi="GHEA Grapalat"/>
                <w:sz w:val="20"/>
                <w:szCs w:val="24"/>
              </w:rPr>
            </w:pPr>
            <w:r w:rsidRPr="0046495F">
              <w:rPr>
                <w:rFonts w:ascii="GHEA Grapalat" w:hAnsi="GHEA Grapalat"/>
                <w:sz w:val="20"/>
                <w:szCs w:val="24"/>
              </w:rPr>
              <w:t>Պարտադիր</w:t>
            </w:r>
          </w:p>
        </w:tc>
        <w:tc>
          <w:tcPr>
            <w:tcW w:w="3414" w:type="pct"/>
            <w:shd w:val="clear" w:color="auto" w:fill="auto"/>
          </w:tcPr>
          <w:p w14:paraId="7C7055FE" w14:textId="5DDCD6E5" w:rsidR="00324606" w:rsidRPr="0046495F" w:rsidRDefault="00324606" w:rsidP="009B2E79">
            <w:pPr>
              <w:widowControl w:val="0"/>
              <w:spacing w:after="120" w:line="240" w:lineRule="auto"/>
              <w:jc w:val="both"/>
              <w:rPr>
                <w:rFonts w:ascii="GHEA Grapalat" w:hAnsi="GHEA Grapalat"/>
                <w:sz w:val="20"/>
                <w:szCs w:val="24"/>
              </w:rPr>
            </w:pPr>
            <w:r w:rsidRPr="0046495F">
              <w:rPr>
                <w:rFonts w:ascii="GHEA Grapalat" w:hAnsi="GHEA Grapalat"/>
                <w:sz w:val="20"/>
                <w:szCs w:val="24"/>
              </w:rPr>
              <w:t xml:space="preserve">Վեբ պորտալը թույլ է տալիս դիմողներին ինքնությունը հաստատող նոր փաստաթղթի համար հարցում ներկայացնել (առաջին անգամ </w:t>
            </w:r>
            <w:r w:rsidR="00A909D4">
              <w:rPr>
                <w:rFonts w:ascii="GHEA Grapalat" w:hAnsi="GHEA Grapalat"/>
                <w:sz w:val="20"/>
                <w:szCs w:val="24"/>
              </w:rPr>
              <w:t>և</w:t>
            </w:r>
            <w:r w:rsidRPr="0046495F">
              <w:rPr>
                <w:rFonts w:ascii="GHEA Grapalat" w:hAnsi="GHEA Grapalat"/>
                <w:sz w:val="20"/>
                <w:szCs w:val="24"/>
              </w:rPr>
              <w:t xml:space="preserve"> վերաթողարկման), այդ թվում </w:t>
            </w:r>
            <w:r w:rsidR="00A909D4">
              <w:rPr>
                <w:rFonts w:ascii="GHEA Grapalat" w:hAnsi="GHEA Grapalat"/>
                <w:sz w:val="20"/>
                <w:szCs w:val="24"/>
              </w:rPr>
              <w:t>և</w:t>
            </w:r>
            <w:r w:rsidRPr="0046495F">
              <w:rPr>
                <w:rFonts w:ascii="GHEA Grapalat" w:hAnsi="GHEA Grapalat"/>
                <w:sz w:val="20"/>
                <w:szCs w:val="24"/>
              </w:rPr>
              <w:t xml:space="preserve"> ոչ միայն՝ լրացնել իրենց կենսագրական տվյալներով ձ</w:t>
            </w:r>
            <w:r w:rsidR="00A909D4">
              <w:rPr>
                <w:rFonts w:ascii="GHEA Grapalat" w:hAnsi="GHEA Grapalat"/>
                <w:sz w:val="20"/>
                <w:szCs w:val="24"/>
              </w:rPr>
              <w:t>և</w:t>
            </w:r>
            <w:r w:rsidRPr="0046495F">
              <w:rPr>
                <w:rFonts w:ascii="GHEA Grapalat" w:hAnsi="GHEA Grapalat"/>
                <w:sz w:val="20"/>
                <w:szCs w:val="24"/>
              </w:rPr>
              <w:t xml:space="preserve">աթուղթը, վերբեռնել դիմելու համար անհրաժեշտ փաստաթղթերը, օրինակ՝ անձը հաստատող փաստաթղթերը (18 տարեկանից ցածր քաղաքացիների համար՝ ծնողների </w:t>
            </w:r>
            <w:r w:rsidR="00A909D4">
              <w:rPr>
                <w:rFonts w:ascii="GHEA Grapalat" w:hAnsi="GHEA Grapalat"/>
                <w:sz w:val="20"/>
                <w:szCs w:val="24"/>
              </w:rPr>
              <w:t>և</w:t>
            </w:r>
            <w:r w:rsidRPr="0046495F">
              <w:rPr>
                <w:rFonts w:ascii="GHEA Grapalat" w:hAnsi="GHEA Grapalat"/>
                <w:sz w:val="20"/>
                <w:szCs w:val="24"/>
              </w:rPr>
              <w:t xml:space="preserve"> երեխայի գրավոր համաձայնությունը (եթե դիմողը Հայաստանի Հանրապետության քաղաքացու անձնագիր չունի), համապատասխան բժշկական փաստաթուղթ, եթե քաղաքացին ցանկանում է, որ նույնականացման քարտի վրա նշվեն արյան խմբի </w:t>
            </w:r>
            <w:r w:rsidR="00A909D4">
              <w:rPr>
                <w:rFonts w:ascii="GHEA Grapalat" w:hAnsi="GHEA Grapalat"/>
                <w:sz w:val="20"/>
                <w:szCs w:val="24"/>
              </w:rPr>
              <w:t>և</w:t>
            </w:r>
            <w:r w:rsidRPr="0046495F">
              <w:rPr>
                <w:rFonts w:ascii="GHEA Grapalat" w:hAnsi="GHEA Grapalat"/>
                <w:sz w:val="20"/>
                <w:szCs w:val="24"/>
              </w:rPr>
              <w:t xml:space="preserve"> ռեզուսի վերաբերյալ տվյալներ </w:t>
            </w:r>
            <w:r w:rsidR="00A909D4">
              <w:rPr>
                <w:rFonts w:ascii="GHEA Grapalat" w:hAnsi="GHEA Grapalat"/>
                <w:sz w:val="20"/>
                <w:szCs w:val="24"/>
              </w:rPr>
              <w:t>և</w:t>
            </w:r>
            <w:r w:rsidRPr="0046495F">
              <w:rPr>
                <w:rFonts w:ascii="GHEA Grapalat" w:hAnsi="GHEA Grapalat"/>
                <w:sz w:val="20"/>
                <w:szCs w:val="24"/>
              </w:rPr>
              <w:t xml:space="preserve"> այլն), </w:t>
            </w:r>
            <w:r w:rsidR="00A909D4">
              <w:rPr>
                <w:rFonts w:ascii="GHEA Grapalat" w:hAnsi="GHEA Grapalat"/>
                <w:sz w:val="20"/>
                <w:szCs w:val="24"/>
              </w:rPr>
              <w:t>և</w:t>
            </w:r>
            <w:r w:rsidRPr="0046495F">
              <w:rPr>
                <w:rFonts w:ascii="GHEA Grapalat" w:hAnsi="GHEA Grapalat"/>
                <w:sz w:val="20"/>
                <w:szCs w:val="24"/>
              </w:rPr>
              <w:t xml:space="preserve"> այլն:</w:t>
            </w:r>
          </w:p>
        </w:tc>
      </w:tr>
      <w:tr w:rsidR="00324606" w:rsidRPr="0046495F" w14:paraId="485AE730" w14:textId="77777777" w:rsidTr="00447EAE">
        <w:tblPrEx>
          <w:tblCellMar>
            <w:top w:w="3" w:type="dxa"/>
          </w:tblCellMar>
        </w:tblPrEx>
        <w:trPr>
          <w:jc w:val="center"/>
        </w:trPr>
        <w:tc>
          <w:tcPr>
            <w:tcW w:w="744" w:type="pct"/>
            <w:shd w:val="clear" w:color="auto" w:fill="auto"/>
          </w:tcPr>
          <w:p w14:paraId="204D1811" w14:textId="4A1073AB" w:rsidR="00324606" w:rsidRPr="0046495F" w:rsidRDefault="00324606" w:rsidP="00FC0B9F">
            <w:pPr>
              <w:pStyle w:val="ListParagraph"/>
              <w:widowControl w:val="0"/>
              <w:numPr>
                <w:ilvl w:val="0"/>
                <w:numId w:val="25"/>
              </w:numPr>
              <w:spacing w:after="120" w:line="240" w:lineRule="auto"/>
              <w:ind w:left="267" w:hanging="267"/>
              <w:jc w:val="both"/>
              <w:rPr>
                <w:rFonts w:ascii="GHEA Grapalat" w:hAnsi="GHEA Grapalat"/>
                <w:sz w:val="20"/>
                <w:szCs w:val="24"/>
              </w:rPr>
            </w:pPr>
          </w:p>
        </w:tc>
        <w:tc>
          <w:tcPr>
            <w:tcW w:w="842" w:type="pct"/>
          </w:tcPr>
          <w:p w14:paraId="5A1D26DB" w14:textId="6B76CC7A" w:rsidR="00324606" w:rsidRPr="0046495F" w:rsidRDefault="0032745B" w:rsidP="009B2E79">
            <w:pPr>
              <w:widowControl w:val="0"/>
              <w:spacing w:after="120" w:line="240" w:lineRule="auto"/>
              <w:jc w:val="both"/>
              <w:rPr>
                <w:rFonts w:ascii="GHEA Grapalat" w:hAnsi="GHEA Grapalat"/>
                <w:sz w:val="20"/>
                <w:szCs w:val="24"/>
              </w:rPr>
            </w:pPr>
            <w:r w:rsidRPr="0046495F">
              <w:rPr>
                <w:rFonts w:ascii="GHEA Grapalat" w:hAnsi="GHEA Grapalat"/>
                <w:sz w:val="20"/>
                <w:szCs w:val="24"/>
              </w:rPr>
              <w:t>Պարտադիր</w:t>
            </w:r>
          </w:p>
        </w:tc>
        <w:tc>
          <w:tcPr>
            <w:tcW w:w="3414" w:type="pct"/>
            <w:shd w:val="clear" w:color="auto" w:fill="auto"/>
          </w:tcPr>
          <w:p w14:paraId="48A112ED" w14:textId="66AED321" w:rsidR="00324606" w:rsidRPr="0046495F" w:rsidRDefault="00324606" w:rsidP="009B2E79">
            <w:pPr>
              <w:widowControl w:val="0"/>
              <w:spacing w:after="120" w:line="240" w:lineRule="auto"/>
              <w:jc w:val="both"/>
              <w:rPr>
                <w:rFonts w:ascii="GHEA Grapalat" w:hAnsi="GHEA Grapalat"/>
                <w:sz w:val="20"/>
                <w:szCs w:val="24"/>
              </w:rPr>
            </w:pPr>
            <w:r w:rsidRPr="0046495F">
              <w:rPr>
                <w:rFonts w:ascii="GHEA Grapalat" w:hAnsi="GHEA Grapalat"/>
                <w:sz w:val="20"/>
                <w:szCs w:val="24"/>
              </w:rPr>
              <w:t xml:space="preserve">Վեբ պորտալը դիմողներին թույլ է տալիս իրենց վճարումները կատարել առցանց (վճարային քարտի </w:t>
            </w:r>
            <w:r w:rsidR="00A909D4">
              <w:rPr>
                <w:rFonts w:ascii="GHEA Grapalat" w:hAnsi="GHEA Grapalat"/>
                <w:sz w:val="20"/>
                <w:szCs w:val="24"/>
              </w:rPr>
              <w:t>և</w:t>
            </w:r>
            <w:r w:rsidRPr="0046495F">
              <w:rPr>
                <w:rFonts w:ascii="GHEA Grapalat" w:hAnsi="GHEA Grapalat"/>
                <w:sz w:val="20"/>
                <w:szCs w:val="24"/>
              </w:rPr>
              <w:t xml:space="preserve"> տեղում վճարման ծառայություններ տրամադրողների միջոցով)՝</w:t>
            </w:r>
          </w:p>
          <w:p w14:paraId="665FE443" w14:textId="589ED95B" w:rsidR="00324606" w:rsidRPr="0046495F" w:rsidRDefault="00324606" w:rsidP="001F7132">
            <w:pPr>
              <w:pStyle w:val="ListParagraph"/>
              <w:widowControl w:val="0"/>
              <w:numPr>
                <w:ilvl w:val="0"/>
                <w:numId w:val="50"/>
              </w:numPr>
              <w:spacing w:after="0" w:line="240" w:lineRule="auto"/>
              <w:ind w:left="368" w:hanging="270"/>
              <w:jc w:val="both"/>
              <w:rPr>
                <w:rFonts w:ascii="GHEA Grapalat" w:hAnsi="GHEA Grapalat"/>
                <w:sz w:val="20"/>
                <w:szCs w:val="24"/>
              </w:rPr>
            </w:pPr>
            <w:r w:rsidRPr="0046495F">
              <w:rPr>
                <w:rFonts w:ascii="GHEA Grapalat" w:hAnsi="GHEA Grapalat"/>
                <w:sz w:val="20"/>
                <w:szCs w:val="24"/>
              </w:rPr>
              <w:t xml:space="preserve">Լուծումը դիմողներին թույլ է տալիս սկսել վճարումը </w:t>
            </w:r>
          </w:p>
          <w:p w14:paraId="07C4DA33" w14:textId="0C7F608E" w:rsidR="00324606" w:rsidRPr="0046495F" w:rsidRDefault="00324606" w:rsidP="001F7132">
            <w:pPr>
              <w:pStyle w:val="ListParagraph"/>
              <w:widowControl w:val="0"/>
              <w:numPr>
                <w:ilvl w:val="0"/>
                <w:numId w:val="50"/>
              </w:numPr>
              <w:spacing w:after="0" w:line="240" w:lineRule="auto"/>
              <w:ind w:left="368" w:hanging="270"/>
              <w:jc w:val="both"/>
              <w:rPr>
                <w:rFonts w:ascii="GHEA Grapalat" w:hAnsi="GHEA Grapalat"/>
                <w:sz w:val="20"/>
                <w:szCs w:val="24"/>
              </w:rPr>
            </w:pPr>
            <w:r w:rsidRPr="0046495F">
              <w:rPr>
                <w:rFonts w:ascii="GHEA Grapalat" w:hAnsi="GHEA Grapalat"/>
                <w:sz w:val="20"/>
                <w:szCs w:val="24"/>
              </w:rPr>
              <w:t xml:space="preserve">Լուծումը կարող է ստանալ </w:t>
            </w:r>
            <w:r w:rsidR="00A909D4">
              <w:rPr>
                <w:rFonts w:ascii="GHEA Grapalat" w:hAnsi="GHEA Grapalat"/>
                <w:sz w:val="20"/>
                <w:szCs w:val="24"/>
              </w:rPr>
              <w:t>և</w:t>
            </w:r>
            <w:r w:rsidRPr="0046495F">
              <w:rPr>
                <w:rFonts w:ascii="GHEA Grapalat" w:hAnsi="GHEA Grapalat"/>
                <w:sz w:val="20"/>
                <w:szCs w:val="24"/>
              </w:rPr>
              <w:t xml:space="preserve"> կառավարել վճարային քարտից </w:t>
            </w:r>
            <w:r w:rsidR="00A909D4">
              <w:rPr>
                <w:rFonts w:ascii="GHEA Grapalat" w:hAnsi="GHEA Grapalat"/>
                <w:sz w:val="20"/>
                <w:szCs w:val="24"/>
              </w:rPr>
              <w:t>և</w:t>
            </w:r>
            <w:r w:rsidRPr="0046495F">
              <w:rPr>
                <w:rFonts w:ascii="GHEA Grapalat" w:hAnsi="GHEA Grapalat"/>
                <w:sz w:val="20"/>
                <w:szCs w:val="24"/>
              </w:rPr>
              <w:t xml:space="preserve"> տեղում վճարման ծառայություններ տրամադրողներից ստացված՝ վճարման կարգավիճակի վերաբերալ տեղեկատվությունը (այդ թվում </w:t>
            </w:r>
            <w:r w:rsidR="00A909D4">
              <w:rPr>
                <w:rFonts w:ascii="GHEA Grapalat" w:hAnsi="GHEA Grapalat"/>
                <w:sz w:val="20"/>
                <w:szCs w:val="24"/>
              </w:rPr>
              <w:t>և</w:t>
            </w:r>
            <w:r w:rsidRPr="0046495F">
              <w:rPr>
                <w:rFonts w:ascii="GHEA Grapalat" w:hAnsi="GHEA Grapalat"/>
                <w:sz w:val="20"/>
                <w:szCs w:val="24"/>
              </w:rPr>
              <w:t xml:space="preserve"> ոչ միայն՝ հետկանչման </w:t>
            </w:r>
            <w:r w:rsidR="00A909D4">
              <w:rPr>
                <w:rFonts w:ascii="GHEA Grapalat" w:hAnsi="GHEA Grapalat"/>
                <w:sz w:val="20"/>
                <w:szCs w:val="24"/>
              </w:rPr>
              <w:t>և</w:t>
            </w:r>
            <w:r w:rsidRPr="0046495F">
              <w:rPr>
                <w:rFonts w:ascii="GHEA Grapalat" w:hAnsi="GHEA Grapalat"/>
                <w:sz w:val="20"/>
                <w:szCs w:val="24"/>
              </w:rPr>
              <w:t xml:space="preserve"> վիճարկման գործընթացները, ոչ ճիշտ գումարներ վճարելը </w:t>
            </w:r>
            <w:r w:rsidR="00A909D4">
              <w:rPr>
                <w:rFonts w:ascii="GHEA Grapalat" w:hAnsi="GHEA Grapalat"/>
                <w:sz w:val="20"/>
                <w:szCs w:val="24"/>
              </w:rPr>
              <w:t>և</w:t>
            </w:r>
            <w:r w:rsidRPr="0046495F">
              <w:rPr>
                <w:rFonts w:ascii="GHEA Grapalat" w:hAnsi="GHEA Grapalat"/>
                <w:sz w:val="20"/>
                <w:szCs w:val="24"/>
              </w:rPr>
              <w:t xml:space="preserve"> այլն)</w:t>
            </w:r>
          </w:p>
          <w:p w14:paraId="25F393AC" w14:textId="740DBB27" w:rsidR="00324606" w:rsidRPr="0046495F" w:rsidRDefault="00324606" w:rsidP="001F7132">
            <w:pPr>
              <w:pStyle w:val="ListParagraph"/>
              <w:widowControl w:val="0"/>
              <w:numPr>
                <w:ilvl w:val="0"/>
                <w:numId w:val="50"/>
              </w:numPr>
              <w:spacing w:after="0" w:line="240" w:lineRule="auto"/>
              <w:ind w:left="368" w:hanging="270"/>
              <w:jc w:val="both"/>
              <w:rPr>
                <w:rFonts w:ascii="GHEA Grapalat" w:hAnsi="GHEA Grapalat"/>
                <w:sz w:val="20"/>
                <w:szCs w:val="24"/>
              </w:rPr>
            </w:pPr>
            <w:r w:rsidRPr="0046495F">
              <w:rPr>
                <w:rFonts w:ascii="GHEA Grapalat" w:hAnsi="GHEA Grapalat"/>
                <w:sz w:val="20"/>
                <w:szCs w:val="24"/>
              </w:rPr>
              <w:t xml:space="preserve">Պարբերական վճարումները հավաքվում են պետական գանձապետարանի տեղեկատվական համակարգի հաշվի վրա </w:t>
            </w:r>
          </w:p>
          <w:p w14:paraId="0C74E95B" w14:textId="7DD06C5B" w:rsidR="00324606" w:rsidRPr="0046495F" w:rsidRDefault="00324606" w:rsidP="001F7132">
            <w:pPr>
              <w:pStyle w:val="ListParagraph"/>
              <w:widowControl w:val="0"/>
              <w:numPr>
                <w:ilvl w:val="0"/>
                <w:numId w:val="50"/>
              </w:numPr>
              <w:spacing w:after="0" w:line="240" w:lineRule="auto"/>
              <w:ind w:left="368" w:hanging="270"/>
              <w:jc w:val="both"/>
              <w:rPr>
                <w:rFonts w:ascii="GHEA Grapalat" w:hAnsi="GHEA Grapalat"/>
                <w:sz w:val="20"/>
                <w:szCs w:val="24"/>
              </w:rPr>
            </w:pPr>
            <w:r w:rsidRPr="0046495F">
              <w:rPr>
                <w:rFonts w:ascii="GHEA Grapalat" w:hAnsi="GHEA Grapalat"/>
                <w:sz w:val="20"/>
                <w:szCs w:val="24"/>
              </w:rPr>
              <w:t>Արագացված ծառայությունների դիմաց վճարումները կատարվում են Ծառայություններ մատուցողի կողմից, սակայն լուծումը թույլ է տալիս վճարումը բաժանել տարբեր հաշիվների միջ</w:t>
            </w:r>
            <w:r w:rsidR="00A909D4">
              <w:rPr>
                <w:rFonts w:ascii="GHEA Grapalat" w:hAnsi="GHEA Grapalat"/>
                <w:sz w:val="20"/>
                <w:szCs w:val="24"/>
              </w:rPr>
              <w:t>և</w:t>
            </w:r>
            <w:r w:rsidRPr="0046495F">
              <w:rPr>
                <w:rFonts w:ascii="GHEA Grapalat" w:hAnsi="GHEA Grapalat"/>
                <w:sz w:val="20"/>
                <w:szCs w:val="24"/>
              </w:rPr>
              <w:t>՝ ըստ սահմանված կանոնների. վճարման մի մասն ուղարկվում է Ծառայություններ մատուցողի հաշվին, մյուս մասը՝ պետական գանձապետարանի հաշվին</w:t>
            </w:r>
          </w:p>
          <w:p w14:paraId="7C29008D" w14:textId="4B9C576F" w:rsidR="00324606" w:rsidRPr="0046495F" w:rsidRDefault="00324606" w:rsidP="001F7132">
            <w:pPr>
              <w:pStyle w:val="ListParagraph"/>
              <w:widowControl w:val="0"/>
              <w:numPr>
                <w:ilvl w:val="0"/>
                <w:numId w:val="50"/>
              </w:numPr>
              <w:spacing w:after="0" w:line="240" w:lineRule="auto"/>
              <w:ind w:left="368" w:hanging="270"/>
              <w:jc w:val="both"/>
              <w:rPr>
                <w:rFonts w:ascii="GHEA Grapalat" w:hAnsi="GHEA Grapalat"/>
                <w:sz w:val="20"/>
                <w:szCs w:val="24"/>
              </w:rPr>
            </w:pPr>
            <w:r w:rsidRPr="0046495F">
              <w:rPr>
                <w:rFonts w:ascii="GHEA Grapalat" w:hAnsi="GHEA Grapalat"/>
                <w:sz w:val="20"/>
                <w:szCs w:val="24"/>
              </w:rPr>
              <w:t>Վարկային ռիսկը կառավարում է Ծառայություններ մատուցողը</w:t>
            </w:r>
          </w:p>
          <w:p w14:paraId="4C071FC7" w14:textId="08B95199" w:rsidR="00324606" w:rsidRPr="0046495F" w:rsidRDefault="00324606" w:rsidP="001F7132">
            <w:pPr>
              <w:pStyle w:val="ListParagraph"/>
              <w:widowControl w:val="0"/>
              <w:numPr>
                <w:ilvl w:val="0"/>
                <w:numId w:val="50"/>
              </w:numPr>
              <w:spacing w:after="0" w:line="240" w:lineRule="auto"/>
              <w:ind w:left="368" w:hanging="270"/>
              <w:jc w:val="both"/>
              <w:rPr>
                <w:rFonts w:ascii="GHEA Grapalat" w:hAnsi="GHEA Grapalat"/>
                <w:sz w:val="20"/>
                <w:szCs w:val="24"/>
              </w:rPr>
            </w:pPr>
            <w:r w:rsidRPr="0046495F">
              <w:rPr>
                <w:rFonts w:ascii="GHEA Grapalat" w:hAnsi="GHEA Grapalat"/>
                <w:sz w:val="20"/>
                <w:szCs w:val="24"/>
              </w:rPr>
              <w:t>Ծառայողական համակարգն ունի ավտոմատ վճարման վերաբերյալ տեղեկատվությունը պետական գանձապետարանի տեղեկատվական համակարգում համապատասխանեցնելու գործառույթ</w:t>
            </w:r>
          </w:p>
        </w:tc>
      </w:tr>
      <w:tr w:rsidR="00324606" w:rsidRPr="0046495F" w14:paraId="1E3341C6" w14:textId="77777777" w:rsidTr="00447EAE">
        <w:tblPrEx>
          <w:tblCellMar>
            <w:top w:w="3" w:type="dxa"/>
          </w:tblCellMar>
        </w:tblPrEx>
        <w:trPr>
          <w:jc w:val="center"/>
        </w:trPr>
        <w:tc>
          <w:tcPr>
            <w:tcW w:w="744" w:type="pct"/>
            <w:shd w:val="clear" w:color="auto" w:fill="auto"/>
          </w:tcPr>
          <w:p w14:paraId="62640ABB" w14:textId="74324A66" w:rsidR="00324606" w:rsidRPr="0046495F" w:rsidRDefault="00324606" w:rsidP="00FC0B9F">
            <w:pPr>
              <w:pStyle w:val="ListParagraph"/>
              <w:widowControl w:val="0"/>
              <w:numPr>
                <w:ilvl w:val="0"/>
                <w:numId w:val="25"/>
              </w:numPr>
              <w:spacing w:after="120" w:line="240" w:lineRule="auto"/>
              <w:ind w:left="267" w:hanging="267"/>
              <w:jc w:val="both"/>
              <w:rPr>
                <w:rFonts w:ascii="GHEA Grapalat" w:hAnsi="GHEA Grapalat"/>
                <w:sz w:val="20"/>
                <w:szCs w:val="24"/>
              </w:rPr>
            </w:pPr>
          </w:p>
        </w:tc>
        <w:tc>
          <w:tcPr>
            <w:tcW w:w="842" w:type="pct"/>
          </w:tcPr>
          <w:p w14:paraId="659B0678" w14:textId="50701FBC" w:rsidR="00324606" w:rsidRPr="0046495F" w:rsidRDefault="0032745B" w:rsidP="009B2E79">
            <w:pPr>
              <w:widowControl w:val="0"/>
              <w:spacing w:after="120" w:line="240" w:lineRule="auto"/>
              <w:jc w:val="both"/>
              <w:rPr>
                <w:rFonts w:ascii="GHEA Grapalat" w:hAnsi="GHEA Grapalat"/>
                <w:sz w:val="20"/>
                <w:szCs w:val="24"/>
              </w:rPr>
            </w:pPr>
            <w:r w:rsidRPr="0046495F">
              <w:rPr>
                <w:rFonts w:ascii="GHEA Grapalat" w:hAnsi="GHEA Grapalat"/>
                <w:sz w:val="20"/>
                <w:szCs w:val="24"/>
              </w:rPr>
              <w:t>Պարտադիր</w:t>
            </w:r>
          </w:p>
        </w:tc>
        <w:tc>
          <w:tcPr>
            <w:tcW w:w="3414" w:type="pct"/>
            <w:shd w:val="clear" w:color="auto" w:fill="auto"/>
          </w:tcPr>
          <w:p w14:paraId="32FC9029" w14:textId="2B68914D" w:rsidR="00324606" w:rsidRPr="0046495F" w:rsidRDefault="00324606" w:rsidP="009B2E79">
            <w:pPr>
              <w:widowControl w:val="0"/>
              <w:spacing w:after="120" w:line="240" w:lineRule="auto"/>
              <w:jc w:val="both"/>
              <w:rPr>
                <w:rFonts w:ascii="GHEA Grapalat" w:hAnsi="GHEA Grapalat"/>
                <w:sz w:val="20"/>
                <w:szCs w:val="24"/>
              </w:rPr>
            </w:pPr>
            <w:r w:rsidRPr="0046495F">
              <w:rPr>
                <w:rFonts w:ascii="GHEA Grapalat" w:hAnsi="GHEA Grapalat"/>
                <w:sz w:val="20"/>
                <w:szCs w:val="24"/>
              </w:rPr>
              <w:t>Վեբ պորտալը դիմողներին թույլ է տալիս հաղորդում ներկայացնել նույնականացման փաստաթղթի կորստի կամ գողության մասին:</w:t>
            </w:r>
          </w:p>
        </w:tc>
      </w:tr>
      <w:tr w:rsidR="00324606" w:rsidRPr="0046495F" w14:paraId="7D127231" w14:textId="77777777" w:rsidTr="00447EAE">
        <w:tblPrEx>
          <w:tblCellMar>
            <w:top w:w="3" w:type="dxa"/>
          </w:tblCellMar>
        </w:tblPrEx>
        <w:trPr>
          <w:jc w:val="center"/>
        </w:trPr>
        <w:tc>
          <w:tcPr>
            <w:tcW w:w="744" w:type="pct"/>
            <w:shd w:val="clear" w:color="auto" w:fill="auto"/>
          </w:tcPr>
          <w:p w14:paraId="2F6F0A58" w14:textId="485D1EBE" w:rsidR="00324606" w:rsidRPr="0046495F" w:rsidRDefault="00324606" w:rsidP="00FC0B9F">
            <w:pPr>
              <w:pStyle w:val="ListParagraph"/>
              <w:widowControl w:val="0"/>
              <w:numPr>
                <w:ilvl w:val="0"/>
                <w:numId w:val="25"/>
              </w:numPr>
              <w:spacing w:after="120" w:line="240" w:lineRule="auto"/>
              <w:ind w:left="267" w:hanging="267"/>
              <w:jc w:val="both"/>
              <w:rPr>
                <w:rFonts w:ascii="GHEA Grapalat" w:hAnsi="GHEA Grapalat"/>
                <w:sz w:val="20"/>
                <w:szCs w:val="24"/>
              </w:rPr>
            </w:pPr>
          </w:p>
        </w:tc>
        <w:tc>
          <w:tcPr>
            <w:tcW w:w="842" w:type="pct"/>
          </w:tcPr>
          <w:p w14:paraId="41393B46" w14:textId="4E7CCE27" w:rsidR="00324606" w:rsidRPr="0046495F" w:rsidRDefault="0032745B" w:rsidP="009B2E79">
            <w:pPr>
              <w:widowControl w:val="0"/>
              <w:spacing w:after="120" w:line="240" w:lineRule="auto"/>
              <w:jc w:val="both"/>
              <w:rPr>
                <w:rFonts w:ascii="GHEA Grapalat" w:hAnsi="GHEA Grapalat"/>
                <w:sz w:val="20"/>
                <w:szCs w:val="24"/>
              </w:rPr>
            </w:pPr>
            <w:r w:rsidRPr="0046495F">
              <w:rPr>
                <w:rFonts w:ascii="GHEA Grapalat" w:hAnsi="GHEA Grapalat"/>
                <w:sz w:val="20"/>
                <w:szCs w:val="24"/>
              </w:rPr>
              <w:t>Պարտադիր</w:t>
            </w:r>
          </w:p>
        </w:tc>
        <w:tc>
          <w:tcPr>
            <w:tcW w:w="3414" w:type="pct"/>
            <w:shd w:val="clear" w:color="auto" w:fill="auto"/>
          </w:tcPr>
          <w:p w14:paraId="51EC9B66" w14:textId="1E513F6D" w:rsidR="00324606" w:rsidRPr="0046495F" w:rsidRDefault="00324606" w:rsidP="009B2E79">
            <w:pPr>
              <w:widowControl w:val="0"/>
              <w:spacing w:after="120" w:line="240" w:lineRule="auto"/>
              <w:jc w:val="both"/>
              <w:rPr>
                <w:rFonts w:ascii="GHEA Grapalat" w:hAnsi="GHEA Grapalat"/>
                <w:sz w:val="20"/>
                <w:szCs w:val="24"/>
              </w:rPr>
            </w:pPr>
            <w:r w:rsidRPr="0046495F">
              <w:rPr>
                <w:rFonts w:ascii="GHEA Grapalat" w:hAnsi="GHEA Grapalat"/>
                <w:sz w:val="20"/>
                <w:szCs w:val="24"/>
              </w:rPr>
              <w:t>Վեբ պորտալը թույլ է տալիս դիմողներին հետ</w:t>
            </w:r>
            <w:r w:rsidR="00A909D4">
              <w:rPr>
                <w:rFonts w:ascii="GHEA Grapalat" w:hAnsi="GHEA Grapalat"/>
                <w:sz w:val="20"/>
                <w:szCs w:val="24"/>
              </w:rPr>
              <w:t>և</w:t>
            </w:r>
            <w:r w:rsidRPr="0046495F">
              <w:rPr>
                <w:rFonts w:ascii="GHEA Grapalat" w:hAnsi="GHEA Grapalat"/>
                <w:sz w:val="20"/>
                <w:szCs w:val="24"/>
              </w:rPr>
              <w:t xml:space="preserve">ել իրենց նույնականացման փաստաթղթերի հարցումների կարգավիճակին / դիտել փաստաթղթերի </w:t>
            </w:r>
            <w:r w:rsidRPr="0046495F">
              <w:rPr>
                <w:rFonts w:ascii="GHEA Grapalat" w:hAnsi="GHEA Grapalat"/>
                <w:sz w:val="20"/>
                <w:szCs w:val="24"/>
              </w:rPr>
              <w:lastRenderedPageBreak/>
              <w:t>թողարկման գործընթացի վերաբերյալ փաստաթղթերը գրանցման պահից՝ մինչ</w:t>
            </w:r>
            <w:r w:rsidR="00A909D4">
              <w:rPr>
                <w:rFonts w:ascii="GHEA Grapalat" w:hAnsi="GHEA Grapalat"/>
                <w:sz w:val="20"/>
                <w:szCs w:val="24"/>
              </w:rPr>
              <w:t>և</w:t>
            </w:r>
            <w:r w:rsidRPr="0046495F">
              <w:rPr>
                <w:rFonts w:ascii="GHEA Grapalat" w:hAnsi="GHEA Grapalat"/>
                <w:sz w:val="20"/>
                <w:szCs w:val="24"/>
              </w:rPr>
              <w:t xml:space="preserve"> թողարկման համար պատրաստ լինելը, </w:t>
            </w:r>
            <w:r w:rsidR="00A909D4">
              <w:rPr>
                <w:rFonts w:ascii="GHEA Grapalat" w:hAnsi="GHEA Grapalat"/>
                <w:sz w:val="20"/>
                <w:szCs w:val="24"/>
              </w:rPr>
              <w:t>և</w:t>
            </w:r>
            <w:r w:rsidRPr="0046495F">
              <w:rPr>
                <w:rFonts w:ascii="GHEA Grapalat" w:hAnsi="GHEA Grapalat"/>
                <w:sz w:val="20"/>
                <w:szCs w:val="24"/>
              </w:rPr>
              <w:t xml:space="preserve"> նախընտրելի եղանակով քաղաքացուն ծանուցել կարգավիճակի փոփոխության մասին:</w:t>
            </w:r>
          </w:p>
        </w:tc>
      </w:tr>
      <w:tr w:rsidR="00324606" w:rsidRPr="0046495F" w14:paraId="597A5DA0" w14:textId="77777777" w:rsidTr="00447EAE">
        <w:tblPrEx>
          <w:tblCellMar>
            <w:top w:w="3" w:type="dxa"/>
          </w:tblCellMar>
        </w:tblPrEx>
        <w:trPr>
          <w:jc w:val="center"/>
        </w:trPr>
        <w:tc>
          <w:tcPr>
            <w:tcW w:w="744" w:type="pct"/>
            <w:shd w:val="clear" w:color="auto" w:fill="auto"/>
          </w:tcPr>
          <w:p w14:paraId="47B3AF59" w14:textId="37714A3F" w:rsidR="00324606" w:rsidRPr="0046495F" w:rsidRDefault="00324606" w:rsidP="00FC0B9F">
            <w:pPr>
              <w:pStyle w:val="ListParagraph"/>
              <w:widowControl w:val="0"/>
              <w:numPr>
                <w:ilvl w:val="0"/>
                <w:numId w:val="25"/>
              </w:numPr>
              <w:spacing w:after="120" w:line="240" w:lineRule="auto"/>
              <w:ind w:left="267" w:hanging="267"/>
              <w:jc w:val="both"/>
              <w:rPr>
                <w:rFonts w:ascii="GHEA Grapalat" w:hAnsi="GHEA Grapalat"/>
                <w:sz w:val="20"/>
                <w:szCs w:val="24"/>
              </w:rPr>
            </w:pPr>
          </w:p>
        </w:tc>
        <w:tc>
          <w:tcPr>
            <w:tcW w:w="842" w:type="pct"/>
          </w:tcPr>
          <w:p w14:paraId="66FC9F96" w14:textId="69454726" w:rsidR="00324606" w:rsidRPr="0046495F" w:rsidRDefault="0032745B" w:rsidP="009B2E79">
            <w:pPr>
              <w:widowControl w:val="0"/>
              <w:spacing w:after="120" w:line="240" w:lineRule="auto"/>
              <w:jc w:val="both"/>
              <w:rPr>
                <w:rFonts w:ascii="GHEA Grapalat" w:hAnsi="GHEA Grapalat"/>
                <w:sz w:val="20"/>
                <w:szCs w:val="24"/>
              </w:rPr>
            </w:pPr>
            <w:r w:rsidRPr="0046495F">
              <w:rPr>
                <w:rFonts w:ascii="GHEA Grapalat" w:hAnsi="GHEA Grapalat"/>
                <w:sz w:val="20"/>
                <w:szCs w:val="24"/>
              </w:rPr>
              <w:t>Պարտադիր</w:t>
            </w:r>
          </w:p>
        </w:tc>
        <w:tc>
          <w:tcPr>
            <w:tcW w:w="3414" w:type="pct"/>
            <w:shd w:val="clear" w:color="auto" w:fill="auto"/>
          </w:tcPr>
          <w:p w14:paraId="535AB263" w14:textId="4BA3D3AE" w:rsidR="00324606" w:rsidRPr="0046495F" w:rsidRDefault="00324606" w:rsidP="009B2E79">
            <w:pPr>
              <w:widowControl w:val="0"/>
              <w:spacing w:after="120" w:line="240" w:lineRule="auto"/>
              <w:jc w:val="both"/>
              <w:rPr>
                <w:rFonts w:ascii="GHEA Grapalat" w:hAnsi="GHEA Grapalat"/>
                <w:sz w:val="20"/>
                <w:szCs w:val="24"/>
              </w:rPr>
            </w:pPr>
            <w:r w:rsidRPr="0046495F">
              <w:rPr>
                <w:rFonts w:ascii="GHEA Grapalat" w:hAnsi="GHEA Grapalat"/>
                <w:sz w:val="20"/>
                <w:szCs w:val="24"/>
              </w:rPr>
              <w:t>Վեբ պորտալի միջոցով ապահովվում է, որ ռեգիստրներում կամ համակարգում (օրինակ՝ Բնակչության ռեգիստրում) առկա տվյալներն օգտագործվեն քաղաքացու ներկայացրած տվյալների իսկությունը ստուգելու համար:</w:t>
            </w:r>
          </w:p>
        </w:tc>
      </w:tr>
      <w:tr w:rsidR="00324606" w:rsidRPr="0046495F" w14:paraId="00B7E6F8" w14:textId="77777777" w:rsidTr="00447EAE">
        <w:tblPrEx>
          <w:tblCellMar>
            <w:top w:w="3" w:type="dxa"/>
          </w:tblCellMar>
        </w:tblPrEx>
        <w:trPr>
          <w:jc w:val="center"/>
        </w:trPr>
        <w:tc>
          <w:tcPr>
            <w:tcW w:w="744" w:type="pct"/>
            <w:shd w:val="clear" w:color="auto" w:fill="auto"/>
          </w:tcPr>
          <w:p w14:paraId="46669EE9" w14:textId="103A29F5" w:rsidR="00324606" w:rsidRPr="0046495F" w:rsidRDefault="00324606" w:rsidP="00FC0B9F">
            <w:pPr>
              <w:pStyle w:val="ListParagraph"/>
              <w:widowControl w:val="0"/>
              <w:numPr>
                <w:ilvl w:val="0"/>
                <w:numId w:val="25"/>
              </w:numPr>
              <w:spacing w:after="120" w:line="240" w:lineRule="auto"/>
              <w:ind w:left="267" w:hanging="267"/>
              <w:jc w:val="both"/>
              <w:rPr>
                <w:rFonts w:ascii="GHEA Grapalat" w:hAnsi="GHEA Grapalat"/>
                <w:sz w:val="20"/>
                <w:szCs w:val="24"/>
              </w:rPr>
            </w:pPr>
          </w:p>
        </w:tc>
        <w:tc>
          <w:tcPr>
            <w:tcW w:w="842" w:type="pct"/>
          </w:tcPr>
          <w:p w14:paraId="3881173E" w14:textId="1983B5A3" w:rsidR="00324606" w:rsidRPr="0046495F" w:rsidRDefault="0032745B" w:rsidP="009B2E79">
            <w:pPr>
              <w:widowControl w:val="0"/>
              <w:spacing w:after="120" w:line="240" w:lineRule="auto"/>
              <w:jc w:val="both"/>
              <w:rPr>
                <w:rFonts w:ascii="GHEA Grapalat" w:hAnsi="GHEA Grapalat"/>
                <w:sz w:val="20"/>
                <w:szCs w:val="24"/>
              </w:rPr>
            </w:pPr>
            <w:r w:rsidRPr="0046495F">
              <w:rPr>
                <w:rFonts w:ascii="GHEA Grapalat" w:hAnsi="GHEA Grapalat"/>
                <w:sz w:val="20"/>
                <w:szCs w:val="24"/>
              </w:rPr>
              <w:t>Պարտադիր</w:t>
            </w:r>
          </w:p>
        </w:tc>
        <w:tc>
          <w:tcPr>
            <w:tcW w:w="3414" w:type="pct"/>
            <w:shd w:val="clear" w:color="auto" w:fill="auto"/>
          </w:tcPr>
          <w:p w14:paraId="69EB3E0A" w14:textId="0483347B" w:rsidR="00324606" w:rsidRPr="0046495F" w:rsidRDefault="00324606" w:rsidP="009B2E79">
            <w:pPr>
              <w:widowControl w:val="0"/>
              <w:spacing w:after="120" w:line="240" w:lineRule="auto"/>
              <w:jc w:val="both"/>
              <w:rPr>
                <w:rFonts w:ascii="GHEA Grapalat" w:hAnsi="GHEA Grapalat"/>
                <w:sz w:val="20"/>
                <w:szCs w:val="24"/>
              </w:rPr>
            </w:pPr>
            <w:r w:rsidRPr="0046495F">
              <w:rPr>
                <w:rFonts w:ascii="GHEA Grapalat" w:hAnsi="GHEA Grapalat"/>
                <w:sz w:val="20"/>
                <w:szCs w:val="24"/>
              </w:rPr>
              <w:t>Վեբ պորտալն օգտագործում է պաշտպանված https հաղորդակարգ:</w:t>
            </w:r>
          </w:p>
        </w:tc>
      </w:tr>
      <w:tr w:rsidR="00324606" w:rsidRPr="0046495F" w14:paraId="26E580BE" w14:textId="77777777" w:rsidTr="00447EAE">
        <w:tblPrEx>
          <w:tblCellMar>
            <w:left w:w="77" w:type="dxa"/>
            <w:right w:w="56" w:type="dxa"/>
          </w:tblCellMar>
        </w:tblPrEx>
        <w:trPr>
          <w:jc w:val="center"/>
        </w:trPr>
        <w:tc>
          <w:tcPr>
            <w:tcW w:w="744" w:type="pct"/>
            <w:shd w:val="clear" w:color="auto" w:fill="D9D9D9" w:themeFill="background1" w:themeFillShade="D9"/>
          </w:tcPr>
          <w:p w14:paraId="2A2469B3" w14:textId="77777777" w:rsidR="00324606" w:rsidRPr="0046495F" w:rsidRDefault="00324606" w:rsidP="009B2E79">
            <w:pPr>
              <w:widowControl w:val="0"/>
              <w:spacing w:after="120" w:line="240" w:lineRule="auto"/>
              <w:jc w:val="both"/>
              <w:rPr>
                <w:rFonts w:ascii="GHEA Grapalat" w:hAnsi="GHEA Grapalat"/>
                <w:sz w:val="20"/>
                <w:szCs w:val="24"/>
              </w:rPr>
            </w:pPr>
          </w:p>
        </w:tc>
        <w:tc>
          <w:tcPr>
            <w:tcW w:w="842" w:type="pct"/>
            <w:shd w:val="clear" w:color="auto" w:fill="D9D9D9" w:themeFill="background1" w:themeFillShade="D9"/>
          </w:tcPr>
          <w:p w14:paraId="10FBF724" w14:textId="77777777" w:rsidR="00324606" w:rsidRPr="0046495F" w:rsidRDefault="00324606" w:rsidP="009B2E79">
            <w:pPr>
              <w:widowControl w:val="0"/>
              <w:spacing w:after="120" w:line="240" w:lineRule="auto"/>
              <w:jc w:val="both"/>
              <w:rPr>
                <w:rFonts w:ascii="GHEA Grapalat" w:hAnsi="GHEA Grapalat"/>
                <w:sz w:val="20"/>
                <w:szCs w:val="24"/>
              </w:rPr>
            </w:pPr>
          </w:p>
        </w:tc>
        <w:tc>
          <w:tcPr>
            <w:tcW w:w="3414" w:type="pct"/>
            <w:shd w:val="clear" w:color="auto" w:fill="D9D9D9" w:themeFill="background1" w:themeFillShade="D9"/>
          </w:tcPr>
          <w:p w14:paraId="51F7B4F2" w14:textId="4B658714" w:rsidR="00324606" w:rsidRPr="0046495F" w:rsidRDefault="00324606" w:rsidP="009B2E79">
            <w:pPr>
              <w:widowControl w:val="0"/>
              <w:spacing w:after="120" w:line="240" w:lineRule="auto"/>
              <w:jc w:val="both"/>
              <w:rPr>
                <w:rFonts w:ascii="GHEA Grapalat" w:hAnsi="GHEA Grapalat"/>
                <w:sz w:val="20"/>
                <w:szCs w:val="24"/>
              </w:rPr>
            </w:pPr>
            <w:r w:rsidRPr="0046495F">
              <w:rPr>
                <w:rFonts w:ascii="GHEA Grapalat" w:hAnsi="GHEA Grapalat"/>
                <w:sz w:val="20"/>
                <w:szCs w:val="24"/>
              </w:rPr>
              <w:t>Գրանցման լուծում</w:t>
            </w:r>
          </w:p>
        </w:tc>
      </w:tr>
      <w:tr w:rsidR="00324606" w:rsidRPr="0046495F" w14:paraId="56874212" w14:textId="77777777" w:rsidTr="00447EAE">
        <w:trPr>
          <w:jc w:val="center"/>
        </w:trPr>
        <w:tc>
          <w:tcPr>
            <w:tcW w:w="744" w:type="pct"/>
            <w:shd w:val="clear" w:color="auto" w:fill="auto"/>
          </w:tcPr>
          <w:p w14:paraId="4D88CC7E" w14:textId="12EA68B6" w:rsidR="00324606" w:rsidRPr="0046495F" w:rsidRDefault="00324606" w:rsidP="00FC0B9F">
            <w:pPr>
              <w:pStyle w:val="ListParagraph"/>
              <w:widowControl w:val="0"/>
              <w:numPr>
                <w:ilvl w:val="0"/>
                <w:numId w:val="25"/>
              </w:numPr>
              <w:spacing w:after="120" w:line="240" w:lineRule="auto"/>
              <w:ind w:left="267" w:hanging="267"/>
              <w:jc w:val="both"/>
              <w:rPr>
                <w:rFonts w:ascii="GHEA Grapalat" w:hAnsi="GHEA Grapalat"/>
                <w:sz w:val="20"/>
                <w:szCs w:val="24"/>
              </w:rPr>
            </w:pPr>
          </w:p>
        </w:tc>
        <w:tc>
          <w:tcPr>
            <w:tcW w:w="842" w:type="pct"/>
          </w:tcPr>
          <w:p w14:paraId="4404A54D" w14:textId="394F21DB" w:rsidR="00324606" w:rsidRPr="0046495F" w:rsidRDefault="0032745B" w:rsidP="009B2E79">
            <w:pPr>
              <w:widowControl w:val="0"/>
              <w:spacing w:after="120" w:line="240" w:lineRule="auto"/>
              <w:jc w:val="both"/>
              <w:rPr>
                <w:rFonts w:ascii="GHEA Grapalat" w:hAnsi="GHEA Grapalat"/>
                <w:sz w:val="20"/>
                <w:szCs w:val="24"/>
              </w:rPr>
            </w:pPr>
            <w:r w:rsidRPr="0046495F">
              <w:rPr>
                <w:rFonts w:ascii="GHEA Grapalat" w:hAnsi="GHEA Grapalat"/>
                <w:sz w:val="20"/>
                <w:szCs w:val="24"/>
              </w:rPr>
              <w:t>Պարտադիր</w:t>
            </w:r>
          </w:p>
        </w:tc>
        <w:tc>
          <w:tcPr>
            <w:tcW w:w="3414" w:type="pct"/>
            <w:tcBorders>
              <w:bottom w:val="single" w:sz="6" w:space="0" w:color="auto"/>
            </w:tcBorders>
            <w:shd w:val="clear" w:color="auto" w:fill="auto"/>
          </w:tcPr>
          <w:p w14:paraId="1419E4F4" w14:textId="12E031D3" w:rsidR="00324606" w:rsidRPr="0046495F" w:rsidRDefault="00324606" w:rsidP="009B2E79">
            <w:pPr>
              <w:widowControl w:val="0"/>
              <w:spacing w:after="120" w:line="240" w:lineRule="auto"/>
              <w:jc w:val="both"/>
              <w:rPr>
                <w:rFonts w:ascii="GHEA Grapalat" w:hAnsi="GHEA Grapalat"/>
                <w:sz w:val="20"/>
                <w:szCs w:val="24"/>
              </w:rPr>
            </w:pPr>
            <w:r w:rsidRPr="0046495F">
              <w:rPr>
                <w:rFonts w:ascii="GHEA Grapalat" w:hAnsi="GHEA Grapalat"/>
                <w:sz w:val="20"/>
                <w:szCs w:val="24"/>
              </w:rPr>
              <w:t xml:space="preserve">Երկրի ամբողջ տարածքում </w:t>
            </w:r>
            <w:r w:rsidR="00A909D4">
              <w:rPr>
                <w:rFonts w:ascii="GHEA Grapalat" w:hAnsi="GHEA Grapalat"/>
                <w:sz w:val="20"/>
                <w:szCs w:val="24"/>
              </w:rPr>
              <w:t>և</w:t>
            </w:r>
            <w:r w:rsidRPr="0046495F">
              <w:rPr>
                <w:rFonts w:ascii="GHEA Grapalat" w:hAnsi="GHEA Grapalat"/>
                <w:sz w:val="20"/>
                <w:szCs w:val="24"/>
              </w:rPr>
              <w:t xml:space="preserve"> արտասահմանյան առաքելություններում գրանցման հետ կապված կարիքները հոգալու համար տեղակայվում են գրանցան մշտական </w:t>
            </w:r>
            <w:r w:rsidR="00A909D4">
              <w:rPr>
                <w:rFonts w:ascii="GHEA Grapalat" w:hAnsi="GHEA Grapalat"/>
                <w:sz w:val="20"/>
                <w:szCs w:val="24"/>
              </w:rPr>
              <w:t>և</w:t>
            </w:r>
            <w:r w:rsidRPr="0046495F">
              <w:rPr>
                <w:rFonts w:ascii="GHEA Grapalat" w:hAnsi="GHEA Grapalat"/>
                <w:sz w:val="20"/>
                <w:szCs w:val="24"/>
              </w:rPr>
              <w:t xml:space="preserve"> շարժական կայաններ՝ 2.2 </w:t>
            </w:r>
            <w:r w:rsidRPr="0046495F">
              <w:rPr>
                <w:rFonts w:ascii="GHEA Grapalat" w:hAnsi="GHEA Grapalat"/>
                <w:color w:val="000000"/>
                <w:sz w:val="20"/>
                <w:szCs w:val="24"/>
              </w:rPr>
              <w:t>«</w:t>
            </w:r>
            <w:r w:rsidRPr="0046495F">
              <w:rPr>
                <w:rFonts w:ascii="GHEA Grapalat" w:hAnsi="GHEA Grapalat"/>
                <w:sz w:val="20"/>
                <w:szCs w:val="24"/>
              </w:rPr>
              <w:t>Գրանցման կենտրոններին (սպասարկման կետերին) ներկայացվող պահանջները</w:t>
            </w:r>
            <w:r w:rsidRPr="0046495F">
              <w:rPr>
                <w:rFonts w:ascii="GHEA Grapalat" w:hAnsi="GHEA Grapalat"/>
                <w:color w:val="000000"/>
                <w:sz w:val="20"/>
                <w:szCs w:val="24"/>
              </w:rPr>
              <w:t>»</w:t>
            </w:r>
            <w:r w:rsidRPr="0046495F">
              <w:rPr>
                <w:rFonts w:ascii="GHEA Grapalat" w:hAnsi="GHEA Grapalat"/>
                <w:sz w:val="20"/>
                <w:szCs w:val="24"/>
              </w:rPr>
              <w:t xml:space="preserve"> պարբերությանը համապատասխան: Նույնիսկ եթե սարքաշարի կազմը տարբեր է, մշտական </w:t>
            </w:r>
            <w:r w:rsidR="00A909D4">
              <w:rPr>
                <w:rFonts w:ascii="GHEA Grapalat" w:hAnsi="GHEA Grapalat"/>
                <w:sz w:val="20"/>
                <w:szCs w:val="24"/>
              </w:rPr>
              <w:t>և</w:t>
            </w:r>
            <w:r w:rsidRPr="0046495F">
              <w:rPr>
                <w:rFonts w:ascii="GHEA Grapalat" w:hAnsi="GHEA Grapalat"/>
                <w:sz w:val="20"/>
                <w:szCs w:val="24"/>
              </w:rPr>
              <w:t xml:space="preserve"> շարժական կայանների գործառույթները </w:t>
            </w:r>
            <w:r w:rsidR="00A909D4">
              <w:rPr>
                <w:rFonts w:ascii="GHEA Grapalat" w:hAnsi="GHEA Grapalat"/>
                <w:sz w:val="20"/>
                <w:szCs w:val="24"/>
              </w:rPr>
              <w:t>և</w:t>
            </w:r>
            <w:r w:rsidRPr="0046495F">
              <w:rPr>
                <w:rFonts w:ascii="GHEA Grapalat" w:hAnsi="GHEA Grapalat"/>
                <w:sz w:val="20"/>
                <w:szCs w:val="24"/>
              </w:rPr>
              <w:t xml:space="preserve"> անվտանգության ապահովված մակարդակը պետք է նույնը լինեն:</w:t>
            </w:r>
            <w:r w:rsidRPr="0046495F">
              <w:rPr>
                <w:rFonts w:ascii="GHEA Grapalat" w:hAnsi="GHEA Grapalat"/>
                <w:color w:val="000000"/>
                <w:sz w:val="20"/>
                <w:szCs w:val="24"/>
              </w:rPr>
              <w:t xml:space="preserve"> </w:t>
            </w:r>
          </w:p>
          <w:p w14:paraId="347062B3" w14:textId="7470FC50" w:rsidR="00324606" w:rsidRPr="0046495F" w:rsidRDefault="00324606" w:rsidP="009B2E79">
            <w:pPr>
              <w:widowControl w:val="0"/>
              <w:spacing w:after="120" w:line="240" w:lineRule="auto"/>
              <w:jc w:val="both"/>
              <w:rPr>
                <w:rFonts w:ascii="GHEA Grapalat" w:hAnsi="GHEA Grapalat"/>
                <w:sz w:val="20"/>
                <w:szCs w:val="24"/>
              </w:rPr>
            </w:pPr>
            <w:r w:rsidRPr="0046495F">
              <w:rPr>
                <w:rFonts w:ascii="GHEA Grapalat" w:hAnsi="GHEA Grapalat"/>
                <w:sz w:val="20"/>
                <w:szCs w:val="24"/>
              </w:rPr>
              <w:t xml:space="preserve">Գործող սպասարկման կետերի ցանկը </w:t>
            </w:r>
            <w:r w:rsidR="00A909D4">
              <w:rPr>
                <w:rFonts w:ascii="GHEA Grapalat" w:hAnsi="GHEA Grapalat"/>
                <w:sz w:val="20"/>
                <w:szCs w:val="24"/>
              </w:rPr>
              <w:t>և</w:t>
            </w:r>
            <w:r w:rsidRPr="0046495F">
              <w:rPr>
                <w:rFonts w:ascii="GHEA Grapalat" w:hAnsi="GHEA Grapalat"/>
                <w:sz w:val="20"/>
                <w:szCs w:val="24"/>
              </w:rPr>
              <w:t xml:space="preserve"> դրանց ամենօրյա աշխատանքային ծանրաբեռնվածությունը ներկայացված է </w:t>
            </w:r>
            <w:r w:rsidRPr="0046495F">
              <w:rPr>
                <w:rFonts w:ascii="GHEA Grapalat" w:hAnsi="GHEA Grapalat"/>
                <w:color w:val="000000"/>
                <w:sz w:val="20"/>
                <w:szCs w:val="24"/>
              </w:rPr>
              <w:t>«</w:t>
            </w:r>
            <w:r w:rsidRPr="0046495F">
              <w:rPr>
                <w:rFonts w:ascii="GHEA Grapalat" w:hAnsi="GHEA Grapalat"/>
                <w:sz w:val="20"/>
                <w:szCs w:val="24"/>
              </w:rPr>
              <w:t>Հավելված 1. Հայաստանում գործող գրանցման/հաճախորդների սպասարկման կենտրոնները»-ում։</w:t>
            </w:r>
          </w:p>
        </w:tc>
      </w:tr>
      <w:tr w:rsidR="00F76254" w:rsidRPr="0046495F" w14:paraId="247E4386" w14:textId="77777777" w:rsidTr="00447EAE">
        <w:trPr>
          <w:jc w:val="center"/>
        </w:trPr>
        <w:tc>
          <w:tcPr>
            <w:tcW w:w="744" w:type="pct"/>
            <w:shd w:val="clear" w:color="auto" w:fill="auto"/>
          </w:tcPr>
          <w:p w14:paraId="283EB5F9" w14:textId="77777777" w:rsidR="00F76254" w:rsidRPr="0046495F" w:rsidRDefault="00F76254" w:rsidP="00FC0B9F">
            <w:pPr>
              <w:pStyle w:val="ListParagraph"/>
              <w:widowControl w:val="0"/>
              <w:numPr>
                <w:ilvl w:val="0"/>
                <w:numId w:val="25"/>
              </w:numPr>
              <w:spacing w:after="120" w:line="240" w:lineRule="auto"/>
              <w:ind w:left="267" w:hanging="267"/>
              <w:jc w:val="both"/>
              <w:rPr>
                <w:rFonts w:ascii="GHEA Grapalat" w:hAnsi="GHEA Grapalat"/>
                <w:sz w:val="20"/>
                <w:szCs w:val="24"/>
              </w:rPr>
            </w:pPr>
          </w:p>
        </w:tc>
        <w:tc>
          <w:tcPr>
            <w:tcW w:w="842" w:type="pct"/>
          </w:tcPr>
          <w:p w14:paraId="08D7DC3D" w14:textId="47E69DF6" w:rsidR="00F76254" w:rsidRPr="0046495F" w:rsidRDefault="00F76254" w:rsidP="009B2E79">
            <w:pPr>
              <w:widowControl w:val="0"/>
              <w:spacing w:after="120" w:line="240" w:lineRule="auto"/>
              <w:jc w:val="both"/>
              <w:rPr>
                <w:rFonts w:ascii="GHEA Grapalat" w:hAnsi="GHEA Grapalat"/>
                <w:sz w:val="20"/>
                <w:szCs w:val="24"/>
              </w:rPr>
            </w:pPr>
            <w:r w:rsidRPr="0046495F">
              <w:rPr>
                <w:rFonts w:ascii="GHEA Grapalat" w:hAnsi="GHEA Grapalat"/>
                <w:sz w:val="20"/>
                <w:szCs w:val="24"/>
              </w:rPr>
              <w:t>Պարտադիր</w:t>
            </w:r>
          </w:p>
        </w:tc>
        <w:tc>
          <w:tcPr>
            <w:tcW w:w="3414" w:type="pct"/>
            <w:tcBorders>
              <w:bottom w:val="single" w:sz="6" w:space="0" w:color="auto"/>
            </w:tcBorders>
            <w:shd w:val="clear" w:color="auto" w:fill="auto"/>
          </w:tcPr>
          <w:p w14:paraId="72DDCC9B" w14:textId="77777777" w:rsidR="00F76254" w:rsidRPr="0046495F" w:rsidRDefault="00DA50C1" w:rsidP="009B2E79">
            <w:pPr>
              <w:widowControl w:val="0"/>
              <w:spacing w:after="120" w:line="240" w:lineRule="auto"/>
              <w:jc w:val="both"/>
              <w:rPr>
                <w:rFonts w:ascii="GHEA Grapalat" w:hAnsi="GHEA Grapalat"/>
                <w:b/>
                <w:bCs/>
                <w:sz w:val="20"/>
                <w:szCs w:val="24"/>
              </w:rPr>
            </w:pPr>
            <w:r w:rsidRPr="0046495F">
              <w:rPr>
                <w:rFonts w:ascii="GHEA Grapalat" w:hAnsi="GHEA Grapalat"/>
                <w:b/>
                <w:bCs/>
                <w:sz w:val="20"/>
                <w:szCs w:val="24"/>
              </w:rPr>
              <w:t>Գրանցման կայանները Հայաստանում</w:t>
            </w:r>
          </w:p>
          <w:p w14:paraId="6170FE0B" w14:textId="77777777" w:rsidR="00DA50C1" w:rsidRPr="0046495F" w:rsidRDefault="006B6713" w:rsidP="0064262B">
            <w:pPr>
              <w:widowControl w:val="0"/>
              <w:spacing w:after="120" w:line="240" w:lineRule="auto"/>
              <w:rPr>
                <w:rFonts w:ascii="GHEA Grapalat" w:hAnsi="GHEA Grapalat"/>
                <w:sz w:val="20"/>
                <w:szCs w:val="24"/>
              </w:rPr>
            </w:pPr>
            <w:r w:rsidRPr="0046495F">
              <w:rPr>
                <w:rFonts w:ascii="GHEA Grapalat" w:hAnsi="GHEA Grapalat"/>
                <w:sz w:val="20"/>
                <w:szCs w:val="24"/>
              </w:rPr>
              <w:t>Ծայրից ծայր գրան</w:t>
            </w:r>
            <w:r w:rsidR="009C73DB" w:rsidRPr="0046495F">
              <w:rPr>
                <w:rFonts w:ascii="GHEA Grapalat" w:hAnsi="GHEA Grapalat"/>
                <w:sz w:val="20"/>
                <w:szCs w:val="24"/>
              </w:rPr>
              <w:t>ցման ծառայության համար անհրաժեշտ գրանցման սարքավորումները</w:t>
            </w:r>
            <w:r w:rsidR="002154C2" w:rsidRPr="0046495F">
              <w:rPr>
                <w:rFonts w:ascii="GHEA Grapalat" w:hAnsi="GHEA Grapalat"/>
                <w:sz w:val="20"/>
                <w:szCs w:val="24"/>
              </w:rPr>
              <w:t xml:space="preserve"> (</w:t>
            </w:r>
            <w:r w:rsidR="004C0E48" w:rsidRPr="0046495F">
              <w:rPr>
                <w:rFonts w:ascii="GHEA Grapalat" w:hAnsi="GHEA Grapalat"/>
                <w:sz w:val="20"/>
                <w:szCs w:val="24"/>
              </w:rPr>
              <w:t>համակարգչային կամ գրանցման սենյակների և շարժական միավորների (</w:t>
            </w:r>
            <w:r w:rsidR="00196CA8" w:rsidRPr="0046495F">
              <w:rPr>
                <w:rFonts w:ascii="GHEA Grapalat" w:hAnsi="GHEA Grapalat"/>
                <w:sz w:val="20"/>
                <w:szCs w:val="24"/>
              </w:rPr>
              <w:t>հեռավոր վայրեր կամ խոցելի խմբերին հասնելու համար</w:t>
            </w:r>
            <w:r w:rsidR="004C0E48" w:rsidRPr="0046495F">
              <w:rPr>
                <w:rFonts w:ascii="GHEA Grapalat" w:hAnsi="GHEA Grapalat"/>
                <w:sz w:val="20"/>
                <w:szCs w:val="24"/>
              </w:rPr>
              <w:t>) համախմբություն</w:t>
            </w:r>
            <w:r w:rsidR="002154C2" w:rsidRPr="0046495F">
              <w:rPr>
                <w:rFonts w:ascii="GHEA Grapalat" w:hAnsi="GHEA Grapalat"/>
                <w:sz w:val="20"/>
                <w:szCs w:val="24"/>
              </w:rPr>
              <w:t>)</w:t>
            </w:r>
            <w:r w:rsidR="00196CA8" w:rsidRPr="0046495F">
              <w:rPr>
                <w:rFonts w:ascii="GHEA Grapalat" w:hAnsi="GHEA Grapalat"/>
                <w:sz w:val="20"/>
                <w:szCs w:val="24"/>
              </w:rPr>
              <w:t xml:space="preserve"> պետք է </w:t>
            </w:r>
            <w:r w:rsidR="00501979" w:rsidRPr="0046495F">
              <w:rPr>
                <w:rFonts w:ascii="GHEA Grapalat" w:hAnsi="GHEA Grapalat"/>
                <w:sz w:val="20"/>
                <w:szCs w:val="24"/>
              </w:rPr>
              <w:t xml:space="preserve">տեղակայվեն առնվազն տասնհինգ (15) ծառայության կետեր Հայաստանում, ներառյալ՝ երեք (3) </w:t>
            </w:r>
            <w:r w:rsidR="00826C8D" w:rsidRPr="0046495F">
              <w:rPr>
                <w:rFonts w:ascii="GHEA Grapalat" w:hAnsi="GHEA Grapalat"/>
                <w:sz w:val="20"/>
                <w:szCs w:val="24"/>
              </w:rPr>
              <w:t>կենտրոնացված կայացններ Երևանում։</w:t>
            </w:r>
          </w:p>
          <w:p w14:paraId="56AAFDC3" w14:textId="77777777" w:rsidR="00826C8D" w:rsidRPr="0046495F" w:rsidRDefault="00826C8D" w:rsidP="0064262B">
            <w:pPr>
              <w:widowControl w:val="0"/>
              <w:spacing w:after="120" w:line="240" w:lineRule="auto"/>
              <w:rPr>
                <w:rFonts w:ascii="GHEA Grapalat" w:hAnsi="GHEA Grapalat"/>
                <w:sz w:val="20"/>
                <w:szCs w:val="24"/>
              </w:rPr>
            </w:pPr>
            <w:r w:rsidRPr="0046495F">
              <w:rPr>
                <w:rFonts w:ascii="GHEA Grapalat" w:hAnsi="GHEA Grapalat"/>
                <w:sz w:val="20"/>
                <w:szCs w:val="24"/>
              </w:rPr>
              <w:t>Աշխատանքյաին կայանների (ֆիքսված և շարժական կայանների համախմբություն)</w:t>
            </w:r>
            <w:r w:rsidR="004A3B8C" w:rsidRPr="0046495F">
              <w:rPr>
                <w:rFonts w:ascii="GHEA Grapalat" w:hAnsi="GHEA Grapalat"/>
                <w:sz w:val="20"/>
                <w:szCs w:val="24"/>
              </w:rPr>
              <w:t xml:space="preserve"> փաստացի քանակը պետք է որոշվի Ծառայություն Մատուցողի կողմից՝ հաշվի առնելով սույն փաստաթղթում նշված </w:t>
            </w:r>
            <w:r w:rsidR="00853825" w:rsidRPr="0046495F">
              <w:rPr>
                <w:rFonts w:ascii="GHEA Grapalat" w:hAnsi="GHEA Grapalat"/>
                <w:sz w:val="20"/>
                <w:szCs w:val="24"/>
              </w:rPr>
              <w:t xml:space="preserve">Ծառայությունների մատուցման ցուցիչներ (SLAs), ծառայության ակնկալվող պահանջարկը և </w:t>
            </w:r>
            <w:r w:rsidR="005E1D08" w:rsidRPr="0046495F">
              <w:rPr>
                <w:rFonts w:ascii="GHEA Grapalat" w:hAnsi="GHEA Grapalat"/>
                <w:sz w:val="20"/>
                <w:szCs w:val="24"/>
              </w:rPr>
              <w:t xml:space="preserve">ծառայության կետերի </w:t>
            </w:r>
            <w:r w:rsidR="00170950" w:rsidRPr="0046495F">
              <w:rPr>
                <w:rFonts w:ascii="GHEA Grapalat" w:hAnsi="GHEA Grapalat"/>
                <w:sz w:val="20"/>
                <w:szCs w:val="24"/>
              </w:rPr>
              <w:t xml:space="preserve">նախագծված </w:t>
            </w:r>
            <w:r w:rsidR="005E1D08" w:rsidRPr="0046495F">
              <w:rPr>
                <w:rFonts w:ascii="GHEA Grapalat" w:hAnsi="GHEA Grapalat"/>
                <w:sz w:val="20"/>
                <w:szCs w:val="24"/>
              </w:rPr>
              <w:t xml:space="preserve">աշխարհագրական </w:t>
            </w:r>
            <w:r w:rsidR="00380A98" w:rsidRPr="0046495F">
              <w:rPr>
                <w:rFonts w:ascii="GHEA Grapalat" w:hAnsi="GHEA Grapalat"/>
                <w:sz w:val="20"/>
                <w:szCs w:val="24"/>
              </w:rPr>
              <w:t>ցանցը</w:t>
            </w:r>
            <w:r w:rsidR="00170950" w:rsidRPr="0046495F">
              <w:rPr>
                <w:rFonts w:ascii="GHEA Grapalat" w:hAnsi="GHEA Grapalat"/>
                <w:sz w:val="20"/>
                <w:szCs w:val="24"/>
              </w:rPr>
              <w:t>։</w:t>
            </w:r>
          </w:p>
          <w:p w14:paraId="5C28CE46" w14:textId="01F2712D" w:rsidR="00170950" w:rsidRPr="0046495F" w:rsidRDefault="00170950" w:rsidP="0064262B">
            <w:pPr>
              <w:widowControl w:val="0"/>
              <w:spacing w:after="120" w:line="240" w:lineRule="auto"/>
              <w:rPr>
                <w:rFonts w:ascii="GHEA Grapalat" w:hAnsi="GHEA Grapalat"/>
                <w:sz w:val="20"/>
                <w:szCs w:val="24"/>
              </w:rPr>
            </w:pPr>
            <w:r w:rsidRPr="0046495F">
              <w:rPr>
                <w:rFonts w:ascii="GHEA Grapalat" w:hAnsi="GHEA Grapalat"/>
                <w:sz w:val="20"/>
                <w:szCs w:val="24"/>
              </w:rPr>
              <w:t>Ծառայություն Մատուցողը պետք է առաջարկի աշխատանքյաին կայանների օպտիմալ թիվ Հայաստանում</w:t>
            </w:r>
            <w:r w:rsidR="00D67426" w:rsidRPr="0046495F">
              <w:rPr>
                <w:rFonts w:ascii="GHEA Grapalat" w:hAnsi="GHEA Grapalat"/>
                <w:sz w:val="20"/>
                <w:szCs w:val="24"/>
              </w:rPr>
              <w:t xml:space="preserve"> փաստացի պահանջարկի հիման վրա ծառայության պահանջվող մակարդակն ապահովելու նպատակով։</w:t>
            </w:r>
            <w:r w:rsidRPr="0046495F">
              <w:rPr>
                <w:rFonts w:ascii="GHEA Grapalat" w:hAnsi="GHEA Grapalat"/>
                <w:sz w:val="20"/>
                <w:szCs w:val="24"/>
              </w:rPr>
              <w:t xml:space="preserve"> </w:t>
            </w:r>
          </w:p>
        </w:tc>
      </w:tr>
      <w:tr w:rsidR="00F76254" w:rsidRPr="0046495F" w14:paraId="0CF1CD3B" w14:textId="77777777" w:rsidTr="00447EAE">
        <w:trPr>
          <w:jc w:val="center"/>
        </w:trPr>
        <w:tc>
          <w:tcPr>
            <w:tcW w:w="744" w:type="pct"/>
            <w:shd w:val="clear" w:color="auto" w:fill="auto"/>
          </w:tcPr>
          <w:p w14:paraId="2347E3A0" w14:textId="77777777" w:rsidR="00F76254" w:rsidRPr="0046495F" w:rsidRDefault="00F76254" w:rsidP="00FC0B9F">
            <w:pPr>
              <w:pStyle w:val="ListParagraph"/>
              <w:widowControl w:val="0"/>
              <w:numPr>
                <w:ilvl w:val="0"/>
                <w:numId w:val="25"/>
              </w:numPr>
              <w:spacing w:after="120" w:line="240" w:lineRule="auto"/>
              <w:ind w:left="267" w:hanging="267"/>
              <w:jc w:val="both"/>
              <w:rPr>
                <w:rFonts w:ascii="GHEA Grapalat" w:hAnsi="GHEA Grapalat"/>
                <w:sz w:val="20"/>
                <w:szCs w:val="24"/>
              </w:rPr>
            </w:pPr>
          </w:p>
        </w:tc>
        <w:tc>
          <w:tcPr>
            <w:tcW w:w="842" w:type="pct"/>
          </w:tcPr>
          <w:p w14:paraId="17F42919" w14:textId="4752A090" w:rsidR="00F76254" w:rsidRPr="0046495F" w:rsidRDefault="00F76254" w:rsidP="009B2E79">
            <w:pPr>
              <w:widowControl w:val="0"/>
              <w:spacing w:after="120" w:line="240" w:lineRule="auto"/>
              <w:jc w:val="both"/>
              <w:rPr>
                <w:rFonts w:ascii="GHEA Grapalat" w:hAnsi="GHEA Grapalat"/>
                <w:sz w:val="20"/>
                <w:szCs w:val="24"/>
              </w:rPr>
            </w:pPr>
            <w:r w:rsidRPr="0046495F">
              <w:rPr>
                <w:rFonts w:ascii="GHEA Grapalat" w:hAnsi="GHEA Grapalat"/>
                <w:sz w:val="20"/>
                <w:szCs w:val="24"/>
              </w:rPr>
              <w:t>Պարտադիր</w:t>
            </w:r>
          </w:p>
        </w:tc>
        <w:tc>
          <w:tcPr>
            <w:tcW w:w="3414" w:type="pct"/>
            <w:tcBorders>
              <w:bottom w:val="single" w:sz="6" w:space="0" w:color="auto"/>
            </w:tcBorders>
            <w:shd w:val="clear" w:color="auto" w:fill="auto"/>
          </w:tcPr>
          <w:p w14:paraId="0754664C" w14:textId="335ED10D" w:rsidR="00F76254" w:rsidRPr="0046495F" w:rsidRDefault="00D67426" w:rsidP="009B2E79">
            <w:pPr>
              <w:widowControl w:val="0"/>
              <w:spacing w:after="120" w:line="240" w:lineRule="auto"/>
              <w:jc w:val="both"/>
              <w:rPr>
                <w:rFonts w:ascii="GHEA Grapalat" w:hAnsi="GHEA Grapalat"/>
                <w:b/>
                <w:bCs/>
                <w:sz w:val="20"/>
                <w:szCs w:val="24"/>
              </w:rPr>
            </w:pPr>
            <w:r w:rsidRPr="0046495F">
              <w:rPr>
                <w:rFonts w:ascii="GHEA Grapalat" w:hAnsi="GHEA Grapalat"/>
                <w:b/>
                <w:bCs/>
                <w:sz w:val="20"/>
                <w:szCs w:val="24"/>
              </w:rPr>
              <w:t>Գրանցման կայանները արտասահմանում</w:t>
            </w:r>
          </w:p>
          <w:p w14:paraId="7872DA98" w14:textId="44B1B748" w:rsidR="003F4388" w:rsidRPr="0046495F" w:rsidRDefault="003F4388" w:rsidP="003F4388">
            <w:pPr>
              <w:widowControl w:val="0"/>
              <w:spacing w:after="120" w:line="240" w:lineRule="auto"/>
              <w:rPr>
                <w:rFonts w:ascii="GHEA Grapalat" w:hAnsi="GHEA Grapalat"/>
                <w:sz w:val="20"/>
                <w:szCs w:val="24"/>
              </w:rPr>
            </w:pPr>
            <w:r w:rsidRPr="0046495F">
              <w:rPr>
                <w:rFonts w:ascii="GHEA Grapalat" w:hAnsi="GHEA Grapalat"/>
                <w:sz w:val="20"/>
                <w:szCs w:val="24"/>
              </w:rPr>
              <w:t xml:space="preserve">Ծայրից ծայր գրանցման ծառայության համար անհրաժեշտ գրանցման սարքավորումները (համակարգչային կամ գրանցման սենյակների և շարժական միավորների (հեռավոր վայրեր կամ խոցելի խմբերին հասնելու համար) համախմբություն) պետք է տեղակայվեն </w:t>
            </w:r>
            <w:r w:rsidR="00C52219" w:rsidRPr="0046495F">
              <w:rPr>
                <w:rFonts w:ascii="GHEA Grapalat" w:hAnsi="GHEA Grapalat"/>
                <w:sz w:val="20"/>
                <w:szCs w:val="24"/>
              </w:rPr>
              <w:t>Հայաստանի հյուպատոսարան/դեսպանատ</w:t>
            </w:r>
            <w:r w:rsidR="0019296F" w:rsidRPr="0046495F">
              <w:rPr>
                <w:rFonts w:ascii="GHEA Grapalat" w:hAnsi="GHEA Grapalat"/>
                <w:sz w:val="20"/>
                <w:szCs w:val="24"/>
              </w:rPr>
              <w:t>ու</w:t>
            </w:r>
            <w:r w:rsidR="00C52219" w:rsidRPr="0046495F">
              <w:rPr>
                <w:rFonts w:ascii="GHEA Grapalat" w:hAnsi="GHEA Grapalat"/>
                <w:sz w:val="20"/>
                <w:szCs w:val="24"/>
              </w:rPr>
              <w:t>ն</w:t>
            </w:r>
            <w:r w:rsidR="0019296F" w:rsidRPr="0046495F">
              <w:rPr>
                <w:rFonts w:ascii="GHEA Grapalat" w:hAnsi="GHEA Grapalat"/>
                <w:sz w:val="20"/>
                <w:szCs w:val="24"/>
              </w:rPr>
              <w:t xml:space="preserve"> ունեցող </w:t>
            </w:r>
            <w:r w:rsidR="00C52219" w:rsidRPr="0046495F">
              <w:rPr>
                <w:rFonts w:ascii="GHEA Grapalat" w:hAnsi="GHEA Grapalat"/>
                <w:sz w:val="20"/>
                <w:szCs w:val="24"/>
              </w:rPr>
              <w:t>օտար</w:t>
            </w:r>
            <w:r w:rsidR="0019296F" w:rsidRPr="0046495F">
              <w:rPr>
                <w:rFonts w:ascii="GHEA Grapalat" w:hAnsi="GHEA Grapalat"/>
                <w:sz w:val="20"/>
                <w:szCs w:val="24"/>
              </w:rPr>
              <w:t xml:space="preserve"> երկրների </w:t>
            </w:r>
            <w:r w:rsidR="001A159C" w:rsidRPr="0046495F">
              <w:rPr>
                <w:rFonts w:ascii="GHEA Grapalat" w:hAnsi="GHEA Grapalat"/>
                <w:sz w:val="20"/>
                <w:szCs w:val="24"/>
              </w:rPr>
              <w:t>6</w:t>
            </w:r>
            <w:r w:rsidRPr="0046495F">
              <w:rPr>
                <w:rFonts w:ascii="GHEA Grapalat" w:hAnsi="GHEA Grapalat"/>
                <w:sz w:val="20"/>
                <w:szCs w:val="24"/>
              </w:rPr>
              <w:t>1 ծառայության կետեր</w:t>
            </w:r>
            <w:r w:rsidR="001A159C" w:rsidRPr="0046495F">
              <w:rPr>
                <w:rFonts w:ascii="GHEA Grapalat" w:hAnsi="GHEA Grapalat"/>
                <w:sz w:val="20"/>
                <w:szCs w:val="24"/>
              </w:rPr>
              <w:t>ում</w:t>
            </w:r>
            <w:r w:rsidR="0019296F" w:rsidRPr="0046495F">
              <w:rPr>
                <w:rFonts w:ascii="GHEA Grapalat" w:hAnsi="GHEA Grapalat"/>
                <w:sz w:val="20"/>
                <w:szCs w:val="24"/>
              </w:rPr>
              <w:t xml:space="preserve"> և Երևանում ԱԳՆ գրասենյակում (</w:t>
            </w:r>
            <w:r w:rsidR="003F2821" w:rsidRPr="0046495F">
              <w:rPr>
                <w:rFonts w:ascii="GHEA Grapalat" w:hAnsi="GHEA Grapalat"/>
                <w:sz w:val="20"/>
                <w:szCs w:val="24"/>
              </w:rPr>
              <w:t>այժմ՝ 54, 7-ը պետք է բացվեն 2024-ին</w:t>
            </w:r>
            <w:r w:rsidR="0019296F" w:rsidRPr="0046495F">
              <w:rPr>
                <w:rFonts w:ascii="GHEA Grapalat" w:hAnsi="GHEA Grapalat"/>
                <w:sz w:val="20"/>
                <w:szCs w:val="24"/>
              </w:rPr>
              <w:t>)</w:t>
            </w:r>
            <w:r w:rsidRPr="0046495F">
              <w:rPr>
                <w:rFonts w:ascii="GHEA Grapalat" w:hAnsi="GHEA Grapalat"/>
                <w:sz w:val="20"/>
                <w:szCs w:val="24"/>
              </w:rPr>
              <w:t>։</w:t>
            </w:r>
          </w:p>
          <w:p w14:paraId="21B02D89" w14:textId="1A854B6A" w:rsidR="003F2821" w:rsidRPr="0046495F" w:rsidRDefault="003F2821" w:rsidP="003F4388">
            <w:pPr>
              <w:widowControl w:val="0"/>
              <w:spacing w:after="120" w:line="240" w:lineRule="auto"/>
              <w:rPr>
                <w:rFonts w:ascii="GHEA Grapalat" w:hAnsi="GHEA Grapalat"/>
                <w:sz w:val="20"/>
                <w:szCs w:val="24"/>
              </w:rPr>
            </w:pPr>
            <w:r w:rsidRPr="0046495F">
              <w:rPr>
                <w:rFonts w:ascii="GHEA Grapalat" w:hAnsi="GHEA Grapalat"/>
                <w:sz w:val="20"/>
                <w:szCs w:val="24"/>
              </w:rPr>
              <w:t xml:space="preserve">Ակնկալվում է </w:t>
            </w:r>
            <w:r w:rsidR="001D1E97" w:rsidRPr="0046495F">
              <w:rPr>
                <w:rFonts w:ascii="GHEA Grapalat" w:hAnsi="GHEA Grapalat"/>
                <w:sz w:val="20"/>
                <w:szCs w:val="24"/>
              </w:rPr>
              <w:t xml:space="preserve">Ծառայություն Մատուցողը կմատակարարի և </w:t>
            </w:r>
            <w:r w:rsidR="00B8148E" w:rsidRPr="0046495F">
              <w:rPr>
                <w:rFonts w:ascii="GHEA Grapalat" w:hAnsi="GHEA Grapalat"/>
                <w:sz w:val="20"/>
                <w:szCs w:val="24"/>
              </w:rPr>
              <w:t>կտեղակայի 67 ֆիքսված գրանցման կայաններ (որից 2-ը</w:t>
            </w:r>
            <w:r w:rsidR="00776538" w:rsidRPr="0046495F">
              <w:rPr>
                <w:rFonts w:ascii="GHEA Grapalat" w:hAnsi="GHEA Grapalat"/>
                <w:sz w:val="20"/>
                <w:szCs w:val="24"/>
              </w:rPr>
              <w:t>՝ ԱԳՆ Երևանի գրասենյակում</w:t>
            </w:r>
            <w:r w:rsidR="00B8148E" w:rsidRPr="0046495F">
              <w:rPr>
                <w:rFonts w:ascii="GHEA Grapalat" w:hAnsi="GHEA Grapalat"/>
                <w:sz w:val="20"/>
                <w:szCs w:val="24"/>
              </w:rPr>
              <w:t>)</w:t>
            </w:r>
            <w:r w:rsidR="00776538" w:rsidRPr="0046495F">
              <w:rPr>
                <w:rFonts w:ascii="GHEA Grapalat" w:hAnsi="GHEA Grapalat"/>
                <w:sz w:val="20"/>
                <w:szCs w:val="24"/>
              </w:rPr>
              <w:t xml:space="preserve"> և ԱԳՆ դեսպանատներում և հյուպատոսարաններում </w:t>
            </w:r>
            <w:r w:rsidR="00434F6C" w:rsidRPr="0046495F">
              <w:rPr>
                <w:rFonts w:ascii="GHEA Grapalat" w:hAnsi="GHEA Grapalat"/>
                <w:sz w:val="20"/>
                <w:szCs w:val="24"/>
              </w:rPr>
              <w:t>գործարկվող</w:t>
            </w:r>
            <w:r w:rsidR="00B8148E" w:rsidRPr="0046495F">
              <w:rPr>
                <w:rFonts w:ascii="GHEA Grapalat" w:hAnsi="GHEA Grapalat"/>
                <w:sz w:val="20"/>
                <w:szCs w:val="24"/>
              </w:rPr>
              <w:t xml:space="preserve"> </w:t>
            </w:r>
            <w:r w:rsidR="00434F6C" w:rsidRPr="0046495F">
              <w:rPr>
                <w:rFonts w:ascii="GHEA Grapalat" w:hAnsi="GHEA Grapalat"/>
                <w:sz w:val="20"/>
                <w:szCs w:val="24"/>
              </w:rPr>
              <w:t xml:space="preserve">2 </w:t>
            </w:r>
            <w:r w:rsidR="00434F6C" w:rsidRPr="0046495F">
              <w:rPr>
                <w:rFonts w:ascii="GHEA Grapalat" w:hAnsi="GHEA Grapalat"/>
                <w:sz w:val="20"/>
                <w:szCs w:val="24"/>
              </w:rPr>
              <w:lastRenderedPageBreak/>
              <w:t>շարժական կայաններ։</w:t>
            </w:r>
          </w:p>
          <w:p w14:paraId="64184970" w14:textId="1D805F4F" w:rsidR="00434F6C" w:rsidRPr="0046495F" w:rsidRDefault="00434F6C" w:rsidP="003F4388">
            <w:pPr>
              <w:widowControl w:val="0"/>
              <w:spacing w:after="120" w:line="240" w:lineRule="auto"/>
              <w:rPr>
                <w:rFonts w:ascii="GHEA Grapalat" w:hAnsi="GHEA Grapalat"/>
                <w:sz w:val="20"/>
                <w:szCs w:val="24"/>
              </w:rPr>
            </w:pPr>
            <w:r w:rsidRPr="0046495F">
              <w:rPr>
                <w:rFonts w:ascii="GHEA Grapalat" w:hAnsi="GHEA Grapalat"/>
                <w:sz w:val="20"/>
                <w:szCs w:val="24"/>
              </w:rPr>
              <w:t>Լրացուցիչ 15 ծառայության կայաններ օտարերկրյա առաքելությունների կարող են բացվել առաջիկա 10 տարվա ընթացքում։</w:t>
            </w:r>
          </w:p>
          <w:p w14:paraId="0CD971DC" w14:textId="0E0C1461" w:rsidR="00D67426" w:rsidRPr="0046495F" w:rsidRDefault="0072478C" w:rsidP="003F4388">
            <w:pPr>
              <w:widowControl w:val="0"/>
              <w:spacing w:after="120" w:line="240" w:lineRule="auto"/>
              <w:jc w:val="both"/>
              <w:rPr>
                <w:rFonts w:ascii="GHEA Grapalat" w:hAnsi="GHEA Grapalat"/>
                <w:sz w:val="18"/>
                <w:szCs w:val="18"/>
              </w:rPr>
            </w:pPr>
            <w:r w:rsidRPr="0046495F">
              <w:rPr>
                <w:rFonts w:ascii="GHEA Grapalat" w:hAnsi="GHEA Grapalat"/>
                <w:sz w:val="18"/>
                <w:szCs w:val="18"/>
              </w:rPr>
              <w:t>Խնդրում ենք ի նկատի ունենալ</w:t>
            </w:r>
            <w:r w:rsidRPr="0046495F">
              <w:rPr>
                <w:rFonts w:ascii="Cambria Math" w:hAnsi="Cambria Math" w:cs="Cambria Math"/>
                <w:sz w:val="18"/>
                <w:szCs w:val="18"/>
              </w:rPr>
              <w:t>․</w:t>
            </w:r>
            <w:r w:rsidRPr="0046495F">
              <w:rPr>
                <w:rFonts w:ascii="GHEA Grapalat" w:hAnsi="GHEA Grapalat"/>
                <w:sz w:val="18"/>
                <w:szCs w:val="18"/>
              </w:rPr>
              <w:t xml:space="preserve"> օտարերկրյա առաքելություններում տեղակայելու համար գրանցման </w:t>
            </w:r>
            <w:r w:rsidR="00B26EBE" w:rsidRPr="0046495F">
              <w:rPr>
                <w:rFonts w:ascii="GHEA Grapalat" w:hAnsi="GHEA Grapalat"/>
                <w:sz w:val="18"/>
                <w:szCs w:val="18"/>
              </w:rPr>
              <w:t>լուծումների</w:t>
            </w:r>
            <w:r w:rsidR="00EE205B" w:rsidRPr="0046495F">
              <w:rPr>
                <w:rFonts w:ascii="GHEA Grapalat" w:hAnsi="GHEA Grapalat"/>
                <w:sz w:val="18"/>
                <w:szCs w:val="18"/>
              </w:rPr>
              <w:t xml:space="preserve"> ֆինանսական գնային առաջարկը պետք է մատնանշվի մեկ գրանցման կայանի համար։ </w:t>
            </w:r>
            <w:r w:rsidR="00CC03F6" w:rsidRPr="0046495F">
              <w:rPr>
                <w:rFonts w:ascii="GHEA Grapalat" w:hAnsi="GHEA Grapalat"/>
                <w:sz w:val="18"/>
                <w:szCs w:val="18"/>
              </w:rPr>
              <w:t xml:space="preserve">Պայմանագրի Լիազոր մարմինը կգնի գրանցման </w:t>
            </w:r>
            <w:r w:rsidR="00B26EBE" w:rsidRPr="0046495F">
              <w:rPr>
                <w:rFonts w:ascii="GHEA Grapalat" w:hAnsi="GHEA Grapalat"/>
                <w:sz w:val="18"/>
                <w:szCs w:val="18"/>
              </w:rPr>
              <w:t>լուծումների</w:t>
            </w:r>
            <w:r w:rsidR="00CC03F6" w:rsidRPr="0046495F">
              <w:rPr>
                <w:rFonts w:ascii="GHEA Grapalat" w:hAnsi="GHEA Grapalat"/>
                <w:sz w:val="18"/>
                <w:szCs w:val="18"/>
              </w:rPr>
              <w:t xml:space="preserve"> քանակը </w:t>
            </w:r>
            <w:r w:rsidR="009B03D1" w:rsidRPr="0046495F">
              <w:rPr>
                <w:rFonts w:ascii="GHEA Grapalat" w:hAnsi="GHEA Grapalat"/>
                <w:sz w:val="18"/>
                <w:szCs w:val="18"/>
              </w:rPr>
              <w:t xml:space="preserve">Պայմանագրի ստորագրման պահին </w:t>
            </w:r>
            <w:r w:rsidR="00B26EBE" w:rsidRPr="0046495F">
              <w:rPr>
                <w:rFonts w:ascii="GHEA Grapalat" w:hAnsi="GHEA Grapalat"/>
                <w:sz w:val="18"/>
                <w:szCs w:val="18"/>
              </w:rPr>
              <w:t xml:space="preserve">միայն </w:t>
            </w:r>
            <w:r w:rsidR="009B03D1" w:rsidRPr="0046495F">
              <w:rPr>
                <w:rFonts w:ascii="GHEA Grapalat" w:hAnsi="GHEA Grapalat"/>
                <w:sz w:val="18"/>
                <w:szCs w:val="18"/>
              </w:rPr>
              <w:t>գործող ծառայության կայանների համար։</w:t>
            </w:r>
            <w:r w:rsidR="00AD7F7E" w:rsidRPr="0046495F">
              <w:rPr>
                <w:rFonts w:ascii="GHEA Grapalat" w:hAnsi="GHEA Grapalat"/>
                <w:sz w:val="18"/>
                <w:szCs w:val="18"/>
              </w:rPr>
              <w:t xml:space="preserve"> Երբ պլանավորվում է բացել ծառայության նոր կայան, գնման լրացուցիչ պահանջագիր պետք է ստորագրվի։</w:t>
            </w:r>
          </w:p>
        </w:tc>
      </w:tr>
      <w:tr w:rsidR="00324606" w:rsidRPr="0046495F" w14:paraId="341500F6" w14:textId="77777777" w:rsidTr="00447EAE">
        <w:tblPrEx>
          <w:tblCellMar>
            <w:top w:w="3" w:type="dxa"/>
          </w:tblCellMar>
        </w:tblPrEx>
        <w:trPr>
          <w:jc w:val="center"/>
        </w:trPr>
        <w:tc>
          <w:tcPr>
            <w:tcW w:w="744" w:type="pct"/>
            <w:shd w:val="clear" w:color="auto" w:fill="auto"/>
          </w:tcPr>
          <w:p w14:paraId="1DFE8C99" w14:textId="45BFCA36" w:rsidR="00324606" w:rsidRPr="0046495F" w:rsidRDefault="00324606" w:rsidP="00FC0B9F">
            <w:pPr>
              <w:pStyle w:val="ListParagraph"/>
              <w:widowControl w:val="0"/>
              <w:numPr>
                <w:ilvl w:val="0"/>
                <w:numId w:val="25"/>
              </w:numPr>
              <w:spacing w:after="120" w:line="240" w:lineRule="auto"/>
              <w:ind w:left="267" w:hanging="267"/>
              <w:jc w:val="both"/>
              <w:rPr>
                <w:rFonts w:ascii="GHEA Grapalat" w:hAnsi="GHEA Grapalat"/>
                <w:sz w:val="20"/>
                <w:szCs w:val="24"/>
              </w:rPr>
            </w:pPr>
          </w:p>
        </w:tc>
        <w:tc>
          <w:tcPr>
            <w:tcW w:w="842" w:type="pct"/>
          </w:tcPr>
          <w:p w14:paraId="03361578" w14:textId="219076AC" w:rsidR="00324606" w:rsidRPr="0046495F" w:rsidRDefault="0032745B" w:rsidP="009B2E79">
            <w:pPr>
              <w:widowControl w:val="0"/>
              <w:spacing w:after="120" w:line="240" w:lineRule="auto"/>
              <w:jc w:val="both"/>
              <w:rPr>
                <w:rFonts w:ascii="GHEA Grapalat" w:hAnsi="GHEA Grapalat"/>
                <w:sz w:val="20"/>
                <w:szCs w:val="24"/>
              </w:rPr>
            </w:pPr>
            <w:r w:rsidRPr="0046495F">
              <w:rPr>
                <w:rFonts w:ascii="GHEA Grapalat" w:hAnsi="GHEA Grapalat"/>
                <w:sz w:val="20"/>
                <w:szCs w:val="24"/>
              </w:rPr>
              <w:t>Պարտադիր</w:t>
            </w:r>
          </w:p>
        </w:tc>
        <w:tc>
          <w:tcPr>
            <w:tcW w:w="3414" w:type="pct"/>
            <w:shd w:val="clear" w:color="auto" w:fill="auto"/>
          </w:tcPr>
          <w:p w14:paraId="49649E2D" w14:textId="01465BA2" w:rsidR="00324606" w:rsidRPr="0046495F" w:rsidRDefault="00324606" w:rsidP="009B2E79">
            <w:pPr>
              <w:widowControl w:val="0"/>
              <w:spacing w:after="120" w:line="240" w:lineRule="auto"/>
              <w:jc w:val="both"/>
              <w:rPr>
                <w:rFonts w:ascii="GHEA Grapalat" w:hAnsi="GHEA Grapalat"/>
                <w:sz w:val="20"/>
                <w:szCs w:val="24"/>
              </w:rPr>
            </w:pPr>
            <w:r w:rsidRPr="0046495F">
              <w:rPr>
                <w:rFonts w:ascii="GHEA Grapalat" w:hAnsi="GHEA Grapalat"/>
                <w:sz w:val="20"/>
                <w:szCs w:val="24"/>
              </w:rPr>
              <w:t>Օպերատորները համակարգ մուտք գործելու համար պետք է իսկորոշվեն պաշտպանված եղանակով՝ իրենց նույնականացման քարտի թվային հավաստագրի հիման վրա։</w:t>
            </w:r>
          </w:p>
        </w:tc>
      </w:tr>
      <w:tr w:rsidR="00324606" w:rsidRPr="0046495F" w14:paraId="7CC34A09" w14:textId="77777777" w:rsidTr="00447EAE">
        <w:trPr>
          <w:jc w:val="center"/>
        </w:trPr>
        <w:tc>
          <w:tcPr>
            <w:tcW w:w="744" w:type="pct"/>
            <w:shd w:val="clear" w:color="auto" w:fill="auto"/>
          </w:tcPr>
          <w:p w14:paraId="24D2A454" w14:textId="69BD4704" w:rsidR="00324606" w:rsidRPr="0046495F" w:rsidRDefault="00324606" w:rsidP="00FC0B9F">
            <w:pPr>
              <w:pStyle w:val="ListParagraph"/>
              <w:widowControl w:val="0"/>
              <w:numPr>
                <w:ilvl w:val="0"/>
                <w:numId w:val="25"/>
              </w:numPr>
              <w:spacing w:after="120" w:line="240" w:lineRule="auto"/>
              <w:ind w:left="267" w:hanging="267"/>
              <w:jc w:val="both"/>
              <w:rPr>
                <w:rFonts w:ascii="GHEA Grapalat" w:hAnsi="GHEA Grapalat"/>
                <w:sz w:val="20"/>
                <w:szCs w:val="24"/>
              </w:rPr>
            </w:pPr>
          </w:p>
        </w:tc>
        <w:tc>
          <w:tcPr>
            <w:tcW w:w="842" w:type="pct"/>
          </w:tcPr>
          <w:p w14:paraId="225FF19E" w14:textId="36591397" w:rsidR="00324606" w:rsidRPr="0046495F" w:rsidRDefault="0032745B" w:rsidP="009B2E79">
            <w:pPr>
              <w:widowControl w:val="0"/>
              <w:spacing w:after="120" w:line="240" w:lineRule="auto"/>
              <w:jc w:val="both"/>
              <w:rPr>
                <w:rFonts w:ascii="GHEA Grapalat" w:hAnsi="GHEA Grapalat"/>
                <w:sz w:val="20"/>
                <w:szCs w:val="24"/>
              </w:rPr>
            </w:pPr>
            <w:r w:rsidRPr="0046495F">
              <w:rPr>
                <w:rFonts w:ascii="GHEA Grapalat" w:hAnsi="GHEA Grapalat"/>
                <w:sz w:val="20"/>
                <w:szCs w:val="24"/>
              </w:rPr>
              <w:t>Պարտադիր</w:t>
            </w:r>
          </w:p>
        </w:tc>
        <w:tc>
          <w:tcPr>
            <w:tcW w:w="3414" w:type="pct"/>
            <w:shd w:val="clear" w:color="auto" w:fill="auto"/>
          </w:tcPr>
          <w:p w14:paraId="3FF6DE84" w14:textId="7FFFAF8A" w:rsidR="00324606" w:rsidRPr="0046495F" w:rsidRDefault="00324606" w:rsidP="009B2E79">
            <w:pPr>
              <w:widowControl w:val="0"/>
              <w:spacing w:after="120" w:line="240" w:lineRule="auto"/>
              <w:jc w:val="both"/>
              <w:rPr>
                <w:rFonts w:ascii="GHEA Grapalat" w:hAnsi="GHEA Grapalat"/>
                <w:sz w:val="20"/>
                <w:szCs w:val="24"/>
              </w:rPr>
            </w:pPr>
            <w:r w:rsidRPr="0046495F">
              <w:rPr>
                <w:rFonts w:ascii="GHEA Grapalat" w:hAnsi="GHEA Grapalat"/>
                <w:sz w:val="20"/>
                <w:szCs w:val="24"/>
              </w:rPr>
              <w:t xml:space="preserve">Գրանցման կայանները առբեռնում են նախքան գրանցումը տրամադրված տեղեկատվությունը </w:t>
            </w:r>
            <w:r w:rsidR="00A909D4">
              <w:rPr>
                <w:rFonts w:ascii="GHEA Grapalat" w:hAnsi="GHEA Grapalat"/>
                <w:sz w:val="20"/>
                <w:szCs w:val="24"/>
              </w:rPr>
              <w:t>և</w:t>
            </w:r>
            <w:r w:rsidRPr="0046495F">
              <w:rPr>
                <w:rFonts w:ascii="GHEA Grapalat" w:hAnsi="GHEA Grapalat"/>
                <w:sz w:val="20"/>
                <w:szCs w:val="24"/>
              </w:rPr>
              <w:t xml:space="preserve"> կորզում դիմողի կենսաչափական տվյալները (դիմանկար, մատնահետքեր): </w:t>
            </w:r>
          </w:p>
        </w:tc>
      </w:tr>
      <w:tr w:rsidR="00324606" w:rsidRPr="0046495F" w14:paraId="3B60B572" w14:textId="77777777" w:rsidTr="00447EAE">
        <w:trPr>
          <w:jc w:val="center"/>
        </w:trPr>
        <w:tc>
          <w:tcPr>
            <w:tcW w:w="744" w:type="pct"/>
            <w:shd w:val="clear" w:color="auto" w:fill="auto"/>
          </w:tcPr>
          <w:p w14:paraId="6AFC4489" w14:textId="1D5A56A5" w:rsidR="00324606" w:rsidRPr="0046495F" w:rsidRDefault="00324606" w:rsidP="00FC0B9F">
            <w:pPr>
              <w:pStyle w:val="ListParagraph"/>
              <w:widowControl w:val="0"/>
              <w:numPr>
                <w:ilvl w:val="0"/>
                <w:numId w:val="25"/>
              </w:numPr>
              <w:spacing w:after="120" w:line="240" w:lineRule="auto"/>
              <w:ind w:left="267" w:hanging="267"/>
              <w:jc w:val="both"/>
              <w:rPr>
                <w:rFonts w:ascii="GHEA Grapalat" w:hAnsi="GHEA Grapalat"/>
                <w:sz w:val="20"/>
                <w:szCs w:val="24"/>
              </w:rPr>
            </w:pPr>
          </w:p>
        </w:tc>
        <w:tc>
          <w:tcPr>
            <w:tcW w:w="842" w:type="pct"/>
          </w:tcPr>
          <w:p w14:paraId="7F4277E8" w14:textId="25D4EB75" w:rsidR="00324606" w:rsidRPr="0046495F" w:rsidRDefault="0032745B" w:rsidP="009B2E79">
            <w:pPr>
              <w:widowControl w:val="0"/>
              <w:spacing w:after="120" w:line="240" w:lineRule="auto"/>
              <w:jc w:val="both"/>
              <w:rPr>
                <w:rFonts w:ascii="GHEA Grapalat" w:hAnsi="GHEA Grapalat"/>
                <w:sz w:val="20"/>
                <w:szCs w:val="24"/>
              </w:rPr>
            </w:pPr>
            <w:r w:rsidRPr="0046495F">
              <w:rPr>
                <w:rFonts w:ascii="GHEA Grapalat" w:hAnsi="GHEA Grapalat"/>
                <w:sz w:val="20"/>
                <w:szCs w:val="24"/>
              </w:rPr>
              <w:t>Պարտադիր</w:t>
            </w:r>
          </w:p>
        </w:tc>
        <w:tc>
          <w:tcPr>
            <w:tcW w:w="3414" w:type="pct"/>
            <w:shd w:val="clear" w:color="auto" w:fill="auto"/>
          </w:tcPr>
          <w:p w14:paraId="6ADE32FA" w14:textId="481254F6" w:rsidR="00324606" w:rsidRPr="0046495F" w:rsidRDefault="00324606" w:rsidP="009B2E79">
            <w:pPr>
              <w:widowControl w:val="0"/>
              <w:spacing w:after="120" w:line="240" w:lineRule="auto"/>
              <w:jc w:val="both"/>
              <w:rPr>
                <w:rFonts w:ascii="GHEA Grapalat" w:hAnsi="GHEA Grapalat"/>
                <w:sz w:val="20"/>
                <w:szCs w:val="24"/>
              </w:rPr>
            </w:pPr>
            <w:r w:rsidRPr="0046495F">
              <w:rPr>
                <w:rFonts w:ascii="GHEA Grapalat" w:hAnsi="GHEA Grapalat"/>
                <w:sz w:val="20"/>
                <w:szCs w:val="24"/>
              </w:rPr>
              <w:t xml:space="preserve">Գրանցման կայաններն ապահովված են անհրաժեշտ կից փաստաթղթերը սկանավորելու հնարավորությամբ՝ ամբողջովին ԻԿԱՕ-ի 9303 ստանդարտին, 8-րդ խմբագրությամբ, </w:t>
            </w:r>
            <w:r w:rsidR="00A909D4">
              <w:rPr>
                <w:rFonts w:ascii="GHEA Grapalat" w:hAnsi="GHEA Grapalat"/>
                <w:sz w:val="20"/>
                <w:szCs w:val="24"/>
              </w:rPr>
              <w:t>և</w:t>
            </w:r>
            <w:r w:rsidRPr="0046495F">
              <w:rPr>
                <w:rFonts w:ascii="GHEA Grapalat" w:hAnsi="GHEA Grapalat"/>
                <w:sz w:val="20"/>
                <w:szCs w:val="24"/>
              </w:rPr>
              <w:t xml:space="preserve"> Հայաստանի կանոնակարգերին համապատասխան: </w:t>
            </w:r>
          </w:p>
          <w:p w14:paraId="6956A0B9" w14:textId="77777777" w:rsidR="00324606" w:rsidRPr="0046495F" w:rsidRDefault="00324606" w:rsidP="009B2E79">
            <w:pPr>
              <w:widowControl w:val="0"/>
              <w:spacing w:after="120" w:line="240" w:lineRule="auto"/>
              <w:jc w:val="both"/>
              <w:rPr>
                <w:rFonts w:ascii="GHEA Grapalat" w:hAnsi="GHEA Grapalat"/>
                <w:sz w:val="20"/>
                <w:szCs w:val="24"/>
              </w:rPr>
            </w:pPr>
            <w:r w:rsidRPr="0046495F">
              <w:rPr>
                <w:rFonts w:ascii="GHEA Grapalat" w:hAnsi="GHEA Grapalat"/>
                <w:sz w:val="20"/>
                <w:szCs w:val="24"/>
              </w:rPr>
              <w:t>Մուտքագրված բոլոր փաստաթղթերի/ տվյալների համար ԻԿԱՕ-ի 9303 փաստաթղթին համապատասխանությունը ստուգվում է ավտոմատ կերպով:</w:t>
            </w:r>
          </w:p>
        </w:tc>
      </w:tr>
      <w:tr w:rsidR="00324606" w:rsidRPr="0046495F" w14:paraId="17602153" w14:textId="77777777" w:rsidTr="00447EAE">
        <w:trPr>
          <w:jc w:val="center"/>
        </w:trPr>
        <w:tc>
          <w:tcPr>
            <w:tcW w:w="744" w:type="pct"/>
            <w:shd w:val="clear" w:color="auto" w:fill="auto"/>
          </w:tcPr>
          <w:p w14:paraId="081DA0E6" w14:textId="2DBACAE3" w:rsidR="00324606" w:rsidRPr="0046495F" w:rsidRDefault="00324606" w:rsidP="00FC0B9F">
            <w:pPr>
              <w:pStyle w:val="ListParagraph"/>
              <w:widowControl w:val="0"/>
              <w:numPr>
                <w:ilvl w:val="0"/>
                <w:numId w:val="25"/>
              </w:numPr>
              <w:spacing w:after="120" w:line="240" w:lineRule="auto"/>
              <w:ind w:left="267" w:hanging="267"/>
              <w:jc w:val="both"/>
              <w:rPr>
                <w:rFonts w:ascii="GHEA Grapalat" w:hAnsi="GHEA Grapalat"/>
                <w:sz w:val="20"/>
                <w:szCs w:val="24"/>
              </w:rPr>
            </w:pPr>
          </w:p>
        </w:tc>
        <w:tc>
          <w:tcPr>
            <w:tcW w:w="842" w:type="pct"/>
          </w:tcPr>
          <w:p w14:paraId="5606E78A" w14:textId="4E2E9303" w:rsidR="00324606" w:rsidRPr="0046495F" w:rsidRDefault="0032745B" w:rsidP="009B2E79">
            <w:pPr>
              <w:widowControl w:val="0"/>
              <w:spacing w:after="120" w:line="240" w:lineRule="auto"/>
              <w:jc w:val="both"/>
              <w:rPr>
                <w:rFonts w:ascii="GHEA Grapalat" w:hAnsi="GHEA Grapalat"/>
                <w:sz w:val="20"/>
                <w:szCs w:val="24"/>
              </w:rPr>
            </w:pPr>
            <w:r w:rsidRPr="0046495F">
              <w:rPr>
                <w:rFonts w:ascii="GHEA Grapalat" w:hAnsi="GHEA Grapalat"/>
                <w:sz w:val="20"/>
                <w:szCs w:val="24"/>
              </w:rPr>
              <w:t>Պարտադիր</w:t>
            </w:r>
          </w:p>
        </w:tc>
        <w:tc>
          <w:tcPr>
            <w:tcW w:w="3414" w:type="pct"/>
            <w:tcBorders>
              <w:bottom w:val="single" w:sz="6" w:space="0" w:color="auto"/>
            </w:tcBorders>
            <w:shd w:val="clear" w:color="auto" w:fill="auto"/>
          </w:tcPr>
          <w:p w14:paraId="73B239CB" w14:textId="33FEEE40" w:rsidR="00324606" w:rsidRPr="0046495F" w:rsidRDefault="00324606" w:rsidP="009B2E79">
            <w:pPr>
              <w:widowControl w:val="0"/>
              <w:spacing w:after="120" w:line="240" w:lineRule="auto"/>
              <w:jc w:val="both"/>
              <w:rPr>
                <w:rFonts w:ascii="GHEA Grapalat" w:hAnsi="GHEA Grapalat"/>
                <w:sz w:val="20"/>
                <w:szCs w:val="24"/>
              </w:rPr>
            </w:pPr>
            <w:r w:rsidRPr="0046495F">
              <w:rPr>
                <w:rFonts w:ascii="GHEA Grapalat" w:hAnsi="GHEA Grapalat"/>
                <w:sz w:val="20"/>
                <w:szCs w:val="24"/>
              </w:rPr>
              <w:t>Գրանցման լուծումը աշխատում է առցանց կամ անցանց ռեժիմներով: Գրանցված տվյալները ցանցի միջոցով ապահով հաղորդվում են տվյալների կենտրոն: Ժամանակավորապես կամ անընդմեջ ցանցից անջատված լինելը չի ազդում գրանցման գործընթացի կամ արդեն կորզված տվյալների անձեռնմխելիության վրա: Գրանցման լուծումը կատարում է տվյալների համաժամանակեցում տվյալների կենտրոնի հետ, երբ ցանցին միացումը վերականգնվում է:</w:t>
            </w:r>
          </w:p>
        </w:tc>
      </w:tr>
      <w:tr w:rsidR="00324606" w:rsidRPr="0046495F" w14:paraId="00AD4B83" w14:textId="77777777" w:rsidTr="00447EAE">
        <w:tblPrEx>
          <w:tblCellMar>
            <w:top w:w="3" w:type="dxa"/>
          </w:tblCellMar>
        </w:tblPrEx>
        <w:trPr>
          <w:jc w:val="center"/>
        </w:trPr>
        <w:tc>
          <w:tcPr>
            <w:tcW w:w="744" w:type="pct"/>
            <w:shd w:val="clear" w:color="auto" w:fill="auto"/>
          </w:tcPr>
          <w:p w14:paraId="5DEB3B4D" w14:textId="72064339" w:rsidR="00324606" w:rsidRPr="0046495F" w:rsidDel="00ED1538" w:rsidRDefault="00324606" w:rsidP="00FC0B9F">
            <w:pPr>
              <w:pStyle w:val="ListParagraph"/>
              <w:widowControl w:val="0"/>
              <w:numPr>
                <w:ilvl w:val="0"/>
                <w:numId w:val="25"/>
              </w:numPr>
              <w:spacing w:after="120" w:line="240" w:lineRule="auto"/>
              <w:ind w:left="267" w:hanging="267"/>
              <w:jc w:val="both"/>
              <w:rPr>
                <w:rFonts w:ascii="GHEA Grapalat" w:hAnsi="GHEA Grapalat"/>
                <w:sz w:val="20"/>
                <w:szCs w:val="24"/>
              </w:rPr>
            </w:pPr>
          </w:p>
        </w:tc>
        <w:tc>
          <w:tcPr>
            <w:tcW w:w="842" w:type="pct"/>
          </w:tcPr>
          <w:p w14:paraId="6CAB7446" w14:textId="62117621" w:rsidR="00324606" w:rsidRPr="0046495F" w:rsidRDefault="0032745B" w:rsidP="009B2E79">
            <w:pPr>
              <w:widowControl w:val="0"/>
              <w:spacing w:after="120" w:line="240" w:lineRule="auto"/>
              <w:jc w:val="both"/>
              <w:rPr>
                <w:rFonts w:ascii="GHEA Grapalat" w:hAnsi="GHEA Grapalat"/>
                <w:sz w:val="20"/>
                <w:szCs w:val="24"/>
              </w:rPr>
            </w:pPr>
            <w:r w:rsidRPr="0046495F">
              <w:rPr>
                <w:rFonts w:ascii="GHEA Grapalat" w:hAnsi="GHEA Grapalat"/>
                <w:sz w:val="20"/>
                <w:szCs w:val="24"/>
              </w:rPr>
              <w:t>Պարտադիր</w:t>
            </w:r>
          </w:p>
        </w:tc>
        <w:tc>
          <w:tcPr>
            <w:tcW w:w="3414" w:type="pct"/>
            <w:tcBorders>
              <w:top w:val="single" w:sz="4" w:space="0" w:color="auto"/>
            </w:tcBorders>
            <w:shd w:val="clear" w:color="auto" w:fill="auto"/>
          </w:tcPr>
          <w:p w14:paraId="244EE41F" w14:textId="10ECDCFC" w:rsidR="00324606" w:rsidRPr="0046495F" w:rsidRDefault="00324606" w:rsidP="009B2E79">
            <w:pPr>
              <w:widowControl w:val="0"/>
              <w:spacing w:after="120" w:line="240" w:lineRule="auto"/>
              <w:jc w:val="both"/>
              <w:rPr>
                <w:rFonts w:ascii="GHEA Grapalat" w:hAnsi="GHEA Grapalat"/>
                <w:sz w:val="20"/>
                <w:szCs w:val="24"/>
              </w:rPr>
            </w:pPr>
            <w:r w:rsidRPr="0046495F">
              <w:rPr>
                <w:rFonts w:ascii="GHEA Grapalat" w:hAnsi="GHEA Grapalat"/>
                <w:sz w:val="20"/>
                <w:szCs w:val="24"/>
              </w:rPr>
              <w:t xml:space="preserve">Մշտական </w:t>
            </w:r>
            <w:r w:rsidR="00A909D4">
              <w:rPr>
                <w:rFonts w:ascii="GHEA Grapalat" w:hAnsi="GHEA Grapalat"/>
                <w:sz w:val="20"/>
                <w:szCs w:val="24"/>
              </w:rPr>
              <w:t>և</w:t>
            </w:r>
            <w:r w:rsidRPr="0046495F">
              <w:rPr>
                <w:rFonts w:ascii="GHEA Grapalat" w:hAnsi="GHEA Grapalat"/>
                <w:sz w:val="20"/>
                <w:szCs w:val="24"/>
              </w:rPr>
              <w:t xml:space="preserve"> շարժական գրանցման կայանները թույլ են տալիս մուտք անել, ուղղել կամ կորզել հետ</w:t>
            </w:r>
            <w:r w:rsidR="00A909D4">
              <w:rPr>
                <w:rFonts w:ascii="GHEA Grapalat" w:hAnsi="GHEA Grapalat"/>
                <w:sz w:val="20"/>
                <w:szCs w:val="24"/>
              </w:rPr>
              <w:t>և</w:t>
            </w:r>
            <w:r w:rsidRPr="0046495F">
              <w:rPr>
                <w:rFonts w:ascii="GHEA Grapalat" w:hAnsi="GHEA Grapalat"/>
                <w:sz w:val="20"/>
                <w:szCs w:val="24"/>
              </w:rPr>
              <w:t>յալ տվյալները՝</w:t>
            </w:r>
          </w:p>
          <w:p w14:paraId="0192495D" w14:textId="766F3AB1" w:rsidR="00324606" w:rsidRPr="0046495F" w:rsidRDefault="00324606" w:rsidP="001F7132">
            <w:pPr>
              <w:pStyle w:val="ListParagraph"/>
              <w:widowControl w:val="0"/>
              <w:numPr>
                <w:ilvl w:val="0"/>
                <w:numId w:val="50"/>
              </w:numPr>
              <w:spacing w:after="0" w:line="240" w:lineRule="auto"/>
              <w:ind w:left="368" w:hanging="270"/>
              <w:jc w:val="both"/>
              <w:rPr>
                <w:rFonts w:ascii="GHEA Grapalat" w:hAnsi="GHEA Grapalat"/>
                <w:sz w:val="20"/>
                <w:szCs w:val="24"/>
              </w:rPr>
            </w:pPr>
            <w:r w:rsidRPr="0046495F">
              <w:rPr>
                <w:rFonts w:ascii="GHEA Grapalat" w:hAnsi="GHEA Grapalat"/>
                <w:sz w:val="20"/>
                <w:szCs w:val="24"/>
              </w:rPr>
              <w:t xml:space="preserve">Տառաթվային կենսագրական տեղեկություններ, </w:t>
            </w:r>
          </w:p>
          <w:p w14:paraId="64152EED" w14:textId="35F9B075" w:rsidR="00324606" w:rsidRPr="0046495F" w:rsidRDefault="00324606" w:rsidP="001F7132">
            <w:pPr>
              <w:pStyle w:val="ListParagraph"/>
              <w:widowControl w:val="0"/>
              <w:numPr>
                <w:ilvl w:val="0"/>
                <w:numId w:val="50"/>
              </w:numPr>
              <w:spacing w:after="0" w:line="240" w:lineRule="auto"/>
              <w:ind w:left="368" w:hanging="270"/>
              <w:jc w:val="both"/>
              <w:rPr>
                <w:rFonts w:ascii="GHEA Grapalat" w:hAnsi="GHEA Grapalat"/>
                <w:sz w:val="20"/>
                <w:szCs w:val="24"/>
              </w:rPr>
            </w:pPr>
            <w:r w:rsidRPr="0046495F">
              <w:rPr>
                <w:rFonts w:ascii="GHEA Grapalat" w:hAnsi="GHEA Grapalat"/>
                <w:sz w:val="20"/>
                <w:szCs w:val="24"/>
              </w:rPr>
              <w:t xml:space="preserve">Դիմանկար, </w:t>
            </w:r>
          </w:p>
          <w:p w14:paraId="1BB63881" w14:textId="7FA22C06" w:rsidR="00324606" w:rsidRPr="0046495F" w:rsidRDefault="00324606" w:rsidP="001F7132">
            <w:pPr>
              <w:pStyle w:val="ListParagraph"/>
              <w:widowControl w:val="0"/>
              <w:numPr>
                <w:ilvl w:val="0"/>
                <w:numId w:val="50"/>
              </w:numPr>
              <w:spacing w:after="0" w:line="240" w:lineRule="auto"/>
              <w:ind w:left="368" w:hanging="270"/>
              <w:jc w:val="both"/>
              <w:rPr>
                <w:rFonts w:ascii="GHEA Grapalat" w:hAnsi="GHEA Grapalat"/>
                <w:sz w:val="20"/>
                <w:szCs w:val="24"/>
              </w:rPr>
            </w:pPr>
            <w:r w:rsidRPr="0046495F">
              <w:rPr>
                <w:rFonts w:ascii="GHEA Grapalat" w:hAnsi="GHEA Grapalat"/>
                <w:sz w:val="20"/>
                <w:szCs w:val="24"/>
              </w:rPr>
              <w:t>[Երկու] մատների բարձիկների հետքերը,</w:t>
            </w:r>
          </w:p>
          <w:p w14:paraId="38A27C37" w14:textId="45E5A6DC" w:rsidR="00324606" w:rsidRPr="0046495F" w:rsidRDefault="00324606" w:rsidP="001F7132">
            <w:pPr>
              <w:pStyle w:val="ListParagraph"/>
              <w:widowControl w:val="0"/>
              <w:numPr>
                <w:ilvl w:val="0"/>
                <w:numId w:val="50"/>
              </w:numPr>
              <w:spacing w:after="0" w:line="240" w:lineRule="auto"/>
              <w:ind w:left="368" w:hanging="270"/>
              <w:jc w:val="both"/>
              <w:rPr>
                <w:rFonts w:ascii="GHEA Grapalat" w:hAnsi="GHEA Grapalat"/>
                <w:sz w:val="20"/>
                <w:szCs w:val="24"/>
              </w:rPr>
            </w:pPr>
            <w:r w:rsidRPr="0046495F">
              <w:rPr>
                <w:rFonts w:ascii="GHEA Grapalat" w:hAnsi="GHEA Grapalat"/>
                <w:sz w:val="20"/>
                <w:szCs w:val="24"/>
              </w:rPr>
              <w:t>Ստորագրություն,</w:t>
            </w:r>
          </w:p>
          <w:p w14:paraId="4C840B2B" w14:textId="1041DB8A" w:rsidR="00324606" w:rsidRPr="0046495F" w:rsidRDefault="00324606" w:rsidP="001F7132">
            <w:pPr>
              <w:pStyle w:val="ListParagraph"/>
              <w:widowControl w:val="0"/>
              <w:numPr>
                <w:ilvl w:val="0"/>
                <w:numId w:val="50"/>
              </w:numPr>
              <w:spacing w:after="0" w:line="240" w:lineRule="auto"/>
              <w:ind w:left="368" w:hanging="270"/>
              <w:jc w:val="both"/>
              <w:rPr>
                <w:rFonts w:ascii="GHEA Grapalat" w:hAnsi="GHEA Grapalat"/>
                <w:sz w:val="20"/>
                <w:szCs w:val="24"/>
              </w:rPr>
            </w:pPr>
            <w:r w:rsidRPr="0046495F">
              <w:rPr>
                <w:rFonts w:ascii="GHEA Grapalat" w:hAnsi="GHEA Grapalat"/>
                <w:sz w:val="20"/>
                <w:szCs w:val="24"/>
              </w:rPr>
              <w:t>Կից նույնականացման փաստաթղթերի սկանավորված տարբերակները:</w:t>
            </w:r>
          </w:p>
        </w:tc>
      </w:tr>
      <w:tr w:rsidR="00324606" w:rsidRPr="0046495F" w14:paraId="512A4E3F" w14:textId="77777777" w:rsidTr="00447EAE">
        <w:tblPrEx>
          <w:tblCellMar>
            <w:top w:w="3" w:type="dxa"/>
          </w:tblCellMar>
        </w:tblPrEx>
        <w:trPr>
          <w:jc w:val="center"/>
        </w:trPr>
        <w:tc>
          <w:tcPr>
            <w:tcW w:w="744" w:type="pct"/>
            <w:shd w:val="clear" w:color="auto" w:fill="auto"/>
          </w:tcPr>
          <w:p w14:paraId="1336A0BB" w14:textId="754DDCF6" w:rsidR="00324606" w:rsidRPr="0046495F" w:rsidDel="00ED1538" w:rsidRDefault="00324606" w:rsidP="00FC0B9F">
            <w:pPr>
              <w:pStyle w:val="ListParagraph"/>
              <w:widowControl w:val="0"/>
              <w:numPr>
                <w:ilvl w:val="0"/>
                <w:numId w:val="25"/>
              </w:numPr>
              <w:spacing w:after="120" w:line="240" w:lineRule="auto"/>
              <w:ind w:left="267" w:hanging="267"/>
              <w:jc w:val="both"/>
              <w:rPr>
                <w:rFonts w:ascii="GHEA Grapalat" w:hAnsi="GHEA Grapalat"/>
                <w:sz w:val="20"/>
                <w:szCs w:val="24"/>
              </w:rPr>
            </w:pPr>
          </w:p>
        </w:tc>
        <w:tc>
          <w:tcPr>
            <w:tcW w:w="842" w:type="pct"/>
          </w:tcPr>
          <w:p w14:paraId="611645D6" w14:textId="7CB5C4B2" w:rsidR="00324606" w:rsidRPr="0046495F" w:rsidRDefault="0032745B" w:rsidP="009B2E79">
            <w:pPr>
              <w:widowControl w:val="0"/>
              <w:spacing w:after="120" w:line="240" w:lineRule="auto"/>
              <w:jc w:val="both"/>
              <w:rPr>
                <w:rFonts w:ascii="GHEA Grapalat" w:hAnsi="GHEA Grapalat"/>
                <w:sz w:val="20"/>
                <w:szCs w:val="24"/>
              </w:rPr>
            </w:pPr>
            <w:r w:rsidRPr="0046495F">
              <w:rPr>
                <w:rFonts w:ascii="GHEA Grapalat" w:hAnsi="GHEA Grapalat"/>
                <w:sz w:val="20"/>
                <w:szCs w:val="24"/>
              </w:rPr>
              <w:t>Պարտադիր</w:t>
            </w:r>
          </w:p>
        </w:tc>
        <w:tc>
          <w:tcPr>
            <w:tcW w:w="3414" w:type="pct"/>
            <w:tcBorders>
              <w:top w:val="single" w:sz="4" w:space="0" w:color="auto"/>
            </w:tcBorders>
            <w:shd w:val="clear" w:color="auto" w:fill="auto"/>
          </w:tcPr>
          <w:p w14:paraId="31C0EBFE" w14:textId="4C748820" w:rsidR="00324606" w:rsidRPr="0046495F" w:rsidRDefault="00324606" w:rsidP="009B2E79">
            <w:pPr>
              <w:widowControl w:val="0"/>
              <w:spacing w:after="120" w:line="240" w:lineRule="auto"/>
              <w:jc w:val="both"/>
              <w:rPr>
                <w:rFonts w:ascii="GHEA Grapalat" w:hAnsi="GHEA Grapalat"/>
                <w:sz w:val="20"/>
                <w:szCs w:val="24"/>
              </w:rPr>
            </w:pPr>
            <w:r w:rsidRPr="0046495F">
              <w:rPr>
                <w:rFonts w:ascii="GHEA Grapalat" w:hAnsi="GHEA Grapalat"/>
                <w:sz w:val="20"/>
                <w:szCs w:val="24"/>
              </w:rPr>
              <w:t>Կայանները համալրվում են նա</w:t>
            </w:r>
            <w:r w:rsidR="00A909D4">
              <w:rPr>
                <w:rFonts w:ascii="GHEA Grapalat" w:hAnsi="GHEA Grapalat"/>
                <w:sz w:val="20"/>
                <w:szCs w:val="24"/>
              </w:rPr>
              <w:t>և</w:t>
            </w:r>
            <w:r w:rsidRPr="0046495F">
              <w:rPr>
                <w:rFonts w:ascii="GHEA Grapalat" w:hAnsi="GHEA Grapalat"/>
                <w:sz w:val="20"/>
                <w:szCs w:val="24"/>
              </w:rPr>
              <w:t xml:space="preserve"> տպիչով, սկաներով, տեսախցիկով, անձնագիր </w:t>
            </w:r>
            <w:r w:rsidR="00A909D4">
              <w:rPr>
                <w:rFonts w:ascii="GHEA Grapalat" w:hAnsi="GHEA Grapalat"/>
                <w:sz w:val="20"/>
                <w:szCs w:val="24"/>
              </w:rPr>
              <w:t>և</w:t>
            </w:r>
            <w:r w:rsidRPr="0046495F">
              <w:rPr>
                <w:rFonts w:ascii="GHEA Grapalat" w:hAnsi="GHEA Grapalat"/>
                <w:sz w:val="20"/>
                <w:szCs w:val="24"/>
              </w:rPr>
              <w:t xml:space="preserve"> քարտ կարդացող սարքով </w:t>
            </w:r>
            <w:r w:rsidR="00A909D4">
              <w:rPr>
                <w:rFonts w:ascii="GHEA Grapalat" w:hAnsi="GHEA Grapalat"/>
                <w:sz w:val="20"/>
                <w:szCs w:val="24"/>
              </w:rPr>
              <w:t>և</w:t>
            </w:r>
            <w:r w:rsidRPr="0046495F">
              <w:rPr>
                <w:rFonts w:ascii="GHEA Grapalat" w:hAnsi="GHEA Grapalat"/>
                <w:sz w:val="20"/>
                <w:szCs w:val="24"/>
              </w:rPr>
              <w:t xml:space="preserve"> անհրաժեշտ պարագաներով/սարքավորումներով (եռոտանի տեսախցիկի համար, գծակոդ կարդացող սարք, ետնավարագույր, միակցիչներ, էլեկտրոնային փաստաթղթերի ստորագրության նույնականացուցիչներ, վճարային քարտ կարդացող սարքեր, կանխիկի հավաքման/դեպոզիտային մեքենաներ </w:t>
            </w:r>
            <w:r w:rsidR="00A909D4">
              <w:rPr>
                <w:rFonts w:ascii="GHEA Grapalat" w:hAnsi="GHEA Grapalat"/>
                <w:sz w:val="20"/>
                <w:szCs w:val="24"/>
              </w:rPr>
              <w:t>և</w:t>
            </w:r>
            <w:r w:rsidRPr="0046495F">
              <w:rPr>
                <w:rFonts w:ascii="GHEA Grapalat" w:hAnsi="GHEA Grapalat"/>
                <w:sz w:val="20"/>
                <w:szCs w:val="24"/>
              </w:rPr>
              <w:t xml:space="preserve"> այլն):</w:t>
            </w:r>
          </w:p>
        </w:tc>
      </w:tr>
      <w:tr w:rsidR="00324606" w:rsidRPr="0046495F" w14:paraId="35F336FE" w14:textId="77777777" w:rsidTr="00447EAE">
        <w:tblPrEx>
          <w:tblCellMar>
            <w:top w:w="3" w:type="dxa"/>
          </w:tblCellMar>
        </w:tblPrEx>
        <w:trPr>
          <w:jc w:val="center"/>
        </w:trPr>
        <w:tc>
          <w:tcPr>
            <w:tcW w:w="744" w:type="pct"/>
            <w:shd w:val="clear" w:color="auto" w:fill="auto"/>
          </w:tcPr>
          <w:p w14:paraId="5F089659" w14:textId="4722C1ED" w:rsidR="00324606" w:rsidRPr="0046495F" w:rsidDel="00ED1538" w:rsidRDefault="00324606" w:rsidP="00FC0B9F">
            <w:pPr>
              <w:pStyle w:val="ListParagraph"/>
              <w:widowControl w:val="0"/>
              <w:numPr>
                <w:ilvl w:val="0"/>
                <w:numId w:val="25"/>
              </w:numPr>
              <w:spacing w:after="120" w:line="240" w:lineRule="auto"/>
              <w:ind w:left="267" w:hanging="267"/>
              <w:jc w:val="both"/>
              <w:rPr>
                <w:rFonts w:ascii="GHEA Grapalat" w:hAnsi="GHEA Grapalat"/>
                <w:sz w:val="20"/>
                <w:szCs w:val="24"/>
              </w:rPr>
            </w:pPr>
          </w:p>
        </w:tc>
        <w:tc>
          <w:tcPr>
            <w:tcW w:w="842" w:type="pct"/>
          </w:tcPr>
          <w:p w14:paraId="503E9E33" w14:textId="773AC3FA" w:rsidR="00324606" w:rsidRPr="0046495F" w:rsidRDefault="0032745B" w:rsidP="009B2E79">
            <w:pPr>
              <w:widowControl w:val="0"/>
              <w:spacing w:after="120" w:line="240" w:lineRule="auto"/>
              <w:jc w:val="both"/>
              <w:rPr>
                <w:rFonts w:ascii="GHEA Grapalat" w:hAnsi="GHEA Grapalat"/>
                <w:sz w:val="20"/>
                <w:szCs w:val="24"/>
              </w:rPr>
            </w:pPr>
            <w:r w:rsidRPr="0046495F">
              <w:rPr>
                <w:rFonts w:ascii="GHEA Grapalat" w:hAnsi="GHEA Grapalat"/>
                <w:sz w:val="20"/>
                <w:szCs w:val="24"/>
              </w:rPr>
              <w:t>Պարտադիր</w:t>
            </w:r>
          </w:p>
        </w:tc>
        <w:tc>
          <w:tcPr>
            <w:tcW w:w="3414" w:type="pct"/>
            <w:tcBorders>
              <w:top w:val="single" w:sz="4" w:space="0" w:color="auto"/>
            </w:tcBorders>
            <w:shd w:val="clear" w:color="auto" w:fill="auto"/>
          </w:tcPr>
          <w:p w14:paraId="677CB330" w14:textId="16CFA133" w:rsidR="00324606" w:rsidRPr="0046495F" w:rsidRDefault="00324606" w:rsidP="009B2E79">
            <w:pPr>
              <w:widowControl w:val="0"/>
              <w:spacing w:after="120" w:line="240" w:lineRule="auto"/>
              <w:jc w:val="both"/>
              <w:rPr>
                <w:rFonts w:ascii="GHEA Grapalat" w:hAnsi="GHEA Grapalat"/>
                <w:sz w:val="20"/>
                <w:szCs w:val="24"/>
              </w:rPr>
            </w:pPr>
            <w:r w:rsidRPr="0046495F">
              <w:rPr>
                <w:rFonts w:ascii="GHEA Grapalat" w:hAnsi="GHEA Grapalat"/>
                <w:sz w:val="20"/>
                <w:szCs w:val="24"/>
              </w:rPr>
              <w:t>Ծառայություններ մատուցողը, վերաբերելի ստանդարտներին հնարավորինս համապատասխան, ապահովում է ոչ թղթային գործընթաց (ֆիզիկապես փաստաթղթերը չեն պահեստավորվում, փաստաթղթերը ստորագրվում են գրասալիկներով / մեքենաներով թղթային տարբերակով դիմումի ձ</w:t>
            </w:r>
            <w:r w:rsidR="00A909D4">
              <w:rPr>
                <w:rFonts w:ascii="GHEA Grapalat" w:hAnsi="GHEA Grapalat"/>
                <w:sz w:val="20"/>
                <w:szCs w:val="24"/>
              </w:rPr>
              <w:t>և</w:t>
            </w:r>
            <w:r w:rsidRPr="0046495F">
              <w:rPr>
                <w:rFonts w:ascii="GHEA Grapalat" w:hAnsi="GHEA Grapalat"/>
                <w:sz w:val="20"/>
                <w:szCs w:val="24"/>
              </w:rPr>
              <w:t>աթղթերի փոխարեն):</w:t>
            </w:r>
          </w:p>
        </w:tc>
      </w:tr>
      <w:tr w:rsidR="00324606" w:rsidRPr="0046495F" w14:paraId="7ECA9257" w14:textId="77777777" w:rsidTr="00447EAE">
        <w:tblPrEx>
          <w:tblCellMar>
            <w:top w:w="3" w:type="dxa"/>
          </w:tblCellMar>
        </w:tblPrEx>
        <w:trPr>
          <w:jc w:val="center"/>
        </w:trPr>
        <w:tc>
          <w:tcPr>
            <w:tcW w:w="744" w:type="pct"/>
            <w:shd w:val="clear" w:color="auto" w:fill="auto"/>
          </w:tcPr>
          <w:p w14:paraId="4E918018" w14:textId="1B7684FB" w:rsidR="00324606" w:rsidRPr="0046495F" w:rsidDel="00ED1538" w:rsidRDefault="00324606" w:rsidP="00FC0B9F">
            <w:pPr>
              <w:pStyle w:val="ListParagraph"/>
              <w:widowControl w:val="0"/>
              <w:numPr>
                <w:ilvl w:val="0"/>
                <w:numId w:val="25"/>
              </w:numPr>
              <w:spacing w:after="120" w:line="240" w:lineRule="auto"/>
              <w:ind w:left="267" w:hanging="267"/>
              <w:jc w:val="both"/>
              <w:rPr>
                <w:rFonts w:ascii="GHEA Grapalat" w:hAnsi="GHEA Grapalat"/>
                <w:sz w:val="20"/>
                <w:szCs w:val="24"/>
              </w:rPr>
            </w:pPr>
          </w:p>
        </w:tc>
        <w:tc>
          <w:tcPr>
            <w:tcW w:w="842" w:type="pct"/>
          </w:tcPr>
          <w:p w14:paraId="1ACB936B" w14:textId="0E594F11" w:rsidR="00324606" w:rsidRPr="0046495F" w:rsidRDefault="0032745B" w:rsidP="009B2E79">
            <w:pPr>
              <w:widowControl w:val="0"/>
              <w:spacing w:after="120" w:line="240" w:lineRule="auto"/>
              <w:jc w:val="both"/>
              <w:rPr>
                <w:rFonts w:ascii="GHEA Grapalat" w:hAnsi="GHEA Grapalat"/>
                <w:sz w:val="20"/>
                <w:szCs w:val="24"/>
              </w:rPr>
            </w:pPr>
            <w:r w:rsidRPr="0046495F">
              <w:rPr>
                <w:rFonts w:ascii="GHEA Grapalat" w:hAnsi="GHEA Grapalat"/>
                <w:sz w:val="20"/>
                <w:szCs w:val="24"/>
              </w:rPr>
              <w:t>Պարտադիր</w:t>
            </w:r>
          </w:p>
        </w:tc>
        <w:tc>
          <w:tcPr>
            <w:tcW w:w="3414" w:type="pct"/>
            <w:tcBorders>
              <w:top w:val="single" w:sz="4" w:space="0" w:color="auto"/>
            </w:tcBorders>
            <w:shd w:val="clear" w:color="auto" w:fill="auto"/>
          </w:tcPr>
          <w:p w14:paraId="3EEC000C" w14:textId="48BF54E6" w:rsidR="00324606" w:rsidRPr="0046495F" w:rsidRDefault="00324606" w:rsidP="009B2E79">
            <w:pPr>
              <w:widowControl w:val="0"/>
              <w:spacing w:after="120" w:line="240" w:lineRule="auto"/>
              <w:jc w:val="both"/>
              <w:rPr>
                <w:rFonts w:ascii="GHEA Grapalat" w:hAnsi="GHEA Grapalat"/>
                <w:sz w:val="20"/>
                <w:szCs w:val="24"/>
              </w:rPr>
            </w:pPr>
            <w:r w:rsidRPr="0046495F">
              <w:rPr>
                <w:rFonts w:ascii="GHEA Grapalat" w:hAnsi="GHEA Grapalat"/>
                <w:sz w:val="20"/>
                <w:szCs w:val="24"/>
              </w:rPr>
              <w:t xml:space="preserve">Եթե դիմումները ներկայացվել են թղթային տարբերակով, Ծառայություններ մատուցողն ապահովում է բոլոր դիմումների թվային արխիվացումը: Թվային գրառումների պահպանման քաղաքականության պահանջները (մուտք, հասանելիություն, ջնջման ամսաթիվ </w:t>
            </w:r>
            <w:r w:rsidR="00A909D4">
              <w:rPr>
                <w:rFonts w:ascii="GHEA Grapalat" w:hAnsi="GHEA Grapalat"/>
                <w:sz w:val="20"/>
                <w:szCs w:val="24"/>
              </w:rPr>
              <w:t>և</w:t>
            </w:r>
            <w:r w:rsidRPr="0046495F">
              <w:rPr>
                <w:rFonts w:ascii="GHEA Grapalat" w:hAnsi="GHEA Grapalat"/>
                <w:sz w:val="20"/>
                <w:szCs w:val="24"/>
              </w:rPr>
              <w:t xml:space="preserve"> այլն) նախագծման փուլում համաձայնեցվում են Պատվիրատուի հետ:</w:t>
            </w:r>
          </w:p>
        </w:tc>
      </w:tr>
      <w:tr w:rsidR="00324606" w:rsidRPr="0046495F" w14:paraId="4F4BA1AA" w14:textId="77777777" w:rsidTr="00447EAE">
        <w:tblPrEx>
          <w:tblCellMar>
            <w:top w:w="3" w:type="dxa"/>
          </w:tblCellMar>
        </w:tblPrEx>
        <w:trPr>
          <w:jc w:val="center"/>
        </w:trPr>
        <w:tc>
          <w:tcPr>
            <w:tcW w:w="744" w:type="pct"/>
            <w:shd w:val="clear" w:color="auto" w:fill="auto"/>
          </w:tcPr>
          <w:p w14:paraId="3C5D0679" w14:textId="2CD84988" w:rsidR="00324606" w:rsidRPr="0046495F" w:rsidDel="00ED1538" w:rsidRDefault="00324606" w:rsidP="00FC0B9F">
            <w:pPr>
              <w:pStyle w:val="ListParagraph"/>
              <w:widowControl w:val="0"/>
              <w:numPr>
                <w:ilvl w:val="0"/>
                <w:numId w:val="25"/>
              </w:numPr>
              <w:spacing w:after="120" w:line="240" w:lineRule="auto"/>
              <w:ind w:left="267" w:hanging="267"/>
              <w:jc w:val="both"/>
              <w:rPr>
                <w:rFonts w:ascii="GHEA Grapalat" w:hAnsi="GHEA Grapalat"/>
                <w:sz w:val="20"/>
                <w:szCs w:val="24"/>
              </w:rPr>
            </w:pPr>
          </w:p>
        </w:tc>
        <w:tc>
          <w:tcPr>
            <w:tcW w:w="842" w:type="pct"/>
          </w:tcPr>
          <w:p w14:paraId="3AD87E9E" w14:textId="77DDD6D8" w:rsidR="00324606" w:rsidRPr="0046495F" w:rsidRDefault="0032745B" w:rsidP="009B2E79">
            <w:pPr>
              <w:widowControl w:val="0"/>
              <w:spacing w:after="120" w:line="240" w:lineRule="auto"/>
              <w:jc w:val="both"/>
              <w:rPr>
                <w:rFonts w:ascii="GHEA Grapalat" w:hAnsi="GHEA Grapalat"/>
                <w:sz w:val="20"/>
                <w:szCs w:val="24"/>
              </w:rPr>
            </w:pPr>
            <w:r w:rsidRPr="0046495F">
              <w:rPr>
                <w:rFonts w:ascii="GHEA Grapalat" w:hAnsi="GHEA Grapalat"/>
                <w:sz w:val="20"/>
                <w:szCs w:val="24"/>
              </w:rPr>
              <w:t>Պարտադիր</w:t>
            </w:r>
          </w:p>
        </w:tc>
        <w:tc>
          <w:tcPr>
            <w:tcW w:w="3414" w:type="pct"/>
            <w:tcBorders>
              <w:top w:val="single" w:sz="4" w:space="0" w:color="auto"/>
            </w:tcBorders>
            <w:shd w:val="clear" w:color="auto" w:fill="auto"/>
          </w:tcPr>
          <w:p w14:paraId="57CE14F7" w14:textId="0EE32393" w:rsidR="00324606" w:rsidRPr="0046495F" w:rsidRDefault="00324606" w:rsidP="009B2E79">
            <w:pPr>
              <w:widowControl w:val="0"/>
              <w:spacing w:after="120" w:line="240" w:lineRule="auto"/>
              <w:jc w:val="both"/>
              <w:rPr>
                <w:rFonts w:ascii="GHEA Grapalat" w:hAnsi="GHEA Grapalat"/>
                <w:sz w:val="20"/>
                <w:szCs w:val="24"/>
              </w:rPr>
            </w:pPr>
            <w:r w:rsidRPr="0046495F">
              <w:rPr>
                <w:rFonts w:ascii="GHEA Grapalat" w:hAnsi="GHEA Grapalat"/>
                <w:sz w:val="20"/>
                <w:szCs w:val="24"/>
              </w:rPr>
              <w:t>Ծառայություններ մատուցողն ապահովում է վճարման տարբեր եղանակները՝</w:t>
            </w:r>
          </w:p>
          <w:p w14:paraId="18072CBD" w14:textId="46DDFDDD" w:rsidR="00324606" w:rsidRPr="0046495F" w:rsidRDefault="00324606" w:rsidP="001F7132">
            <w:pPr>
              <w:pStyle w:val="ListParagraph"/>
              <w:widowControl w:val="0"/>
              <w:numPr>
                <w:ilvl w:val="0"/>
                <w:numId w:val="50"/>
              </w:numPr>
              <w:spacing w:after="0" w:line="240" w:lineRule="auto"/>
              <w:ind w:left="368" w:hanging="270"/>
              <w:jc w:val="both"/>
              <w:rPr>
                <w:rFonts w:ascii="GHEA Grapalat" w:hAnsi="GHEA Grapalat"/>
                <w:sz w:val="20"/>
                <w:szCs w:val="24"/>
              </w:rPr>
            </w:pPr>
            <w:r w:rsidRPr="0046495F">
              <w:rPr>
                <w:rFonts w:ascii="GHEA Grapalat" w:hAnsi="GHEA Grapalat"/>
                <w:sz w:val="20"/>
                <w:szCs w:val="24"/>
              </w:rPr>
              <w:t xml:space="preserve">Հեռավար </w:t>
            </w:r>
            <w:r w:rsidR="00AD7F7E" w:rsidRPr="0046495F">
              <w:rPr>
                <w:rFonts w:ascii="GHEA Grapalat" w:hAnsi="GHEA Grapalat"/>
                <w:sz w:val="20"/>
                <w:szCs w:val="24"/>
              </w:rPr>
              <w:t>առցանց և անցանց</w:t>
            </w:r>
            <w:r w:rsidR="0032745B" w:rsidRPr="0046495F">
              <w:rPr>
                <w:rFonts w:ascii="GHEA Grapalat" w:hAnsi="GHEA Grapalat"/>
                <w:sz w:val="20"/>
                <w:szCs w:val="24"/>
              </w:rPr>
              <w:t xml:space="preserve"> </w:t>
            </w:r>
            <w:r w:rsidRPr="0046495F">
              <w:rPr>
                <w:rFonts w:ascii="GHEA Grapalat" w:hAnsi="GHEA Grapalat"/>
                <w:sz w:val="20"/>
                <w:szCs w:val="24"/>
              </w:rPr>
              <w:t>վճարում բանկային քարտի</w:t>
            </w:r>
            <w:r w:rsidR="00354015" w:rsidRPr="0046495F">
              <w:rPr>
                <w:rFonts w:ascii="GHEA Grapalat" w:hAnsi="GHEA Grapalat"/>
                <w:sz w:val="20"/>
                <w:szCs w:val="24"/>
              </w:rPr>
              <w:t xml:space="preserve">, բանկի </w:t>
            </w:r>
            <w:r w:rsidR="0032745B" w:rsidRPr="0046495F">
              <w:rPr>
                <w:rFonts w:ascii="GHEA Grapalat" w:hAnsi="GHEA Grapalat"/>
                <w:sz w:val="20"/>
                <w:szCs w:val="24"/>
              </w:rPr>
              <w:t>և</w:t>
            </w:r>
            <w:r w:rsidRPr="0046495F">
              <w:rPr>
                <w:rFonts w:ascii="GHEA Grapalat" w:hAnsi="GHEA Grapalat"/>
                <w:sz w:val="20"/>
                <w:szCs w:val="24"/>
              </w:rPr>
              <w:t>/</w:t>
            </w:r>
            <w:r w:rsidR="0032745B" w:rsidRPr="0046495F">
              <w:rPr>
                <w:rFonts w:ascii="GHEA Grapalat" w:hAnsi="GHEA Grapalat"/>
                <w:sz w:val="20"/>
                <w:szCs w:val="24"/>
              </w:rPr>
              <w:t xml:space="preserve">կամ </w:t>
            </w:r>
            <w:r w:rsidRPr="0046495F">
              <w:rPr>
                <w:rFonts w:ascii="GHEA Grapalat" w:hAnsi="GHEA Grapalat"/>
                <w:sz w:val="20"/>
                <w:szCs w:val="24"/>
              </w:rPr>
              <w:t xml:space="preserve">վճարման </w:t>
            </w:r>
            <w:r w:rsidR="0032745B" w:rsidRPr="0046495F">
              <w:rPr>
                <w:rFonts w:ascii="GHEA Grapalat" w:hAnsi="GHEA Grapalat"/>
                <w:sz w:val="20"/>
                <w:szCs w:val="24"/>
              </w:rPr>
              <w:t xml:space="preserve">այլ </w:t>
            </w:r>
            <w:r w:rsidRPr="0046495F">
              <w:rPr>
                <w:rFonts w:ascii="GHEA Grapalat" w:hAnsi="GHEA Grapalat"/>
                <w:sz w:val="20"/>
                <w:szCs w:val="24"/>
              </w:rPr>
              <w:t>ծառայություններ մատուցողներ</w:t>
            </w:r>
            <w:r w:rsidR="00354015" w:rsidRPr="0046495F">
              <w:rPr>
                <w:rFonts w:ascii="GHEA Grapalat" w:hAnsi="GHEA Grapalat"/>
                <w:sz w:val="20"/>
                <w:szCs w:val="24"/>
              </w:rPr>
              <w:t>ի միջոցով</w:t>
            </w:r>
            <w:r w:rsidRPr="0046495F">
              <w:rPr>
                <w:rFonts w:ascii="GHEA Grapalat" w:hAnsi="GHEA Grapalat"/>
                <w:sz w:val="20"/>
                <w:szCs w:val="24"/>
              </w:rPr>
              <w:t>,</w:t>
            </w:r>
          </w:p>
          <w:p w14:paraId="0C205438" w14:textId="5F1F3E15" w:rsidR="00324606" w:rsidRPr="0046495F" w:rsidRDefault="00324606" w:rsidP="001F7132">
            <w:pPr>
              <w:pStyle w:val="ListParagraph"/>
              <w:widowControl w:val="0"/>
              <w:numPr>
                <w:ilvl w:val="0"/>
                <w:numId w:val="50"/>
              </w:numPr>
              <w:spacing w:after="0" w:line="240" w:lineRule="auto"/>
              <w:ind w:left="368" w:hanging="270"/>
              <w:jc w:val="both"/>
              <w:rPr>
                <w:rFonts w:ascii="GHEA Grapalat" w:hAnsi="GHEA Grapalat"/>
                <w:sz w:val="20"/>
                <w:szCs w:val="24"/>
              </w:rPr>
            </w:pPr>
            <w:r w:rsidRPr="0046495F">
              <w:rPr>
                <w:rFonts w:ascii="GHEA Grapalat" w:hAnsi="GHEA Grapalat"/>
                <w:sz w:val="20"/>
                <w:szCs w:val="24"/>
              </w:rPr>
              <w:t>Սպասարկման կայանում կրեդիտ/դեբիտ քարտով</w:t>
            </w:r>
            <w:r w:rsidR="00354015" w:rsidRPr="0046495F">
              <w:rPr>
                <w:rFonts w:ascii="GHEA Grapalat" w:hAnsi="GHEA Grapalat"/>
                <w:sz w:val="20"/>
                <w:szCs w:val="24"/>
              </w:rPr>
              <w:t xml:space="preserve"> (</w:t>
            </w:r>
            <w:r w:rsidR="00033610" w:rsidRPr="0046495F">
              <w:rPr>
                <w:rFonts w:ascii="GHEA Grapalat" w:hAnsi="GHEA Grapalat"/>
                <w:sz w:val="20"/>
                <w:szCs w:val="24"/>
              </w:rPr>
              <w:t>սպասարկման կետում</w:t>
            </w:r>
            <w:r w:rsidR="00354015" w:rsidRPr="0046495F">
              <w:rPr>
                <w:rFonts w:ascii="GHEA Grapalat" w:hAnsi="GHEA Grapalat"/>
                <w:sz w:val="20"/>
                <w:szCs w:val="24"/>
              </w:rPr>
              <w:t>)</w:t>
            </w:r>
            <w:r w:rsidR="00033610" w:rsidRPr="0046495F">
              <w:rPr>
                <w:rFonts w:ascii="Cambria Math" w:hAnsi="Cambria Math" w:cs="Cambria Math"/>
                <w:sz w:val="20"/>
                <w:szCs w:val="24"/>
              </w:rPr>
              <w:t>․</w:t>
            </w:r>
          </w:p>
        </w:tc>
      </w:tr>
      <w:tr w:rsidR="00324606" w:rsidRPr="0046495F" w14:paraId="6101A1EC" w14:textId="77777777" w:rsidTr="00447EAE">
        <w:tblPrEx>
          <w:tblCellMar>
            <w:top w:w="3" w:type="dxa"/>
          </w:tblCellMar>
        </w:tblPrEx>
        <w:trPr>
          <w:jc w:val="center"/>
        </w:trPr>
        <w:tc>
          <w:tcPr>
            <w:tcW w:w="744" w:type="pct"/>
            <w:shd w:val="clear" w:color="auto" w:fill="auto"/>
          </w:tcPr>
          <w:p w14:paraId="2385CEE0" w14:textId="0089B0AA" w:rsidR="00324606" w:rsidRPr="0046495F" w:rsidRDefault="00324606" w:rsidP="00FC0B9F">
            <w:pPr>
              <w:pStyle w:val="ListParagraph"/>
              <w:widowControl w:val="0"/>
              <w:numPr>
                <w:ilvl w:val="0"/>
                <w:numId w:val="25"/>
              </w:numPr>
              <w:spacing w:after="120" w:line="240" w:lineRule="auto"/>
              <w:ind w:left="267" w:hanging="267"/>
              <w:jc w:val="both"/>
              <w:rPr>
                <w:rFonts w:ascii="GHEA Grapalat" w:hAnsi="GHEA Grapalat"/>
                <w:sz w:val="20"/>
                <w:szCs w:val="24"/>
              </w:rPr>
            </w:pPr>
          </w:p>
        </w:tc>
        <w:tc>
          <w:tcPr>
            <w:tcW w:w="842" w:type="pct"/>
          </w:tcPr>
          <w:p w14:paraId="6C7A64F2" w14:textId="6041919F" w:rsidR="00324606" w:rsidRPr="0046495F" w:rsidRDefault="0032745B" w:rsidP="009B2E79">
            <w:pPr>
              <w:widowControl w:val="0"/>
              <w:spacing w:after="120" w:line="240" w:lineRule="auto"/>
              <w:jc w:val="both"/>
              <w:rPr>
                <w:rFonts w:ascii="GHEA Grapalat" w:hAnsi="GHEA Grapalat"/>
                <w:sz w:val="20"/>
                <w:szCs w:val="24"/>
              </w:rPr>
            </w:pPr>
            <w:r w:rsidRPr="0046495F">
              <w:rPr>
                <w:rFonts w:ascii="GHEA Grapalat" w:hAnsi="GHEA Grapalat"/>
                <w:sz w:val="20"/>
                <w:szCs w:val="24"/>
              </w:rPr>
              <w:t>Պարտադիր</w:t>
            </w:r>
          </w:p>
        </w:tc>
        <w:tc>
          <w:tcPr>
            <w:tcW w:w="3414" w:type="pct"/>
            <w:shd w:val="clear" w:color="auto" w:fill="auto"/>
          </w:tcPr>
          <w:p w14:paraId="5F5E323A" w14:textId="1E7E406D" w:rsidR="00324606" w:rsidRPr="0046495F" w:rsidRDefault="00324606" w:rsidP="009B2E79">
            <w:pPr>
              <w:widowControl w:val="0"/>
              <w:spacing w:after="120" w:line="240" w:lineRule="auto"/>
              <w:jc w:val="both"/>
              <w:rPr>
                <w:rFonts w:ascii="GHEA Grapalat" w:hAnsi="GHEA Grapalat"/>
                <w:sz w:val="20"/>
                <w:szCs w:val="24"/>
              </w:rPr>
            </w:pPr>
            <w:r w:rsidRPr="0046495F">
              <w:rPr>
                <w:rFonts w:ascii="GHEA Grapalat" w:hAnsi="GHEA Grapalat"/>
                <w:sz w:val="20"/>
                <w:szCs w:val="24"/>
              </w:rPr>
              <w:t>Երբ օգտագործվում են շարժական կայանները, գրանցման շարժական կայանները պետք է ունենան մարտկոց, որը կարող է 8 ժամ աշխատել:</w:t>
            </w:r>
          </w:p>
          <w:p w14:paraId="3BB9C685" w14:textId="105F3FF1" w:rsidR="00324606" w:rsidRPr="0046495F" w:rsidRDefault="00324606" w:rsidP="009B2E79">
            <w:pPr>
              <w:widowControl w:val="0"/>
              <w:spacing w:after="120" w:line="240" w:lineRule="auto"/>
              <w:jc w:val="both"/>
              <w:rPr>
                <w:rFonts w:ascii="GHEA Grapalat" w:hAnsi="GHEA Grapalat"/>
                <w:sz w:val="20"/>
                <w:szCs w:val="24"/>
              </w:rPr>
            </w:pPr>
            <w:r w:rsidRPr="0046495F">
              <w:rPr>
                <w:rFonts w:ascii="GHEA Grapalat" w:hAnsi="GHEA Grapalat"/>
                <w:sz w:val="20"/>
                <w:szCs w:val="24"/>
              </w:rPr>
              <w:t xml:space="preserve">Շարժական կայանի բաղադրիչները հավաքվում են տրանսպորտային ճամպրուկի մեջ, որը հարվածակայուն, ջրակայուն </w:t>
            </w:r>
            <w:r w:rsidR="00A909D4">
              <w:rPr>
                <w:rFonts w:ascii="GHEA Grapalat" w:hAnsi="GHEA Grapalat"/>
                <w:sz w:val="20"/>
                <w:szCs w:val="24"/>
              </w:rPr>
              <w:t>և</w:t>
            </w:r>
            <w:r w:rsidRPr="0046495F">
              <w:rPr>
                <w:rFonts w:ascii="GHEA Grapalat" w:hAnsi="GHEA Grapalat"/>
                <w:sz w:val="20"/>
                <w:szCs w:val="24"/>
              </w:rPr>
              <w:t xml:space="preserve"> փոշեկայուն է: Այս ճամպրուկը ոչ միայն փոխադրման ընթացքում պաշտպանում է սարքավորումները, այլ նա</w:t>
            </w:r>
            <w:r w:rsidR="00A909D4">
              <w:rPr>
                <w:rFonts w:ascii="GHEA Grapalat" w:hAnsi="GHEA Grapalat"/>
                <w:sz w:val="20"/>
                <w:szCs w:val="24"/>
              </w:rPr>
              <w:t>և</w:t>
            </w:r>
            <w:r w:rsidRPr="0046495F">
              <w:rPr>
                <w:rFonts w:ascii="GHEA Grapalat" w:hAnsi="GHEA Grapalat"/>
                <w:sz w:val="20"/>
                <w:szCs w:val="24"/>
              </w:rPr>
              <w:t xml:space="preserve"> թույլ է տալիս հեշտությամբ տեղակայել կայանը:</w:t>
            </w:r>
          </w:p>
        </w:tc>
      </w:tr>
      <w:tr w:rsidR="00324606" w:rsidRPr="0046495F" w14:paraId="1A0073A3" w14:textId="77777777" w:rsidTr="00447EAE">
        <w:tblPrEx>
          <w:tblCellMar>
            <w:top w:w="3" w:type="dxa"/>
          </w:tblCellMar>
        </w:tblPrEx>
        <w:trPr>
          <w:jc w:val="center"/>
        </w:trPr>
        <w:tc>
          <w:tcPr>
            <w:tcW w:w="744" w:type="pct"/>
            <w:shd w:val="clear" w:color="auto" w:fill="auto"/>
          </w:tcPr>
          <w:p w14:paraId="16ADD120" w14:textId="3D4B1D75" w:rsidR="00324606" w:rsidRPr="0046495F" w:rsidRDefault="00324606" w:rsidP="00FC0B9F">
            <w:pPr>
              <w:pStyle w:val="ListParagraph"/>
              <w:widowControl w:val="0"/>
              <w:numPr>
                <w:ilvl w:val="0"/>
                <w:numId w:val="25"/>
              </w:numPr>
              <w:spacing w:after="120" w:line="240" w:lineRule="auto"/>
              <w:ind w:left="267" w:hanging="267"/>
              <w:jc w:val="both"/>
              <w:rPr>
                <w:rFonts w:ascii="GHEA Grapalat" w:hAnsi="GHEA Grapalat"/>
                <w:sz w:val="20"/>
                <w:szCs w:val="24"/>
              </w:rPr>
            </w:pPr>
          </w:p>
        </w:tc>
        <w:tc>
          <w:tcPr>
            <w:tcW w:w="842" w:type="pct"/>
          </w:tcPr>
          <w:p w14:paraId="6C49D344" w14:textId="3D26142F" w:rsidR="00324606" w:rsidRPr="0046495F" w:rsidRDefault="0032745B" w:rsidP="009B2E79">
            <w:pPr>
              <w:widowControl w:val="0"/>
              <w:spacing w:after="120" w:line="240" w:lineRule="auto"/>
              <w:jc w:val="both"/>
              <w:rPr>
                <w:rFonts w:ascii="GHEA Grapalat" w:hAnsi="GHEA Grapalat"/>
                <w:sz w:val="20"/>
                <w:szCs w:val="24"/>
              </w:rPr>
            </w:pPr>
            <w:r w:rsidRPr="0046495F">
              <w:rPr>
                <w:rFonts w:ascii="GHEA Grapalat" w:hAnsi="GHEA Grapalat"/>
                <w:sz w:val="20"/>
                <w:szCs w:val="24"/>
              </w:rPr>
              <w:t>Պարտադիր</w:t>
            </w:r>
          </w:p>
        </w:tc>
        <w:tc>
          <w:tcPr>
            <w:tcW w:w="3414" w:type="pct"/>
            <w:shd w:val="clear" w:color="auto" w:fill="auto"/>
          </w:tcPr>
          <w:p w14:paraId="253C6BCE" w14:textId="66A59306" w:rsidR="00324606" w:rsidRPr="0046495F" w:rsidRDefault="00324606" w:rsidP="009B2E79">
            <w:pPr>
              <w:widowControl w:val="0"/>
              <w:spacing w:after="120" w:line="240" w:lineRule="auto"/>
              <w:jc w:val="both"/>
              <w:rPr>
                <w:rFonts w:ascii="GHEA Grapalat" w:hAnsi="GHEA Grapalat"/>
                <w:sz w:val="20"/>
                <w:szCs w:val="24"/>
              </w:rPr>
            </w:pPr>
            <w:r w:rsidRPr="0046495F">
              <w:rPr>
                <w:rFonts w:ascii="GHEA Grapalat" w:hAnsi="GHEA Grapalat"/>
                <w:sz w:val="20"/>
                <w:szCs w:val="24"/>
              </w:rPr>
              <w:t xml:space="preserve">Օպերատորը պետք է կարողանա իրական ժամանակում </w:t>
            </w:r>
            <w:r w:rsidR="00A909D4">
              <w:rPr>
                <w:rFonts w:ascii="GHEA Grapalat" w:hAnsi="GHEA Grapalat"/>
                <w:sz w:val="20"/>
                <w:szCs w:val="24"/>
              </w:rPr>
              <w:t>և</w:t>
            </w:r>
            <w:r w:rsidRPr="0046495F">
              <w:rPr>
                <w:rFonts w:ascii="GHEA Grapalat" w:hAnsi="GHEA Grapalat"/>
                <w:sz w:val="20"/>
                <w:szCs w:val="24"/>
              </w:rPr>
              <w:t xml:space="preserve"> գրանցման համակարգի էկրանին դիտել լուսանկարը՝ այն կորզելու համար:</w:t>
            </w:r>
          </w:p>
        </w:tc>
      </w:tr>
      <w:tr w:rsidR="00324606" w:rsidRPr="0046495F" w14:paraId="18025DD9" w14:textId="77777777" w:rsidTr="00447EAE">
        <w:tblPrEx>
          <w:tblCellMar>
            <w:top w:w="3" w:type="dxa"/>
          </w:tblCellMar>
        </w:tblPrEx>
        <w:trPr>
          <w:jc w:val="center"/>
        </w:trPr>
        <w:tc>
          <w:tcPr>
            <w:tcW w:w="744" w:type="pct"/>
            <w:shd w:val="clear" w:color="auto" w:fill="auto"/>
          </w:tcPr>
          <w:p w14:paraId="1E60F7BA" w14:textId="05B5F816" w:rsidR="00324606" w:rsidRPr="0046495F" w:rsidRDefault="00324606" w:rsidP="00FC0B9F">
            <w:pPr>
              <w:pStyle w:val="ListParagraph"/>
              <w:widowControl w:val="0"/>
              <w:numPr>
                <w:ilvl w:val="0"/>
                <w:numId w:val="25"/>
              </w:numPr>
              <w:spacing w:after="120" w:line="240" w:lineRule="auto"/>
              <w:ind w:left="267" w:hanging="267"/>
              <w:jc w:val="both"/>
              <w:rPr>
                <w:rFonts w:ascii="GHEA Grapalat" w:hAnsi="GHEA Grapalat"/>
                <w:sz w:val="20"/>
                <w:szCs w:val="24"/>
              </w:rPr>
            </w:pPr>
          </w:p>
        </w:tc>
        <w:tc>
          <w:tcPr>
            <w:tcW w:w="842" w:type="pct"/>
          </w:tcPr>
          <w:p w14:paraId="55B66568" w14:textId="78E11102" w:rsidR="00324606" w:rsidRPr="0046495F" w:rsidRDefault="0032745B" w:rsidP="009B2E79">
            <w:pPr>
              <w:widowControl w:val="0"/>
              <w:spacing w:after="120" w:line="240" w:lineRule="auto"/>
              <w:jc w:val="both"/>
              <w:rPr>
                <w:rFonts w:ascii="GHEA Grapalat" w:hAnsi="GHEA Grapalat"/>
                <w:sz w:val="20"/>
                <w:szCs w:val="24"/>
              </w:rPr>
            </w:pPr>
            <w:r w:rsidRPr="0046495F">
              <w:rPr>
                <w:rFonts w:ascii="GHEA Grapalat" w:hAnsi="GHEA Grapalat"/>
                <w:sz w:val="20"/>
                <w:szCs w:val="24"/>
              </w:rPr>
              <w:t>Պարտադիր</w:t>
            </w:r>
          </w:p>
        </w:tc>
        <w:tc>
          <w:tcPr>
            <w:tcW w:w="3414" w:type="pct"/>
            <w:shd w:val="clear" w:color="auto" w:fill="auto"/>
          </w:tcPr>
          <w:p w14:paraId="090C674D" w14:textId="018E7D62" w:rsidR="00324606" w:rsidRPr="0046495F" w:rsidRDefault="00324606" w:rsidP="009B2E79">
            <w:pPr>
              <w:widowControl w:val="0"/>
              <w:spacing w:after="120" w:line="240" w:lineRule="auto"/>
              <w:jc w:val="both"/>
              <w:rPr>
                <w:rFonts w:ascii="GHEA Grapalat" w:hAnsi="GHEA Grapalat"/>
                <w:sz w:val="20"/>
                <w:szCs w:val="24"/>
              </w:rPr>
            </w:pPr>
            <w:r w:rsidRPr="0046495F">
              <w:rPr>
                <w:rFonts w:ascii="GHEA Grapalat" w:hAnsi="GHEA Grapalat"/>
                <w:sz w:val="20"/>
                <w:szCs w:val="24"/>
              </w:rPr>
              <w:t>Կենսաչափական տվյալների սեղմման ձ</w:t>
            </w:r>
            <w:r w:rsidR="00A909D4">
              <w:rPr>
                <w:rFonts w:ascii="GHEA Grapalat" w:hAnsi="GHEA Grapalat"/>
                <w:sz w:val="20"/>
                <w:szCs w:val="24"/>
              </w:rPr>
              <w:t>և</w:t>
            </w:r>
            <w:r w:rsidRPr="0046495F">
              <w:rPr>
                <w:rFonts w:ascii="GHEA Grapalat" w:hAnsi="GHEA Grapalat"/>
                <w:sz w:val="20"/>
                <w:szCs w:val="24"/>
              </w:rPr>
              <w:t>աչափերը պետք է համապատասխանեն միջազգային ստանդարտներին, մասնավորապես՝</w:t>
            </w:r>
          </w:p>
          <w:p w14:paraId="3BE3A873" w14:textId="5F8EA8C0" w:rsidR="00324606" w:rsidRPr="0046495F" w:rsidRDefault="00324606" w:rsidP="001F7132">
            <w:pPr>
              <w:pStyle w:val="ListParagraph"/>
              <w:widowControl w:val="0"/>
              <w:numPr>
                <w:ilvl w:val="0"/>
                <w:numId w:val="50"/>
              </w:numPr>
              <w:spacing w:after="0" w:line="240" w:lineRule="auto"/>
              <w:ind w:left="368" w:hanging="270"/>
              <w:jc w:val="both"/>
              <w:rPr>
                <w:rFonts w:ascii="GHEA Grapalat" w:hAnsi="GHEA Grapalat"/>
                <w:sz w:val="20"/>
                <w:szCs w:val="24"/>
              </w:rPr>
            </w:pPr>
            <w:r w:rsidRPr="0046495F">
              <w:rPr>
                <w:rFonts w:ascii="GHEA Grapalat" w:hAnsi="GHEA Grapalat"/>
                <w:sz w:val="20"/>
                <w:szCs w:val="24"/>
              </w:rPr>
              <w:t>ՀԴԲ-ի Wavelet Scalar Quantization (WSQ) պատկերի սեղմման ստանդարտին՝ 500 dpi մատնահետքերի համար:</w:t>
            </w:r>
          </w:p>
          <w:p w14:paraId="27C21573" w14:textId="1E6B80EC" w:rsidR="00324606" w:rsidRPr="0046495F" w:rsidRDefault="00324606" w:rsidP="001F7132">
            <w:pPr>
              <w:pStyle w:val="ListParagraph"/>
              <w:widowControl w:val="0"/>
              <w:numPr>
                <w:ilvl w:val="0"/>
                <w:numId w:val="50"/>
              </w:numPr>
              <w:spacing w:after="0" w:line="240" w:lineRule="auto"/>
              <w:ind w:left="368" w:hanging="270"/>
              <w:jc w:val="both"/>
              <w:rPr>
                <w:rFonts w:ascii="GHEA Grapalat" w:hAnsi="GHEA Grapalat"/>
                <w:sz w:val="20"/>
                <w:szCs w:val="24"/>
              </w:rPr>
            </w:pPr>
            <w:r w:rsidRPr="0046495F">
              <w:rPr>
                <w:rFonts w:ascii="GHEA Grapalat" w:hAnsi="GHEA Grapalat"/>
                <w:sz w:val="20"/>
                <w:szCs w:val="24"/>
              </w:rPr>
              <w:t>ISO 10918-1, 1994-ին: Լուսանկարչության ոլորտում փորձագետների միասնական խմբին (JPEG):</w:t>
            </w:r>
          </w:p>
          <w:p w14:paraId="5BBDB62A" w14:textId="1F7F9D47" w:rsidR="00324606" w:rsidRPr="0046495F" w:rsidRDefault="00324606" w:rsidP="001F7132">
            <w:pPr>
              <w:pStyle w:val="ListParagraph"/>
              <w:widowControl w:val="0"/>
              <w:numPr>
                <w:ilvl w:val="0"/>
                <w:numId w:val="50"/>
              </w:numPr>
              <w:spacing w:after="0" w:line="240" w:lineRule="auto"/>
              <w:ind w:left="368" w:hanging="270"/>
              <w:jc w:val="both"/>
              <w:rPr>
                <w:rFonts w:ascii="GHEA Grapalat" w:hAnsi="GHEA Grapalat"/>
                <w:sz w:val="20"/>
                <w:szCs w:val="24"/>
              </w:rPr>
            </w:pPr>
            <w:r w:rsidRPr="0046495F">
              <w:rPr>
                <w:rFonts w:ascii="GHEA Grapalat" w:hAnsi="GHEA Grapalat"/>
                <w:sz w:val="20"/>
                <w:szCs w:val="24"/>
              </w:rPr>
              <w:t>Սեղմման ստանդարտին՝ սահուն նրբերանգներով պատկերների (լուսանկարչության) համար:</w:t>
            </w:r>
          </w:p>
        </w:tc>
      </w:tr>
      <w:tr w:rsidR="00324606" w:rsidRPr="0046495F" w14:paraId="467CDCD4" w14:textId="77777777" w:rsidTr="00447EAE">
        <w:tblPrEx>
          <w:tblCellMar>
            <w:top w:w="3" w:type="dxa"/>
          </w:tblCellMar>
        </w:tblPrEx>
        <w:trPr>
          <w:jc w:val="center"/>
        </w:trPr>
        <w:tc>
          <w:tcPr>
            <w:tcW w:w="744" w:type="pct"/>
            <w:shd w:val="clear" w:color="auto" w:fill="auto"/>
          </w:tcPr>
          <w:p w14:paraId="2DD71996" w14:textId="30FB161F" w:rsidR="00324606" w:rsidRPr="0046495F" w:rsidRDefault="00324606" w:rsidP="00FC0B9F">
            <w:pPr>
              <w:pStyle w:val="ListParagraph"/>
              <w:widowControl w:val="0"/>
              <w:numPr>
                <w:ilvl w:val="0"/>
                <w:numId w:val="25"/>
              </w:numPr>
              <w:spacing w:after="120" w:line="240" w:lineRule="auto"/>
              <w:ind w:left="267" w:hanging="267"/>
              <w:jc w:val="both"/>
              <w:rPr>
                <w:rFonts w:ascii="GHEA Grapalat" w:hAnsi="GHEA Grapalat"/>
                <w:sz w:val="20"/>
                <w:szCs w:val="24"/>
              </w:rPr>
            </w:pPr>
          </w:p>
        </w:tc>
        <w:tc>
          <w:tcPr>
            <w:tcW w:w="842" w:type="pct"/>
          </w:tcPr>
          <w:p w14:paraId="7DF85713" w14:textId="1030B19D" w:rsidR="00324606" w:rsidRPr="0046495F" w:rsidRDefault="0032745B" w:rsidP="009B2E79">
            <w:pPr>
              <w:widowControl w:val="0"/>
              <w:spacing w:after="120" w:line="240" w:lineRule="auto"/>
              <w:jc w:val="both"/>
              <w:rPr>
                <w:rFonts w:ascii="GHEA Grapalat" w:hAnsi="GHEA Grapalat"/>
                <w:sz w:val="20"/>
                <w:szCs w:val="24"/>
              </w:rPr>
            </w:pPr>
            <w:r w:rsidRPr="0046495F">
              <w:rPr>
                <w:rFonts w:ascii="GHEA Grapalat" w:hAnsi="GHEA Grapalat"/>
                <w:sz w:val="20"/>
                <w:szCs w:val="24"/>
              </w:rPr>
              <w:t>Պարտադիր</w:t>
            </w:r>
          </w:p>
        </w:tc>
        <w:tc>
          <w:tcPr>
            <w:tcW w:w="3414" w:type="pct"/>
            <w:shd w:val="clear" w:color="auto" w:fill="auto"/>
          </w:tcPr>
          <w:p w14:paraId="2FFD5B79" w14:textId="515D28F0" w:rsidR="00324606" w:rsidRPr="0046495F" w:rsidRDefault="00324606" w:rsidP="009B2E79">
            <w:pPr>
              <w:widowControl w:val="0"/>
              <w:spacing w:after="120" w:line="240" w:lineRule="auto"/>
              <w:jc w:val="both"/>
              <w:rPr>
                <w:rFonts w:ascii="GHEA Grapalat" w:hAnsi="GHEA Grapalat"/>
                <w:sz w:val="20"/>
                <w:szCs w:val="24"/>
              </w:rPr>
            </w:pPr>
            <w:r w:rsidRPr="0046495F">
              <w:rPr>
                <w:rFonts w:ascii="GHEA Grapalat" w:hAnsi="GHEA Grapalat"/>
                <w:sz w:val="20"/>
                <w:szCs w:val="24"/>
              </w:rPr>
              <w:t>Կորզված լուսանկարը պետք է համապատասխանի՝</w:t>
            </w:r>
          </w:p>
          <w:p w14:paraId="25AAEB7A" w14:textId="30658964" w:rsidR="00324606" w:rsidRPr="0046495F" w:rsidRDefault="00324606" w:rsidP="001F7132">
            <w:pPr>
              <w:pStyle w:val="ListParagraph"/>
              <w:widowControl w:val="0"/>
              <w:numPr>
                <w:ilvl w:val="0"/>
                <w:numId w:val="50"/>
              </w:numPr>
              <w:spacing w:after="0" w:line="240" w:lineRule="auto"/>
              <w:ind w:left="368" w:hanging="270"/>
              <w:jc w:val="both"/>
              <w:rPr>
                <w:rFonts w:ascii="GHEA Grapalat" w:hAnsi="GHEA Grapalat"/>
                <w:sz w:val="20"/>
                <w:szCs w:val="24"/>
              </w:rPr>
            </w:pPr>
            <w:r w:rsidRPr="0046495F">
              <w:rPr>
                <w:rFonts w:ascii="GHEA Grapalat" w:hAnsi="GHEA Grapalat"/>
                <w:sz w:val="20"/>
                <w:szCs w:val="24"/>
              </w:rPr>
              <w:t xml:space="preserve">ԻԿԱՕ-ի ստանդարտին </w:t>
            </w:r>
            <w:r w:rsidR="00A909D4">
              <w:rPr>
                <w:rFonts w:ascii="GHEA Grapalat" w:hAnsi="GHEA Grapalat"/>
                <w:sz w:val="20"/>
                <w:szCs w:val="24"/>
              </w:rPr>
              <w:t>և</w:t>
            </w:r>
            <w:r w:rsidRPr="0046495F">
              <w:rPr>
                <w:rFonts w:ascii="GHEA Grapalat" w:hAnsi="GHEA Grapalat"/>
                <w:sz w:val="20"/>
                <w:szCs w:val="24"/>
              </w:rPr>
              <w:t xml:space="preserve"> ISO 39794-5-ին, իսկ գրանցման կայանը դա պետք է վերահսկի,</w:t>
            </w:r>
          </w:p>
          <w:p w14:paraId="29187BD7" w14:textId="425BB798" w:rsidR="00324606" w:rsidRPr="0046495F" w:rsidRDefault="00324606" w:rsidP="001F7132">
            <w:pPr>
              <w:pStyle w:val="ListParagraph"/>
              <w:widowControl w:val="0"/>
              <w:numPr>
                <w:ilvl w:val="0"/>
                <w:numId w:val="50"/>
              </w:numPr>
              <w:spacing w:after="0" w:line="240" w:lineRule="auto"/>
              <w:ind w:left="368" w:hanging="270"/>
              <w:jc w:val="both"/>
              <w:rPr>
                <w:rFonts w:ascii="GHEA Grapalat" w:hAnsi="GHEA Grapalat"/>
                <w:sz w:val="20"/>
                <w:szCs w:val="24"/>
              </w:rPr>
            </w:pPr>
            <w:r w:rsidRPr="0046495F">
              <w:rPr>
                <w:rFonts w:ascii="GHEA Grapalat" w:hAnsi="GHEA Grapalat"/>
                <w:sz w:val="20"/>
                <w:szCs w:val="24"/>
              </w:rPr>
              <w:t xml:space="preserve">ISO / IEC 19794-5-ին </w:t>
            </w:r>
            <w:r w:rsidR="00A909D4">
              <w:rPr>
                <w:rFonts w:ascii="GHEA Grapalat" w:hAnsi="GHEA Grapalat"/>
                <w:sz w:val="20"/>
                <w:szCs w:val="24"/>
              </w:rPr>
              <w:t>և</w:t>
            </w:r>
            <w:r w:rsidRPr="0046495F">
              <w:rPr>
                <w:rFonts w:ascii="GHEA Grapalat" w:hAnsi="GHEA Grapalat"/>
                <w:sz w:val="20"/>
                <w:szCs w:val="24"/>
              </w:rPr>
              <w:t xml:space="preserve"> ԻԿԱՕ 9303-ին, 8-րդ խմբագրությամբ նախատեսված՝ դիմանկարի որակին,</w:t>
            </w:r>
          </w:p>
          <w:p w14:paraId="2B53BCC0" w14:textId="28580676" w:rsidR="00324606" w:rsidRPr="0046495F" w:rsidRDefault="00324606" w:rsidP="001F7132">
            <w:pPr>
              <w:pStyle w:val="ListParagraph"/>
              <w:widowControl w:val="0"/>
              <w:numPr>
                <w:ilvl w:val="0"/>
                <w:numId w:val="50"/>
              </w:numPr>
              <w:spacing w:after="0" w:line="240" w:lineRule="auto"/>
              <w:ind w:left="368" w:hanging="270"/>
              <w:jc w:val="both"/>
              <w:rPr>
                <w:rFonts w:ascii="GHEA Grapalat" w:hAnsi="GHEA Grapalat"/>
                <w:sz w:val="20"/>
                <w:szCs w:val="24"/>
              </w:rPr>
            </w:pPr>
            <w:r w:rsidRPr="0046495F">
              <w:rPr>
                <w:rFonts w:ascii="GHEA Grapalat" w:hAnsi="GHEA Grapalat"/>
                <w:sz w:val="20"/>
                <w:szCs w:val="24"/>
              </w:rPr>
              <w:t>Գրանցման համակարգը ներառում է լուսանկարի ավտոմատ եզրատման գործառույթ:</w:t>
            </w:r>
          </w:p>
        </w:tc>
      </w:tr>
      <w:tr w:rsidR="00324606" w:rsidRPr="0046495F" w14:paraId="0667159C" w14:textId="77777777" w:rsidTr="00447EAE">
        <w:tblPrEx>
          <w:tblCellMar>
            <w:top w:w="3" w:type="dxa"/>
          </w:tblCellMar>
        </w:tblPrEx>
        <w:trPr>
          <w:jc w:val="center"/>
        </w:trPr>
        <w:tc>
          <w:tcPr>
            <w:tcW w:w="744" w:type="pct"/>
            <w:shd w:val="clear" w:color="auto" w:fill="auto"/>
          </w:tcPr>
          <w:p w14:paraId="3F308B01" w14:textId="2B8C6A98" w:rsidR="00324606" w:rsidRPr="0046495F" w:rsidRDefault="00324606" w:rsidP="00FC0B9F">
            <w:pPr>
              <w:pStyle w:val="ListParagraph"/>
              <w:widowControl w:val="0"/>
              <w:numPr>
                <w:ilvl w:val="0"/>
                <w:numId w:val="25"/>
              </w:numPr>
              <w:spacing w:after="120" w:line="240" w:lineRule="auto"/>
              <w:ind w:left="267" w:hanging="267"/>
              <w:jc w:val="both"/>
              <w:rPr>
                <w:rFonts w:ascii="GHEA Grapalat" w:hAnsi="GHEA Grapalat"/>
                <w:sz w:val="20"/>
                <w:szCs w:val="24"/>
              </w:rPr>
            </w:pPr>
          </w:p>
        </w:tc>
        <w:tc>
          <w:tcPr>
            <w:tcW w:w="842" w:type="pct"/>
          </w:tcPr>
          <w:p w14:paraId="739EDD36" w14:textId="49EC7D46" w:rsidR="00324606" w:rsidRPr="0046495F" w:rsidRDefault="0032745B" w:rsidP="009B2E79">
            <w:pPr>
              <w:widowControl w:val="0"/>
              <w:spacing w:after="120" w:line="240" w:lineRule="auto"/>
              <w:jc w:val="both"/>
              <w:rPr>
                <w:rFonts w:ascii="GHEA Grapalat" w:hAnsi="GHEA Grapalat"/>
                <w:sz w:val="20"/>
                <w:szCs w:val="24"/>
              </w:rPr>
            </w:pPr>
            <w:r w:rsidRPr="0046495F">
              <w:rPr>
                <w:rFonts w:ascii="GHEA Grapalat" w:hAnsi="GHEA Grapalat"/>
                <w:sz w:val="20"/>
                <w:szCs w:val="24"/>
              </w:rPr>
              <w:t>Պարտադիր</w:t>
            </w:r>
          </w:p>
        </w:tc>
        <w:tc>
          <w:tcPr>
            <w:tcW w:w="3414" w:type="pct"/>
            <w:shd w:val="clear" w:color="auto" w:fill="auto"/>
          </w:tcPr>
          <w:p w14:paraId="445184F9" w14:textId="1C460321" w:rsidR="00324606" w:rsidRPr="0046495F" w:rsidRDefault="00324606" w:rsidP="009B2E79">
            <w:pPr>
              <w:widowControl w:val="0"/>
              <w:spacing w:after="120" w:line="240" w:lineRule="auto"/>
              <w:jc w:val="both"/>
              <w:rPr>
                <w:rFonts w:ascii="GHEA Grapalat" w:hAnsi="GHEA Grapalat"/>
                <w:sz w:val="20"/>
                <w:szCs w:val="24"/>
              </w:rPr>
            </w:pPr>
            <w:r w:rsidRPr="0046495F">
              <w:rPr>
                <w:rFonts w:ascii="GHEA Grapalat" w:hAnsi="GHEA Grapalat"/>
                <w:sz w:val="20"/>
                <w:szCs w:val="24"/>
              </w:rPr>
              <w:t xml:space="preserve">Գրանցման համակարգը ներառում է իրական ժամանակում որակի վերահսկում, որը օպերատորին ցույց է տալիս թե արդյոք կորզված մատնահետքերի որակը գոհացուցիչ է: Համակարգը ուղղորդում է օպերատորին՝ առաջարկելով, մասնավորապես, կրկին փորձել, եթե որակի նվազագույն շեմը չի բավարարվել </w:t>
            </w:r>
            <w:r w:rsidR="00A909D4">
              <w:rPr>
                <w:rFonts w:ascii="GHEA Grapalat" w:hAnsi="GHEA Grapalat"/>
                <w:sz w:val="20"/>
                <w:szCs w:val="24"/>
              </w:rPr>
              <w:t>և</w:t>
            </w:r>
            <w:r w:rsidRPr="0046495F">
              <w:rPr>
                <w:rFonts w:ascii="GHEA Grapalat" w:hAnsi="GHEA Grapalat"/>
                <w:sz w:val="20"/>
                <w:szCs w:val="24"/>
              </w:rPr>
              <w:t xml:space="preserve"> ցույց է տալիս ՍՏԱԻ-ի Մատնահետքի պատկերի որակի (NFIQ) միավորը:</w:t>
            </w:r>
          </w:p>
        </w:tc>
      </w:tr>
      <w:tr w:rsidR="00324606" w:rsidRPr="0046495F" w14:paraId="0FEBDB91" w14:textId="77777777" w:rsidTr="00447EAE">
        <w:tblPrEx>
          <w:tblCellMar>
            <w:top w:w="3" w:type="dxa"/>
          </w:tblCellMar>
        </w:tblPrEx>
        <w:trPr>
          <w:jc w:val="center"/>
        </w:trPr>
        <w:tc>
          <w:tcPr>
            <w:tcW w:w="744" w:type="pct"/>
            <w:shd w:val="clear" w:color="auto" w:fill="auto"/>
          </w:tcPr>
          <w:p w14:paraId="3BB4AA49" w14:textId="44E22010" w:rsidR="00324606" w:rsidRPr="0046495F" w:rsidRDefault="00324606" w:rsidP="00FC0B9F">
            <w:pPr>
              <w:pStyle w:val="ListParagraph"/>
              <w:widowControl w:val="0"/>
              <w:numPr>
                <w:ilvl w:val="0"/>
                <w:numId w:val="25"/>
              </w:numPr>
              <w:spacing w:after="120" w:line="240" w:lineRule="auto"/>
              <w:ind w:left="267" w:hanging="267"/>
              <w:jc w:val="both"/>
              <w:rPr>
                <w:rFonts w:ascii="GHEA Grapalat" w:hAnsi="GHEA Grapalat"/>
                <w:sz w:val="20"/>
                <w:szCs w:val="24"/>
              </w:rPr>
            </w:pPr>
          </w:p>
        </w:tc>
        <w:tc>
          <w:tcPr>
            <w:tcW w:w="842" w:type="pct"/>
          </w:tcPr>
          <w:p w14:paraId="03F0EEF9" w14:textId="490E9AD4" w:rsidR="00324606" w:rsidRPr="0046495F" w:rsidRDefault="0032745B" w:rsidP="009B2E79">
            <w:pPr>
              <w:widowControl w:val="0"/>
              <w:spacing w:after="120" w:line="240" w:lineRule="auto"/>
              <w:jc w:val="both"/>
              <w:rPr>
                <w:rFonts w:ascii="GHEA Grapalat" w:hAnsi="GHEA Grapalat"/>
                <w:sz w:val="20"/>
                <w:szCs w:val="24"/>
              </w:rPr>
            </w:pPr>
            <w:r w:rsidRPr="0046495F">
              <w:rPr>
                <w:rFonts w:ascii="GHEA Grapalat" w:hAnsi="GHEA Grapalat"/>
                <w:sz w:val="20"/>
                <w:szCs w:val="24"/>
              </w:rPr>
              <w:t>Պարտադիր</w:t>
            </w:r>
          </w:p>
        </w:tc>
        <w:tc>
          <w:tcPr>
            <w:tcW w:w="3414" w:type="pct"/>
            <w:shd w:val="clear" w:color="auto" w:fill="auto"/>
          </w:tcPr>
          <w:p w14:paraId="1CF5773B" w14:textId="317C78A6" w:rsidR="00324606" w:rsidRPr="0046495F" w:rsidRDefault="00324606" w:rsidP="009B2E79">
            <w:pPr>
              <w:widowControl w:val="0"/>
              <w:spacing w:after="120" w:line="240" w:lineRule="auto"/>
              <w:jc w:val="both"/>
              <w:rPr>
                <w:rFonts w:ascii="GHEA Grapalat" w:hAnsi="GHEA Grapalat"/>
                <w:sz w:val="20"/>
                <w:szCs w:val="24"/>
              </w:rPr>
            </w:pPr>
            <w:r w:rsidRPr="0046495F">
              <w:rPr>
                <w:rFonts w:ascii="GHEA Grapalat" w:hAnsi="GHEA Grapalat"/>
                <w:sz w:val="20"/>
                <w:szCs w:val="24"/>
              </w:rPr>
              <w:t xml:space="preserve">Գրանցման համակարգը թույլ է տալիս լուծում գտնել մատնահետքի կորզման հետ կապված բացառիկ դեպքերում (վիրակապված, անդամահատված, վնասված մատներ </w:t>
            </w:r>
            <w:r w:rsidR="00A909D4">
              <w:rPr>
                <w:rFonts w:ascii="GHEA Grapalat" w:hAnsi="GHEA Grapalat"/>
                <w:sz w:val="20"/>
                <w:szCs w:val="24"/>
              </w:rPr>
              <w:t>և</w:t>
            </w:r>
            <w:r w:rsidRPr="0046495F">
              <w:rPr>
                <w:rFonts w:ascii="GHEA Grapalat" w:hAnsi="GHEA Grapalat"/>
                <w:sz w:val="20"/>
                <w:szCs w:val="24"/>
              </w:rPr>
              <w:t xml:space="preserve"> այլն):</w:t>
            </w:r>
          </w:p>
        </w:tc>
      </w:tr>
      <w:tr w:rsidR="00324606" w:rsidRPr="0046495F" w14:paraId="1C97ABC1" w14:textId="77777777" w:rsidTr="00447EAE">
        <w:tblPrEx>
          <w:tblCellMar>
            <w:top w:w="3" w:type="dxa"/>
          </w:tblCellMar>
        </w:tblPrEx>
        <w:trPr>
          <w:jc w:val="center"/>
        </w:trPr>
        <w:tc>
          <w:tcPr>
            <w:tcW w:w="744" w:type="pct"/>
            <w:shd w:val="clear" w:color="auto" w:fill="auto"/>
          </w:tcPr>
          <w:p w14:paraId="665307F0" w14:textId="31F4CD4C" w:rsidR="00324606" w:rsidRPr="0046495F" w:rsidRDefault="00324606" w:rsidP="00FC0B9F">
            <w:pPr>
              <w:pStyle w:val="ListParagraph"/>
              <w:widowControl w:val="0"/>
              <w:numPr>
                <w:ilvl w:val="0"/>
                <w:numId w:val="25"/>
              </w:numPr>
              <w:spacing w:after="120" w:line="240" w:lineRule="auto"/>
              <w:ind w:left="267" w:hanging="267"/>
              <w:jc w:val="both"/>
              <w:rPr>
                <w:rFonts w:ascii="GHEA Grapalat" w:hAnsi="GHEA Grapalat"/>
                <w:sz w:val="20"/>
                <w:szCs w:val="24"/>
              </w:rPr>
            </w:pPr>
          </w:p>
        </w:tc>
        <w:tc>
          <w:tcPr>
            <w:tcW w:w="842" w:type="pct"/>
          </w:tcPr>
          <w:p w14:paraId="727DB9B1" w14:textId="741CF247" w:rsidR="00324606" w:rsidRPr="0046495F" w:rsidRDefault="0032745B" w:rsidP="009B2E79">
            <w:pPr>
              <w:widowControl w:val="0"/>
              <w:spacing w:after="120" w:line="240" w:lineRule="auto"/>
              <w:jc w:val="both"/>
              <w:rPr>
                <w:rFonts w:ascii="GHEA Grapalat" w:hAnsi="GHEA Grapalat"/>
                <w:sz w:val="20"/>
                <w:szCs w:val="24"/>
              </w:rPr>
            </w:pPr>
            <w:r w:rsidRPr="0046495F">
              <w:rPr>
                <w:rFonts w:ascii="GHEA Grapalat" w:hAnsi="GHEA Grapalat"/>
                <w:sz w:val="20"/>
                <w:szCs w:val="24"/>
              </w:rPr>
              <w:t>Պարտադիր</w:t>
            </w:r>
          </w:p>
        </w:tc>
        <w:tc>
          <w:tcPr>
            <w:tcW w:w="3414" w:type="pct"/>
            <w:shd w:val="clear" w:color="auto" w:fill="auto"/>
          </w:tcPr>
          <w:p w14:paraId="1A648038" w14:textId="59C07B16" w:rsidR="00324606" w:rsidRPr="0046495F" w:rsidRDefault="004D500B" w:rsidP="009B2E79">
            <w:pPr>
              <w:widowControl w:val="0"/>
              <w:spacing w:after="120" w:line="240" w:lineRule="auto"/>
              <w:jc w:val="both"/>
              <w:rPr>
                <w:rFonts w:ascii="GHEA Grapalat" w:hAnsi="GHEA Grapalat"/>
                <w:sz w:val="20"/>
                <w:szCs w:val="24"/>
              </w:rPr>
            </w:pPr>
            <w:r w:rsidRPr="0046495F">
              <w:rPr>
                <w:rFonts w:ascii="GHEA Grapalat" w:hAnsi="GHEA Grapalat"/>
                <w:sz w:val="20"/>
                <w:szCs w:val="24"/>
              </w:rPr>
              <w:t>Միայն ԱԳՆ-ի հետ համաձայնեցված կոնկրետ դիվանագիտական դեպքերի համար կ</w:t>
            </w:r>
            <w:r w:rsidR="00324606" w:rsidRPr="0046495F">
              <w:rPr>
                <w:rFonts w:ascii="GHEA Grapalat" w:hAnsi="GHEA Grapalat"/>
                <w:sz w:val="20"/>
                <w:szCs w:val="24"/>
              </w:rPr>
              <w:t>ենսաչափական անձնագրի կամ նույնականացման քարտի համար գրանցումը</w:t>
            </w:r>
            <w:r w:rsidRPr="0046495F">
              <w:rPr>
                <w:rFonts w:ascii="GHEA Grapalat" w:hAnsi="GHEA Grapalat"/>
                <w:sz w:val="20"/>
                <w:szCs w:val="24"/>
              </w:rPr>
              <w:t xml:space="preserve"> պետք է</w:t>
            </w:r>
            <w:r w:rsidR="00324606" w:rsidRPr="0046495F">
              <w:rPr>
                <w:rFonts w:ascii="GHEA Grapalat" w:hAnsi="GHEA Grapalat"/>
                <w:sz w:val="20"/>
                <w:szCs w:val="24"/>
              </w:rPr>
              <w:t xml:space="preserve"> </w:t>
            </w:r>
            <w:r w:rsidR="009D25B3" w:rsidRPr="0046495F">
              <w:rPr>
                <w:rFonts w:ascii="GHEA Grapalat" w:hAnsi="GHEA Grapalat"/>
                <w:sz w:val="20"/>
                <w:szCs w:val="24"/>
              </w:rPr>
              <w:t>հնարավոր լինի կատարել</w:t>
            </w:r>
            <w:r w:rsidR="00324606" w:rsidRPr="0046495F">
              <w:rPr>
                <w:rFonts w:ascii="GHEA Grapalat" w:hAnsi="GHEA Grapalat"/>
                <w:sz w:val="20"/>
                <w:szCs w:val="24"/>
              </w:rPr>
              <w:t xml:space="preserve"> սահմանված չափորոշիչներին համապատասխա</w:t>
            </w:r>
            <w:r w:rsidR="009D25B3" w:rsidRPr="0046495F">
              <w:rPr>
                <w:rFonts w:ascii="GHEA Grapalat" w:hAnsi="GHEA Grapalat"/>
                <w:sz w:val="20"/>
                <w:szCs w:val="24"/>
              </w:rPr>
              <w:t>ն</w:t>
            </w:r>
            <w:r w:rsidR="00324606" w:rsidRPr="0046495F">
              <w:rPr>
                <w:rFonts w:ascii="GHEA Grapalat" w:hAnsi="GHEA Grapalat"/>
                <w:sz w:val="20"/>
                <w:szCs w:val="24"/>
              </w:rPr>
              <w:t xml:space="preserve"> թվային լուսանկար կցելով (վերբեռնելով): </w:t>
            </w:r>
            <w:r w:rsidR="00F67355" w:rsidRPr="0046495F">
              <w:rPr>
                <w:rFonts w:ascii="GHEA Grapalat" w:hAnsi="GHEA Grapalat"/>
                <w:sz w:val="20"/>
                <w:szCs w:val="24"/>
              </w:rPr>
              <w:t xml:space="preserve">Ամեն դեպքում </w:t>
            </w:r>
            <w:r w:rsidR="00F67355" w:rsidRPr="0046495F">
              <w:rPr>
                <w:rFonts w:ascii="GHEA Grapalat" w:hAnsi="GHEA Grapalat"/>
                <w:sz w:val="20"/>
                <w:szCs w:val="24"/>
              </w:rPr>
              <w:lastRenderedPageBreak/>
              <w:t>հ</w:t>
            </w:r>
            <w:r w:rsidR="00324606" w:rsidRPr="0046495F">
              <w:rPr>
                <w:rFonts w:ascii="GHEA Grapalat" w:hAnsi="GHEA Grapalat"/>
                <w:sz w:val="20"/>
                <w:szCs w:val="24"/>
              </w:rPr>
              <w:t>ամակարգը պետք է ստուգ</w:t>
            </w:r>
            <w:r w:rsidR="00666107" w:rsidRPr="0046495F">
              <w:rPr>
                <w:rFonts w:ascii="GHEA Grapalat" w:hAnsi="GHEA Grapalat"/>
                <w:sz w:val="20"/>
                <w:szCs w:val="24"/>
              </w:rPr>
              <w:t>ի</w:t>
            </w:r>
            <w:r w:rsidR="00324606" w:rsidRPr="0046495F">
              <w:rPr>
                <w:rFonts w:ascii="GHEA Grapalat" w:hAnsi="GHEA Grapalat"/>
                <w:sz w:val="20"/>
                <w:szCs w:val="24"/>
              </w:rPr>
              <w:t xml:space="preserve"> կցված լուսանկարի համապատասխանությունը սահմանված չափորոշիչներին: Համակարգը պետք է ունենա կցված լուսանկարը ցանկացած այլ պաշտպանված սերվերով ՀԾՄ-ի միջոցով կամ այլ ողջամիտ </w:t>
            </w:r>
            <w:r w:rsidR="00A909D4">
              <w:rPr>
                <w:rFonts w:ascii="GHEA Grapalat" w:hAnsi="GHEA Grapalat"/>
                <w:sz w:val="20"/>
                <w:szCs w:val="24"/>
              </w:rPr>
              <w:t>և</w:t>
            </w:r>
            <w:r w:rsidR="00324606" w:rsidRPr="0046495F">
              <w:rPr>
                <w:rFonts w:ascii="GHEA Grapalat" w:hAnsi="GHEA Grapalat"/>
                <w:sz w:val="20"/>
                <w:szCs w:val="24"/>
              </w:rPr>
              <w:t xml:space="preserve"> անվտանգ եղանակով ընդունելու հնարավորություն: Սկանավորված լուսանկարները չեն ընդունվում:</w:t>
            </w:r>
          </w:p>
        </w:tc>
      </w:tr>
      <w:tr w:rsidR="00324606" w:rsidRPr="0046495F" w14:paraId="3B2098A4" w14:textId="77777777" w:rsidTr="00447EAE">
        <w:tblPrEx>
          <w:tblCellMar>
            <w:left w:w="77" w:type="dxa"/>
            <w:right w:w="56" w:type="dxa"/>
          </w:tblCellMar>
        </w:tblPrEx>
        <w:trPr>
          <w:jc w:val="center"/>
        </w:trPr>
        <w:tc>
          <w:tcPr>
            <w:tcW w:w="744" w:type="pct"/>
            <w:shd w:val="clear" w:color="auto" w:fill="auto"/>
          </w:tcPr>
          <w:p w14:paraId="01A4C290" w14:textId="17749B07" w:rsidR="00324606" w:rsidRPr="0046495F" w:rsidRDefault="00324606" w:rsidP="00FC0B9F">
            <w:pPr>
              <w:pStyle w:val="ListParagraph"/>
              <w:widowControl w:val="0"/>
              <w:numPr>
                <w:ilvl w:val="0"/>
                <w:numId w:val="25"/>
              </w:numPr>
              <w:spacing w:after="120" w:line="240" w:lineRule="auto"/>
              <w:ind w:left="267" w:hanging="267"/>
              <w:jc w:val="both"/>
              <w:rPr>
                <w:rFonts w:ascii="GHEA Grapalat" w:hAnsi="GHEA Grapalat"/>
                <w:sz w:val="20"/>
                <w:szCs w:val="24"/>
              </w:rPr>
            </w:pPr>
          </w:p>
        </w:tc>
        <w:tc>
          <w:tcPr>
            <w:tcW w:w="842" w:type="pct"/>
          </w:tcPr>
          <w:p w14:paraId="129A01D3" w14:textId="1F75BCD5" w:rsidR="00324606" w:rsidRPr="0046495F" w:rsidRDefault="004D500B" w:rsidP="009B2E79">
            <w:pPr>
              <w:widowControl w:val="0"/>
              <w:spacing w:after="120" w:line="240" w:lineRule="auto"/>
              <w:jc w:val="both"/>
              <w:rPr>
                <w:rFonts w:ascii="GHEA Grapalat" w:hAnsi="GHEA Grapalat"/>
                <w:sz w:val="20"/>
                <w:szCs w:val="24"/>
              </w:rPr>
            </w:pPr>
            <w:r w:rsidRPr="0046495F">
              <w:rPr>
                <w:rFonts w:ascii="GHEA Grapalat" w:hAnsi="GHEA Grapalat"/>
                <w:sz w:val="20"/>
                <w:szCs w:val="24"/>
              </w:rPr>
              <w:t>Պարտադիր</w:t>
            </w:r>
          </w:p>
        </w:tc>
        <w:tc>
          <w:tcPr>
            <w:tcW w:w="3414" w:type="pct"/>
            <w:shd w:val="clear" w:color="auto" w:fill="auto"/>
          </w:tcPr>
          <w:p w14:paraId="28C8D1AD" w14:textId="59360729" w:rsidR="00324606" w:rsidRPr="0046495F" w:rsidRDefault="00324606" w:rsidP="009B2E79">
            <w:pPr>
              <w:widowControl w:val="0"/>
              <w:spacing w:after="120" w:line="240" w:lineRule="auto"/>
              <w:jc w:val="both"/>
              <w:rPr>
                <w:rFonts w:ascii="GHEA Grapalat" w:hAnsi="GHEA Grapalat"/>
                <w:sz w:val="20"/>
                <w:szCs w:val="24"/>
              </w:rPr>
            </w:pPr>
            <w:r w:rsidRPr="0046495F">
              <w:rPr>
                <w:rFonts w:ascii="GHEA Grapalat" w:hAnsi="GHEA Grapalat"/>
                <w:sz w:val="20"/>
                <w:szCs w:val="24"/>
              </w:rPr>
              <w:t>Գրանցման լուծումը գաղտնագրում է գրանցման կայանում պահեստավորված տվյալները: Գրանցման համակարգը գաղտնագրելով պաշտպանում է նա</w:t>
            </w:r>
            <w:r w:rsidR="00A909D4">
              <w:rPr>
                <w:rFonts w:ascii="GHEA Grapalat" w:hAnsi="GHEA Grapalat"/>
                <w:sz w:val="20"/>
                <w:szCs w:val="24"/>
              </w:rPr>
              <w:t>և</w:t>
            </w:r>
            <w:r w:rsidRPr="0046495F">
              <w:rPr>
                <w:rFonts w:ascii="GHEA Grapalat" w:hAnsi="GHEA Grapalat"/>
                <w:sz w:val="20"/>
                <w:szCs w:val="24"/>
              </w:rPr>
              <w:t xml:space="preserve"> Նույնականացման կառավարման </w:t>
            </w:r>
            <w:r w:rsidR="00A909D4">
              <w:rPr>
                <w:rFonts w:ascii="GHEA Grapalat" w:hAnsi="GHEA Grapalat"/>
                <w:sz w:val="20"/>
                <w:szCs w:val="24"/>
              </w:rPr>
              <w:t>և</w:t>
            </w:r>
            <w:r w:rsidRPr="0046495F">
              <w:rPr>
                <w:rFonts w:ascii="GHEA Grapalat" w:hAnsi="GHEA Grapalat"/>
                <w:sz w:val="20"/>
                <w:szCs w:val="24"/>
              </w:rPr>
              <w:t xml:space="preserve"> փաստաթղթերի թողարկման համակարգ ներմուծված կենսագրական </w:t>
            </w:r>
            <w:r w:rsidR="00A909D4">
              <w:rPr>
                <w:rFonts w:ascii="GHEA Grapalat" w:hAnsi="GHEA Grapalat"/>
                <w:sz w:val="20"/>
                <w:szCs w:val="24"/>
              </w:rPr>
              <w:t>և</w:t>
            </w:r>
            <w:r w:rsidRPr="0046495F">
              <w:rPr>
                <w:rFonts w:ascii="GHEA Grapalat" w:hAnsi="GHEA Grapalat"/>
                <w:sz w:val="20"/>
                <w:szCs w:val="24"/>
              </w:rPr>
              <w:t xml:space="preserve"> կենսաչափական տվյալները:</w:t>
            </w:r>
          </w:p>
        </w:tc>
      </w:tr>
      <w:tr w:rsidR="00324606" w:rsidRPr="0046495F" w14:paraId="5CDF12FD" w14:textId="77777777" w:rsidTr="00447EAE">
        <w:tblPrEx>
          <w:tblCellMar>
            <w:left w:w="77" w:type="dxa"/>
            <w:right w:w="56" w:type="dxa"/>
          </w:tblCellMar>
        </w:tblPrEx>
        <w:trPr>
          <w:jc w:val="center"/>
        </w:trPr>
        <w:tc>
          <w:tcPr>
            <w:tcW w:w="744" w:type="pct"/>
            <w:shd w:val="clear" w:color="auto" w:fill="D9D9D9" w:themeFill="background1" w:themeFillShade="D9"/>
          </w:tcPr>
          <w:p w14:paraId="6C8C92CC" w14:textId="77777777" w:rsidR="00324606" w:rsidRPr="0046495F" w:rsidRDefault="00324606" w:rsidP="009B2E79">
            <w:pPr>
              <w:widowControl w:val="0"/>
              <w:spacing w:after="120" w:line="240" w:lineRule="auto"/>
              <w:jc w:val="both"/>
              <w:rPr>
                <w:rFonts w:ascii="GHEA Grapalat" w:hAnsi="GHEA Grapalat"/>
                <w:sz w:val="20"/>
                <w:szCs w:val="24"/>
              </w:rPr>
            </w:pPr>
          </w:p>
        </w:tc>
        <w:tc>
          <w:tcPr>
            <w:tcW w:w="842" w:type="pct"/>
            <w:shd w:val="clear" w:color="auto" w:fill="D9D9D9" w:themeFill="background1" w:themeFillShade="D9"/>
          </w:tcPr>
          <w:p w14:paraId="1C1BE9DC" w14:textId="77777777" w:rsidR="00324606" w:rsidRPr="0046495F" w:rsidRDefault="00324606" w:rsidP="009B2E79">
            <w:pPr>
              <w:widowControl w:val="0"/>
              <w:spacing w:after="120" w:line="240" w:lineRule="auto"/>
              <w:jc w:val="both"/>
              <w:rPr>
                <w:rFonts w:ascii="GHEA Grapalat" w:hAnsi="GHEA Grapalat"/>
                <w:sz w:val="20"/>
                <w:szCs w:val="24"/>
              </w:rPr>
            </w:pPr>
          </w:p>
        </w:tc>
        <w:tc>
          <w:tcPr>
            <w:tcW w:w="3414" w:type="pct"/>
            <w:shd w:val="clear" w:color="auto" w:fill="D9D9D9" w:themeFill="background1" w:themeFillShade="D9"/>
          </w:tcPr>
          <w:p w14:paraId="67E87BB7" w14:textId="6A820128" w:rsidR="00324606" w:rsidRPr="0046495F" w:rsidRDefault="00324606" w:rsidP="009B2E79">
            <w:pPr>
              <w:widowControl w:val="0"/>
              <w:spacing w:after="120" w:line="240" w:lineRule="auto"/>
              <w:jc w:val="both"/>
              <w:rPr>
                <w:rFonts w:ascii="GHEA Grapalat" w:hAnsi="GHEA Grapalat"/>
                <w:sz w:val="20"/>
                <w:szCs w:val="24"/>
              </w:rPr>
            </w:pPr>
            <w:r w:rsidRPr="0046495F">
              <w:rPr>
                <w:rFonts w:ascii="GHEA Grapalat" w:hAnsi="GHEA Grapalat"/>
                <w:sz w:val="20"/>
                <w:szCs w:val="24"/>
              </w:rPr>
              <w:t xml:space="preserve">Նույնականացման կառավարման </w:t>
            </w:r>
            <w:r w:rsidR="00A909D4">
              <w:rPr>
                <w:rFonts w:ascii="GHEA Grapalat" w:hAnsi="GHEA Grapalat"/>
                <w:sz w:val="20"/>
                <w:szCs w:val="24"/>
              </w:rPr>
              <w:t>և</w:t>
            </w:r>
            <w:r w:rsidRPr="0046495F">
              <w:rPr>
                <w:rFonts w:ascii="GHEA Grapalat" w:hAnsi="GHEA Grapalat"/>
                <w:sz w:val="20"/>
                <w:szCs w:val="24"/>
              </w:rPr>
              <w:t xml:space="preserve"> փաստաթղթերի թողարկման լուծումը </w:t>
            </w:r>
          </w:p>
        </w:tc>
      </w:tr>
      <w:tr w:rsidR="00324606" w:rsidRPr="0046495F" w14:paraId="6B1E9AA2" w14:textId="77777777" w:rsidTr="00447EAE">
        <w:tblPrEx>
          <w:tblCellMar>
            <w:left w:w="77" w:type="dxa"/>
            <w:right w:w="56" w:type="dxa"/>
          </w:tblCellMar>
        </w:tblPrEx>
        <w:trPr>
          <w:jc w:val="center"/>
        </w:trPr>
        <w:tc>
          <w:tcPr>
            <w:tcW w:w="744" w:type="pct"/>
            <w:shd w:val="clear" w:color="auto" w:fill="auto"/>
          </w:tcPr>
          <w:p w14:paraId="74E8693F" w14:textId="702681D9" w:rsidR="00324606" w:rsidRPr="0046495F" w:rsidRDefault="00324606" w:rsidP="00FC0B9F">
            <w:pPr>
              <w:pStyle w:val="ListParagraph"/>
              <w:widowControl w:val="0"/>
              <w:numPr>
                <w:ilvl w:val="0"/>
                <w:numId w:val="25"/>
              </w:numPr>
              <w:spacing w:after="120" w:line="240" w:lineRule="auto"/>
              <w:ind w:left="267" w:hanging="267"/>
              <w:jc w:val="both"/>
              <w:rPr>
                <w:rFonts w:ascii="GHEA Grapalat" w:hAnsi="GHEA Grapalat"/>
                <w:sz w:val="20"/>
                <w:szCs w:val="24"/>
              </w:rPr>
            </w:pPr>
          </w:p>
        </w:tc>
        <w:tc>
          <w:tcPr>
            <w:tcW w:w="842" w:type="pct"/>
          </w:tcPr>
          <w:p w14:paraId="480C7352" w14:textId="09198AA9" w:rsidR="00324606" w:rsidRPr="0046495F" w:rsidRDefault="004D500B" w:rsidP="009B2E79">
            <w:pPr>
              <w:widowControl w:val="0"/>
              <w:spacing w:after="120" w:line="240" w:lineRule="auto"/>
              <w:jc w:val="both"/>
              <w:rPr>
                <w:rFonts w:ascii="GHEA Grapalat" w:hAnsi="GHEA Grapalat"/>
                <w:sz w:val="20"/>
                <w:szCs w:val="24"/>
              </w:rPr>
            </w:pPr>
            <w:r w:rsidRPr="0046495F">
              <w:rPr>
                <w:rFonts w:ascii="GHEA Grapalat" w:hAnsi="GHEA Grapalat"/>
                <w:sz w:val="20"/>
                <w:szCs w:val="24"/>
              </w:rPr>
              <w:t>Պարտադիր</w:t>
            </w:r>
          </w:p>
        </w:tc>
        <w:tc>
          <w:tcPr>
            <w:tcW w:w="3414" w:type="pct"/>
            <w:shd w:val="clear" w:color="auto" w:fill="auto"/>
          </w:tcPr>
          <w:p w14:paraId="131A80F6" w14:textId="199C2F1D" w:rsidR="00324606" w:rsidRPr="0046495F" w:rsidRDefault="00324606" w:rsidP="009B2E79">
            <w:pPr>
              <w:widowControl w:val="0"/>
              <w:spacing w:after="120" w:line="240" w:lineRule="auto"/>
              <w:jc w:val="both"/>
              <w:rPr>
                <w:rFonts w:ascii="GHEA Grapalat" w:hAnsi="GHEA Grapalat"/>
                <w:sz w:val="20"/>
                <w:szCs w:val="24"/>
              </w:rPr>
            </w:pPr>
            <w:r w:rsidRPr="0046495F">
              <w:rPr>
                <w:rFonts w:ascii="GHEA Grapalat" w:hAnsi="GHEA Grapalat"/>
                <w:sz w:val="20"/>
                <w:szCs w:val="24"/>
              </w:rPr>
              <w:t xml:space="preserve">Նույնականացման կառավարման </w:t>
            </w:r>
            <w:r w:rsidR="00A909D4">
              <w:rPr>
                <w:rFonts w:ascii="GHEA Grapalat" w:hAnsi="GHEA Grapalat"/>
                <w:sz w:val="20"/>
                <w:szCs w:val="24"/>
              </w:rPr>
              <w:t>և</w:t>
            </w:r>
            <w:r w:rsidRPr="0046495F">
              <w:rPr>
                <w:rFonts w:ascii="GHEA Grapalat" w:hAnsi="GHEA Grapalat"/>
                <w:sz w:val="20"/>
                <w:szCs w:val="24"/>
              </w:rPr>
              <w:t xml:space="preserve"> փաստաթղթերի թողարկման համաշխարհային լուծումը հիմնված է ինտեգրացիոն հարթակի վրա</w:t>
            </w:r>
            <w:r w:rsidR="00254D73" w:rsidRPr="0046495F">
              <w:rPr>
                <w:rFonts w:ascii="GHEA Grapalat" w:hAnsi="GHEA Grapalat"/>
                <w:sz w:val="20"/>
                <w:szCs w:val="24"/>
              </w:rPr>
              <w:t>։</w:t>
            </w:r>
          </w:p>
          <w:p w14:paraId="7AD22692" w14:textId="23D8F2D4" w:rsidR="00324606" w:rsidRPr="0046495F" w:rsidRDefault="00324606" w:rsidP="009B2E79">
            <w:pPr>
              <w:widowControl w:val="0"/>
              <w:spacing w:after="120" w:line="240" w:lineRule="auto"/>
              <w:jc w:val="both"/>
              <w:rPr>
                <w:rFonts w:ascii="GHEA Grapalat" w:hAnsi="GHEA Grapalat"/>
                <w:sz w:val="20"/>
                <w:szCs w:val="24"/>
              </w:rPr>
            </w:pPr>
            <w:r w:rsidRPr="0046495F">
              <w:rPr>
                <w:rFonts w:ascii="GHEA Grapalat" w:hAnsi="GHEA Grapalat"/>
                <w:sz w:val="20"/>
                <w:szCs w:val="24"/>
              </w:rPr>
              <w:t>Այս համակարգը թույլ է տալիս կառավարել տվյալների հոսքը տարբեր ռեգիստրների / հավելվածների միջ</w:t>
            </w:r>
            <w:r w:rsidR="00A909D4">
              <w:rPr>
                <w:rFonts w:ascii="GHEA Grapalat" w:hAnsi="GHEA Grapalat"/>
                <w:sz w:val="20"/>
                <w:szCs w:val="24"/>
              </w:rPr>
              <w:t>և</w:t>
            </w:r>
            <w:r w:rsidRPr="0046495F">
              <w:rPr>
                <w:rFonts w:ascii="GHEA Grapalat" w:hAnsi="GHEA Grapalat"/>
                <w:sz w:val="20"/>
                <w:szCs w:val="24"/>
              </w:rPr>
              <w:t>՝ փաստաթղթի գրանցումից մինչ</w:t>
            </w:r>
            <w:r w:rsidR="00A909D4">
              <w:rPr>
                <w:rFonts w:ascii="GHEA Grapalat" w:hAnsi="GHEA Grapalat"/>
                <w:sz w:val="20"/>
                <w:szCs w:val="24"/>
              </w:rPr>
              <w:t>և</w:t>
            </w:r>
            <w:r w:rsidRPr="0046495F">
              <w:rPr>
                <w:rFonts w:ascii="GHEA Grapalat" w:hAnsi="GHEA Grapalat"/>
                <w:sz w:val="20"/>
                <w:szCs w:val="24"/>
              </w:rPr>
              <w:t xml:space="preserve"> հանձնումը (գրանցում, ապակրկնօրինակում, նույնականացման կառավարում, անհատականացում, որակի վերահսկում, անվտանգ հանձնում):</w:t>
            </w:r>
          </w:p>
        </w:tc>
      </w:tr>
      <w:tr w:rsidR="00254D73" w:rsidRPr="0046495F" w14:paraId="04560B2E" w14:textId="77777777" w:rsidTr="00447EAE">
        <w:tblPrEx>
          <w:tblCellMar>
            <w:left w:w="77" w:type="dxa"/>
            <w:right w:w="56" w:type="dxa"/>
          </w:tblCellMar>
        </w:tblPrEx>
        <w:trPr>
          <w:jc w:val="center"/>
        </w:trPr>
        <w:tc>
          <w:tcPr>
            <w:tcW w:w="744" w:type="pct"/>
            <w:shd w:val="clear" w:color="auto" w:fill="auto"/>
          </w:tcPr>
          <w:p w14:paraId="43462550" w14:textId="10505DFE" w:rsidR="00254D73" w:rsidRPr="0046495F" w:rsidRDefault="00254D73" w:rsidP="00FC0B9F">
            <w:pPr>
              <w:pStyle w:val="ListParagraph"/>
              <w:widowControl w:val="0"/>
              <w:numPr>
                <w:ilvl w:val="0"/>
                <w:numId w:val="25"/>
              </w:numPr>
              <w:spacing w:after="120" w:line="240" w:lineRule="auto"/>
              <w:ind w:left="267" w:hanging="267"/>
              <w:jc w:val="both"/>
              <w:rPr>
                <w:rFonts w:ascii="GHEA Grapalat" w:hAnsi="GHEA Grapalat"/>
                <w:sz w:val="20"/>
                <w:szCs w:val="24"/>
              </w:rPr>
            </w:pPr>
          </w:p>
        </w:tc>
        <w:tc>
          <w:tcPr>
            <w:tcW w:w="842" w:type="pct"/>
          </w:tcPr>
          <w:p w14:paraId="751241D4" w14:textId="02E781B1" w:rsidR="00254D73" w:rsidRPr="0046495F" w:rsidRDefault="007B4D40" w:rsidP="009B2E79">
            <w:pPr>
              <w:widowControl w:val="0"/>
              <w:spacing w:after="120" w:line="240" w:lineRule="auto"/>
              <w:jc w:val="both"/>
              <w:rPr>
                <w:rFonts w:ascii="GHEA Grapalat" w:hAnsi="GHEA Grapalat"/>
                <w:sz w:val="20"/>
                <w:szCs w:val="24"/>
              </w:rPr>
            </w:pPr>
            <w:r w:rsidRPr="0046495F">
              <w:rPr>
                <w:rFonts w:ascii="GHEA Grapalat" w:hAnsi="GHEA Grapalat"/>
                <w:sz w:val="20"/>
                <w:szCs w:val="24"/>
              </w:rPr>
              <w:t>Ոչ պարտադիր</w:t>
            </w:r>
          </w:p>
        </w:tc>
        <w:tc>
          <w:tcPr>
            <w:tcW w:w="3414" w:type="pct"/>
            <w:shd w:val="clear" w:color="auto" w:fill="auto"/>
          </w:tcPr>
          <w:p w14:paraId="58746510" w14:textId="5729A2DE" w:rsidR="00254D73" w:rsidRPr="0046495F" w:rsidRDefault="007B4D40" w:rsidP="009B2E79">
            <w:pPr>
              <w:widowControl w:val="0"/>
              <w:spacing w:after="120" w:line="240" w:lineRule="auto"/>
              <w:jc w:val="both"/>
              <w:rPr>
                <w:rFonts w:ascii="GHEA Grapalat" w:hAnsi="GHEA Grapalat"/>
                <w:sz w:val="20"/>
                <w:szCs w:val="24"/>
              </w:rPr>
            </w:pPr>
            <w:r w:rsidRPr="0046495F">
              <w:rPr>
                <w:rFonts w:ascii="GHEA Grapalat" w:hAnsi="GHEA Grapalat"/>
                <w:sz w:val="20"/>
                <w:szCs w:val="24"/>
              </w:rPr>
              <w:t>Ինտեգրման հարթակ, որը կապում է նույնականացման կառավարման և փաստաթղթերի թողարկման լուծման տարբեր մոդուլները, և դրա միջերեսները պետք է համապատասխանեն OSIA-ի բնութագրերին՝ ապագայում հեշտ էվոլյուցիա ապահովելու համար:</w:t>
            </w:r>
          </w:p>
        </w:tc>
      </w:tr>
      <w:tr w:rsidR="00324606" w:rsidRPr="0046495F" w14:paraId="33D1CFEC" w14:textId="77777777" w:rsidTr="00447EAE">
        <w:tblPrEx>
          <w:tblCellMar>
            <w:left w:w="77" w:type="dxa"/>
            <w:right w:w="56" w:type="dxa"/>
          </w:tblCellMar>
        </w:tblPrEx>
        <w:trPr>
          <w:jc w:val="center"/>
        </w:trPr>
        <w:tc>
          <w:tcPr>
            <w:tcW w:w="744" w:type="pct"/>
            <w:shd w:val="clear" w:color="auto" w:fill="auto"/>
          </w:tcPr>
          <w:p w14:paraId="101F32C3" w14:textId="76328BFF" w:rsidR="00324606" w:rsidRPr="0046495F" w:rsidRDefault="00324606" w:rsidP="00FC0B9F">
            <w:pPr>
              <w:pStyle w:val="ListParagraph"/>
              <w:widowControl w:val="0"/>
              <w:numPr>
                <w:ilvl w:val="0"/>
                <w:numId w:val="25"/>
              </w:numPr>
              <w:spacing w:after="120" w:line="240" w:lineRule="auto"/>
              <w:ind w:left="267" w:hanging="267"/>
              <w:jc w:val="both"/>
              <w:rPr>
                <w:rFonts w:ascii="GHEA Grapalat" w:hAnsi="GHEA Grapalat"/>
                <w:sz w:val="20"/>
                <w:szCs w:val="24"/>
              </w:rPr>
            </w:pPr>
          </w:p>
        </w:tc>
        <w:tc>
          <w:tcPr>
            <w:tcW w:w="842" w:type="pct"/>
          </w:tcPr>
          <w:p w14:paraId="3B8B122A" w14:textId="771BD880" w:rsidR="00324606" w:rsidRPr="0046495F" w:rsidRDefault="007B4D40" w:rsidP="009B2E79">
            <w:pPr>
              <w:widowControl w:val="0"/>
              <w:spacing w:after="120" w:line="240" w:lineRule="auto"/>
              <w:jc w:val="both"/>
              <w:rPr>
                <w:rFonts w:ascii="GHEA Grapalat" w:hAnsi="GHEA Grapalat"/>
                <w:sz w:val="20"/>
                <w:szCs w:val="24"/>
              </w:rPr>
            </w:pPr>
            <w:r w:rsidRPr="0046495F">
              <w:rPr>
                <w:rFonts w:ascii="GHEA Grapalat" w:hAnsi="GHEA Grapalat"/>
                <w:sz w:val="20"/>
                <w:szCs w:val="24"/>
              </w:rPr>
              <w:t>Պարտադիր</w:t>
            </w:r>
          </w:p>
        </w:tc>
        <w:tc>
          <w:tcPr>
            <w:tcW w:w="3414" w:type="pct"/>
            <w:shd w:val="clear" w:color="auto" w:fill="auto"/>
          </w:tcPr>
          <w:p w14:paraId="17EB2AB3" w14:textId="42F3B955" w:rsidR="00324606" w:rsidRPr="0046495F" w:rsidRDefault="00324606" w:rsidP="009B2E79">
            <w:pPr>
              <w:widowControl w:val="0"/>
              <w:spacing w:after="120" w:line="240" w:lineRule="auto"/>
              <w:jc w:val="both"/>
              <w:rPr>
                <w:rFonts w:ascii="GHEA Grapalat" w:hAnsi="GHEA Grapalat"/>
                <w:sz w:val="20"/>
                <w:szCs w:val="24"/>
              </w:rPr>
            </w:pPr>
            <w:r w:rsidRPr="0046495F">
              <w:rPr>
                <w:rFonts w:ascii="GHEA Grapalat" w:hAnsi="GHEA Grapalat"/>
                <w:sz w:val="20"/>
                <w:szCs w:val="24"/>
              </w:rPr>
              <w:t xml:space="preserve">Այս լուծումը ընթացք է տալիս նույնականացման փաստաթղթի ցանկացած նոր դիմումի՝ ստուգելով դրա իսկությունը </w:t>
            </w:r>
            <w:r w:rsidR="00A909D4">
              <w:rPr>
                <w:rFonts w:ascii="GHEA Grapalat" w:hAnsi="GHEA Grapalat"/>
                <w:sz w:val="20"/>
                <w:szCs w:val="24"/>
              </w:rPr>
              <w:t>և</w:t>
            </w:r>
            <w:r w:rsidRPr="0046495F">
              <w:rPr>
                <w:rFonts w:ascii="GHEA Grapalat" w:hAnsi="GHEA Grapalat"/>
                <w:sz w:val="20"/>
                <w:szCs w:val="24"/>
              </w:rPr>
              <w:t xml:space="preserve"> ինքնությունը հաջող կերպով ստուգելուց հետո համապատասխանաբար համալրում կամ թարմացնում է Կենսաչափական տվյալների </w:t>
            </w:r>
            <w:r w:rsidR="00A909D4">
              <w:rPr>
                <w:rFonts w:ascii="GHEA Grapalat" w:hAnsi="GHEA Grapalat"/>
                <w:sz w:val="20"/>
                <w:szCs w:val="24"/>
              </w:rPr>
              <w:t>և</w:t>
            </w:r>
            <w:r w:rsidRPr="0046495F">
              <w:rPr>
                <w:rFonts w:ascii="GHEA Grapalat" w:hAnsi="GHEA Grapalat"/>
                <w:sz w:val="20"/>
                <w:szCs w:val="24"/>
              </w:rPr>
              <w:t xml:space="preserve"> փաստաթղթերի ռեգիստրը:</w:t>
            </w:r>
          </w:p>
        </w:tc>
      </w:tr>
      <w:tr w:rsidR="00324606" w:rsidRPr="0046495F" w14:paraId="52C0F231" w14:textId="77777777" w:rsidTr="00447EAE">
        <w:tblPrEx>
          <w:tblCellMar>
            <w:left w:w="77" w:type="dxa"/>
            <w:right w:w="56" w:type="dxa"/>
          </w:tblCellMar>
        </w:tblPrEx>
        <w:trPr>
          <w:jc w:val="center"/>
        </w:trPr>
        <w:tc>
          <w:tcPr>
            <w:tcW w:w="744" w:type="pct"/>
            <w:shd w:val="clear" w:color="auto" w:fill="auto"/>
          </w:tcPr>
          <w:p w14:paraId="132261BC" w14:textId="0C31B4B8" w:rsidR="00324606" w:rsidRPr="0046495F" w:rsidRDefault="00324606" w:rsidP="00FC0B9F">
            <w:pPr>
              <w:pStyle w:val="ListParagraph"/>
              <w:widowControl w:val="0"/>
              <w:numPr>
                <w:ilvl w:val="0"/>
                <w:numId w:val="25"/>
              </w:numPr>
              <w:spacing w:after="120" w:line="240" w:lineRule="auto"/>
              <w:ind w:left="267" w:hanging="267"/>
              <w:jc w:val="both"/>
              <w:rPr>
                <w:rFonts w:ascii="GHEA Grapalat" w:hAnsi="GHEA Grapalat"/>
                <w:sz w:val="20"/>
                <w:szCs w:val="24"/>
              </w:rPr>
            </w:pPr>
          </w:p>
        </w:tc>
        <w:tc>
          <w:tcPr>
            <w:tcW w:w="842" w:type="pct"/>
          </w:tcPr>
          <w:p w14:paraId="2279E9B4" w14:textId="4B398ACC" w:rsidR="00324606" w:rsidRPr="0046495F" w:rsidRDefault="007B4D40" w:rsidP="009B2E79">
            <w:pPr>
              <w:widowControl w:val="0"/>
              <w:spacing w:after="120" w:line="240" w:lineRule="auto"/>
              <w:jc w:val="both"/>
              <w:rPr>
                <w:rFonts w:ascii="GHEA Grapalat" w:hAnsi="GHEA Grapalat"/>
                <w:sz w:val="20"/>
                <w:szCs w:val="24"/>
              </w:rPr>
            </w:pPr>
            <w:r w:rsidRPr="0046495F">
              <w:rPr>
                <w:rFonts w:ascii="GHEA Grapalat" w:hAnsi="GHEA Grapalat"/>
                <w:sz w:val="20"/>
                <w:szCs w:val="24"/>
              </w:rPr>
              <w:t>Պարտադիր</w:t>
            </w:r>
          </w:p>
        </w:tc>
        <w:tc>
          <w:tcPr>
            <w:tcW w:w="3414" w:type="pct"/>
            <w:shd w:val="clear" w:color="auto" w:fill="auto"/>
          </w:tcPr>
          <w:p w14:paraId="290C2A56" w14:textId="542579A8" w:rsidR="00324606" w:rsidRPr="0046495F" w:rsidRDefault="00324606" w:rsidP="009B2E79">
            <w:pPr>
              <w:widowControl w:val="0"/>
              <w:spacing w:after="120" w:line="240" w:lineRule="auto"/>
              <w:jc w:val="both"/>
              <w:rPr>
                <w:rFonts w:ascii="GHEA Grapalat" w:hAnsi="GHEA Grapalat"/>
                <w:sz w:val="20"/>
                <w:szCs w:val="24"/>
              </w:rPr>
            </w:pPr>
            <w:r w:rsidRPr="0046495F">
              <w:rPr>
                <w:rFonts w:ascii="GHEA Grapalat" w:hAnsi="GHEA Grapalat"/>
                <w:sz w:val="20"/>
                <w:szCs w:val="24"/>
              </w:rPr>
              <w:t xml:space="preserve">Լուծումը խթանում է վեթինգի գործընթացը </w:t>
            </w:r>
            <w:r w:rsidR="00A909D4">
              <w:rPr>
                <w:rFonts w:ascii="GHEA Grapalat" w:hAnsi="GHEA Grapalat"/>
                <w:sz w:val="20"/>
                <w:szCs w:val="24"/>
              </w:rPr>
              <w:t>և</w:t>
            </w:r>
            <w:r w:rsidRPr="0046495F">
              <w:rPr>
                <w:rFonts w:ascii="GHEA Grapalat" w:hAnsi="GHEA Grapalat"/>
                <w:sz w:val="20"/>
                <w:szCs w:val="24"/>
              </w:rPr>
              <w:t xml:space="preserve"> թույլ տալիս վերջնակետի աշխատողներին հաստատել կամ մերժել դիմումը </w:t>
            </w:r>
            <w:r w:rsidR="00A909D4">
              <w:rPr>
                <w:rFonts w:ascii="GHEA Grapalat" w:hAnsi="GHEA Grapalat"/>
                <w:sz w:val="20"/>
                <w:szCs w:val="24"/>
              </w:rPr>
              <w:t>և</w:t>
            </w:r>
            <w:r w:rsidRPr="0046495F">
              <w:rPr>
                <w:rFonts w:ascii="GHEA Grapalat" w:hAnsi="GHEA Grapalat"/>
                <w:sz w:val="20"/>
                <w:szCs w:val="24"/>
              </w:rPr>
              <w:t xml:space="preserve"> հավանություն տալ փաստաթղթի թողարկմանը, տեղեկատվությունը հաստատել այլ ՀԿ այլ համակարգերի (օրինակ՝ բնակչության ռեգիստր) հետ </w:t>
            </w:r>
            <w:r w:rsidR="00A909D4">
              <w:rPr>
                <w:rFonts w:ascii="GHEA Grapalat" w:hAnsi="GHEA Grapalat"/>
                <w:sz w:val="20"/>
                <w:szCs w:val="24"/>
              </w:rPr>
              <w:t>և</w:t>
            </w:r>
            <w:r w:rsidRPr="0046495F">
              <w:rPr>
                <w:rFonts w:ascii="GHEA Grapalat" w:hAnsi="GHEA Grapalat"/>
                <w:sz w:val="20"/>
                <w:szCs w:val="24"/>
              </w:rPr>
              <w:t xml:space="preserve"> մեխանիկորեն ստուգել կենսաչափական անհամապատասխանությունները (համեմատելով 1-N մատնահետքերը </w:t>
            </w:r>
            <w:r w:rsidR="00A909D4">
              <w:rPr>
                <w:rFonts w:ascii="GHEA Grapalat" w:hAnsi="GHEA Grapalat"/>
                <w:sz w:val="20"/>
                <w:szCs w:val="24"/>
              </w:rPr>
              <w:t>և</w:t>
            </w:r>
            <w:r w:rsidRPr="0046495F">
              <w:rPr>
                <w:rFonts w:ascii="GHEA Grapalat" w:hAnsi="GHEA Grapalat"/>
                <w:sz w:val="20"/>
                <w:szCs w:val="24"/>
              </w:rPr>
              <w:t xml:space="preserve"> դիմանկարը), որ համակարգը մատնացույց է անում:</w:t>
            </w:r>
          </w:p>
        </w:tc>
      </w:tr>
      <w:tr w:rsidR="00324606" w:rsidRPr="0046495F" w14:paraId="3E43BC23" w14:textId="77777777" w:rsidTr="00447EAE">
        <w:tblPrEx>
          <w:tblCellMar>
            <w:left w:w="77" w:type="dxa"/>
            <w:right w:w="56" w:type="dxa"/>
          </w:tblCellMar>
        </w:tblPrEx>
        <w:trPr>
          <w:jc w:val="center"/>
        </w:trPr>
        <w:tc>
          <w:tcPr>
            <w:tcW w:w="744" w:type="pct"/>
            <w:shd w:val="clear" w:color="auto" w:fill="auto"/>
          </w:tcPr>
          <w:p w14:paraId="4F18308B" w14:textId="69EEACB7" w:rsidR="00324606" w:rsidRPr="0046495F" w:rsidRDefault="00324606" w:rsidP="00FC0B9F">
            <w:pPr>
              <w:pStyle w:val="ListParagraph"/>
              <w:widowControl w:val="0"/>
              <w:numPr>
                <w:ilvl w:val="0"/>
                <w:numId w:val="25"/>
              </w:numPr>
              <w:spacing w:after="120" w:line="240" w:lineRule="auto"/>
              <w:ind w:left="267" w:hanging="267"/>
              <w:jc w:val="both"/>
              <w:rPr>
                <w:rFonts w:ascii="GHEA Grapalat" w:hAnsi="GHEA Grapalat"/>
                <w:sz w:val="20"/>
                <w:szCs w:val="24"/>
              </w:rPr>
            </w:pPr>
          </w:p>
        </w:tc>
        <w:tc>
          <w:tcPr>
            <w:tcW w:w="842" w:type="pct"/>
          </w:tcPr>
          <w:p w14:paraId="4B34C5C3" w14:textId="3C9CFEE9" w:rsidR="00324606" w:rsidRPr="0046495F" w:rsidRDefault="007B4D40" w:rsidP="009B2E79">
            <w:pPr>
              <w:widowControl w:val="0"/>
              <w:spacing w:after="120" w:line="240" w:lineRule="auto"/>
              <w:jc w:val="both"/>
              <w:rPr>
                <w:rFonts w:ascii="GHEA Grapalat" w:hAnsi="GHEA Grapalat"/>
                <w:sz w:val="20"/>
                <w:szCs w:val="24"/>
              </w:rPr>
            </w:pPr>
            <w:r w:rsidRPr="0046495F">
              <w:rPr>
                <w:rFonts w:ascii="GHEA Grapalat" w:hAnsi="GHEA Grapalat"/>
                <w:sz w:val="20"/>
                <w:szCs w:val="24"/>
              </w:rPr>
              <w:t>Պարտադիր</w:t>
            </w:r>
          </w:p>
        </w:tc>
        <w:tc>
          <w:tcPr>
            <w:tcW w:w="3414" w:type="pct"/>
            <w:shd w:val="clear" w:color="auto" w:fill="auto"/>
          </w:tcPr>
          <w:p w14:paraId="6E0B302A" w14:textId="3A077588" w:rsidR="00324606" w:rsidRPr="0046495F" w:rsidRDefault="00324606" w:rsidP="009B2E79">
            <w:pPr>
              <w:widowControl w:val="0"/>
              <w:spacing w:after="120" w:line="240" w:lineRule="auto"/>
              <w:jc w:val="both"/>
              <w:rPr>
                <w:rFonts w:ascii="GHEA Grapalat" w:hAnsi="GHEA Grapalat"/>
                <w:sz w:val="20"/>
                <w:szCs w:val="24"/>
              </w:rPr>
            </w:pPr>
            <w:r w:rsidRPr="0046495F">
              <w:rPr>
                <w:rFonts w:ascii="GHEA Grapalat" w:hAnsi="GHEA Grapalat"/>
                <w:sz w:val="20"/>
                <w:szCs w:val="24"/>
              </w:rPr>
              <w:t>Ծրագրաշարի լուծման մակարդակում մեկ պաշտոնյան չպետք է կարողանա անձնագիր կազմել, իսկ դա պետք է կատարվի առնվազն մեկ մակարդակով բարձր վերադասի հավանությամբ՝ որպես ներքին վերահսկողության մեխանիզմ:</w:t>
            </w:r>
          </w:p>
        </w:tc>
      </w:tr>
      <w:tr w:rsidR="00324606" w:rsidRPr="0046495F" w14:paraId="1FE4E6BB" w14:textId="77777777" w:rsidTr="00447EAE">
        <w:tblPrEx>
          <w:tblCellMar>
            <w:left w:w="77" w:type="dxa"/>
            <w:right w:w="56" w:type="dxa"/>
          </w:tblCellMar>
        </w:tblPrEx>
        <w:trPr>
          <w:jc w:val="center"/>
        </w:trPr>
        <w:tc>
          <w:tcPr>
            <w:tcW w:w="744" w:type="pct"/>
            <w:shd w:val="clear" w:color="auto" w:fill="auto"/>
          </w:tcPr>
          <w:p w14:paraId="47954E60" w14:textId="0464D954" w:rsidR="00324606" w:rsidRPr="0046495F" w:rsidRDefault="00324606" w:rsidP="00FC0B9F">
            <w:pPr>
              <w:pStyle w:val="ListParagraph"/>
              <w:widowControl w:val="0"/>
              <w:numPr>
                <w:ilvl w:val="0"/>
                <w:numId w:val="25"/>
              </w:numPr>
              <w:spacing w:after="120" w:line="240" w:lineRule="auto"/>
              <w:ind w:left="267" w:hanging="267"/>
              <w:jc w:val="both"/>
              <w:rPr>
                <w:rFonts w:ascii="GHEA Grapalat" w:hAnsi="GHEA Grapalat"/>
                <w:sz w:val="20"/>
                <w:szCs w:val="24"/>
              </w:rPr>
            </w:pPr>
          </w:p>
        </w:tc>
        <w:tc>
          <w:tcPr>
            <w:tcW w:w="842" w:type="pct"/>
          </w:tcPr>
          <w:p w14:paraId="34266574" w14:textId="64D5D11E" w:rsidR="00324606" w:rsidRPr="0046495F" w:rsidRDefault="007B4D40" w:rsidP="009B2E79">
            <w:pPr>
              <w:widowControl w:val="0"/>
              <w:spacing w:after="120" w:line="240" w:lineRule="auto"/>
              <w:jc w:val="both"/>
              <w:rPr>
                <w:rFonts w:ascii="GHEA Grapalat" w:hAnsi="GHEA Grapalat"/>
                <w:sz w:val="20"/>
                <w:szCs w:val="24"/>
              </w:rPr>
            </w:pPr>
            <w:r w:rsidRPr="0046495F">
              <w:rPr>
                <w:rFonts w:ascii="GHEA Grapalat" w:hAnsi="GHEA Grapalat"/>
                <w:sz w:val="20"/>
                <w:szCs w:val="24"/>
              </w:rPr>
              <w:t>Պարտադիր</w:t>
            </w:r>
          </w:p>
        </w:tc>
        <w:tc>
          <w:tcPr>
            <w:tcW w:w="3414" w:type="pct"/>
            <w:shd w:val="clear" w:color="auto" w:fill="auto"/>
          </w:tcPr>
          <w:p w14:paraId="45EC938A" w14:textId="21F670EA" w:rsidR="00324606" w:rsidRPr="0046495F" w:rsidRDefault="00324606" w:rsidP="009B2E79">
            <w:pPr>
              <w:widowControl w:val="0"/>
              <w:spacing w:after="120" w:line="240" w:lineRule="auto"/>
              <w:jc w:val="both"/>
              <w:rPr>
                <w:rFonts w:ascii="GHEA Grapalat" w:hAnsi="GHEA Grapalat"/>
                <w:sz w:val="20"/>
                <w:szCs w:val="24"/>
              </w:rPr>
            </w:pPr>
            <w:r w:rsidRPr="0046495F">
              <w:rPr>
                <w:rFonts w:ascii="GHEA Grapalat" w:hAnsi="GHEA Grapalat"/>
                <w:sz w:val="20"/>
                <w:szCs w:val="24"/>
              </w:rPr>
              <w:t xml:space="preserve">Կենսաչափական ստուգման լուծման համար նախատեսված գործիքները պետք է հիմնված լինեն օգտատիրոջը հարմար միջերեսի միջոցով կենսաչափական համեմատության առաջանցիկ առանձնահատկությունների վրա (պատկերի կատարելագործում, փոքրագույն մանրուքներով ցուցադրիչ, դիմանկարների վերածածկ </w:t>
            </w:r>
            <w:r w:rsidR="00A909D4">
              <w:rPr>
                <w:rFonts w:ascii="GHEA Grapalat" w:hAnsi="GHEA Grapalat"/>
                <w:sz w:val="20"/>
                <w:szCs w:val="24"/>
              </w:rPr>
              <w:t>և</w:t>
            </w:r>
            <w:r w:rsidRPr="0046495F">
              <w:rPr>
                <w:rFonts w:ascii="GHEA Grapalat" w:hAnsi="GHEA Grapalat"/>
                <w:sz w:val="20"/>
                <w:szCs w:val="24"/>
              </w:rPr>
              <w:t xml:space="preserve"> այլն):</w:t>
            </w:r>
          </w:p>
        </w:tc>
      </w:tr>
      <w:tr w:rsidR="00324606" w:rsidRPr="0046495F" w14:paraId="08C8F82A" w14:textId="77777777" w:rsidTr="00447EAE">
        <w:tblPrEx>
          <w:tblCellMar>
            <w:left w:w="77" w:type="dxa"/>
            <w:right w:w="56" w:type="dxa"/>
          </w:tblCellMar>
        </w:tblPrEx>
        <w:trPr>
          <w:jc w:val="center"/>
        </w:trPr>
        <w:tc>
          <w:tcPr>
            <w:tcW w:w="744" w:type="pct"/>
            <w:shd w:val="clear" w:color="auto" w:fill="auto"/>
          </w:tcPr>
          <w:p w14:paraId="2B74665B" w14:textId="2BF20DC2" w:rsidR="00324606" w:rsidRPr="0046495F" w:rsidRDefault="00324606" w:rsidP="00FC0B9F">
            <w:pPr>
              <w:pStyle w:val="ListParagraph"/>
              <w:widowControl w:val="0"/>
              <w:numPr>
                <w:ilvl w:val="0"/>
                <w:numId w:val="25"/>
              </w:numPr>
              <w:spacing w:after="120" w:line="240" w:lineRule="auto"/>
              <w:ind w:left="267" w:hanging="267"/>
              <w:jc w:val="both"/>
              <w:rPr>
                <w:rFonts w:ascii="GHEA Grapalat" w:hAnsi="GHEA Grapalat"/>
                <w:sz w:val="20"/>
                <w:szCs w:val="24"/>
              </w:rPr>
            </w:pPr>
          </w:p>
        </w:tc>
        <w:tc>
          <w:tcPr>
            <w:tcW w:w="842" w:type="pct"/>
          </w:tcPr>
          <w:p w14:paraId="174A2EFF" w14:textId="54D69AA3" w:rsidR="00324606" w:rsidRPr="0046495F" w:rsidRDefault="007B4D40" w:rsidP="009B2E79">
            <w:pPr>
              <w:widowControl w:val="0"/>
              <w:spacing w:after="120" w:line="240" w:lineRule="auto"/>
              <w:jc w:val="both"/>
              <w:rPr>
                <w:rFonts w:ascii="GHEA Grapalat" w:hAnsi="GHEA Grapalat"/>
                <w:sz w:val="20"/>
                <w:szCs w:val="24"/>
              </w:rPr>
            </w:pPr>
            <w:r w:rsidRPr="0046495F">
              <w:rPr>
                <w:rFonts w:ascii="GHEA Grapalat" w:hAnsi="GHEA Grapalat"/>
                <w:sz w:val="20"/>
                <w:szCs w:val="24"/>
              </w:rPr>
              <w:t>Պարտադիր</w:t>
            </w:r>
          </w:p>
        </w:tc>
        <w:tc>
          <w:tcPr>
            <w:tcW w:w="3414" w:type="pct"/>
            <w:shd w:val="clear" w:color="auto" w:fill="auto"/>
          </w:tcPr>
          <w:p w14:paraId="2B878368" w14:textId="421238EE" w:rsidR="00324606" w:rsidRPr="0046495F" w:rsidRDefault="00324606" w:rsidP="009B2E79">
            <w:pPr>
              <w:widowControl w:val="0"/>
              <w:spacing w:after="120" w:line="240" w:lineRule="auto"/>
              <w:jc w:val="both"/>
              <w:rPr>
                <w:rFonts w:ascii="GHEA Grapalat" w:hAnsi="GHEA Grapalat"/>
                <w:sz w:val="20"/>
                <w:szCs w:val="24"/>
              </w:rPr>
            </w:pPr>
            <w:r w:rsidRPr="0046495F">
              <w:rPr>
                <w:rFonts w:ascii="GHEA Grapalat" w:hAnsi="GHEA Grapalat"/>
                <w:sz w:val="20"/>
                <w:szCs w:val="24"/>
              </w:rPr>
              <w:t xml:space="preserve">Կենսաչափական ստուգման լուծման միջոցով հնարավոր է թեկնածուի կենսաչափական տվյալները զուգադրել տվյալների բազայի համապատասխան գրառումների տվյալների հետ՝ հերթով դիմանկարը </w:t>
            </w:r>
            <w:r w:rsidR="00A909D4">
              <w:rPr>
                <w:rFonts w:ascii="GHEA Grapalat" w:hAnsi="GHEA Grapalat"/>
                <w:sz w:val="20"/>
                <w:szCs w:val="24"/>
              </w:rPr>
              <w:t>և</w:t>
            </w:r>
            <w:r w:rsidRPr="0046495F">
              <w:rPr>
                <w:rFonts w:ascii="GHEA Grapalat" w:hAnsi="GHEA Grapalat"/>
                <w:sz w:val="20"/>
                <w:szCs w:val="24"/>
              </w:rPr>
              <w:t xml:space="preserve"> մատնահետքերը համեմատելու համար: Դիմանկարի դեպքում այս օժանդակ գործիքը ավտոմատ կերպով վերադրում է երկու լուսանկարները:</w:t>
            </w:r>
          </w:p>
        </w:tc>
      </w:tr>
      <w:tr w:rsidR="00324606" w:rsidRPr="0046495F" w14:paraId="3A3A514A" w14:textId="77777777" w:rsidTr="00447EAE">
        <w:tblPrEx>
          <w:tblCellMar>
            <w:left w:w="77" w:type="dxa"/>
            <w:right w:w="56" w:type="dxa"/>
          </w:tblCellMar>
        </w:tblPrEx>
        <w:trPr>
          <w:jc w:val="center"/>
        </w:trPr>
        <w:tc>
          <w:tcPr>
            <w:tcW w:w="744" w:type="pct"/>
            <w:shd w:val="clear" w:color="auto" w:fill="auto"/>
          </w:tcPr>
          <w:p w14:paraId="20E50C65" w14:textId="0006A5B2" w:rsidR="00324606" w:rsidRPr="0046495F" w:rsidRDefault="00324606" w:rsidP="00FC0B9F">
            <w:pPr>
              <w:pStyle w:val="ListParagraph"/>
              <w:widowControl w:val="0"/>
              <w:numPr>
                <w:ilvl w:val="0"/>
                <w:numId w:val="25"/>
              </w:numPr>
              <w:spacing w:after="120" w:line="240" w:lineRule="auto"/>
              <w:ind w:left="267" w:hanging="267"/>
              <w:jc w:val="both"/>
              <w:rPr>
                <w:rFonts w:ascii="GHEA Grapalat" w:hAnsi="GHEA Grapalat"/>
                <w:sz w:val="20"/>
                <w:szCs w:val="24"/>
              </w:rPr>
            </w:pPr>
          </w:p>
        </w:tc>
        <w:tc>
          <w:tcPr>
            <w:tcW w:w="842" w:type="pct"/>
          </w:tcPr>
          <w:p w14:paraId="6CF2EE03" w14:textId="1298151E" w:rsidR="00324606" w:rsidRPr="0046495F" w:rsidRDefault="007B4D40" w:rsidP="009B2E79">
            <w:pPr>
              <w:widowControl w:val="0"/>
              <w:spacing w:after="120" w:line="240" w:lineRule="auto"/>
              <w:jc w:val="both"/>
              <w:rPr>
                <w:rFonts w:ascii="GHEA Grapalat" w:hAnsi="GHEA Grapalat"/>
                <w:sz w:val="20"/>
                <w:szCs w:val="24"/>
              </w:rPr>
            </w:pPr>
            <w:r w:rsidRPr="0046495F">
              <w:rPr>
                <w:rFonts w:ascii="GHEA Grapalat" w:hAnsi="GHEA Grapalat"/>
                <w:sz w:val="20"/>
                <w:szCs w:val="24"/>
              </w:rPr>
              <w:t>Պարտադիր</w:t>
            </w:r>
          </w:p>
        </w:tc>
        <w:tc>
          <w:tcPr>
            <w:tcW w:w="3414" w:type="pct"/>
            <w:shd w:val="clear" w:color="auto" w:fill="auto"/>
          </w:tcPr>
          <w:p w14:paraId="0E194DD2" w14:textId="43037AC8" w:rsidR="00324606" w:rsidRPr="0046495F" w:rsidRDefault="00324606" w:rsidP="009B2E79">
            <w:pPr>
              <w:widowControl w:val="0"/>
              <w:spacing w:after="120" w:line="240" w:lineRule="auto"/>
              <w:jc w:val="both"/>
              <w:rPr>
                <w:rFonts w:ascii="GHEA Grapalat" w:hAnsi="GHEA Grapalat"/>
                <w:sz w:val="20"/>
                <w:szCs w:val="24"/>
              </w:rPr>
            </w:pPr>
            <w:r w:rsidRPr="0046495F">
              <w:rPr>
                <w:rFonts w:ascii="GHEA Grapalat" w:hAnsi="GHEA Grapalat"/>
                <w:sz w:val="20"/>
                <w:szCs w:val="24"/>
              </w:rPr>
              <w:t xml:space="preserve">Լուծումը ներառում է քննող կայան, որը թույլ է տալիս ամբողջովին ուսումնասիրել դիմողի ֆայլը: Երբ կենսաչափական կրկնօրինակը հաստատվում է, այս գործիքը օգտատիրոջը հարմար եղանակով ցույց է տալիս թեկնածուի վերաբերյալ կենսաչափական, կենսագրական </w:t>
            </w:r>
            <w:r w:rsidR="00A909D4">
              <w:rPr>
                <w:rFonts w:ascii="GHEA Grapalat" w:hAnsi="GHEA Grapalat"/>
                <w:sz w:val="20"/>
                <w:szCs w:val="24"/>
              </w:rPr>
              <w:t>և</w:t>
            </w:r>
            <w:r w:rsidRPr="0046495F">
              <w:rPr>
                <w:rFonts w:ascii="GHEA Grapalat" w:hAnsi="GHEA Grapalat"/>
                <w:sz w:val="20"/>
                <w:szCs w:val="24"/>
              </w:rPr>
              <w:t xml:space="preserve"> լրացուցիչ տեղեկություններ (օժանդակ փաստաթղթեր), ինչպես նա</w:t>
            </w:r>
            <w:r w:rsidR="00A909D4">
              <w:rPr>
                <w:rFonts w:ascii="GHEA Grapalat" w:hAnsi="GHEA Grapalat"/>
                <w:sz w:val="20"/>
                <w:szCs w:val="24"/>
              </w:rPr>
              <w:t>և</w:t>
            </w:r>
            <w:r w:rsidRPr="0046495F">
              <w:rPr>
                <w:rFonts w:ascii="GHEA Grapalat" w:hAnsi="GHEA Grapalat"/>
                <w:sz w:val="20"/>
                <w:szCs w:val="24"/>
              </w:rPr>
              <w:t xml:space="preserve"> գրառումների այն տեղեկությունները, որոնցում կենսաչափական տվյալները համընկնում են:</w:t>
            </w:r>
          </w:p>
          <w:p w14:paraId="7BCB1D92" w14:textId="098FEED9" w:rsidR="00324606" w:rsidRPr="0046495F" w:rsidRDefault="00324606" w:rsidP="009B2E79">
            <w:pPr>
              <w:widowControl w:val="0"/>
              <w:spacing w:after="120" w:line="240" w:lineRule="auto"/>
              <w:jc w:val="both"/>
              <w:rPr>
                <w:rFonts w:ascii="GHEA Grapalat" w:hAnsi="GHEA Grapalat"/>
                <w:sz w:val="20"/>
                <w:szCs w:val="24"/>
              </w:rPr>
            </w:pPr>
            <w:r w:rsidRPr="0046495F">
              <w:rPr>
                <w:rFonts w:ascii="GHEA Grapalat" w:hAnsi="GHEA Grapalat"/>
                <w:sz w:val="20"/>
                <w:szCs w:val="24"/>
              </w:rPr>
              <w:t xml:space="preserve">Փաստաթղթերը </w:t>
            </w:r>
            <w:r w:rsidR="00A909D4">
              <w:rPr>
                <w:rFonts w:ascii="GHEA Grapalat" w:hAnsi="GHEA Grapalat"/>
                <w:sz w:val="20"/>
                <w:szCs w:val="24"/>
              </w:rPr>
              <w:t>և</w:t>
            </w:r>
            <w:r w:rsidRPr="0046495F">
              <w:rPr>
                <w:rFonts w:ascii="GHEA Grapalat" w:hAnsi="GHEA Grapalat"/>
                <w:sz w:val="20"/>
                <w:szCs w:val="24"/>
              </w:rPr>
              <w:t xml:space="preserve"> կենսաչափական տվյալների ռեգիստրը/տվյալների բազան թարմացվում է՝ հաշվի առնելով այս քննության արդյունքում հայտնաբերված բացերը:</w:t>
            </w:r>
          </w:p>
        </w:tc>
      </w:tr>
      <w:tr w:rsidR="00324606" w:rsidRPr="0046495F" w14:paraId="27B43F13" w14:textId="77777777" w:rsidTr="00447EAE">
        <w:tblPrEx>
          <w:tblCellMar>
            <w:left w:w="77" w:type="dxa"/>
            <w:right w:w="56" w:type="dxa"/>
          </w:tblCellMar>
        </w:tblPrEx>
        <w:trPr>
          <w:jc w:val="center"/>
        </w:trPr>
        <w:tc>
          <w:tcPr>
            <w:tcW w:w="744" w:type="pct"/>
            <w:shd w:val="clear" w:color="auto" w:fill="auto"/>
          </w:tcPr>
          <w:p w14:paraId="6A4D6969" w14:textId="1A0F4574" w:rsidR="00324606" w:rsidRPr="0046495F" w:rsidRDefault="00324606" w:rsidP="00FC0B9F">
            <w:pPr>
              <w:pStyle w:val="ListParagraph"/>
              <w:widowControl w:val="0"/>
              <w:numPr>
                <w:ilvl w:val="0"/>
                <w:numId w:val="25"/>
              </w:numPr>
              <w:spacing w:after="120" w:line="240" w:lineRule="auto"/>
              <w:ind w:left="267" w:hanging="267"/>
              <w:jc w:val="both"/>
              <w:rPr>
                <w:rFonts w:ascii="GHEA Grapalat" w:hAnsi="GHEA Grapalat"/>
                <w:sz w:val="20"/>
                <w:szCs w:val="24"/>
              </w:rPr>
            </w:pPr>
          </w:p>
        </w:tc>
        <w:tc>
          <w:tcPr>
            <w:tcW w:w="842" w:type="pct"/>
          </w:tcPr>
          <w:p w14:paraId="62075071" w14:textId="7DD9D4C1" w:rsidR="00324606" w:rsidRPr="0046495F" w:rsidRDefault="007B4D40" w:rsidP="009B2E79">
            <w:pPr>
              <w:widowControl w:val="0"/>
              <w:spacing w:after="120" w:line="240" w:lineRule="auto"/>
              <w:jc w:val="both"/>
              <w:rPr>
                <w:rFonts w:ascii="GHEA Grapalat" w:hAnsi="GHEA Grapalat"/>
                <w:sz w:val="20"/>
                <w:szCs w:val="24"/>
              </w:rPr>
            </w:pPr>
            <w:r w:rsidRPr="0046495F">
              <w:rPr>
                <w:rFonts w:ascii="GHEA Grapalat" w:hAnsi="GHEA Grapalat"/>
                <w:sz w:val="20"/>
                <w:szCs w:val="24"/>
              </w:rPr>
              <w:t>Պարտադիր</w:t>
            </w:r>
          </w:p>
        </w:tc>
        <w:tc>
          <w:tcPr>
            <w:tcW w:w="3414" w:type="pct"/>
            <w:shd w:val="clear" w:color="auto" w:fill="auto"/>
          </w:tcPr>
          <w:p w14:paraId="36D1BFB4" w14:textId="06B36834" w:rsidR="00324606" w:rsidRPr="0046495F" w:rsidRDefault="00324606" w:rsidP="009B2E79">
            <w:pPr>
              <w:widowControl w:val="0"/>
              <w:spacing w:after="120" w:line="240" w:lineRule="auto"/>
              <w:jc w:val="both"/>
              <w:rPr>
                <w:rFonts w:ascii="GHEA Grapalat" w:hAnsi="GHEA Grapalat"/>
                <w:sz w:val="20"/>
                <w:szCs w:val="24"/>
              </w:rPr>
            </w:pPr>
            <w:r w:rsidRPr="0046495F">
              <w:rPr>
                <w:rFonts w:ascii="GHEA Grapalat" w:hAnsi="GHEA Grapalat"/>
                <w:sz w:val="20"/>
                <w:szCs w:val="24"/>
              </w:rPr>
              <w:t xml:space="preserve">Լուծումը թույլ է տալիս առաջնահերթություն տալ որոշակի դիմումների </w:t>
            </w:r>
            <w:r w:rsidR="00A909D4">
              <w:rPr>
                <w:rFonts w:ascii="GHEA Grapalat" w:hAnsi="GHEA Grapalat"/>
                <w:sz w:val="20"/>
                <w:szCs w:val="24"/>
              </w:rPr>
              <w:t>և</w:t>
            </w:r>
            <w:r w:rsidRPr="0046495F">
              <w:rPr>
                <w:rFonts w:ascii="GHEA Grapalat" w:hAnsi="GHEA Grapalat"/>
                <w:sz w:val="20"/>
                <w:szCs w:val="24"/>
              </w:rPr>
              <w:t xml:space="preserve"> կազմել առաջնահերթ ռեժիմով տպելու հրաման (օրինակ՝ Հայաստանում հավատարմագրված դիվանագետները պետք է սպասարկվեն առաջնահերթության ռեժիմով):</w:t>
            </w:r>
          </w:p>
        </w:tc>
      </w:tr>
      <w:tr w:rsidR="00324606" w:rsidRPr="0046495F" w14:paraId="62DE5AAD" w14:textId="77777777" w:rsidTr="00447EAE">
        <w:tblPrEx>
          <w:tblCellMar>
            <w:left w:w="77" w:type="dxa"/>
            <w:right w:w="56" w:type="dxa"/>
          </w:tblCellMar>
        </w:tblPrEx>
        <w:trPr>
          <w:jc w:val="center"/>
        </w:trPr>
        <w:tc>
          <w:tcPr>
            <w:tcW w:w="744" w:type="pct"/>
            <w:shd w:val="clear" w:color="auto" w:fill="auto"/>
          </w:tcPr>
          <w:p w14:paraId="48E477D8" w14:textId="56E837ED" w:rsidR="00324606" w:rsidRPr="0046495F" w:rsidRDefault="00324606" w:rsidP="00FC0B9F">
            <w:pPr>
              <w:pStyle w:val="ListParagraph"/>
              <w:widowControl w:val="0"/>
              <w:numPr>
                <w:ilvl w:val="0"/>
                <w:numId w:val="25"/>
              </w:numPr>
              <w:spacing w:after="120" w:line="240" w:lineRule="auto"/>
              <w:ind w:left="267" w:hanging="267"/>
              <w:jc w:val="both"/>
              <w:rPr>
                <w:rFonts w:ascii="GHEA Grapalat" w:hAnsi="GHEA Grapalat"/>
                <w:sz w:val="20"/>
                <w:szCs w:val="24"/>
              </w:rPr>
            </w:pPr>
          </w:p>
        </w:tc>
        <w:tc>
          <w:tcPr>
            <w:tcW w:w="842" w:type="pct"/>
          </w:tcPr>
          <w:p w14:paraId="731BDF58" w14:textId="3CCEC657" w:rsidR="00324606" w:rsidRPr="0046495F" w:rsidRDefault="007B4D40" w:rsidP="009B2E79">
            <w:pPr>
              <w:widowControl w:val="0"/>
              <w:spacing w:after="120" w:line="240" w:lineRule="auto"/>
              <w:jc w:val="both"/>
              <w:rPr>
                <w:rFonts w:ascii="GHEA Grapalat" w:hAnsi="GHEA Grapalat"/>
                <w:sz w:val="20"/>
                <w:szCs w:val="24"/>
              </w:rPr>
            </w:pPr>
            <w:r w:rsidRPr="0046495F">
              <w:rPr>
                <w:rFonts w:ascii="GHEA Grapalat" w:hAnsi="GHEA Grapalat"/>
                <w:sz w:val="20"/>
                <w:szCs w:val="24"/>
              </w:rPr>
              <w:t>Պարտադիր</w:t>
            </w:r>
          </w:p>
        </w:tc>
        <w:tc>
          <w:tcPr>
            <w:tcW w:w="3414" w:type="pct"/>
            <w:shd w:val="clear" w:color="auto" w:fill="auto"/>
          </w:tcPr>
          <w:p w14:paraId="7FD67F4B" w14:textId="3B480703" w:rsidR="00324606" w:rsidRPr="0046495F" w:rsidRDefault="00324606" w:rsidP="009B2E79">
            <w:pPr>
              <w:widowControl w:val="0"/>
              <w:spacing w:after="120" w:line="240" w:lineRule="auto"/>
              <w:jc w:val="both"/>
              <w:rPr>
                <w:rFonts w:ascii="GHEA Grapalat" w:hAnsi="GHEA Grapalat"/>
                <w:sz w:val="20"/>
                <w:szCs w:val="24"/>
              </w:rPr>
            </w:pPr>
            <w:r w:rsidRPr="0046495F">
              <w:rPr>
                <w:rFonts w:ascii="GHEA Grapalat" w:hAnsi="GHEA Grapalat"/>
                <w:sz w:val="20"/>
                <w:szCs w:val="24"/>
              </w:rPr>
              <w:t xml:space="preserve">Լուծման միջոցով կարելի է կառավարել անձնագրերի </w:t>
            </w:r>
            <w:r w:rsidR="00A909D4">
              <w:rPr>
                <w:rFonts w:ascii="GHEA Grapalat" w:hAnsi="GHEA Grapalat"/>
                <w:sz w:val="20"/>
                <w:szCs w:val="24"/>
              </w:rPr>
              <w:t>և</w:t>
            </w:r>
            <w:r w:rsidRPr="0046495F">
              <w:rPr>
                <w:rFonts w:ascii="GHEA Grapalat" w:hAnsi="GHEA Grapalat"/>
                <w:sz w:val="20"/>
                <w:szCs w:val="24"/>
              </w:rPr>
              <w:t xml:space="preserve"> քարտերի դիմումների, ինչպես նա</w:t>
            </w:r>
            <w:r w:rsidR="00A909D4">
              <w:rPr>
                <w:rFonts w:ascii="GHEA Grapalat" w:hAnsi="GHEA Grapalat"/>
                <w:sz w:val="20"/>
                <w:szCs w:val="24"/>
              </w:rPr>
              <w:t>և</w:t>
            </w:r>
            <w:r w:rsidRPr="0046495F">
              <w:rPr>
                <w:rFonts w:ascii="GHEA Grapalat" w:hAnsi="GHEA Grapalat"/>
                <w:sz w:val="20"/>
                <w:szCs w:val="24"/>
              </w:rPr>
              <w:t xml:space="preserve"> փաստաթղթի կարգավիճակի (օրինակ՝ ստեղծված, հաստատված, չհաստատված, ուղարկված, ստացված, պաշտպանված, գաղտնի, դադարեցված, ուժը կորցրած </w:t>
            </w:r>
            <w:r w:rsidR="00A909D4">
              <w:rPr>
                <w:rFonts w:ascii="GHEA Grapalat" w:hAnsi="GHEA Grapalat"/>
                <w:sz w:val="20"/>
                <w:szCs w:val="24"/>
              </w:rPr>
              <w:t>և</w:t>
            </w:r>
            <w:r w:rsidRPr="0046495F">
              <w:rPr>
                <w:rFonts w:ascii="GHEA Grapalat" w:hAnsi="GHEA Grapalat"/>
                <w:sz w:val="20"/>
                <w:szCs w:val="24"/>
              </w:rPr>
              <w:t xml:space="preserve"> այլն) ամբողջ ընթացքը </w:t>
            </w:r>
            <w:r w:rsidR="00A909D4">
              <w:rPr>
                <w:rFonts w:ascii="GHEA Grapalat" w:hAnsi="GHEA Grapalat"/>
                <w:sz w:val="20"/>
                <w:szCs w:val="24"/>
              </w:rPr>
              <w:t>և</w:t>
            </w:r>
            <w:r w:rsidRPr="0046495F">
              <w:rPr>
                <w:rFonts w:ascii="GHEA Grapalat" w:hAnsi="GHEA Grapalat"/>
                <w:sz w:val="20"/>
                <w:szCs w:val="24"/>
              </w:rPr>
              <w:t xml:space="preserve"> հետ</w:t>
            </w:r>
            <w:r w:rsidR="00A909D4">
              <w:rPr>
                <w:rFonts w:ascii="GHEA Grapalat" w:hAnsi="GHEA Grapalat"/>
                <w:sz w:val="20"/>
                <w:szCs w:val="24"/>
              </w:rPr>
              <w:t>և</w:t>
            </w:r>
            <w:r w:rsidRPr="0046495F">
              <w:rPr>
                <w:rFonts w:ascii="GHEA Grapalat" w:hAnsi="GHEA Grapalat"/>
                <w:sz w:val="20"/>
                <w:szCs w:val="24"/>
              </w:rPr>
              <w:t>ել դրան, որպեսզի այն կարողանա կարգավիճակի մասին տեղյակ պահել դիմողին, իսկ փաստաթղթի կարգավիճակի վերաբերյալ վեբ հավելվածի պորտալի կայքէջով՝ դիմողին:</w:t>
            </w:r>
          </w:p>
        </w:tc>
      </w:tr>
      <w:tr w:rsidR="00324606" w:rsidRPr="0046495F" w14:paraId="4140AA04" w14:textId="77777777" w:rsidTr="00447EAE">
        <w:tblPrEx>
          <w:tblCellMar>
            <w:left w:w="77" w:type="dxa"/>
            <w:right w:w="56" w:type="dxa"/>
          </w:tblCellMar>
        </w:tblPrEx>
        <w:trPr>
          <w:jc w:val="center"/>
        </w:trPr>
        <w:tc>
          <w:tcPr>
            <w:tcW w:w="744" w:type="pct"/>
            <w:shd w:val="clear" w:color="auto" w:fill="auto"/>
          </w:tcPr>
          <w:p w14:paraId="07499790" w14:textId="25B65CDB" w:rsidR="00324606" w:rsidRPr="0046495F" w:rsidRDefault="00324606" w:rsidP="00FC0B9F">
            <w:pPr>
              <w:pStyle w:val="ListParagraph"/>
              <w:widowControl w:val="0"/>
              <w:numPr>
                <w:ilvl w:val="0"/>
                <w:numId w:val="25"/>
              </w:numPr>
              <w:spacing w:after="120" w:line="240" w:lineRule="auto"/>
              <w:ind w:left="267" w:hanging="267"/>
              <w:jc w:val="both"/>
              <w:rPr>
                <w:rFonts w:ascii="GHEA Grapalat" w:hAnsi="GHEA Grapalat"/>
                <w:sz w:val="20"/>
                <w:szCs w:val="24"/>
              </w:rPr>
            </w:pPr>
          </w:p>
        </w:tc>
        <w:tc>
          <w:tcPr>
            <w:tcW w:w="842" w:type="pct"/>
          </w:tcPr>
          <w:p w14:paraId="2B4D5B64" w14:textId="2335BE71" w:rsidR="00324606" w:rsidRPr="0046495F" w:rsidRDefault="007B4D40" w:rsidP="009B2E79">
            <w:pPr>
              <w:widowControl w:val="0"/>
              <w:spacing w:after="120" w:line="240" w:lineRule="auto"/>
              <w:jc w:val="both"/>
              <w:rPr>
                <w:rFonts w:ascii="GHEA Grapalat" w:hAnsi="GHEA Grapalat"/>
                <w:sz w:val="20"/>
                <w:szCs w:val="24"/>
              </w:rPr>
            </w:pPr>
            <w:r w:rsidRPr="0046495F">
              <w:rPr>
                <w:rFonts w:ascii="GHEA Grapalat" w:hAnsi="GHEA Grapalat"/>
                <w:sz w:val="20"/>
                <w:szCs w:val="24"/>
              </w:rPr>
              <w:t>Պարտադիր</w:t>
            </w:r>
          </w:p>
        </w:tc>
        <w:tc>
          <w:tcPr>
            <w:tcW w:w="3414" w:type="pct"/>
            <w:shd w:val="clear" w:color="auto" w:fill="auto"/>
          </w:tcPr>
          <w:p w14:paraId="2D481454" w14:textId="10E6BAC6" w:rsidR="00324606" w:rsidRPr="0046495F" w:rsidRDefault="00324606" w:rsidP="009B2E79">
            <w:pPr>
              <w:widowControl w:val="0"/>
              <w:spacing w:after="120" w:line="240" w:lineRule="auto"/>
              <w:jc w:val="both"/>
              <w:rPr>
                <w:rFonts w:ascii="GHEA Grapalat" w:hAnsi="GHEA Grapalat"/>
                <w:sz w:val="20"/>
                <w:szCs w:val="24"/>
                <w:highlight w:val="magenta"/>
              </w:rPr>
            </w:pPr>
            <w:r w:rsidRPr="0046495F">
              <w:rPr>
                <w:rFonts w:ascii="GHEA Grapalat" w:hAnsi="GHEA Grapalat"/>
                <w:sz w:val="20"/>
                <w:szCs w:val="24"/>
              </w:rPr>
              <w:t xml:space="preserve">Դիմողը (այդ թվում՝ Հայաստանի </w:t>
            </w:r>
            <w:r w:rsidR="00A909D4">
              <w:rPr>
                <w:rFonts w:ascii="GHEA Grapalat" w:hAnsi="GHEA Grapalat"/>
                <w:sz w:val="20"/>
                <w:szCs w:val="24"/>
              </w:rPr>
              <w:t>և</w:t>
            </w:r>
            <w:r w:rsidRPr="0046495F">
              <w:rPr>
                <w:rFonts w:ascii="GHEA Grapalat" w:hAnsi="GHEA Grapalat"/>
                <w:sz w:val="20"/>
                <w:szCs w:val="24"/>
              </w:rPr>
              <w:t xml:space="preserve"> օտարերկրյա առաքելությունների դիմողները, ինչպես նա</w:t>
            </w:r>
            <w:r w:rsidR="00A909D4">
              <w:rPr>
                <w:rFonts w:ascii="GHEA Grapalat" w:hAnsi="GHEA Grapalat"/>
                <w:sz w:val="20"/>
                <w:szCs w:val="24"/>
              </w:rPr>
              <w:t>և</w:t>
            </w:r>
            <w:r w:rsidRPr="0046495F">
              <w:rPr>
                <w:rFonts w:ascii="GHEA Grapalat" w:hAnsi="GHEA Grapalat"/>
                <w:sz w:val="20"/>
                <w:szCs w:val="24"/>
              </w:rPr>
              <w:t xml:space="preserve"> Հայաստանում հավատարմագրված օտարերկրյա դիվանագետները) SMS հաղորդագրության միջոցով տեղեկացվում են՝ երբ իրենց նույնականացման փաստաթուղթը հասանելի կլինի:</w:t>
            </w:r>
          </w:p>
        </w:tc>
      </w:tr>
      <w:tr w:rsidR="00324606" w:rsidRPr="0046495F" w14:paraId="4D359D65" w14:textId="77777777" w:rsidTr="00447EAE">
        <w:tblPrEx>
          <w:tblCellMar>
            <w:left w:w="77" w:type="dxa"/>
            <w:right w:w="56" w:type="dxa"/>
          </w:tblCellMar>
        </w:tblPrEx>
        <w:trPr>
          <w:jc w:val="center"/>
        </w:trPr>
        <w:tc>
          <w:tcPr>
            <w:tcW w:w="744" w:type="pct"/>
            <w:shd w:val="clear" w:color="auto" w:fill="auto"/>
          </w:tcPr>
          <w:p w14:paraId="68C72A93" w14:textId="6014F215" w:rsidR="00324606" w:rsidRPr="0046495F" w:rsidRDefault="00324606" w:rsidP="00FC0B9F">
            <w:pPr>
              <w:pStyle w:val="ListParagraph"/>
              <w:widowControl w:val="0"/>
              <w:numPr>
                <w:ilvl w:val="0"/>
                <w:numId w:val="25"/>
              </w:numPr>
              <w:spacing w:after="120" w:line="240" w:lineRule="auto"/>
              <w:ind w:left="267" w:hanging="267"/>
              <w:jc w:val="both"/>
              <w:rPr>
                <w:rFonts w:ascii="GHEA Grapalat" w:hAnsi="GHEA Grapalat"/>
                <w:sz w:val="20"/>
                <w:szCs w:val="24"/>
              </w:rPr>
            </w:pPr>
          </w:p>
        </w:tc>
        <w:tc>
          <w:tcPr>
            <w:tcW w:w="842" w:type="pct"/>
          </w:tcPr>
          <w:p w14:paraId="16529AA2" w14:textId="6A18A9F6" w:rsidR="00324606" w:rsidRPr="0046495F" w:rsidRDefault="007B4D40" w:rsidP="009B2E79">
            <w:pPr>
              <w:widowControl w:val="0"/>
              <w:spacing w:after="120" w:line="240" w:lineRule="auto"/>
              <w:jc w:val="both"/>
              <w:rPr>
                <w:rFonts w:ascii="GHEA Grapalat" w:hAnsi="GHEA Grapalat"/>
                <w:sz w:val="20"/>
                <w:szCs w:val="24"/>
              </w:rPr>
            </w:pPr>
            <w:r w:rsidRPr="0046495F">
              <w:rPr>
                <w:rFonts w:ascii="GHEA Grapalat" w:hAnsi="GHEA Grapalat"/>
                <w:sz w:val="20"/>
                <w:szCs w:val="24"/>
              </w:rPr>
              <w:t>Պարտադիր</w:t>
            </w:r>
          </w:p>
        </w:tc>
        <w:tc>
          <w:tcPr>
            <w:tcW w:w="3414" w:type="pct"/>
            <w:shd w:val="clear" w:color="auto" w:fill="auto"/>
          </w:tcPr>
          <w:p w14:paraId="3BB9426A" w14:textId="25FDF57D" w:rsidR="00324606" w:rsidRPr="0046495F" w:rsidRDefault="00324606" w:rsidP="009B2E79">
            <w:pPr>
              <w:widowControl w:val="0"/>
              <w:spacing w:after="120" w:line="240" w:lineRule="auto"/>
              <w:jc w:val="both"/>
              <w:rPr>
                <w:rFonts w:ascii="GHEA Grapalat" w:hAnsi="GHEA Grapalat"/>
                <w:sz w:val="20"/>
                <w:szCs w:val="24"/>
                <w:highlight w:val="magenta"/>
              </w:rPr>
            </w:pPr>
            <w:r w:rsidRPr="0046495F">
              <w:rPr>
                <w:rFonts w:ascii="GHEA Grapalat" w:hAnsi="GHEA Grapalat"/>
                <w:sz w:val="20"/>
                <w:szCs w:val="24"/>
              </w:rPr>
              <w:t xml:space="preserve">Սպասարկման կետերը հանձնում են անձնագրերն ու քարտերը: Ուստի, կայանը դիմողների կենսաչափական իսկորոշման հնարավորություն է տալիս՝ թույլ տալով ամբողջությամբ համապատասխանեցնել տվյալները </w:t>
            </w:r>
            <w:r w:rsidR="00A909D4">
              <w:rPr>
                <w:rFonts w:ascii="GHEA Grapalat" w:hAnsi="GHEA Grapalat"/>
                <w:sz w:val="20"/>
                <w:szCs w:val="24"/>
              </w:rPr>
              <w:t>և</w:t>
            </w:r>
            <w:r w:rsidRPr="0046495F">
              <w:rPr>
                <w:rFonts w:ascii="GHEA Grapalat" w:hAnsi="GHEA Grapalat"/>
                <w:sz w:val="20"/>
                <w:szCs w:val="24"/>
              </w:rPr>
              <w:t xml:space="preserve"> չիպի ֆունկցիոնալ հնարավորությունները:</w:t>
            </w:r>
          </w:p>
        </w:tc>
      </w:tr>
      <w:tr w:rsidR="00324606" w:rsidRPr="0046495F" w14:paraId="7BC5FFD0" w14:textId="77777777" w:rsidTr="00447EAE">
        <w:tblPrEx>
          <w:tblCellMar>
            <w:left w:w="77" w:type="dxa"/>
            <w:right w:w="56" w:type="dxa"/>
          </w:tblCellMar>
        </w:tblPrEx>
        <w:trPr>
          <w:jc w:val="center"/>
        </w:trPr>
        <w:tc>
          <w:tcPr>
            <w:tcW w:w="744" w:type="pct"/>
            <w:shd w:val="clear" w:color="auto" w:fill="auto"/>
          </w:tcPr>
          <w:p w14:paraId="1CE41112" w14:textId="1E97F622" w:rsidR="00324606" w:rsidRPr="0046495F" w:rsidRDefault="00324606" w:rsidP="00FC0B9F">
            <w:pPr>
              <w:pStyle w:val="ListParagraph"/>
              <w:widowControl w:val="0"/>
              <w:numPr>
                <w:ilvl w:val="0"/>
                <w:numId w:val="25"/>
              </w:numPr>
              <w:spacing w:after="120" w:line="240" w:lineRule="auto"/>
              <w:ind w:left="267" w:hanging="267"/>
              <w:jc w:val="both"/>
              <w:rPr>
                <w:rFonts w:ascii="GHEA Grapalat" w:hAnsi="GHEA Grapalat"/>
                <w:sz w:val="20"/>
                <w:szCs w:val="24"/>
              </w:rPr>
            </w:pPr>
          </w:p>
        </w:tc>
        <w:tc>
          <w:tcPr>
            <w:tcW w:w="842" w:type="pct"/>
          </w:tcPr>
          <w:p w14:paraId="5EA3F381" w14:textId="4EC7F2B6" w:rsidR="00324606" w:rsidRPr="0046495F" w:rsidRDefault="007B4D40" w:rsidP="009B2E79">
            <w:pPr>
              <w:widowControl w:val="0"/>
              <w:spacing w:after="120" w:line="240" w:lineRule="auto"/>
              <w:jc w:val="both"/>
              <w:rPr>
                <w:rFonts w:ascii="GHEA Grapalat" w:hAnsi="GHEA Grapalat"/>
                <w:sz w:val="20"/>
                <w:szCs w:val="24"/>
              </w:rPr>
            </w:pPr>
            <w:r w:rsidRPr="0046495F">
              <w:rPr>
                <w:rFonts w:ascii="GHEA Grapalat" w:hAnsi="GHEA Grapalat"/>
                <w:sz w:val="20"/>
                <w:szCs w:val="24"/>
              </w:rPr>
              <w:t>Պարտադիր</w:t>
            </w:r>
          </w:p>
        </w:tc>
        <w:tc>
          <w:tcPr>
            <w:tcW w:w="3414" w:type="pct"/>
            <w:shd w:val="clear" w:color="auto" w:fill="auto"/>
          </w:tcPr>
          <w:p w14:paraId="746FB029" w14:textId="7A02F5FD" w:rsidR="00324606" w:rsidRPr="0046495F" w:rsidRDefault="00324606" w:rsidP="009B2E79">
            <w:pPr>
              <w:widowControl w:val="0"/>
              <w:spacing w:after="120" w:line="240" w:lineRule="auto"/>
              <w:jc w:val="both"/>
              <w:rPr>
                <w:rFonts w:ascii="GHEA Grapalat" w:hAnsi="GHEA Grapalat"/>
                <w:sz w:val="20"/>
                <w:szCs w:val="24"/>
                <w:highlight w:val="magenta"/>
              </w:rPr>
            </w:pPr>
            <w:r w:rsidRPr="0046495F">
              <w:rPr>
                <w:rFonts w:ascii="GHEA Grapalat" w:hAnsi="GHEA Grapalat"/>
                <w:sz w:val="20"/>
                <w:szCs w:val="24"/>
              </w:rPr>
              <w:t>Ծառայություններ մատուցողը պետք է առաջարկի լուծում, որը թույլ է տալիս փաստաթղթի չիպն ակտիվացնել միայն դիմողի հաջող կենսաչափական իսկորոշումից հետո:</w:t>
            </w:r>
          </w:p>
        </w:tc>
      </w:tr>
      <w:tr w:rsidR="00324606" w:rsidRPr="0046495F" w14:paraId="56C27D57" w14:textId="77777777" w:rsidTr="00447EAE">
        <w:tblPrEx>
          <w:tblCellMar>
            <w:left w:w="77" w:type="dxa"/>
            <w:right w:w="56" w:type="dxa"/>
          </w:tblCellMar>
        </w:tblPrEx>
        <w:trPr>
          <w:jc w:val="center"/>
        </w:trPr>
        <w:tc>
          <w:tcPr>
            <w:tcW w:w="744" w:type="pct"/>
            <w:shd w:val="clear" w:color="auto" w:fill="auto"/>
          </w:tcPr>
          <w:p w14:paraId="75F3D68E" w14:textId="46CA3C69" w:rsidR="00324606" w:rsidRPr="0046495F" w:rsidRDefault="00324606" w:rsidP="00FC0B9F">
            <w:pPr>
              <w:pStyle w:val="ListParagraph"/>
              <w:widowControl w:val="0"/>
              <w:numPr>
                <w:ilvl w:val="0"/>
                <w:numId w:val="25"/>
              </w:numPr>
              <w:spacing w:after="120" w:line="240" w:lineRule="auto"/>
              <w:ind w:left="267" w:hanging="267"/>
              <w:jc w:val="both"/>
              <w:rPr>
                <w:rFonts w:ascii="GHEA Grapalat" w:hAnsi="GHEA Grapalat"/>
                <w:sz w:val="20"/>
                <w:szCs w:val="24"/>
              </w:rPr>
            </w:pPr>
          </w:p>
        </w:tc>
        <w:tc>
          <w:tcPr>
            <w:tcW w:w="842" w:type="pct"/>
          </w:tcPr>
          <w:p w14:paraId="6390C344" w14:textId="63326862" w:rsidR="00324606" w:rsidRPr="0046495F" w:rsidRDefault="007B4D40" w:rsidP="009B2E79">
            <w:pPr>
              <w:widowControl w:val="0"/>
              <w:spacing w:after="120" w:line="240" w:lineRule="auto"/>
              <w:jc w:val="both"/>
              <w:rPr>
                <w:rFonts w:ascii="GHEA Grapalat" w:hAnsi="GHEA Grapalat"/>
                <w:sz w:val="20"/>
                <w:szCs w:val="24"/>
              </w:rPr>
            </w:pPr>
            <w:r w:rsidRPr="0046495F">
              <w:rPr>
                <w:rFonts w:ascii="GHEA Grapalat" w:hAnsi="GHEA Grapalat"/>
                <w:sz w:val="20"/>
                <w:szCs w:val="24"/>
              </w:rPr>
              <w:t>Պարտադիր</w:t>
            </w:r>
          </w:p>
        </w:tc>
        <w:tc>
          <w:tcPr>
            <w:tcW w:w="3414" w:type="pct"/>
            <w:shd w:val="clear" w:color="auto" w:fill="auto"/>
          </w:tcPr>
          <w:p w14:paraId="267AF980" w14:textId="421970C0" w:rsidR="00324606" w:rsidRPr="0046495F" w:rsidRDefault="00324606" w:rsidP="009B2E79">
            <w:pPr>
              <w:widowControl w:val="0"/>
              <w:spacing w:after="120" w:line="240" w:lineRule="auto"/>
              <w:jc w:val="both"/>
              <w:rPr>
                <w:rFonts w:ascii="GHEA Grapalat" w:hAnsi="GHEA Grapalat"/>
                <w:sz w:val="20"/>
                <w:szCs w:val="24"/>
                <w:highlight w:val="magenta"/>
              </w:rPr>
            </w:pPr>
            <w:r w:rsidRPr="0046495F">
              <w:rPr>
                <w:rFonts w:ascii="GHEA Grapalat" w:hAnsi="GHEA Grapalat"/>
                <w:sz w:val="20"/>
                <w:szCs w:val="24"/>
              </w:rPr>
              <w:t xml:space="preserve">Լուծումը նույնականացման փաստաթղթի թողարկումից հետո այնպիսի ծառայություններ մատուցելու հնարավորություն է տալիս, ինչպիսիք են PIN-ը բացելը/փոխելը, կորցրած փաստաթղթերը դադարեցնելը, փաստաթղթերը կորցնելու դեպքում հավաստագրերը ուժը կորցրած ճանաչելը </w:t>
            </w:r>
            <w:r w:rsidR="00A909D4">
              <w:rPr>
                <w:rFonts w:ascii="GHEA Grapalat" w:hAnsi="GHEA Grapalat"/>
                <w:sz w:val="20"/>
                <w:szCs w:val="24"/>
              </w:rPr>
              <w:t>և</w:t>
            </w:r>
            <w:r w:rsidRPr="0046495F">
              <w:rPr>
                <w:rFonts w:ascii="GHEA Grapalat" w:hAnsi="GHEA Grapalat"/>
                <w:sz w:val="20"/>
                <w:szCs w:val="24"/>
              </w:rPr>
              <w:t xml:space="preserve"> այլն:</w:t>
            </w:r>
          </w:p>
        </w:tc>
      </w:tr>
      <w:tr w:rsidR="00324606" w:rsidRPr="0046495F" w14:paraId="5C9AA65F" w14:textId="77777777" w:rsidTr="00447EAE">
        <w:tblPrEx>
          <w:tblCellMar>
            <w:left w:w="77" w:type="dxa"/>
            <w:right w:w="56" w:type="dxa"/>
          </w:tblCellMar>
        </w:tblPrEx>
        <w:trPr>
          <w:jc w:val="center"/>
        </w:trPr>
        <w:tc>
          <w:tcPr>
            <w:tcW w:w="744" w:type="pct"/>
            <w:shd w:val="clear" w:color="auto" w:fill="auto"/>
          </w:tcPr>
          <w:p w14:paraId="7E4F4446" w14:textId="577C5B9D" w:rsidR="00324606" w:rsidRPr="0046495F" w:rsidRDefault="00324606" w:rsidP="00FC0B9F">
            <w:pPr>
              <w:pStyle w:val="ListParagraph"/>
              <w:widowControl w:val="0"/>
              <w:numPr>
                <w:ilvl w:val="0"/>
                <w:numId w:val="25"/>
              </w:numPr>
              <w:spacing w:after="120" w:line="240" w:lineRule="auto"/>
              <w:ind w:left="267" w:hanging="267"/>
              <w:jc w:val="both"/>
              <w:rPr>
                <w:rFonts w:ascii="GHEA Grapalat" w:hAnsi="GHEA Grapalat"/>
                <w:sz w:val="20"/>
                <w:szCs w:val="24"/>
              </w:rPr>
            </w:pPr>
          </w:p>
        </w:tc>
        <w:tc>
          <w:tcPr>
            <w:tcW w:w="842" w:type="pct"/>
          </w:tcPr>
          <w:p w14:paraId="6B8A75E7" w14:textId="277A101D" w:rsidR="00324606" w:rsidRPr="0046495F" w:rsidRDefault="007B4D40" w:rsidP="009B2E79">
            <w:pPr>
              <w:widowControl w:val="0"/>
              <w:spacing w:after="120" w:line="240" w:lineRule="auto"/>
              <w:jc w:val="both"/>
              <w:rPr>
                <w:rFonts w:ascii="GHEA Grapalat" w:hAnsi="GHEA Grapalat"/>
                <w:sz w:val="20"/>
                <w:szCs w:val="24"/>
              </w:rPr>
            </w:pPr>
            <w:r w:rsidRPr="0046495F">
              <w:rPr>
                <w:rFonts w:ascii="GHEA Grapalat" w:hAnsi="GHEA Grapalat"/>
                <w:sz w:val="20"/>
                <w:szCs w:val="24"/>
              </w:rPr>
              <w:t>Պարտադիր</w:t>
            </w:r>
          </w:p>
        </w:tc>
        <w:tc>
          <w:tcPr>
            <w:tcW w:w="3414" w:type="pct"/>
            <w:shd w:val="clear" w:color="auto" w:fill="auto"/>
          </w:tcPr>
          <w:p w14:paraId="18563899" w14:textId="1A0C4CB6" w:rsidR="00067CB2" w:rsidRPr="0046495F" w:rsidRDefault="00324606" w:rsidP="007B4D40">
            <w:pPr>
              <w:widowControl w:val="0"/>
              <w:spacing w:after="120" w:line="240" w:lineRule="auto"/>
              <w:jc w:val="both"/>
              <w:rPr>
                <w:rFonts w:ascii="GHEA Grapalat" w:hAnsi="GHEA Grapalat"/>
                <w:sz w:val="20"/>
                <w:szCs w:val="24"/>
              </w:rPr>
            </w:pPr>
            <w:r w:rsidRPr="0046495F">
              <w:rPr>
                <w:rFonts w:ascii="GHEA Grapalat" w:hAnsi="GHEA Grapalat"/>
                <w:sz w:val="20"/>
                <w:szCs w:val="24"/>
              </w:rPr>
              <w:t xml:space="preserve">Լուծումը գրանցման </w:t>
            </w:r>
            <w:r w:rsidR="00A909D4">
              <w:rPr>
                <w:rFonts w:ascii="GHEA Grapalat" w:hAnsi="GHEA Grapalat"/>
                <w:sz w:val="20"/>
                <w:szCs w:val="24"/>
              </w:rPr>
              <w:t>և</w:t>
            </w:r>
            <w:r w:rsidRPr="0046495F">
              <w:rPr>
                <w:rFonts w:ascii="GHEA Grapalat" w:hAnsi="GHEA Grapalat"/>
                <w:sz w:val="20"/>
                <w:szCs w:val="24"/>
              </w:rPr>
              <w:t xml:space="preserve"> հաճախորդների սպասարկման հետ կապված այլ գործարքների ընթացքում հավաքված </w:t>
            </w:r>
            <w:r w:rsidR="00A909D4">
              <w:rPr>
                <w:rFonts w:ascii="GHEA Grapalat" w:hAnsi="GHEA Grapalat"/>
                <w:sz w:val="20"/>
                <w:szCs w:val="24"/>
              </w:rPr>
              <w:t>և</w:t>
            </w:r>
            <w:r w:rsidRPr="0046495F">
              <w:rPr>
                <w:rFonts w:ascii="GHEA Grapalat" w:hAnsi="GHEA Grapalat"/>
                <w:sz w:val="20"/>
                <w:szCs w:val="24"/>
              </w:rPr>
              <w:t xml:space="preserve"> կուտակված ամբողջ նամակագրության </w:t>
            </w:r>
            <w:r w:rsidR="00A909D4">
              <w:rPr>
                <w:rFonts w:ascii="GHEA Grapalat" w:hAnsi="GHEA Grapalat"/>
                <w:sz w:val="20"/>
                <w:szCs w:val="24"/>
              </w:rPr>
              <w:t>և</w:t>
            </w:r>
            <w:r w:rsidRPr="0046495F">
              <w:rPr>
                <w:rFonts w:ascii="GHEA Grapalat" w:hAnsi="GHEA Grapalat"/>
                <w:sz w:val="20"/>
                <w:szCs w:val="24"/>
              </w:rPr>
              <w:t xml:space="preserve"> փաստաթղթերի (դիմումներ/ձ</w:t>
            </w:r>
            <w:r w:rsidR="00A909D4">
              <w:rPr>
                <w:rFonts w:ascii="GHEA Grapalat" w:hAnsi="GHEA Grapalat"/>
                <w:sz w:val="20"/>
                <w:szCs w:val="24"/>
              </w:rPr>
              <w:t>և</w:t>
            </w:r>
            <w:r w:rsidRPr="0046495F">
              <w:rPr>
                <w:rFonts w:ascii="GHEA Grapalat" w:hAnsi="GHEA Grapalat"/>
                <w:sz w:val="20"/>
                <w:szCs w:val="24"/>
              </w:rPr>
              <w:t xml:space="preserve">աթղթեր, բողոքներ, նամակներ </w:t>
            </w:r>
            <w:r w:rsidR="00A909D4">
              <w:rPr>
                <w:rFonts w:ascii="GHEA Grapalat" w:hAnsi="GHEA Grapalat"/>
                <w:sz w:val="20"/>
                <w:szCs w:val="24"/>
              </w:rPr>
              <w:t>և</w:t>
            </w:r>
            <w:r w:rsidRPr="0046495F">
              <w:rPr>
                <w:rFonts w:ascii="GHEA Grapalat" w:hAnsi="GHEA Grapalat"/>
                <w:sz w:val="20"/>
                <w:szCs w:val="24"/>
              </w:rPr>
              <w:t xml:space="preserve"> այլն) թվային</w:t>
            </w:r>
            <w:r w:rsidR="002F3890" w:rsidRPr="0046495F">
              <w:rPr>
                <w:rFonts w:ascii="GHEA Grapalat" w:hAnsi="GHEA Grapalat"/>
                <w:sz w:val="20"/>
                <w:szCs w:val="24"/>
              </w:rPr>
              <w:t xml:space="preserve"> պահեստավորման և</w:t>
            </w:r>
            <w:r w:rsidRPr="0046495F">
              <w:rPr>
                <w:rFonts w:ascii="GHEA Grapalat" w:hAnsi="GHEA Grapalat"/>
                <w:sz w:val="20"/>
                <w:szCs w:val="24"/>
              </w:rPr>
              <w:t xml:space="preserve"> արխիվացման հնարավորություն է տալիս:</w:t>
            </w:r>
            <w:r w:rsidR="007B4D40" w:rsidRPr="0046495F">
              <w:rPr>
                <w:rFonts w:ascii="GHEA Grapalat" w:hAnsi="GHEA Grapalat"/>
                <w:sz w:val="20"/>
                <w:szCs w:val="24"/>
              </w:rPr>
              <w:t xml:space="preserve"> Ստացված ինչպես թվային, այնպես էլ ֆիզիկական փաստաթղթերը պետք է սկանավորվեն, </w:t>
            </w:r>
            <w:r w:rsidR="00067CB2" w:rsidRPr="0046495F">
              <w:rPr>
                <w:rFonts w:ascii="GHEA Grapalat" w:hAnsi="GHEA Grapalat"/>
                <w:sz w:val="20"/>
                <w:szCs w:val="24"/>
              </w:rPr>
              <w:t>պահեստավորվեն</w:t>
            </w:r>
            <w:r w:rsidR="007B4D40" w:rsidRPr="0046495F">
              <w:rPr>
                <w:rFonts w:ascii="GHEA Grapalat" w:hAnsi="GHEA Grapalat"/>
                <w:sz w:val="20"/>
                <w:szCs w:val="24"/>
              </w:rPr>
              <w:t xml:space="preserve"> և արխիվացվեն: </w:t>
            </w:r>
          </w:p>
          <w:p w14:paraId="5A6C0BF2" w14:textId="5679C3B7" w:rsidR="007B4D40" w:rsidRPr="0046495F" w:rsidRDefault="007B4D40" w:rsidP="007B4D40">
            <w:pPr>
              <w:widowControl w:val="0"/>
              <w:spacing w:after="120" w:line="240" w:lineRule="auto"/>
              <w:jc w:val="both"/>
              <w:rPr>
                <w:rFonts w:ascii="GHEA Grapalat" w:hAnsi="GHEA Grapalat"/>
                <w:sz w:val="20"/>
                <w:szCs w:val="24"/>
              </w:rPr>
            </w:pPr>
            <w:r w:rsidRPr="0046495F">
              <w:rPr>
                <w:rFonts w:ascii="GHEA Grapalat" w:hAnsi="GHEA Grapalat"/>
                <w:sz w:val="20"/>
                <w:szCs w:val="24"/>
              </w:rPr>
              <w:t>Համակարգը պետք է թույլ տա դիտել և տպել պահպանված և սկանավորված փաստաթղթերը համակարգի լիազորված օգտվողներին:</w:t>
            </w:r>
          </w:p>
          <w:p w14:paraId="41FB312F" w14:textId="2F745905" w:rsidR="00324606" w:rsidRPr="0046495F" w:rsidRDefault="007B4D40" w:rsidP="007B4D40">
            <w:pPr>
              <w:widowControl w:val="0"/>
              <w:spacing w:after="120" w:line="240" w:lineRule="auto"/>
              <w:jc w:val="both"/>
              <w:rPr>
                <w:rFonts w:ascii="GHEA Grapalat" w:hAnsi="GHEA Grapalat"/>
                <w:sz w:val="20"/>
                <w:szCs w:val="24"/>
              </w:rPr>
            </w:pPr>
            <w:r w:rsidRPr="0046495F">
              <w:rPr>
                <w:rFonts w:ascii="GHEA Grapalat" w:hAnsi="GHEA Grapalat"/>
                <w:sz w:val="20"/>
                <w:szCs w:val="24"/>
              </w:rPr>
              <w:t xml:space="preserve">Փաստաթղթերի արխիվացման/պահպանման քաղաքականությունը և կանոնները պետք է սահմանվեն և համաձայնեցվեն </w:t>
            </w:r>
            <w:r w:rsidR="005737A6" w:rsidRPr="0046495F">
              <w:rPr>
                <w:rFonts w:ascii="GHEA Grapalat" w:hAnsi="GHEA Grapalat"/>
                <w:sz w:val="20"/>
                <w:szCs w:val="24"/>
              </w:rPr>
              <w:t>ՀՀ կառավարության</w:t>
            </w:r>
            <w:r w:rsidRPr="0046495F">
              <w:rPr>
                <w:rFonts w:ascii="GHEA Grapalat" w:hAnsi="GHEA Grapalat"/>
                <w:sz w:val="20"/>
                <w:szCs w:val="24"/>
              </w:rPr>
              <w:t xml:space="preserve"> հետ ծրագրի նախագծման </w:t>
            </w:r>
            <w:r w:rsidR="00BF23C1" w:rsidRPr="0046495F">
              <w:rPr>
                <w:rFonts w:ascii="GHEA Grapalat" w:hAnsi="GHEA Grapalat"/>
                <w:sz w:val="20"/>
                <w:szCs w:val="24"/>
              </w:rPr>
              <w:t>ողջ ընթացքում;</w:t>
            </w:r>
          </w:p>
        </w:tc>
      </w:tr>
      <w:tr w:rsidR="00324606" w:rsidRPr="0046495F" w14:paraId="202745F2" w14:textId="77777777" w:rsidTr="00447EAE">
        <w:tblPrEx>
          <w:tblCellMar>
            <w:left w:w="77" w:type="dxa"/>
            <w:right w:w="56" w:type="dxa"/>
          </w:tblCellMar>
        </w:tblPrEx>
        <w:trPr>
          <w:jc w:val="center"/>
        </w:trPr>
        <w:tc>
          <w:tcPr>
            <w:tcW w:w="744" w:type="pct"/>
            <w:shd w:val="clear" w:color="auto" w:fill="D9D9D9" w:themeFill="background1" w:themeFillShade="D9"/>
          </w:tcPr>
          <w:p w14:paraId="33ED8399" w14:textId="77777777" w:rsidR="00324606" w:rsidRPr="0046495F" w:rsidRDefault="00324606" w:rsidP="009B2E79">
            <w:pPr>
              <w:widowControl w:val="0"/>
              <w:spacing w:after="120" w:line="240" w:lineRule="auto"/>
              <w:jc w:val="both"/>
              <w:rPr>
                <w:rFonts w:ascii="GHEA Grapalat" w:hAnsi="GHEA Grapalat"/>
                <w:sz w:val="20"/>
                <w:szCs w:val="24"/>
              </w:rPr>
            </w:pPr>
          </w:p>
        </w:tc>
        <w:tc>
          <w:tcPr>
            <w:tcW w:w="842" w:type="pct"/>
            <w:shd w:val="clear" w:color="auto" w:fill="D9D9D9" w:themeFill="background1" w:themeFillShade="D9"/>
          </w:tcPr>
          <w:p w14:paraId="7C67E25B" w14:textId="77777777" w:rsidR="00324606" w:rsidRPr="0046495F" w:rsidRDefault="00324606" w:rsidP="009B2E79">
            <w:pPr>
              <w:widowControl w:val="0"/>
              <w:spacing w:after="120" w:line="240" w:lineRule="auto"/>
              <w:jc w:val="both"/>
              <w:rPr>
                <w:rFonts w:ascii="GHEA Grapalat" w:hAnsi="GHEA Grapalat"/>
                <w:sz w:val="20"/>
                <w:szCs w:val="24"/>
              </w:rPr>
            </w:pPr>
          </w:p>
        </w:tc>
        <w:tc>
          <w:tcPr>
            <w:tcW w:w="3414" w:type="pct"/>
            <w:shd w:val="clear" w:color="auto" w:fill="D9D9D9" w:themeFill="background1" w:themeFillShade="D9"/>
          </w:tcPr>
          <w:p w14:paraId="39DE4C70" w14:textId="22E43F95" w:rsidR="00324606" w:rsidRPr="0046495F" w:rsidRDefault="00324606" w:rsidP="009B2E79">
            <w:pPr>
              <w:widowControl w:val="0"/>
              <w:spacing w:after="120" w:line="240" w:lineRule="auto"/>
              <w:jc w:val="both"/>
              <w:rPr>
                <w:rFonts w:ascii="GHEA Grapalat" w:hAnsi="GHEA Grapalat"/>
                <w:sz w:val="20"/>
                <w:szCs w:val="24"/>
              </w:rPr>
            </w:pPr>
            <w:r w:rsidRPr="0046495F">
              <w:rPr>
                <w:rFonts w:ascii="GHEA Grapalat" w:hAnsi="GHEA Grapalat"/>
                <w:sz w:val="20"/>
                <w:szCs w:val="24"/>
              </w:rPr>
              <w:t xml:space="preserve">Փաստաթղթերի </w:t>
            </w:r>
            <w:r w:rsidR="00A909D4">
              <w:rPr>
                <w:rFonts w:ascii="GHEA Grapalat" w:hAnsi="GHEA Grapalat"/>
                <w:sz w:val="20"/>
                <w:szCs w:val="24"/>
              </w:rPr>
              <w:t>և</w:t>
            </w:r>
            <w:r w:rsidRPr="0046495F">
              <w:rPr>
                <w:rFonts w:ascii="GHEA Grapalat" w:hAnsi="GHEA Grapalat"/>
                <w:sz w:val="20"/>
                <w:szCs w:val="24"/>
              </w:rPr>
              <w:t xml:space="preserve"> կենսաչափական տվյալների ռեգիստրը/տվյալների բազան</w:t>
            </w:r>
          </w:p>
        </w:tc>
      </w:tr>
      <w:tr w:rsidR="00324606" w:rsidRPr="0046495F" w14:paraId="7F73FAF8" w14:textId="77777777" w:rsidTr="00447EAE">
        <w:tblPrEx>
          <w:tblCellMar>
            <w:left w:w="77" w:type="dxa"/>
            <w:right w:w="56" w:type="dxa"/>
          </w:tblCellMar>
        </w:tblPrEx>
        <w:trPr>
          <w:jc w:val="center"/>
        </w:trPr>
        <w:tc>
          <w:tcPr>
            <w:tcW w:w="744" w:type="pct"/>
            <w:shd w:val="clear" w:color="auto" w:fill="auto"/>
          </w:tcPr>
          <w:p w14:paraId="1DB325EA" w14:textId="05ED0D2B" w:rsidR="00324606" w:rsidRPr="0046495F" w:rsidRDefault="00324606" w:rsidP="00FC0B9F">
            <w:pPr>
              <w:pStyle w:val="ListParagraph"/>
              <w:widowControl w:val="0"/>
              <w:numPr>
                <w:ilvl w:val="0"/>
                <w:numId w:val="25"/>
              </w:numPr>
              <w:spacing w:after="120" w:line="240" w:lineRule="auto"/>
              <w:ind w:left="267" w:hanging="267"/>
              <w:jc w:val="both"/>
              <w:rPr>
                <w:rFonts w:ascii="GHEA Grapalat" w:hAnsi="GHEA Grapalat"/>
                <w:sz w:val="20"/>
                <w:szCs w:val="24"/>
              </w:rPr>
            </w:pPr>
          </w:p>
        </w:tc>
        <w:tc>
          <w:tcPr>
            <w:tcW w:w="842" w:type="pct"/>
          </w:tcPr>
          <w:p w14:paraId="6391B9FB" w14:textId="72E75D57" w:rsidR="00324606" w:rsidRPr="0046495F" w:rsidRDefault="00DC12CE" w:rsidP="00C94DCE">
            <w:pPr>
              <w:widowControl w:val="0"/>
              <w:spacing w:after="120" w:line="240" w:lineRule="auto"/>
              <w:jc w:val="center"/>
              <w:rPr>
                <w:rFonts w:ascii="GHEA Grapalat" w:hAnsi="GHEA Grapalat"/>
                <w:sz w:val="20"/>
                <w:szCs w:val="24"/>
              </w:rPr>
            </w:pPr>
            <w:r w:rsidRPr="0046495F">
              <w:rPr>
                <w:rFonts w:ascii="GHEA Grapalat" w:hAnsi="GHEA Grapalat"/>
                <w:sz w:val="20"/>
                <w:szCs w:val="24"/>
              </w:rPr>
              <w:t>Պարտադիր</w:t>
            </w:r>
          </w:p>
        </w:tc>
        <w:tc>
          <w:tcPr>
            <w:tcW w:w="3414" w:type="pct"/>
            <w:shd w:val="clear" w:color="auto" w:fill="auto"/>
          </w:tcPr>
          <w:p w14:paraId="7CC2430B" w14:textId="2D5992D7" w:rsidR="00324606" w:rsidRPr="0046495F" w:rsidRDefault="00324606" w:rsidP="009B2E79">
            <w:pPr>
              <w:widowControl w:val="0"/>
              <w:spacing w:after="120" w:line="240" w:lineRule="auto"/>
              <w:jc w:val="both"/>
              <w:rPr>
                <w:rFonts w:ascii="GHEA Grapalat" w:hAnsi="GHEA Grapalat"/>
                <w:sz w:val="20"/>
                <w:szCs w:val="24"/>
              </w:rPr>
            </w:pPr>
            <w:r w:rsidRPr="0046495F">
              <w:rPr>
                <w:rFonts w:ascii="GHEA Grapalat" w:hAnsi="GHEA Grapalat"/>
                <w:sz w:val="20"/>
                <w:szCs w:val="24"/>
              </w:rPr>
              <w:t xml:space="preserve">Լուծումը թույլ է տալիս կառավարել քաղաքացիներին տրամադրված փաստաթղթերի մասին տեղեկությունները </w:t>
            </w:r>
            <w:r w:rsidR="00A909D4">
              <w:rPr>
                <w:rFonts w:ascii="GHEA Grapalat" w:hAnsi="GHEA Grapalat"/>
                <w:sz w:val="20"/>
                <w:szCs w:val="24"/>
              </w:rPr>
              <w:t>և</w:t>
            </w:r>
            <w:r w:rsidRPr="0046495F">
              <w:rPr>
                <w:rFonts w:ascii="GHEA Grapalat" w:hAnsi="GHEA Grapalat"/>
                <w:sz w:val="20"/>
                <w:szCs w:val="24"/>
              </w:rPr>
              <w:t xml:space="preserve"> նրանց կենսաչափական տվյալները, այդ թվում </w:t>
            </w:r>
            <w:r w:rsidR="00A909D4">
              <w:rPr>
                <w:rFonts w:ascii="GHEA Grapalat" w:hAnsi="GHEA Grapalat"/>
                <w:sz w:val="20"/>
                <w:szCs w:val="24"/>
              </w:rPr>
              <w:t>և</w:t>
            </w:r>
            <w:r w:rsidRPr="0046495F">
              <w:rPr>
                <w:rFonts w:ascii="GHEA Grapalat" w:hAnsi="GHEA Grapalat"/>
                <w:sz w:val="20"/>
                <w:szCs w:val="24"/>
              </w:rPr>
              <w:t xml:space="preserve"> ոչ միայն՝</w:t>
            </w:r>
          </w:p>
          <w:p w14:paraId="4392F050" w14:textId="5049A82C" w:rsidR="00324606" w:rsidRPr="0046495F" w:rsidRDefault="00324606" w:rsidP="001F7132">
            <w:pPr>
              <w:pStyle w:val="ListParagraph"/>
              <w:widowControl w:val="0"/>
              <w:numPr>
                <w:ilvl w:val="0"/>
                <w:numId w:val="50"/>
              </w:numPr>
              <w:spacing w:after="0" w:line="240" w:lineRule="auto"/>
              <w:ind w:left="368" w:hanging="270"/>
              <w:jc w:val="both"/>
              <w:rPr>
                <w:rFonts w:ascii="GHEA Grapalat" w:hAnsi="GHEA Grapalat"/>
                <w:sz w:val="20"/>
                <w:szCs w:val="24"/>
              </w:rPr>
            </w:pPr>
            <w:r w:rsidRPr="0046495F">
              <w:rPr>
                <w:rFonts w:ascii="GHEA Grapalat" w:hAnsi="GHEA Grapalat"/>
                <w:sz w:val="20"/>
                <w:szCs w:val="24"/>
              </w:rPr>
              <w:t>Տառաթվային կենսագրական տեղեկություններ,</w:t>
            </w:r>
          </w:p>
          <w:p w14:paraId="7719F584" w14:textId="15B192E8" w:rsidR="00324606" w:rsidRPr="0046495F" w:rsidRDefault="00324606" w:rsidP="001F7132">
            <w:pPr>
              <w:pStyle w:val="ListParagraph"/>
              <w:widowControl w:val="0"/>
              <w:numPr>
                <w:ilvl w:val="0"/>
                <w:numId w:val="50"/>
              </w:numPr>
              <w:spacing w:after="0" w:line="240" w:lineRule="auto"/>
              <w:ind w:left="368" w:hanging="270"/>
              <w:jc w:val="both"/>
              <w:rPr>
                <w:rFonts w:ascii="GHEA Grapalat" w:hAnsi="GHEA Grapalat"/>
                <w:sz w:val="20"/>
                <w:szCs w:val="24"/>
              </w:rPr>
            </w:pPr>
            <w:r w:rsidRPr="0046495F">
              <w:rPr>
                <w:rFonts w:ascii="GHEA Grapalat" w:hAnsi="GHEA Grapalat"/>
                <w:sz w:val="20"/>
                <w:szCs w:val="24"/>
              </w:rPr>
              <w:t>Դիմանկար,</w:t>
            </w:r>
          </w:p>
          <w:p w14:paraId="39ECBB98" w14:textId="17D18F6F" w:rsidR="00324606" w:rsidRPr="0046495F" w:rsidRDefault="00324606" w:rsidP="001F7132">
            <w:pPr>
              <w:pStyle w:val="ListParagraph"/>
              <w:widowControl w:val="0"/>
              <w:numPr>
                <w:ilvl w:val="0"/>
                <w:numId w:val="50"/>
              </w:numPr>
              <w:spacing w:after="0" w:line="240" w:lineRule="auto"/>
              <w:ind w:left="368" w:hanging="270"/>
              <w:jc w:val="both"/>
              <w:rPr>
                <w:rFonts w:ascii="GHEA Grapalat" w:hAnsi="GHEA Grapalat"/>
                <w:sz w:val="20"/>
                <w:szCs w:val="24"/>
              </w:rPr>
            </w:pPr>
            <w:r w:rsidRPr="0046495F">
              <w:rPr>
                <w:rFonts w:ascii="GHEA Grapalat" w:hAnsi="GHEA Grapalat"/>
                <w:sz w:val="20"/>
                <w:szCs w:val="24"/>
              </w:rPr>
              <w:t>[Երկու] մատների բարձիկների հետքերը,</w:t>
            </w:r>
          </w:p>
          <w:p w14:paraId="49E58CC3" w14:textId="6C1D402A" w:rsidR="00324606" w:rsidRPr="0046495F" w:rsidRDefault="00324606" w:rsidP="001F7132">
            <w:pPr>
              <w:pStyle w:val="ListParagraph"/>
              <w:widowControl w:val="0"/>
              <w:numPr>
                <w:ilvl w:val="0"/>
                <w:numId w:val="50"/>
              </w:numPr>
              <w:spacing w:after="0" w:line="240" w:lineRule="auto"/>
              <w:ind w:left="368" w:hanging="270"/>
              <w:jc w:val="both"/>
              <w:rPr>
                <w:rFonts w:ascii="GHEA Grapalat" w:hAnsi="GHEA Grapalat"/>
                <w:sz w:val="20"/>
                <w:szCs w:val="24"/>
              </w:rPr>
            </w:pPr>
            <w:r w:rsidRPr="0046495F">
              <w:rPr>
                <w:rFonts w:ascii="GHEA Grapalat" w:hAnsi="GHEA Grapalat"/>
                <w:sz w:val="20"/>
                <w:szCs w:val="24"/>
              </w:rPr>
              <w:t>Ստորագրություն,</w:t>
            </w:r>
          </w:p>
          <w:p w14:paraId="0655E6D1" w14:textId="09CD5BCB" w:rsidR="00324606" w:rsidRPr="0046495F" w:rsidRDefault="00324606" w:rsidP="001F7132">
            <w:pPr>
              <w:pStyle w:val="ListParagraph"/>
              <w:widowControl w:val="0"/>
              <w:numPr>
                <w:ilvl w:val="0"/>
                <w:numId w:val="50"/>
              </w:numPr>
              <w:spacing w:after="0" w:line="240" w:lineRule="auto"/>
              <w:ind w:left="368" w:hanging="270"/>
              <w:jc w:val="both"/>
              <w:rPr>
                <w:rFonts w:ascii="GHEA Grapalat" w:hAnsi="GHEA Grapalat"/>
                <w:sz w:val="20"/>
                <w:szCs w:val="24"/>
              </w:rPr>
            </w:pPr>
            <w:r w:rsidRPr="0046495F">
              <w:rPr>
                <w:rFonts w:ascii="GHEA Grapalat" w:hAnsi="GHEA Grapalat"/>
                <w:sz w:val="20"/>
                <w:szCs w:val="24"/>
              </w:rPr>
              <w:t>Կից նույնականացման փաստաթղթերի սկանավորված տարբերակները:</w:t>
            </w:r>
          </w:p>
          <w:p w14:paraId="28848877" w14:textId="5567A242" w:rsidR="00324606" w:rsidRPr="0046495F" w:rsidRDefault="00324606" w:rsidP="009B2E79">
            <w:pPr>
              <w:widowControl w:val="0"/>
              <w:spacing w:after="120" w:line="240" w:lineRule="auto"/>
              <w:jc w:val="both"/>
              <w:rPr>
                <w:rFonts w:ascii="GHEA Grapalat" w:hAnsi="GHEA Grapalat"/>
                <w:sz w:val="20"/>
                <w:szCs w:val="24"/>
              </w:rPr>
            </w:pPr>
            <w:r w:rsidRPr="0046495F">
              <w:rPr>
                <w:rFonts w:ascii="GHEA Grapalat" w:hAnsi="GHEA Grapalat"/>
                <w:sz w:val="20"/>
                <w:szCs w:val="24"/>
              </w:rPr>
              <w:t xml:space="preserve">Կենսաչափական </w:t>
            </w:r>
            <w:r w:rsidR="00A909D4">
              <w:rPr>
                <w:rFonts w:ascii="GHEA Grapalat" w:hAnsi="GHEA Grapalat"/>
                <w:sz w:val="20"/>
                <w:szCs w:val="24"/>
              </w:rPr>
              <w:t>և</w:t>
            </w:r>
            <w:r w:rsidRPr="0046495F">
              <w:rPr>
                <w:rFonts w:ascii="GHEA Grapalat" w:hAnsi="GHEA Grapalat"/>
                <w:sz w:val="20"/>
                <w:szCs w:val="24"/>
              </w:rPr>
              <w:t xml:space="preserve"> փաստաթղթային տվյալների ամբողջական ցանկը պետք է նախագծման փուլում համաձայնեցվի Պատվիրատուի հետ:</w:t>
            </w:r>
          </w:p>
        </w:tc>
      </w:tr>
      <w:tr w:rsidR="00324606" w:rsidRPr="0046495F" w14:paraId="0C8722CA" w14:textId="77777777" w:rsidTr="00447EAE">
        <w:tblPrEx>
          <w:tblCellMar>
            <w:left w:w="77" w:type="dxa"/>
            <w:right w:w="56" w:type="dxa"/>
          </w:tblCellMar>
        </w:tblPrEx>
        <w:trPr>
          <w:jc w:val="center"/>
        </w:trPr>
        <w:tc>
          <w:tcPr>
            <w:tcW w:w="744" w:type="pct"/>
            <w:shd w:val="clear" w:color="auto" w:fill="auto"/>
          </w:tcPr>
          <w:p w14:paraId="1F6FEFB6" w14:textId="721EDD7F" w:rsidR="00324606" w:rsidRPr="0046495F" w:rsidRDefault="00324606" w:rsidP="00FC0B9F">
            <w:pPr>
              <w:pStyle w:val="ListParagraph"/>
              <w:widowControl w:val="0"/>
              <w:numPr>
                <w:ilvl w:val="0"/>
                <w:numId w:val="25"/>
              </w:numPr>
              <w:spacing w:after="120" w:line="240" w:lineRule="auto"/>
              <w:ind w:left="267" w:hanging="267"/>
              <w:jc w:val="both"/>
              <w:rPr>
                <w:rFonts w:ascii="GHEA Grapalat" w:hAnsi="GHEA Grapalat"/>
                <w:sz w:val="20"/>
                <w:szCs w:val="24"/>
              </w:rPr>
            </w:pPr>
          </w:p>
        </w:tc>
        <w:tc>
          <w:tcPr>
            <w:tcW w:w="842" w:type="pct"/>
          </w:tcPr>
          <w:p w14:paraId="47C3A90B" w14:textId="0F1C18AE" w:rsidR="00324606" w:rsidRPr="0046495F" w:rsidRDefault="00BF23C1" w:rsidP="009B2E79">
            <w:pPr>
              <w:widowControl w:val="0"/>
              <w:spacing w:after="120" w:line="240" w:lineRule="auto"/>
              <w:jc w:val="both"/>
              <w:rPr>
                <w:rFonts w:ascii="GHEA Grapalat" w:hAnsi="GHEA Grapalat"/>
                <w:sz w:val="20"/>
                <w:szCs w:val="24"/>
              </w:rPr>
            </w:pPr>
            <w:r w:rsidRPr="0046495F">
              <w:rPr>
                <w:rFonts w:ascii="GHEA Grapalat" w:hAnsi="GHEA Grapalat"/>
                <w:sz w:val="20"/>
                <w:szCs w:val="24"/>
              </w:rPr>
              <w:t>Պարտադիր</w:t>
            </w:r>
          </w:p>
        </w:tc>
        <w:tc>
          <w:tcPr>
            <w:tcW w:w="3414" w:type="pct"/>
            <w:shd w:val="clear" w:color="auto" w:fill="auto"/>
          </w:tcPr>
          <w:p w14:paraId="244BD716" w14:textId="7D2E92DD" w:rsidR="00324606" w:rsidRPr="0046495F" w:rsidRDefault="00BF23C1" w:rsidP="009B2E79">
            <w:pPr>
              <w:widowControl w:val="0"/>
              <w:spacing w:after="120" w:line="240" w:lineRule="auto"/>
              <w:jc w:val="both"/>
              <w:rPr>
                <w:rFonts w:ascii="GHEA Grapalat" w:hAnsi="GHEA Grapalat"/>
                <w:sz w:val="20"/>
                <w:szCs w:val="24"/>
              </w:rPr>
            </w:pPr>
            <w:r w:rsidRPr="0046495F">
              <w:rPr>
                <w:rFonts w:ascii="GHEA Grapalat" w:hAnsi="GHEA Grapalat"/>
                <w:sz w:val="20"/>
                <w:szCs w:val="24"/>
              </w:rPr>
              <w:t xml:space="preserve">Ծառայություններ մատուցող մրցույթը պետք է կատարի առկա կենսաչափական տվյալների տեղափոխում նոր բազա, կամ ապահովի ինտեգրման միջերես </w:t>
            </w:r>
            <w:r w:rsidR="00E05B56" w:rsidRPr="0046495F">
              <w:rPr>
                <w:rFonts w:ascii="GHEA Grapalat" w:hAnsi="GHEA Grapalat"/>
                <w:sz w:val="20"/>
                <w:szCs w:val="24"/>
              </w:rPr>
              <w:t>ժառանգված</w:t>
            </w:r>
            <w:r w:rsidRPr="0046495F">
              <w:rPr>
                <w:rFonts w:ascii="GHEA Grapalat" w:hAnsi="GHEA Grapalat"/>
                <w:sz w:val="20"/>
                <w:szCs w:val="24"/>
              </w:rPr>
              <w:t xml:space="preserve"> կենսաչափական տվյալների ռեգիստրի հետ:</w:t>
            </w:r>
          </w:p>
        </w:tc>
      </w:tr>
      <w:tr w:rsidR="00324606" w:rsidRPr="0046495F" w14:paraId="007D4675" w14:textId="77777777" w:rsidTr="00447EAE">
        <w:tblPrEx>
          <w:tblCellMar>
            <w:left w:w="77" w:type="dxa"/>
            <w:right w:w="56" w:type="dxa"/>
          </w:tblCellMar>
        </w:tblPrEx>
        <w:trPr>
          <w:jc w:val="center"/>
        </w:trPr>
        <w:tc>
          <w:tcPr>
            <w:tcW w:w="744" w:type="pct"/>
            <w:shd w:val="clear" w:color="auto" w:fill="auto"/>
          </w:tcPr>
          <w:p w14:paraId="374E50E9" w14:textId="252437CA" w:rsidR="00324606" w:rsidRPr="0046495F" w:rsidRDefault="00324606" w:rsidP="00FC0B9F">
            <w:pPr>
              <w:pStyle w:val="ListParagraph"/>
              <w:widowControl w:val="0"/>
              <w:numPr>
                <w:ilvl w:val="0"/>
                <w:numId w:val="25"/>
              </w:numPr>
              <w:spacing w:after="120" w:line="240" w:lineRule="auto"/>
              <w:ind w:left="267" w:hanging="267"/>
              <w:jc w:val="both"/>
              <w:rPr>
                <w:rFonts w:ascii="GHEA Grapalat" w:hAnsi="GHEA Grapalat"/>
                <w:sz w:val="20"/>
                <w:szCs w:val="24"/>
              </w:rPr>
            </w:pPr>
          </w:p>
        </w:tc>
        <w:tc>
          <w:tcPr>
            <w:tcW w:w="842" w:type="pct"/>
          </w:tcPr>
          <w:p w14:paraId="7C2AFAD4" w14:textId="54A1B8A4" w:rsidR="00324606" w:rsidRPr="0046495F" w:rsidRDefault="00BF23C1" w:rsidP="009B2E79">
            <w:pPr>
              <w:widowControl w:val="0"/>
              <w:spacing w:after="120" w:line="240" w:lineRule="auto"/>
              <w:jc w:val="both"/>
              <w:rPr>
                <w:rFonts w:ascii="GHEA Grapalat" w:hAnsi="GHEA Grapalat"/>
                <w:sz w:val="20"/>
                <w:szCs w:val="24"/>
              </w:rPr>
            </w:pPr>
            <w:r w:rsidRPr="0046495F">
              <w:rPr>
                <w:rFonts w:ascii="GHEA Grapalat" w:hAnsi="GHEA Grapalat"/>
                <w:sz w:val="20"/>
                <w:szCs w:val="24"/>
              </w:rPr>
              <w:t>Պարտադիր</w:t>
            </w:r>
          </w:p>
        </w:tc>
        <w:tc>
          <w:tcPr>
            <w:tcW w:w="3414" w:type="pct"/>
            <w:shd w:val="clear" w:color="auto" w:fill="auto"/>
          </w:tcPr>
          <w:p w14:paraId="5282D6F5" w14:textId="78F9EB09" w:rsidR="00324606" w:rsidRPr="0046495F" w:rsidRDefault="00324606" w:rsidP="009B2E79">
            <w:pPr>
              <w:widowControl w:val="0"/>
              <w:spacing w:after="120" w:line="240" w:lineRule="auto"/>
              <w:jc w:val="both"/>
              <w:rPr>
                <w:rFonts w:ascii="GHEA Grapalat" w:hAnsi="GHEA Grapalat"/>
                <w:sz w:val="20"/>
                <w:szCs w:val="24"/>
              </w:rPr>
            </w:pPr>
            <w:r w:rsidRPr="0046495F">
              <w:rPr>
                <w:rFonts w:ascii="GHEA Grapalat" w:hAnsi="GHEA Grapalat"/>
                <w:sz w:val="20"/>
                <w:szCs w:val="24"/>
              </w:rPr>
              <w:t xml:space="preserve">Տվյալների բազան պետք է կարողանա պահեստավորել նվազագույնը [10] միլիոն գրառում, այդ թվում՝ դիմողների ինքնության վերաբերյալ բոլոր տվյալները (կենսագրական </w:t>
            </w:r>
            <w:r w:rsidR="00A909D4">
              <w:rPr>
                <w:rFonts w:ascii="GHEA Grapalat" w:hAnsi="GHEA Grapalat"/>
                <w:sz w:val="20"/>
                <w:szCs w:val="24"/>
              </w:rPr>
              <w:t>և</w:t>
            </w:r>
            <w:r w:rsidRPr="0046495F">
              <w:rPr>
                <w:rFonts w:ascii="GHEA Grapalat" w:hAnsi="GHEA Grapalat"/>
                <w:sz w:val="20"/>
                <w:szCs w:val="24"/>
              </w:rPr>
              <w:t xml:space="preserve"> կենսաչափական տեղեկություններ, կենսաչափական տվյալների պատմության պահպանում դրանց գոյության ամբողջ ընթացքում), ինչպես նա</w:t>
            </w:r>
            <w:r w:rsidR="00A909D4">
              <w:rPr>
                <w:rFonts w:ascii="GHEA Grapalat" w:hAnsi="GHEA Grapalat"/>
                <w:sz w:val="20"/>
                <w:szCs w:val="24"/>
              </w:rPr>
              <w:t>և</w:t>
            </w:r>
            <w:r w:rsidRPr="0046495F">
              <w:rPr>
                <w:rFonts w:ascii="GHEA Grapalat" w:hAnsi="GHEA Grapalat"/>
                <w:sz w:val="20"/>
                <w:szCs w:val="24"/>
              </w:rPr>
              <w:t xml:space="preserve"> վարչական </w:t>
            </w:r>
            <w:r w:rsidR="00A909D4">
              <w:rPr>
                <w:rFonts w:ascii="GHEA Grapalat" w:hAnsi="GHEA Grapalat"/>
                <w:sz w:val="20"/>
                <w:szCs w:val="24"/>
              </w:rPr>
              <w:t>և</w:t>
            </w:r>
            <w:r w:rsidRPr="0046495F">
              <w:rPr>
                <w:rFonts w:ascii="GHEA Grapalat" w:hAnsi="GHEA Grapalat"/>
                <w:sz w:val="20"/>
                <w:szCs w:val="24"/>
              </w:rPr>
              <w:t xml:space="preserve"> տեխնիկական տվյալներ (ֆունկցիոնալ </w:t>
            </w:r>
            <w:r w:rsidR="00A909D4">
              <w:rPr>
                <w:rFonts w:ascii="GHEA Grapalat" w:hAnsi="GHEA Grapalat"/>
                <w:sz w:val="20"/>
                <w:szCs w:val="24"/>
              </w:rPr>
              <w:t>և</w:t>
            </w:r>
            <w:r w:rsidRPr="0046495F">
              <w:rPr>
                <w:rFonts w:ascii="GHEA Grapalat" w:hAnsi="GHEA Grapalat"/>
                <w:sz w:val="20"/>
                <w:szCs w:val="24"/>
              </w:rPr>
              <w:t xml:space="preserve"> տեխնիկական մատյաններ </w:t>
            </w:r>
            <w:r w:rsidR="00A909D4">
              <w:rPr>
                <w:rFonts w:ascii="GHEA Grapalat" w:hAnsi="GHEA Grapalat"/>
                <w:sz w:val="20"/>
                <w:szCs w:val="24"/>
              </w:rPr>
              <w:t>և</w:t>
            </w:r>
            <w:r w:rsidRPr="0046495F">
              <w:rPr>
                <w:rFonts w:ascii="GHEA Grapalat" w:hAnsi="GHEA Grapalat"/>
                <w:sz w:val="20"/>
                <w:szCs w:val="24"/>
              </w:rPr>
              <w:t xml:space="preserve"> այլն):</w:t>
            </w:r>
          </w:p>
        </w:tc>
      </w:tr>
      <w:tr w:rsidR="00324606" w:rsidRPr="0046495F" w14:paraId="68DD7A92" w14:textId="77777777" w:rsidTr="00447EAE">
        <w:tblPrEx>
          <w:tblCellMar>
            <w:left w:w="77" w:type="dxa"/>
            <w:right w:w="56" w:type="dxa"/>
          </w:tblCellMar>
        </w:tblPrEx>
        <w:trPr>
          <w:jc w:val="center"/>
        </w:trPr>
        <w:tc>
          <w:tcPr>
            <w:tcW w:w="744" w:type="pct"/>
            <w:shd w:val="clear" w:color="auto" w:fill="auto"/>
          </w:tcPr>
          <w:p w14:paraId="610494A0" w14:textId="797D1486" w:rsidR="00324606" w:rsidRPr="0046495F" w:rsidRDefault="00324606" w:rsidP="00FC0B9F">
            <w:pPr>
              <w:pStyle w:val="ListParagraph"/>
              <w:widowControl w:val="0"/>
              <w:numPr>
                <w:ilvl w:val="0"/>
                <w:numId w:val="25"/>
              </w:numPr>
              <w:spacing w:after="120" w:line="240" w:lineRule="auto"/>
              <w:ind w:left="267" w:hanging="267"/>
              <w:jc w:val="both"/>
              <w:rPr>
                <w:rFonts w:ascii="GHEA Grapalat" w:hAnsi="GHEA Grapalat"/>
                <w:sz w:val="20"/>
                <w:szCs w:val="24"/>
              </w:rPr>
            </w:pPr>
          </w:p>
        </w:tc>
        <w:tc>
          <w:tcPr>
            <w:tcW w:w="842" w:type="pct"/>
          </w:tcPr>
          <w:p w14:paraId="5F5420BD" w14:textId="6C3DB7DF" w:rsidR="00324606" w:rsidRPr="0046495F" w:rsidRDefault="00BF23C1" w:rsidP="009B2E79">
            <w:pPr>
              <w:widowControl w:val="0"/>
              <w:spacing w:after="120" w:line="240" w:lineRule="auto"/>
              <w:jc w:val="both"/>
              <w:rPr>
                <w:rFonts w:ascii="GHEA Grapalat" w:hAnsi="GHEA Grapalat"/>
                <w:sz w:val="20"/>
                <w:szCs w:val="24"/>
              </w:rPr>
            </w:pPr>
            <w:r w:rsidRPr="0046495F">
              <w:rPr>
                <w:rFonts w:ascii="GHEA Grapalat" w:hAnsi="GHEA Grapalat"/>
                <w:sz w:val="20"/>
                <w:szCs w:val="24"/>
              </w:rPr>
              <w:t>Պարտադիր</w:t>
            </w:r>
          </w:p>
        </w:tc>
        <w:tc>
          <w:tcPr>
            <w:tcW w:w="3414" w:type="pct"/>
            <w:shd w:val="clear" w:color="auto" w:fill="auto"/>
          </w:tcPr>
          <w:p w14:paraId="07C698B8" w14:textId="255FD5C2" w:rsidR="00BF23C1" w:rsidRPr="0046495F" w:rsidRDefault="00BF23C1" w:rsidP="009B2E79">
            <w:pPr>
              <w:widowControl w:val="0"/>
              <w:spacing w:after="120" w:line="240" w:lineRule="auto"/>
              <w:jc w:val="both"/>
              <w:rPr>
                <w:rFonts w:ascii="GHEA Grapalat" w:hAnsi="GHEA Grapalat"/>
                <w:sz w:val="20"/>
                <w:szCs w:val="24"/>
              </w:rPr>
            </w:pPr>
            <w:r w:rsidRPr="0046495F">
              <w:rPr>
                <w:rFonts w:ascii="GHEA Grapalat" w:hAnsi="GHEA Grapalat"/>
                <w:sz w:val="20"/>
                <w:szCs w:val="24"/>
              </w:rPr>
              <w:t>Տվյալների բազայի բոլոր տվյալները պետք է պահեստավորվեն գաղտնագրված ձևով տրամաբանական կառուցվածքո</w:t>
            </w:r>
            <w:r w:rsidR="00D60CDF" w:rsidRPr="0046495F">
              <w:rPr>
                <w:rFonts w:ascii="GHEA Grapalat" w:hAnsi="GHEA Grapalat"/>
                <w:sz w:val="20"/>
                <w:szCs w:val="24"/>
              </w:rPr>
              <w:t>վ</w:t>
            </w:r>
            <w:r w:rsidR="00077891" w:rsidRPr="0046495F">
              <w:rPr>
                <w:rFonts w:ascii="GHEA Grapalat" w:hAnsi="GHEA Grapalat"/>
                <w:sz w:val="20"/>
                <w:szCs w:val="24"/>
              </w:rPr>
              <w:t>՝</w:t>
            </w:r>
            <w:r w:rsidRPr="0046495F">
              <w:rPr>
                <w:rFonts w:ascii="GHEA Grapalat" w:hAnsi="GHEA Grapalat"/>
                <w:sz w:val="20"/>
                <w:szCs w:val="24"/>
              </w:rPr>
              <w:t xml:space="preserve"> հիմնված օգտագործվող </w:t>
            </w:r>
            <w:r w:rsidR="00077891" w:rsidRPr="0046495F">
              <w:rPr>
                <w:rFonts w:ascii="GHEA Grapalat" w:hAnsi="GHEA Grapalat"/>
                <w:sz w:val="20"/>
                <w:szCs w:val="24"/>
              </w:rPr>
              <w:t>պրոդուկտների</w:t>
            </w:r>
            <w:r w:rsidRPr="0046495F">
              <w:rPr>
                <w:rFonts w:ascii="GHEA Grapalat" w:hAnsi="GHEA Grapalat"/>
                <w:sz w:val="20"/>
                <w:szCs w:val="24"/>
              </w:rPr>
              <w:t xml:space="preserve"> հնարավորությունների վրա (</w:t>
            </w:r>
            <w:r w:rsidR="00077891" w:rsidRPr="0046495F">
              <w:rPr>
                <w:rFonts w:ascii="GHEA Grapalat" w:hAnsi="GHEA Grapalat"/>
                <w:sz w:val="20"/>
                <w:szCs w:val="24"/>
              </w:rPr>
              <w:t>օ</w:t>
            </w:r>
            <w:r w:rsidRPr="0046495F">
              <w:rPr>
                <w:rFonts w:ascii="GHEA Grapalat" w:hAnsi="GHEA Grapalat"/>
                <w:sz w:val="20"/>
                <w:szCs w:val="24"/>
              </w:rPr>
              <w:t>րինակ՝ Oracle), ինչպես նաև կիրառելի կանոնակարգերի պահանջներին համապատասխան (</w:t>
            </w:r>
            <w:r w:rsidR="00077891" w:rsidRPr="0046495F">
              <w:rPr>
                <w:rFonts w:ascii="GHEA Grapalat" w:hAnsi="GHEA Grapalat"/>
                <w:sz w:val="20"/>
                <w:szCs w:val="24"/>
              </w:rPr>
              <w:t>օ</w:t>
            </w:r>
            <w:r w:rsidRPr="0046495F">
              <w:rPr>
                <w:rFonts w:ascii="GHEA Grapalat" w:hAnsi="GHEA Grapalat"/>
                <w:sz w:val="20"/>
                <w:szCs w:val="24"/>
              </w:rPr>
              <w:t>րինակ ՝ eIDAS):</w:t>
            </w:r>
          </w:p>
        </w:tc>
      </w:tr>
      <w:tr w:rsidR="00324606" w:rsidRPr="0046495F" w14:paraId="3DDF1910" w14:textId="77777777" w:rsidTr="00447EAE">
        <w:tblPrEx>
          <w:tblCellMar>
            <w:left w:w="77" w:type="dxa"/>
            <w:right w:w="56" w:type="dxa"/>
          </w:tblCellMar>
        </w:tblPrEx>
        <w:trPr>
          <w:jc w:val="center"/>
        </w:trPr>
        <w:tc>
          <w:tcPr>
            <w:tcW w:w="744" w:type="pct"/>
            <w:shd w:val="clear" w:color="auto" w:fill="auto"/>
          </w:tcPr>
          <w:p w14:paraId="13B427EE" w14:textId="4E895835" w:rsidR="00324606" w:rsidRPr="0046495F" w:rsidRDefault="00324606" w:rsidP="00FC0B9F">
            <w:pPr>
              <w:pStyle w:val="ListParagraph"/>
              <w:widowControl w:val="0"/>
              <w:numPr>
                <w:ilvl w:val="0"/>
                <w:numId w:val="25"/>
              </w:numPr>
              <w:spacing w:after="120" w:line="240" w:lineRule="auto"/>
              <w:ind w:left="267" w:hanging="267"/>
              <w:jc w:val="both"/>
              <w:rPr>
                <w:rFonts w:ascii="GHEA Grapalat" w:hAnsi="GHEA Grapalat"/>
                <w:sz w:val="20"/>
                <w:szCs w:val="24"/>
              </w:rPr>
            </w:pPr>
          </w:p>
        </w:tc>
        <w:tc>
          <w:tcPr>
            <w:tcW w:w="842" w:type="pct"/>
          </w:tcPr>
          <w:p w14:paraId="6E5D8D39" w14:textId="16C3C5B3" w:rsidR="00324606" w:rsidRPr="0046495F" w:rsidRDefault="00BF23C1" w:rsidP="009B2E79">
            <w:pPr>
              <w:widowControl w:val="0"/>
              <w:spacing w:after="120" w:line="240" w:lineRule="auto"/>
              <w:jc w:val="both"/>
              <w:rPr>
                <w:rFonts w:ascii="GHEA Grapalat" w:hAnsi="GHEA Grapalat"/>
                <w:sz w:val="20"/>
                <w:szCs w:val="24"/>
              </w:rPr>
            </w:pPr>
            <w:r w:rsidRPr="0046495F">
              <w:rPr>
                <w:rFonts w:ascii="GHEA Grapalat" w:hAnsi="GHEA Grapalat"/>
                <w:sz w:val="20"/>
                <w:szCs w:val="24"/>
              </w:rPr>
              <w:t>Պարտադիր</w:t>
            </w:r>
          </w:p>
        </w:tc>
        <w:tc>
          <w:tcPr>
            <w:tcW w:w="3414" w:type="pct"/>
            <w:shd w:val="clear" w:color="auto" w:fill="auto"/>
          </w:tcPr>
          <w:p w14:paraId="016C96BA" w14:textId="62CE1C84" w:rsidR="00324606" w:rsidRPr="0046495F" w:rsidRDefault="00324606" w:rsidP="009B2E79">
            <w:pPr>
              <w:widowControl w:val="0"/>
              <w:spacing w:after="120" w:line="240" w:lineRule="auto"/>
              <w:jc w:val="both"/>
              <w:rPr>
                <w:rFonts w:ascii="GHEA Grapalat" w:hAnsi="GHEA Grapalat"/>
                <w:sz w:val="20"/>
                <w:szCs w:val="24"/>
              </w:rPr>
            </w:pPr>
            <w:r w:rsidRPr="0046495F">
              <w:rPr>
                <w:rFonts w:ascii="GHEA Grapalat" w:hAnsi="GHEA Grapalat"/>
                <w:sz w:val="20"/>
                <w:szCs w:val="24"/>
              </w:rPr>
              <w:t xml:space="preserve">Լուծումը կիրառվում է ՀԿ կողմից առաջարկվող տվյալների կենտրոնում, </w:t>
            </w:r>
            <w:r w:rsidR="00A909D4">
              <w:rPr>
                <w:rFonts w:ascii="GHEA Grapalat" w:hAnsi="GHEA Grapalat"/>
                <w:sz w:val="20"/>
                <w:szCs w:val="24"/>
              </w:rPr>
              <w:t>և</w:t>
            </w:r>
            <w:r w:rsidRPr="0046495F">
              <w:rPr>
                <w:rFonts w:ascii="GHEA Grapalat" w:hAnsi="GHEA Grapalat"/>
                <w:sz w:val="20"/>
                <w:szCs w:val="24"/>
              </w:rPr>
              <w:t xml:space="preserve"> այն աշխատեցնում/սպասարկում են ՀԿ աշխատողները:</w:t>
            </w:r>
          </w:p>
        </w:tc>
      </w:tr>
      <w:tr w:rsidR="00324606" w:rsidRPr="0046495F" w14:paraId="505B42BE" w14:textId="77777777" w:rsidTr="00447EAE">
        <w:tblPrEx>
          <w:tblCellMar>
            <w:left w:w="77" w:type="dxa"/>
            <w:right w:w="56" w:type="dxa"/>
          </w:tblCellMar>
        </w:tblPrEx>
        <w:trPr>
          <w:jc w:val="center"/>
        </w:trPr>
        <w:tc>
          <w:tcPr>
            <w:tcW w:w="744" w:type="pct"/>
            <w:shd w:val="clear" w:color="auto" w:fill="auto"/>
          </w:tcPr>
          <w:p w14:paraId="32D15D32" w14:textId="0609C917" w:rsidR="00324606" w:rsidRPr="0046495F" w:rsidRDefault="00324606" w:rsidP="00FC0B9F">
            <w:pPr>
              <w:pStyle w:val="ListParagraph"/>
              <w:widowControl w:val="0"/>
              <w:numPr>
                <w:ilvl w:val="0"/>
                <w:numId w:val="25"/>
              </w:numPr>
              <w:spacing w:after="120" w:line="240" w:lineRule="auto"/>
              <w:ind w:left="267" w:hanging="267"/>
              <w:jc w:val="both"/>
              <w:rPr>
                <w:rFonts w:ascii="GHEA Grapalat" w:hAnsi="GHEA Grapalat"/>
                <w:sz w:val="20"/>
                <w:szCs w:val="24"/>
              </w:rPr>
            </w:pPr>
          </w:p>
        </w:tc>
        <w:tc>
          <w:tcPr>
            <w:tcW w:w="842" w:type="pct"/>
          </w:tcPr>
          <w:p w14:paraId="1002F3B5" w14:textId="62369EB2" w:rsidR="00324606" w:rsidRPr="0046495F" w:rsidRDefault="00BF23C1" w:rsidP="009B2E79">
            <w:pPr>
              <w:widowControl w:val="0"/>
              <w:spacing w:after="120" w:line="240" w:lineRule="auto"/>
              <w:jc w:val="both"/>
              <w:rPr>
                <w:rFonts w:ascii="GHEA Grapalat" w:hAnsi="GHEA Grapalat"/>
                <w:sz w:val="20"/>
                <w:szCs w:val="24"/>
              </w:rPr>
            </w:pPr>
            <w:r w:rsidRPr="0046495F">
              <w:rPr>
                <w:rFonts w:ascii="GHEA Grapalat" w:hAnsi="GHEA Grapalat"/>
                <w:sz w:val="20"/>
                <w:szCs w:val="24"/>
              </w:rPr>
              <w:t>Պարտադիր</w:t>
            </w:r>
          </w:p>
        </w:tc>
        <w:tc>
          <w:tcPr>
            <w:tcW w:w="3414" w:type="pct"/>
            <w:shd w:val="clear" w:color="auto" w:fill="auto"/>
          </w:tcPr>
          <w:p w14:paraId="24F11910" w14:textId="15FFC3B0" w:rsidR="00324606" w:rsidRPr="0046495F" w:rsidRDefault="00324606" w:rsidP="009B2E79">
            <w:pPr>
              <w:widowControl w:val="0"/>
              <w:spacing w:after="120" w:line="240" w:lineRule="auto"/>
              <w:jc w:val="both"/>
              <w:rPr>
                <w:rFonts w:ascii="GHEA Grapalat" w:hAnsi="GHEA Grapalat"/>
                <w:sz w:val="20"/>
                <w:szCs w:val="24"/>
              </w:rPr>
            </w:pPr>
            <w:r w:rsidRPr="0046495F">
              <w:rPr>
                <w:rFonts w:ascii="GHEA Grapalat" w:hAnsi="GHEA Grapalat"/>
                <w:sz w:val="20"/>
                <w:szCs w:val="24"/>
              </w:rPr>
              <w:t>Տվյալների յուրաքանչյուր հարցման համար լուծումը գրառում է հարցման իրավաչափ պատճառի ապացույցը:</w:t>
            </w:r>
          </w:p>
        </w:tc>
      </w:tr>
      <w:tr w:rsidR="00324606" w:rsidRPr="0046495F" w14:paraId="477E7A67" w14:textId="77777777" w:rsidTr="00447EAE">
        <w:tblPrEx>
          <w:tblCellMar>
            <w:top w:w="3" w:type="dxa"/>
            <w:left w:w="77" w:type="dxa"/>
            <w:right w:w="60" w:type="dxa"/>
          </w:tblCellMar>
        </w:tblPrEx>
        <w:trPr>
          <w:jc w:val="center"/>
        </w:trPr>
        <w:tc>
          <w:tcPr>
            <w:tcW w:w="744" w:type="pct"/>
            <w:shd w:val="clear" w:color="auto" w:fill="D9D9D9" w:themeFill="background1" w:themeFillShade="D9"/>
          </w:tcPr>
          <w:p w14:paraId="581C5B3F" w14:textId="77777777" w:rsidR="00324606" w:rsidRPr="0046495F" w:rsidRDefault="00324606" w:rsidP="009B2E79">
            <w:pPr>
              <w:widowControl w:val="0"/>
              <w:spacing w:after="120" w:line="240" w:lineRule="auto"/>
              <w:jc w:val="both"/>
              <w:rPr>
                <w:rFonts w:ascii="GHEA Grapalat" w:hAnsi="GHEA Grapalat"/>
                <w:sz w:val="20"/>
                <w:szCs w:val="24"/>
              </w:rPr>
            </w:pPr>
          </w:p>
        </w:tc>
        <w:tc>
          <w:tcPr>
            <w:tcW w:w="842" w:type="pct"/>
            <w:shd w:val="clear" w:color="auto" w:fill="D9D9D9" w:themeFill="background1" w:themeFillShade="D9"/>
          </w:tcPr>
          <w:p w14:paraId="7060268A" w14:textId="77777777" w:rsidR="00324606" w:rsidRPr="0046495F" w:rsidRDefault="00324606" w:rsidP="009B2E79">
            <w:pPr>
              <w:widowControl w:val="0"/>
              <w:spacing w:after="120" w:line="240" w:lineRule="auto"/>
              <w:jc w:val="both"/>
              <w:rPr>
                <w:rFonts w:ascii="GHEA Grapalat" w:hAnsi="GHEA Grapalat"/>
                <w:sz w:val="20"/>
                <w:szCs w:val="24"/>
              </w:rPr>
            </w:pPr>
          </w:p>
        </w:tc>
        <w:tc>
          <w:tcPr>
            <w:tcW w:w="3414" w:type="pct"/>
            <w:shd w:val="clear" w:color="auto" w:fill="D9D9D9" w:themeFill="background1" w:themeFillShade="D9"/>
          </w:tcPr>
          <w:p w14:paraId="52E57320" w14:textId="5C4C2624" w:rsidR="00324606" w:rsidRPr="0046495F" w:rsidRDefault="00324606" w:rsidP="009B2E79">
            <w:pPr>
              <w:widowControl w:val="0"/>
              <w:spacing w:after="120" w:line="240" w:lineRule="auto"/>
              <w:jc w:val="both"/>
              <w:rPr>
                <w:rFonts w:ascii="GHEA Grapalat" w:hAnsi="GHEA Grapalat"/>
                <w:sz w:val="20"/>
                <w:szCs w:val="24"/>
              </w:rPr>
            </w:pPr>
            <w:r w:rsidRPr="0046495F">
              <w:rPr>
                <w:rFonts w:ascii="GHEA Grapalat" w:hAnsi="GHEA Grapalat"/>
                <w:sz w:val="20"/>
                <w:szCs w:val="24"/>
              </w:rPr>
              <w:t>Ավտոմատացված կենսաչափական նույնականացման լուծում (ԱԿՆԼ)</w:t>
            </w:r>
          </w:p>
        </w:tc>
      </w:tr>
      <w:tr w:rsidR="00324606" w:rsidRPr="0046495F" w14:paraId="5FE997A3" w14:textId="77777777" w:rsidTr="00447EAE">
        <w:tblPrEx>
          <w:tblCellMar>
            <w:top w:w="3" w:type="dxa"/>
            <w:left w:w="77" w:type="dxa"/>
            <w:right w:w="60" w:type="dxa"/>
          </w:tblCellMar>
        </w:tblPrEx>
        <w:trPr>
          <w:jc w:val="center"/>
        </w:trPr>
        <w:tc>
          <w:tcPr>
            <w:tcW w:w="744" w:type="pct"/>
            <w:shd w:val="clear" w:color="auto" w:fill="auto"/>
          </w:tcPr>
          <w:p w14:paraId="5A2A8AD9" w14:textId="04F6C1D4" w:rsidR="00324606" w:rsidRPr="0046495F" w:rsidRDefault="00324606" w:rsidP="00FC0B9F">
            <w:pPr>
              <w:pStyle w:val="ListParagraph"/>
              <w:widowControl w:val="0"/>
              <w:numPr>
                <w:ilvl w:val="0"/>
                <w:numId w:val="25"/>
              </w:numPr>
              <w:spacing w:after="120" w:line="240" w:lineRule="auto"/>
              <w:ind w:left="267" w:hanging="267"/>
              <w:jc w:val="both"/>
              <w:rPr>
                <w:rFonts w:ascii="GHEA Grapalat" w:hAnsi="GHEA Grapalat"/>
                <w:sz w:val="20"/>
                <w:szCs w:val="24"/>
              </w:rPr>
            </w:pPr>
          </w:p>
        </w:tc>
        <w:tc>
          <w:tcPr>
            <w:tcW w:w="842" w:type="pct"/>
          </w:tcPr>
          <w:p w14:paraId="072EA6FF" w14:textId="10971A97" w:rsidR="00324606" w:rsidRPr="0046495F" w:rsidRDefault="00991CF3" w:rsidP="009B2E79">
            <w:pPr>
              <w:widowControl w:val="0"/>
              <w:spacing w:after="120" w:line="240" w:lineRule="auto"/>
              <w:jc w:val="both"/>
              <w:rPr>
                <w:rFonts w:ascii="GHEA Grapalat" w:hAnsi="GHEA Grapalat"/>
                <w:sz w:val="20"/>
                <w:szCs w:val="24"/>
              </w:rPr>
            </w:pPr>
            <w:r w:rsidRPr="0046495F">
              <w:rPr>
                <w:rFonts w:ascii="GHEA Grapalat" w:hAnsi="GHEA Grapalat"/>
                <w:sz w:val="20"/>
                <w:szCs w:val="24"/>
              </w:rPr>
              <w:t>Պարտադիր</w:t>
            </w:r>
          </w:p>
        </w:tc>
        <w:tc>
          <w:tcPr>
            <w:tcW w:w="3414" w:type="pct"/>
            <w:shd w:val="clear" w:color="auto" w:fill="auto"/>
          </w:tcPr>
          <w:p w14:paraId="2D1D80F9" w14:textId="35A276B5" w:rsidR="00324606" w:rsidRPr="0046495F" w:rsidRDefault="00324606" w:rsidP="009B2E79">
            <w:pPr>
              <w:widowControl w:val="0"/>
              <w:spacing w:after="120" w:line="240" w:lineRule="auto"/>
              <w:jc w:val="both"/>
              <w:rPr>
                <w:rFonts w:ascii="GHEA Grapalat" w:hAnsi="GHEA Grapalat"/>
                <w:sz w:val="20"/>
                <w:szCs w:val="24"/>
              </w:rPr>
            </w:pPr>
            <w:r w:rsidRPr="0046495F">
              <w:rPr>
                <w:rFonts w:ascii="GHEA Grapalat" w:hAnsi="GHEA Grapalat"/>
                <w:sz w:val="20"/>
                <w:szCs w:val="24"/>
              </w:rPr>
              <w:t xml:space="preserve">Ծառայություններ մատուցողը կիրառում է միասնական Ավտոմատացված կենսաչափական նույնականացման համակարգ (ԱԿՆՀ), այդ թվում՝ անհրաժեշտ սարքաշարը, ծրագրաշարը </w:t>
            </w:r>
            <w:r w:rsidR="00A909D4">
              <w:rPr>
                <w:rFonts w:ascii="GHEA Grapalat" w:hAnsi="GHEA Grapalat"/>
                <w:sz w:val="20"/>
                <w:szCs w:val="24"/>
              </w:rPr>
              <w:t>և</w:t>
            </w:r>
            <w:r w:rsidRPr="0046495F">
              <w:rPr>
                <w:rFonts w:ascii="GHEA Grapalat" w:hAnsi="GHEA Grapalat"/>
                <w:sz w:val="20"/>
                <w:szCs w:val="24"/>
              </w:rPr>
              <w:t xml:space="preserve"> տվյալների բազան: Այն պետք է կարողանա մշակել [2] մատների մատնահետքերը </w:t>
            </w:r>
            <w:r w:rsidR="00A909D4">
              <w:rPr>
                <w:rFonts w:ascii="GHEA Grapalat" w:hAnsi="GHEA Grapalat"/>
                <w:sz w:val="20"/>
                <w:szCs w:val="24"/>
              </w:rPr>
              <w:t>և</w:t>
            </w:r>
            <w:r w:rsidRPr="0046495F">
              <w:rPr>
                <w:rFonts w:ascii="GHEA Grapalat" w:hAnsi="GHEA Grapalat"/>
                <w:sz w:val="20"/>
                <w:szCs w:val="24"/>
              </w:rPr>
              <w:t xml:space="preserve"> դիմանկարը:</w:t>
            </w:r>
          </w:p>
        </w:tc>
      </w:tr>
      <w:tr w:rsidR="00324606" w:rsidRPr="0046495F" w14:paraId="2498CCF9" w14:textId="77777777" w:rsidTr="00447EAE">
        <w:tblPrEx>
          <w:tblCellMar>
            <w:top w:w="3" w:type="dxa"/>
            <w:left w:w="77" w:type="dxa"/>
            <w:right w:w="60" w:type="dxa"/>
          </w:tblCellMar>
        </w:tblPrEx>
        <w:trPr>
          <w:jc w:val="center"/>
        </w:trPr>
        <w:tc>
          <w:tcPr>
            <w:tcW w:w="744" w:type="pct"/>
            <w:shd w:val="clear" w:color="auto" w:fill="auto"/>
          </w:tcPr>
          <w:p w14:paraId="1F6B377C" w14:textId="09768888" w:rsidR="00324606" w:rsidRPr="0046495F" w:rsidRDefault="00324606" w:rsidP="00FC0B9F">
            <w:pPr>
              <w:pStyle w:val="ListParagraph"/>
              <w:widowControl w:val="0"/>
              <w:numPr>
                <w:ilvl w:val="0"/>
                <w:numId w:val="25"/>
              </w:numPr>
              <w:spacing w:after="120" w:line="240" w:lineRule="auto"/>
              <w:ind w:left="267" w:hanging="267"/>
              <w:jc w:val="both"/>
              <w:rPr>
                <w:rFonts w:ascii="GHEA Grapalat" w:hAnsi="GHEA Grapalat"/>
                <w:sz w:val="20"/>
                <w:szCs w:val="24"/>
              </w:rPr>
            </w:pPr>
          </w:p>
        </w:tc>
        <w:tc>
          <w:tcPr>
            <w:tcW w:w="842" w:type="pct"/>
          </w:tcPr>
          <w:p w14:paraId="79B11FBF" w14:textId="14BB9A34" w:rsidR="00324606" w:rsidRPr="0046495F" w:rsidRDefault="00991CF3" w:rsidP="009B2E79">
            <w:pPr>
              <w:widowControl w:val="0"/>
              <w:spacing w:after="120" w:line="240" w:lineRule="auto"/>
              <w:jc w:val="both"/>
              <w:rPr>
                <w:rFonts w:ascii="GHEA Grapalat" w:hAnsi="GHEA Grapalat"/>
                <w:sz w:val="20"/>
                <w:szCs w:val="24"/>
              </w:rPr>
            </w:pPr>
            <w:r w:rsidRPr="0046495F">
              <w:rPr>
                <w:rFonts w:ascii="GHEA Grapalat" w:hAnsi="GHEA Grapalat"/>
                <w:sz w:val="20"/>
                <w:szCs w:val="24"/>
              </w:rPr>
              <w:t>Պարտադիր</w:t>
            </w:r>
          </w:p>
        </w:tc>
        <w:tc>
          <w:tcPr>
            <w:tcW w:w="3414" w:type="pct"/>
            <w:shd w:val="clear" w:color="auto" w:fill="auto"/>
          </w:tcPr>
          <w:p w14:paraId="6F3C5FC5" w14:textId="23C9398A" w:rsidR="00324606" w:rsidRPr="0046495F" w:rsidRDefault="00324606" w:rsidP="009B2E79">
            <w:pPr>
              <w:widowControl w:val="0"/>
              <w:spacing w:after="120" w:line="240" w:lineRule="auto"/>
              <w:jc w:val="both"/>
              <w:rPr>
                <w:rFonts w:ascii="GHEA Grapalat" w:hAnsi="GHEA Grapalat"/>
                <w:sz w:val="20"/>
                <w:szCs w:val="24"/>
              </w:rPr>
            </w:pPr>
            <w:r w:rsidRPr="0046495F">
              <w:rPr>
                <w:rFonts w:ascii="GHEA Grapalat" w:hAnsi="GHEA Grapalat"/>
                <w:sz w:val="20"/>
                <w:szCs w:val="24"/>
              </w:rPr>
              <w:t xml:space="preserve">ԱԿՆՀ-ն կատարում է 3 խնդիր՝ </w:t>
            </w:r>
          </w:p>
          <w:p w14:paraId="7A32EC98" w14:textId="79DFA9C7" w:rsidR="00324606" w:rsidRPr="0046495F" w:rsidRDefault="00324606" w:rsidP="001F7132">
            <w:pPr>
              <w:pStyle w:val="ListParagraph"/>
              <w:widowControl w:val="0"/>
              <w:numPr>
                <w:ilvl w:val="0"/>
                <w:numId w:val="50"/>
              </w:numPr>
              <w:spacing w:after="0" w:line="240" w:lineRule="auto"/>
              <w:ind w:left="368" w:hanging="270"/>
              <w:jc w:val="both"/>
              <w:rPr>
                <w:rFonts w:ascii="GHEA Grapalat" w:hAnsi="GHEA Grapalat"/>
                <w:sz w:val="20"/>
                <w:szCs w:val="24"/>
              </w:rPr>
            </w:pPr>
            <w:r w:rsidRPr="0046495F">
              <w:rPr>
                <w:rFonts w:ascii="GHEA Grapalat" w:hAnsi="GHEA Grapalat"/>
                <w:sz w:val="20"/>
                <w:szCs w:val="24"/>
              </w:rPr>
              <w:t>Դիմելու ընթացքում տվյալների գրանցում,</w:t>
            </w:r>
          </w:p>
          <w:p w14:paraId="0EAB6FF1" w14:textId="73AD9803" w:rsidR="00324606" w:rsidRPr="0046495F" w:rsidRDefault="00324606" w:rsidP="001F7132">
            <w:pPr>
              <w:pStyle w:val="ListParagraph"/>
              <w:widowControl w:val="0"/>
              <w:numPr>
                <w:ilvl w:val="0"/>
                <w:numId w:val="50"/>
              </w:numPr>
              <w:spacing w:after="0" w:line="240" w:lineRule="auto"/>
              <w:ind w:left="368" w:hanging="270"/>
              <w:jc w:val="both"/>
              <w:rPr>
                <w:rFonts w:ascii="GHEA Grapalat" w:hAnsi="GHEA Grapalat"/>
                <w:sz w:val="20"/>
                <w:szCs w:val="24"/>
              </w:rPr>
            </w:pPr>
            <w:r w:rsidRPr="0046495F">
              <w:rPr>
                <w:rFonts w:ascii="GHEA Grapalat" w:hAnsi="GHEA Grapalat"/>
                <w:sz w:val="20"/>
                <w:szCs w:val="24"/>
              </w:rPr>
              <w:t xml:space="preserve">1:1 կենսաչափական տվյալների ստուգում, </w:t>
            </w:r>
          </w:p>
          <w:p w14:paraId="61F2399B" w14:textId="3CD8EDD9" w:rsidR="00324606" w:rsidRPr="0046495F" w:rsidRDefault="00324606" w:rsidP="001F7132">
            <w:pPr>
              <w:pStyle w:val="ListParagraph"/>
              <w:widowControl w:val="0"/>
              <w:numPr>
                <w:ilvl w:val="0"/>
                <w:numId w:val="50"/>
              </w:numPr>
              <w:spacing w:after="0" w:line="240" w:lineRule="auto"/>
              <w:ind w:left="368" w:hanging="270"/>
              <w:jc w:val="both"/>
              <w:rPr>
                <w:rFonts w:ascii="GHEA Grapalat" w:hAnsi="GHEA Grapalat"/>
                <w:sz w:val="20"/>
                <w:szCs w:val="24"/>
              </w:rPr>
            </w:pPr>
            <w:r w:rsidRPr="0046495F">
              <w:rPr>
                <w:rFonts w:ascii="GHEA Grapalat" w:hAnsi="GHEA Grapalat"/>
                <w:sz w:val="20"/>
                <w:szCs w:val="24"/>
              </w:rPr>
              <w:t>Մատնահետքերով որոնում նույնականացման համար:</w:t>
            </w:r>
          </w:p>
        </w:tc>
      </w:tr>
      <w:tr w:rsidR="00324606" w:rsidRPr="0046495F" w14:paraId="300DD4D6" w14:textId="77777777" w:rsidTr="00447EAE">
        <w:tblPrEx>
          <w:tblCellMar>
            <w:top w:w="3" w:type="dxa"/>
            <w:left w:w="77" w:type="dxa"/>
            <w:right w:w="60" w:type="dxa"/>
          </w:tblCellMar>
        </w:tblPrEx>
        <w:trPr>
          <w:jc w:val="center"/>
        </w:trPr>
        <w:tc>
          <w:tcPr>
            <w:tcW w:w="744" w:type="pct"/>
            <w:shd w:val="clear" w:color="auto" w:fill="auto"/>
          </w:tcPr>
          <w:p w14:paraId="14FC21E2" w14:textId="23608AD2" w:rsidR="00324606" w:rsidRPr="0046495F" w:rsidRDefault="00324606" w:rsidP="00FC0B9F">
            <w:pPr>
              <w:pStyle w:val="ListParagraph"/>
              <w:widowControl w:val="0"/>
              <w:numPr>
                <w:ilvl w:val="0"/>
                <w:numId w:val="25"/>
              </w:numPr>
              <w:spacing w:after="120" w:line="240" w:lineRule="auto"/>
              <w:ind w:left="267" w:hanging="267"/>
              <w:jc w:val="both"/>
              <w:rPr>
                <w:rFonts w:ascii="GHEA Grapalat" w:hAnsi="GHEA Grapalat"/>
                <w:sz w:val="20"/>
                <w:szCs w:val="24"/>
              </w:rPr>
            </w:pPr>
          </w:p>
        </w:tc>
        <w:tc>
          <w:tcPr>
            <w:tcW w:w="842" w:type="pct"/>
          </w:tcPr>
          <w:p w14:paraId="1782F006" w14:textId="02732E63" w:rsidR="00324606" w:rsidRPr="0046495F" w:rsidRDefault="00991CF3" w:rsidP="009B2E79">
            <w:pPr>
              <w:widowControl w:val="0"/>
              <w:spacing w:after="120" w:line="240" w:lineRule="auto"/>
              <w:jc w:val="both"/>
              <w:rPr>
                <w:rFonts w:ascii="GHEA Grapalat" w:hAnsi="GHEA Grapalat"/>
                <w:sz w:val="20"/>
                <w:szCs w:val="24"/>
              </w:rPr>
            </w:pPr>
            <w:r w:rsidRPr="0046495F">
              <w:rPr>
                <w:rFonts w:ascii="GHEA Grapalat" w:hAnsi="GHEA Grapalat"/>
                <w:sz w:val="20"/>
                <w:szCs w:val="24"/>
              </w:rPr>
              <w:t>Պարտադիր</w:t>
            </w:r>
          </w:p>
        </w:tc>
        <w:tc>
          <w:tcPr>
            <w:tcW w:w="3414" w:type="pct"/>
            <w:shd w:val="clear" w:color="auto" w:fill="auto"/>
          </w:tcPr>
          <w:p w14:paraId="27ACA223" w14:textId="1B1BE092" w:rsidR="00324606" w:rsidRPr="0046495F" w:rsidRDefault="00324606" w:rsidP="009B2E79">
            <w:pPr>
              <w:widowControl w:val="0"/>
              <w:spacing w:after="120" w:line="240" w:lineRule="auto"/>
              <w:jc w:val="both"/>
              <w:rPr>
                <w:rFonts w:ascii="GHEA Grapalat" w:hAnsi="GHEA Grapalat"/>
                <w:sz w:val="20"/>
                <w:szCs w:val="24"/>
              </w:rPr>
            </w:pPr>
            <w:r w:rsidRPr="0046495F">
              <w:rPr>
                <w:rFonts w:ascii="GHEA Grapalat" w:hAnsi="GHEA Grapalat"/>
                <w:sz w:val="20"/>
                <w:szCs w:val="24"/>
              </w:rPr>
              <w:t xml:space="preserve">Համակարգի որոնման գործառույթներն օգտագործում են՝ </w:t>
            </w:r>
          </w:p>
          <w:p w14:paraId="24D4D3AF" w14:textId="7D5A6A43" w:rsidR="00324606" w:rsidRPr="0046495F" w:rsidRDefault="00324606" w:rsidP="001F7132">
            <w:pPr>
              <w:pStyle w:val="ListParagraph"/>
              <w:widowControl w:val="0"/>
              <w:numPr>
                <w:ilvl w:val="0"/>
                <w:numId w:val="50"/>
              </w:numPr>
              <w:spacing w:after="0" w:line="240" w:lineRule="auto"/>
              <w:ind w:left="368" w:hanging="270"/>
              <w:jc w:val="both"/>
              <w:rPr>
                <w:rFonts w:ascii="GHEA Grapalat" w:hAnsi="GHEA Grapalat"/>
                <w:sz w:val="20"/>
                <w:szCs w:val="24"/>
              </w:rPr>
            </w:pPr>
            <w:r w:rsidRPr="0046495F">
              <w:rPr>
                <w:rFonts w:ascii="GHEA Grapalat" w:hAnsi="GHEA Grapalat"/>
                <w:sz w:val="20"/>
                <w:szCs w:val="24"/>
              </w:rPr>
              <w:t xml:space="preserve">Նույնականացման կառավարման </w:t>
            </w:r>
            <w:r w:rsidR="00A909D4">
              <w:rPr>
                <w:rFonts w:ascii="GHEA Grapalat" w:hAnsi="GHEA Grapalat"/>
                <w:sz w:val="20"/>
                <w:szCs w:val="24"/>
              </w:rPr>
              <w:t>և</w:t>
            </w:r>
            <w:r w:rsidRPr="0046495F">
              <w:rPr>
                <w:rFonts w:ascii="GHEA Grapalat" w:hAnsi="GHEA Grapalat"/>
                <w:sz w:val="20"/>
                <w:szCs w:val="24"/>
              </w:rPr>
              <w:t xml:space="preserve"> փաստաթղթերի թողարկման լուծումը, </w:t>
            </w:r>
          </w:p>
          <w:p w14:paraId="13C9B88B" w14:textId="1C488132" w:rsidR="00324606" w:rsidRPr="0046495F" w:rsidRDefault="00324606" w:rsidP="001F7132">
            <w:pPr>
              <w:pStyle w:val="ListParagraph"/>
              <w:widowControl w:val="0"/>
              <w:numPr>
                <w:ilvl w:val="0"/>
                <w:numId w:val="50"/>
              </w:numPr>
              <w:spacing w:after="0" w:line="240" w:lineRule="auto"/>
              <w:ind w:left="368" w:hanging="270"/>
              <w:jc w:val="both"/>
              <w:rPr>
                <w:rFonts w:ascii="GHEA Grapalat" w:hAnsi="GHEA Grapalat"/>
                <w:sz w:val="20"/>
                <w:szCs w:val="24"/>
              </w:rPr>
            </w:pPr>
            <w:r w:rsidRPr="0046495F">
              <w:rPr>
                <w:rFonts w:ascii="GHEA Grapalat" w:hAnsi="GHEA Grapalat"/>
                <w:sz w:val="20"/>
                <w:szCs w:val="24"/>
              </w:rPr>
              <w:t xml:space="preserve">Սահմանային ծառայությունը, </w:t>
            </w:r>
          </w:p>
          <w:p w14:paraId="3CB9696A" w14:textId="6DF6A3B6" w:rsidR="00324606" w:rsidRPr="0046495F" w:rsidRDefault="00324606" w:rsidP="001F7132">
            <w:pPr>
              <w:pStyle w:val="ListParagraph"/>
              <w:widowControl w:val="0"/>
              <w:numPr>
                <w:ilvl w:val="0"/>
                <w:numId w:val="50"/>
              </w:numPr>
              <w:spacing w:after="0" w:line="240" w:lineRule="auto"/>
              <w:ind w:left="368" w:hanging="270"/>
              <w:jc w:val="both"/>
              <w:rPr>
                <w:rFonts w:ascii="GHEA Grapalat" w:hAnsi="GHEA Grapalat"/>
                <w:sz w:val="20"/>
                <w:szCs w:val="24"/>
              </w:rPr>
            </w:pPr>
            <w:r w:rsidRPr="0046495F">
              <w:rPr>
                <w:rFonts w:ascii="GHEA Grapalat" w:hAnsi="GHEA Grapalat"/>
                <w:sz w:val="20"/>
                <w:szCs w:val="24"/>
              </w:rPr>
              <w:t>Ոստիկանությունը:</w:t>
            </w:r>
          </w:p>
        </w:tc>
      </w:tr>
      <w:tr w:rsidR="00324606" w:rsidRPr="0046495F" w14:paraId="6012D87A" w14:textId="77777777" w:rsidTr="00447EAE">
        <w:tblPrEx>
          <w:tblCellMar>
            <w:top w:w="3" w:type="dxa"/>
            <w:left w:w="77" w:type="dxa"/>
            <w:right w:w="60" w:type="dxa"/>
          </w:tblCellMar>
        </w:tblPrEx>
        <w:trPr>
          <w:jc w:val="center"/>
        </w:trPr>
        <w:tc>
          <w:tcPr>
            <w:tcW w:w="744" w:type="pct"/>
            <w:shd w:val="clear" w:color="auto" w:fill="auto"/>
          </w:tcPr>
          <w:p w14:paraId="1DAADA9B" w14:textId="49BA63B8" w:rsidR="00324606" w:rsidRPr="0046495F" w:rsidRDefault="00324606" w:rsidP="00FC0B9F">
            <w:pPr>
              <w:pStyle w:val="ListParagraph"/>
              <w:widowControl w:val="0"/>
              <w:numPr>
                <w:ilvl w:val="0"/>
                <w:numId w:val="25"/>
              </w:numPr>
              <w:spacing w:after="120" w:line="240" w:lineRule="auto"/>
              <w:ind w:left="267" w:hanging="267"/>
              <w:jc w:val="both"/>
              <w:rPr>
                <w:rFonts w:ascii="GHEA Grapalat" w:hAnsi="GHEA Grapalat"/>
                <w:sz w:val="20"/>
                <w:szCs w:val="24"/>
              </w:rPr>
            </w:pPr>
          </w:p>
        </w:tc>
        <w:tc>
          <w:tcPr>
            <w:tcW w:w="842" w:type="pct"/>
          </w:tcPr>
          <w:p w14:paraId="24272B14" w14:textId="6367979C" w:rsidR="00324606" w:rsidRPr="0046495F" w:rsidRDefault="00991CF3" w:rsidP="009B2E79">
            <w:pPr>
              <w:widowControl w:val="0"/>
              <w:spacing w:after="120" w:line="240" w:lineRule="auto"/>
              <w:jc w:val="both"/>
              <w:rPr>
                <w:rFonts w:ascii="GHEA Grapalat" w:hAnsi="GHEA Grapalat"/>
                <w:sz w:val="20"/>
                <w:szCs w:val="24"/>
              </w:rPr>
            </w:pPr>
            <w:r w:rsidRPr="0046495F">
              <w:rPr>
                <w:rFonts w:ascii="GHEA Grapalat" w:hAnsi="GHEA Grapalat"/>
                <w:sz w:val="20"/>
                <w:szCs w:val="24"/>
              </w:rPr>
              <w:t>Պարտադիր</w:t>
            </w:r>
          </w:p>
        </w:tc>
        <w:tc>
          <w:tcPr>
            <w:tcW w:w="3414" w:type="pct"/>
            <w:shd w:val="clear" w:color="auto" w:fill="auto"/>
          </w:tcPr>
          <w:p w14:paraId="3E911D03" w14:textId="1DC5FE7E" w:rsidR="00324606" w:rsidRPr="0046495F" w:rsidRDefault="00324606" w:rsidP="009B2E79">
            <w:pPr>
              <w:widowControl w:val="0"/>
              <w:spacing w:after="120" w:line="240" w:lineRule="auto"/>
              <w:jc w:val="both"/>
              <w:rPr>
                <w:rFonts w:ascii="GHEA Grapalat" w:hAnsi="GHEA Grapalat"/>
                <w:sz w:val="20"/>
                <w:szCs w:val="24"/>
              </w:rPr>
            </w:pPr>
            <w:r w:rsidRPr="0046495F">
              <w:rPr>
                <w:rFonts w:ascii="GHEA Grapalat" w:hAnsi="GHEA Grapalat"/>
                <w:sz w:val="20"/>
                <w:szCs w:val="24"/>
              </w:rPr>
              <w:t xml:space="preserve">ԱԿՆՀ-ն ապահովում է կենսաչափական իսկորոշման (1: 1 տեսակի հարցում) </w:t>
            </w:r>
            <w:r w:rsidR="00A909D4">
              <w:rPr>
                <w:rFonts w:ascii="GHEA Grapalat" w:hAnsi="GHEA Grapalat"/>
                <w:sz w:val="20"/>
                <w:szCs w:val="24"/>
              </w:rPr>
              <w:t>և</w:t>
            </w:r>
            <w:r w:rsidRPr="0046495F">
              <w:rPr>
                <w:rFonts w:ascii="GHEA Grapalat" w:hAnsi="GHEA Grapalat"/>
                <w:sz w:val="20"/>
                <w:szCs w:val="24"/>
              </w:rPr>
              <w:t xml:space="preserve"> կենսաչափական նույնականացման (1: N տեսակի հարցում) ծառայություններ՝ համեմատելով հարցում անողի կենսաչափական տվյալները տվյալների բազայում առկա տվյալների հետ:</w:t>
            </w:r>
          </w:p>
        </w:tc>
      </w:tr>
      <w:tr w:rsidR="00324606" w:rsidRPr="0046495F" w14:paraId="58FA0024" w14:textId="77777777" w:rsidTr="00447EAE">
        <w:tblPrEx>
          <w:tblCellMar>
            <w:top w:w="3" w:type="dxa"/>
            <w:left w:w="77" w:type="dxa"/>
            <w:right w:w="60" w:type="dxa"/>
          </w:tblCellMar>
        </w:tblPrEx>
        <w:trPr>
          <w:jc w:val="center"/>
        </w:trPr>
        <w:tc>
          <w:tcPr>
            <w:tcW w:w="744" w:type="pct"/>
            <w:shd w:val="clear" w:color="auto" w:fill="auto"/>
          </w:tcPr>
          <w:p w14:paraId="4E0798BC" w14:textId="0E9063FC" w:rsidR="00324606" w:rsidRPr="0046495F" w:rsidRDefault="00324606" w:rsidP="00FC0B9F">
            <w:pPr>
              <w:pStyle w:val="ListParagraph"/>
              <w:widowControl w:val="0"/>
              <w:numPr>
                <w:ilvl w:val="0"/>
                <w:numId w:val="25"/>
              </w:numPr>
              <w:spacing w:after="120" w:line="240" w:lineRule="auto"/>
              <w:ind w:left="267" w:hanging="267"/>
              <w:jc w:val="both"/>
              <w:rPr>
                <w:rFonts w:ascii="GHEA Grapalat" w:hAnsi="GHEA Grapalat"/>
                <w:sz w:val="20"/>
                <w:szCs w:val="24"/>
              </w:rPr>
            </w:pPr>
          </w:p>
        </w:tc>
        <w:tc>
          <w:tcPr>
            <w:tcW w:w="842" w:type="pct"/>
          </w:tcPr>
          <w:p w14:paraId="276C9053" w14:textId="6739FE92" w:rsidR="00324606" w:rsidRPr="0046495F" w:rsidRDefault="00991CF3" w:rsidP="009B2E79">
            <w:pPr>
              <w:widowControl w:val="0"/>
              <w:spacing w:after="120" w:line="240" w:lineRule="auto"/>
              <w:jc w:val="both"/>
              <w:rPr>
                <w:rFonts w:ascii="GHEA Grapalat" w:hAnsi="GHEA Grapalat"/>
                <w:sz w:val="20"/>
                <w:szCs w:val="24"/>
              </w:rPr>
            </w:pPr>
            <w:r w:rsidRPr="0046495F">
              <w:rPr>
                <w:rFonts w:ascii="GHEA Grapalat" w:hAnsi="GHEA Grapalat"/>
                <w:sz w:val="20"/>
                <w:szCs w:val="24"/>
              </w:rPr>
              <w:t>Պարտադիր</w:t>
            </w:r>
          </w:p>
        </w:tc>
        <w:tc>
          <w:tcPr>
            <w:tcW w:w="3414" w:type="pct"/>
            <w:shd w:val="clear" w:color="auto" w:fill="auto"/>
          </w:tcPr>
          <w:p w14:paraId="147B4B07" w14:textId="2961E92E" w:rsidR="00324606" w:rsidRPr="0046495F" w:rsidRDefault="00324606" w:rsidP="009B2E79">
            <w:pPr>
              <w:widowControl w:val="0"/>
              <w:spacing w:after="120" w:line="240" w:lineRule="auto"/>
              <w:jc w:val="both"/>
              <w:rPr>
                <w:rFonts w:ascii="GHEA Grapalat" w:hAnsi="GHEA Grapalat"/>
                <w:sz w:val="20"/>
                <w:szCs w:val="24"/>
              </w:rPr>
            </w:pPr>
            <w:r w:rsidRPr="0046495F">
              <w:rPr>
                <w:rFonts w:ascii="GHEA Grapalat" w:hAnsi="GHEA Grapalat"/>
                <w:sz w:val="20"/>
                <w:szCs w:val="24"/>
              </w:rPr>
              <w:t xml:space="preserve">ԱԿՆՀ-ն պետք է համատեղելի լինի ISO 19794-1, -2, -3, -4, -5, WSQ </w:t>
            </w:r>
            <w:r w:rsidR="00A909D4">
              <w:rPr>
                <w:rFonts w:ascii="GHEA Grapalat" w:hAnsi="GHEA Grapalat"/>
                <w:sz w:val="20"/>
                <w:szCs w:val="24"/>
              </w:rPr>
              <w:t>և</w:t>
            </w:r>
            <w:r w:rsidRPr="0046495F">
              <w:rPr>
                <w:rFonts w:ascii="GHEA Grapalat" w:hAnsi="GHEA Grapalat"/>
                <w:sz w:val="20"/>
                <w:szCs w:val="24"/>
              </w:rPr>
              <w:t xml:space="preserve"> JPEG / JPEG 2000 ձ</w:t>
            </w:r>
            <w:r w:rsidR="00A909D4">
              <w:rPr>
                <w:rFonts w:ascii="GHEA Grapalat" w:hAnsi="GHEA Grapalat"/>
                <w:sz w:val="20"/>
                <w:szCs w:val="24"/>
              </w:rPr>
              <w:t>և</w:t>
            </w:r>
            <w:r w:rsidRPr="0046495F">
              <w:rPr>
                <w:rFonts w:ascii="GHEA Grapalat" w:hAnsi="GHEA Grapalat"/>
                <w:sz w:val="20"/>
                <w:szCs w:val="24"/>
              </w:rPr>
              <w:t>աչափերի հետ:</w:t>
            </w:r>
          </w:p>
        </w:tc>
      </w:tr>
      <w:tr w:rsidR="00324606" w:rsidRPr="0046495F" w14:paraId="00E2D1BE" w14:textId="77777777" w:rsidTr="00447EAE">
        <w:tblPrEx>
          <w:tblCellMar>
            <w:top w:w="3" w:type="dxa"/>
            <w:left w:w="77" w:type="dxa"/>
            <w:right w:w="60" w:type="dxa"/>
          </w:tblCellMar>
        </w:tblPrEx>
        <w:trPr>
          <w:jc w:val="center"/>
        </w:trPr>
        <w:tc>
          <w:tcPr>
            <w:tcW w:w="744" w:type="pct"/>
            <w:shd w:val="clear" w:color="auto" w:fill="auto"/>
          </w:tcPr>
          <w:p w14:paraId="09E4528D" w14:textId="545881BA" w:rsidR="00324606" w:rsidRPr="0046495F" w:rsidRDefault="00324606" w:rsidP="00FC0B9F">
            <w:pPr>
              <w:pStyle w:val="ListParagraph"/>
              <w:widowControl w:val="0"/>
              <w:numPr>
                <w:ilvl w:val="0"/>
                <w:numId w:val="25"/>
              </w:numPr>
              <w:spacing w:after="120" w:line="240" w:lineRule="auto"/>
              <w:ind w:left="267" w:hanging="267"/>
              <w:jc w:val="both"/>
              <w:rPr>
                <w:rFonts w:ascii="GHEA Grapalat" w:hAnsi="GHEA Grapalat"/>
                <w:sz w:val="20"/>
                <w:szCs w:val="24"/>
              </w:rPr>
            </w:pPr>
          </w:p>
        </w:tc>
        <w:tc>
          <w:tcPr>
            <w:tcW w:w="842" w:type="pct"/>
          </w:tcPr>
          <w:p w14:paraId="3DFF1FDF" w14:textId="6E04B7DE" w:rsidR="00324606" w:rsidRPr="0046495F" w:rsidRDefault="00991CF3" w:rsidP="009B2E79">
            <w:pPr>
              <w:widowControl w:val="0"/>
              <w:spacing w:after="120" w:line="240" w:lineRule="auto"/>
              <w:jc w:val="both"/>
              <w:rPr>
                <w:rFonts w:ascii="GHEA Grapalat" w:hAnsi="GHEA Grapalat"/>
                <w:sz w:val="20"/>
                <w:szCs w:val="24"/>
              </w:rPr>
            </w:pPr>
            <w:r w:rsidRPr="0046495F">
              <w:rPr>
                <w:rFonts w:ascii="GHEA Grapalat" w:hAnsi="GHEA Grapalat"/>
                <w:sz w:val="20"/>
                <w:szCs w:val="24"/>
              </w:rPr>
              <w:t>Պարտադիր</w:t>
            </w:r>
          </w:p>
        </w:tc>
        <w:tc>
          <w:tcPr>
            <w:tcW w:w="3414" w:type="pct"/>
            <w:shd w:val="clear" w:color="auto" w:fill="auto"/>
          </w:tcPr>
          <w:p w14:paraId="173FAD2A" w14:textId="7A7B8B84" w:rsidR="00324606" w:rsidRPr="0046495F" w:rsidRDefault="00324606" w:rsidP="009B2E79">
            <w:pPr>
              <w:widowControl w:val="0"/>
              <w:spacing w:after="120" w:line="240" w:lineRule="auto"/>
              <w:jc w:val="both"/>
              <w:rPr>
                <w:rFonts w:ascii="GHEA Grapalat" w:hAnsi="GHEA Grapalat"/>
                <w:sz w:val="20"/>
                <w:szCs w:val="24"/>
              </w:rPr>
            </w:pPr>
            <w:r w:rsidRPr="0046495F">
              <w:rPr>
                <w:rFonts w:ascii="GHEA Grapalat" w:hAnsi="GHEA Grapalat"/>
                <w:sz w:val="20"/>
                <w:szCs w:val="24"/>
              </w:rPr>
              <w:t xml:space="preserve">Համակարգը պետք է նույնականացնի </w:t>
            </w:r>
            <w:r w:rsidR="00A909D4">
              <w:rPr>
                <w:rFonts w:ascii="GHEA Grapalat" w:hAnsi="GHEA Grapalat"/>
                <w:sz w:val="20"/>
                <w:szCs w:val="24"/>
              </w:rPr>
              <w:t>և</w:t>
            </w:r>
            <w:r w:rsidRPr="0046495F">
              <w:rPr>
                <w:rFonts w:ascii="GHEA Grapalat" w:hAnsi="GHEA Grapalat"/>
                <w:sz w:val="20"/>
                <w:szCs w:val="24"/>
              </w:rPr>
              <w:t xml:space="preserve"> ծածկագրի փոքրագույն մանրուքները:</w:t>
            </w:r>
          </w:p>
        </w:tc>
      </w:tr>
      <w:tr w:rsidR="00324606" w:rsidRPr="0046495F" w14:paraId="034901D1" w14:textId="77777777" w:rsidTr="00447EAE">
        <w:tblPrEx>
          <w:tblCellMar>
            <w:top w:w="3" w:type="dxa"/>
            <w:left w:w="77" w:type="dxa"/>
            <w:right w:w="60" w:type="dxa"/>
          </w:tblCellMar>
        </w:tblPrEx>
        <w:trPr>
          <w:jc w:val="center"/>
        </w:trPr>
        <w:tc>
          <w:tcPr>
            <w:tcW w:w="744" w:type="pct"/>
            <w:shd w:val="clear" w:color="auto" w:fill="auto"/>
          </w:tcPr>
          <w:p w14:paraId="18952351" w14:textId="6275ABD6" w:rsidR="00324606" w:rsidRPr="0046495F" w:rsidRDefault="00324606" w:rsidP="00FC0B9F">
            <w:pPr>
              <w:pStyle w:val="ListParagraph"/>
              <w:widowControl w:val="0"/>
              <w:numPr>
                <w:ilvl w:val="0"/>
                <w:numId w:val="25"/>
              </w:numPr>
              <w:spacing w:after="120" w:line="240" w:lineRule="auto"/>
              <w:ind w:left="267" w:hanging="267"/>
              <w:jc w:val="both"/>
              <w:rPr>
                <w:rFonts w:ascii="GHEA Grapalat" w:hAnsi="GHEA Grapalat"/>
                <w:sz w:val="20"/>
                <w:szCs w:val="24"/>
              </w:rPr>
            </w:pPr>
          </w:p>
        </w:tc>
        <w:tc>
          <w:tcPr>
            <w:tcW w:w="842" w:type="pct"/>
          </w:tcPr>
          <w:p w14:paraId="7DD40F91" w14:textId="0442E365" w:rsidR="00324606" w:rsidRPr="0046495F" w:rsidRDefault="00991CF3" w:rsidP="009B2E79">
            <w:pPr>
              <w:widowControl w:val="0"/>
              <w:spacing w:after="120" w:line="240" w:lineRule="auto"/>
              <w:jc w:val="both"/>
              <w:rPr>
                <w:rFonts w:ascii="GHEA Grapalat" w:hAnsi="GHEA Grapalat"/>
                <w:sz w:val="20"/>
                <w:szCs w:val="24"/>
              </w:rPr>
            </w:pPr>
            <w:r w:rsidRPr="0046495F">
              <w:rPr>
                <w:rFonts w:ascii="GHEA Grapalat" w:hAnsi="GHEA Grapalat"/>
                <w:sz w:val="20"/>
                <w:szCs w:val="24"/>
              </w:rPr>
              <w:t>Պարտադիր</w:t>
            </w:r>
          </w:p>
        </w:tc>
        <w:tc>
          <w:tcPr>
            <w:tcW w:w="3414" w:type="pct"/>
            <w:shd w:val="clear" w:color="auto" w:fill="auto"/>
          </w:tcPr>
          <w:p w14:paraId="2B414D8E" w14:textId="4AB600A0" w:rsidR="00324606" w:rsidRPr="0046495F" w:rsidRDefault="00324606" w:rsidP="009B2E79">
            <w:pPr>
              <w:widowControl w:val="0"/>
              <w:spacing w:after="120" w:line="240" w:lineRule="auto"/>
              <w:jc w:val="both"/>
              <w:rPr>
                <w:rFonts w:ascii="GHEA Grapalat" w:hAnsi="GHEA Grapalat"/>
                <w:sz w:val="20"/>
                <w:szCs w:val="24"/>
              </w:rPr>
            </w:pPr>
            <w:r w:rsidRPr="0046495F">
              <w:rPr>
                <w:rFonts w:ascii="GHEA Grapalat" w:hAnsi="GHEA Grapalat"/>
                <w:sz w:val="20"/>
                <w:szCs w:val="24"/>
              </w:rPr>
              <w:t xml:space="preserve">ԱԿՆՀ-ն պետք է աշխատի </w:t>
            </w:r>
            <w:r w:rsidRPr="0046495F">
              <w:rPr>
                <w:rFonts w:ascii="GHEA Grapalat" w:hAnsi="GHEA Grapalat"/>
                <w:color w:val="000000"/>
                <w:sz w:val="20"/>
                <w:szCs w:val="24"/>
              </w:rPr>
              <w:t>«</w:t>
            </w:r>
            <w:r w:rsidRPr="0046495F">
              <w:rPr>
                <w:rFonts w:ascii="GHEA Grapalat" w:hAnsi="GHEA Grapalat"/>
                <w:sz w:val="20"/>
                <w:szCs w:val="24"/>
              </w:rPr>
              <w:t xml:space="preserve">բազմամոդալ» կամ </w:t>
            </w:r>
            <w:r w:rsidRPr="0046495F">
              <w:rPr>
                <w:rFonts w:ascii="GHEA Grapalat" w:hAnsi="GHEA Grapalat"/>
                <w:color w:val="000000"/>
                <w:sz w:val="20"/>
                <w:szCs w:val="24"/>
              </w:rPr>
              <w:t>«</w:t>
            </w:r>
            <w:r w:rsidRPr="0046495F">
              <w:rPr>
                <w:rFonts w:ascii="GHEA Grapalat" w:hAnsi="GHEA Grapalat"/>
                <w:sz w:val="20"/>
                <w:szCs w:val="24"/>
              </w:rPr>
              <w:t xml:space="preserve">կենսաչափական միաձուլման» ռեժիմով, որպեսզի բարելավի որոնման ճշգրտությունը </w:t>
            </w:r>
            <w:r w:rsidR="00A909D4">
              <w:rPr>
                <w:rFonts w:ascii="GHEA Grapalat" w:hAnsi="GHEA Grapalat"/>
                <w:sz w:val="20"/>
                <w:szCs w:val="24"/>
              </w:rPr>
              <w:t>և</w:t>
            </w:r>
            <w:r w:rsidRPr="0046495F">
              <w:rPr>
                <w:rFonts w:ascii="GHEA Grapalat" w:hAnsi="GHEA Grapalat"/>
                <w:sz w:val="20"/>
                <w:szCs w:val="24"/>
              </w:rPr>
              <w:t xml:space="preserve"> արդյունավետությունը՝ մեկ հարցման մեջ միավորելով մի քանի կենսաչափական տվյալներ, այդ թվում՝ մատնահետքերը </w:t>
            </w:r>
            <w:r w:rsidR="00A909D4">
              <w:rPr>
                <w:rFonts w:ascii="GHEA Grapalat" w:hAnsi="GHEA Grapalat"/>
                <w:sz w:val="20"/>
                <w:szCs w:val="24"/>
              </w:rPr>
              <w:t>և</w:t>
            </w:r>
            <w:r w:rsidRPr="0046495F">
              <w:rPr>
                <w:rFonts w:ascii="GHEA Grapalat" w:hAnsi="GHEA Grapalat"/>
                <w:sz w:val="20"/>
                <w:szCs w:val="24"/>
              </w:rPr>
              <w:t xml:space="preserve"> դիմանկարը:</w:t>
            </w:r>
          </w:p>
        </w:tc>
      </w:tr>
      <w:tr w:rsidR="00324606" w:rsidRPr="0046495F" w14:paraId="6BAA141F" w14:textId="77777777" w:rsidTr="00447EAE">
        <w:tblPrEx>
          <w:tblCellMar>
            <w:top w:w="3" w:type="dxa"/>
            <w:left w:w="77" w:type="dxa"/>
            <w:right w:w="60" w:type="dxa"/>
          </w:tblCellMar>
        </w:tblPrEx>
        <w:trPr>
          <w:jc w:val="center"/>
        </w:trPr>
        <w:tc>
          <w:tcPr>
            <w:tcW w:w="744" w:type="pct"/>
            <w:shd w:val="clear" w:color="auto" w:fill="auto"/>
          </w:tcPr>
          <w:p w14:paraId="22D753C1" w14:textId="574E26D4" w:rsidR="00324606" w:rsidRPr="0046495F" w:rsidRDefault="00324606" w:rsidP="00FC0B9F">
            <w:pPr>
              <w:pStyle w:val="ListParagraph"/>
              <w:widowControl w:val="0"/>
              <w:numPr>
                <w:ilvl w:val="0"/>
                <w:numId w:val="25"/>
              </w:numPr>
              <w:spacing w:after="120" w:line="240" w:lineRule="auto"/>
              <w:ind w:left="267" w:hanging="267"/>
              <w:jc w:val="both"/>
              <w:rPr>
                <w:rFonts w:ascii="GHEA Grapalat" w:hAnsi="GHEA Grapalat"/>
                <w:sz w:val="20"/>
                <w:szCs w:val="24"/>
              </w:rPr>
            </w:pPr>
          </w:p>
        </w:tc>
        <w:tc>
          <w:tcPr>
            <w:tcW w:w="842" w:type="pct"/>
          </w:tcPr>
          <w:p w14:paraId="29CCE48E" w14:textId="644D6B97" w:rsidR="00324606" w:rsidRPr="0046495F" w:rsidRDefault="00991CF3" w:rsidP="009B2E79">
            <w:pPr>
              <w:widowControl w:val="0"/>
              <w:spacing w:after="120" w:line="240" w:lineRule="auto"/>
              <w:jc w:val="both"/>
              <w:rPr>
                <w:rFonts w:ascii="GHEA Grapalat" w:hAnsi="GHEA Grapalat"/>
                <w:sz w:val="20"/>
                <w:szCs w:val="24"/>
              </w:rPr>
            </w:pPr>
            <w:r w:rsidRPr="0046495F">
              <w:rPr>
                <w:rFonts w:ascii="GHEA Grapalat" w:hAnsi="GHEA Grapalat"/>
                <w:sz w:val="20"/>
                <w:szCs w:val="24"/>
              </w:rPr>
              <w:t>Պարտադիր</w:t>
            </w:r>
          </w:p>
        </w:tc>
        <w:tc>
          <w:tcPr>
            <w:tcW w:w="3414" w:type="pct"/>
            <w:shd w:val="clear" w:color="auto" w:fill="auto"/>
          </w:tcPr>
          <w:p w14:paraId="39B4E460" w14:textId="7CF043D9" w:rsidR="00324606" w:rsidRPr="0046495F" w:rsidRDefault="00324606" w:rsidP="009B2E79">
            <w:pPr>
              <w:widowControl w:val="0"/>
              <w:spacing w:after="120" w:line="240" w:lineRule="auto"/>
              <w:jc w:val="both"/>
              <w:rPr>
                <w:rFonts w:ascii="GHEA Grapalat" w:hAnsi="GHEA Grapalat"/>
                <w:sz w:val="20"/>
                <w:szCs w:val="24"/>
              </w:rPr>
            </w:pPr>
            <w:r w:rsidRPr="0046495F">
              <w:rPr>
                <w:rFonts w:ascii="GHEA Grapalat" w:hAnsi="GHEA Grapalat"/>
                <w:sz w:val="20"/>
                <w:szCs w:val="24"/>
              </w:rPr>
              <w:t xml:space="preserve">Լուծումը պետք է հաշվարկված լինի կատարելու 10 մատնահետքի </w:t>
            </w:r>
            <w:r w:rsidR="00A909D4">
              <w:rPr>
                <w:rFonts w:ascii="GHEA Grapalat" w:hAnsi="GHEA Grapalat"/>
                <w:sz w:val="20"/>
                <w:szCs w:val="24"/>
              </w:rPr>
              <w:t>և</w:t>
            </w:r>
            <w:r w:rsidRPr="0046495F">
              <w:rPr>
                <w:rFonts w:ascii="GHEA Grapalat" w:hAnsi="GHEA Grapalat"/>
                <w:sz w:val="20"/>
                <w:szCs w:val="24"/>
              </w:rPr>
              <w:t xml:space="preserve"> մեկ դեմքի բազմամոդալ ապակրկնօրինակում տվյալների բազայում, որը կարող է պահել մինչ</w:t>
            </w:r>
            <w:r w:rsidR="00A909D4">
              <w:rPr>
                <w:rFonts w:ascii="GHEA Grapalat" w:hAnsi="GHEA Grapalat"/>
                <w:sz w:val="20"/>
                <w:szCs w:val="24"/>
              </w:rPr>
              <w:t>և</w:t>
            </w:r>
            <w:r w:rsidRPr="0046495F">
              <w:rPr>
                <w:rFonts w:ascii="GHEA Grapalat" w:hAnsi="GHEA Grapalat"/>
                <w:sz w:val="20"/>
                <w:szCs w:val="24"/>
              </w:rPr>
              <w:t xml:space="preserve"> [10] միլիոն գրառում, մինչ</w:t>
            </w:r>
            <w:r w:rsidR="00A909D4">
              <w:rPr>
                <w:rFonts w:ascii="GHEA Grapalat" w:hAnsi="GHEA Grapalat"/>
                <w:sz w:val="20"/>
                <w:szCs w:val="24"/>
              </w:rPr>
              <w:t>և</w:t>
            </w:r>
            <w:r w:rsidRPr="0046495F">
              <w:rPr>
                <w:rFonts w:ascii="GHEA Grapalat" w:hAnsi="GHEA Grapalat"/>
                <w:sz w:val="20"/>
                <w:szCs w:val="24"/>
              </w:rPr>
              <w:t xml:space="preserve"> [6,000 հարցում] ամեն օր [8 ժամվա] աշխատանքային ժամերի ընթացքում:</w:t>
            </w:r>
          </w:p>
        </w:tc>
      </w:tr>
      <w:tr w:rsidR="00324606" w:rsidRPr="0046495F" w14:paraId="359CBD2A" w14:textId="77777777" w:rsidTr="00447EAE">
        <w:tblPrEx>
          <w:tblCellMar>
            <w:top w:w="3" w:type="dxa"/>
            <w:left w:w="77" w:type="dxa"/>
            <w:right w:w="60" w:type="dxa"/>
          </w:tblCellMar>
        </w:tblPrEx>
        <w:trPr>
          <w:jc w:val="center"/>
        </w:trPr>
        <w:tc>
          <w:tcPr>
            <w:tcW w:w="744" w:type="pct"/>
            <w:shd w:val="clear" w:color="auto" w:fill="auto"/>
          </w:tcPr>
          <w:p w14:paraId="76D2D84D" w14:textId="6C34770B" w:rsidR="00324606" w:rsidRPr="0046495F" w:rsidRDefault="00324606" w:rsidP="00FC0B9F">
            <w:pPr>
              <w:pStyle w:val="ListParagraph"/>
              <w:widowControl w:val="0"/>
              <w:numPr>
                <w:ilvl w:val="0"/>
                <w:numId w:val="25"/>
              </w:numPr>
              <w:spacing w:after="120" w:line="240" w:lineRule="auto"/>
              <w:ind w:left="267" w:hanging="267"/>
              <w:jc w:val="both"/>
              <w:rPr>
                <w:rFonts w:ascii="GHEA Grapalat" w:hAnsi="GHEA Grapalat"/>
                <w:sz w:val="20"/>
                <w:szCs w:val="24"/>
              </w:rPr>
            </w:pPr>
          </w:p>
        </w:tc>
        <w:tc>
          <w:tcPr>
            <w:tcW w:w="842" w:type="pct"/>
          </w:tcPr>
          <w:p w14:paraId="38F84FA4" w14:textId="00E06C39" w:rsidR="00324606" w:rsidRPr="0046495F" w:rsidRDefault="00991CF3" w:rsidP="009B2E79">
            <w:pPr>
              <w:widowControl w:val="0"/>
              <w:spacing w:after="120" w:line="240" w:lineRule="auto"/>
              <w:jc w:val="both"/>
              <w:rPr>
                <w:rFonts w:ascii="GHEA Grapalat" w:hAnsi="GHEA Grapalat"/>
                <w:sz w:val="20"/>
                <w:szCs w:val="24"/>
              </w:rPr>
            </w:pPr>
            <w:r w:rsidRPr="0046495F">
              <w:rPr>
                <w:rFonts w:ascii="GHEA Grapalat" w:hAnsi="GHEA Grapalat"/>
                <w:sz w:val="20"/>
                <w:szCs w:val="24"/>
              </w:rPr>
              <w:t>Պարտադիր</w:t>
            </w:r>
          </w:p>
        </w:tc>
        <w:tc>
          <w:tcPr>
            <w:tcW w:w="3414" w:type="pct"/>
            <w:shd w:val="clear" w:color="auto" w:fill="auto"/>
          </w:tcPr>
          <w:p w14:paraId="11C109AC" w14:textId="3468F128" w:rsidR="00324606" w:rsidRPr="0046495F" w:rsidRDefault="00324606" w:rsidP="009B2E79">
            <w:pPr>
              <w:widowControl w:val="0"/>
              <w:spacing w:after="120" w:line="240" w:lineRule="auto"/>
              <w:jc w:val="both"/>
              <w:rPr>
                <w:rFonts w:ascii="GHEA Grapalat" w:hAnsi="GHEA Grapalat"/>
                <w:sz w:val="20"/>
                <w:szCs w:val="24"/>
              </w:rPr>
            </w:pPr>
            <w:r w:rsidRPr="0046495F">
              <w:rPr>
                <w:rFonts w:ascii="GHEA Grapalat" w:hAnsi="GHEA Grapalat"/>
                <w:sz w:val="20"/>
                <w:szCs w:val="24"/>
              </w:rPr>
              <w:t>Արձագանքման ակնկալվող ժամանակը [10 միլիոն] գրառումների բազայում բազմամոդալ (1: N) ապակրկնօրինակման յուրաքանչյուր հարցման համար պետք է լինի 10 վայրկյան կամ դրանից պակաս:</w:t>
            </w:r>
          </w:p>
        </w:tc>
      </w:tr>
      <w:tr w:rsidR="00324606" w:rsidRPr="0046495F" w14:paraId="7507A189" w14:textId="77777777" w:rsidTr="00447EAE">
        <w:tblPrEx>
          <w:tblCellMar>
            <w:top w:w="3" w:type="dxa"/>
            <w:left w:w="77" w:type="dxa"/>
            <w:right w:w="60" w:type="dxa"/>
          </w:tblCellMar>
        </w:tblPrEx>
        <w:trPr>
          <w:jc w:val="center"/>
        </w:trPr>
        <w:tc>
          <w:tcPr>
            <w:tcW w:w="744" w:type="pct"/>
            <w:shd w:val="clear" w:color="auto" w:fill="auto"/>
          </w:tcPr>
          <w:p w14:paraId="5911B824" w14:textId="33C7CDA5" w:rsidR="00324606" w:rsidRPr="0046495F" w:rsidRDefault="00324606" w:rsidP="00FC0B9F">
            <w:pPr>
              <w:pStyle w:val="ListParagraph"/>
              <w:widowControl w:val="0"/>
              <w:numPr>
                <w:ilvl w:val="0"/>
                <w:numId w:val="25"/>
              </w:numPr>
              <w:spacing w:after="120" w:line="240" w:lineRule="auto"/>
              <w:ind w:left="267" w:hanging="267"/>
              <w:jc w:val="both"/>
              <w:rPr>
                <w:rFonts w:ascii="GHEA Grapalat" w:hAnsi="GHEA Grapalat"/>
                <w:sz w:val="20"/>
                <w:szCs w:val="24"/>
              </w:rPr>
            </w:pPr>
          </w:p>
        </w:tc>
        <w:tc>
          <w:tcPr>
            <w:tcW w:w="842" w:type="pct"/>
          </w:tcPr>
          <w:p w14:paraId="04D0532D" w14:textId="2E989C99" w:rsidR="00324606" w:rsidRPr="0046495F" w:rsidRDefault="00991CF3" w:rsidP="009B2E79">
            <w:pPr>
              <w:widowControl w:val="0"/>
              <w:spacing w:after="120" w:line="240" w:lineRule="auto"/>
              <w:jc w:val="both"/>
              <w:rPr>
                <w:rFonts w:ascii="GHEA Grapalat" w:hAnsi="GHEA Grapalat"/>
                <w:sz w:val="20"/>
                <w:szCs w:val="24"/>
              </w:rPr>
            </w:pPr>
            <w:r w:rsidRPr="0046495F">
              <w:rPr>
                <w:rFonts w:ascii="GHEA Grapalat" w:hAnsi="GHEA Grapalat"/>
                <w:sz w:val="20"/>
                <w:szCs w:val="24"/>
              </w:rPr>
              <w:t>Պարտադիր</w:t>
            </w:r>
          </w:p>
        </w:tc>
        <w:tc>
          <w:tcPr>
            <w:tcW w:w="3414" w:type="pct"/>
            <w:shd w:val="clear" w:color="auto" w:fill="auto"/>
          </w:tcPr>
          <w:p w14:paraId="17D22CA6" w14:textId="3334B9CF" w:rsidR="00324606" w:rsidRPr="0046495F" w:rsidRDefault="00324606" w:rsidP="009B2E79">
            <w:pPr>
              <w:widowControl w:val="0"/>
              <w:spacing w:after="120" w:line="240" w:lineRule="auto"/>
              <w:jc w:val="both"/>
              <w:rPr>
                <w:rFonts w:ascii="GHEA Grapalat" w:hAnsi="GHEA Grapalat"/>
                <w:sz w:val="20"/>
                <w:szCs w:val="24"/>
              </w:rPr>
            </w:pPr>
            <w:r w:rsidRPr="0046495F">
              <w:rPr>
                <w:rFonts w:ascii="GHEA Grapalat" w:hAnsi="GHEA Grapalat"/>
                <w:sz w:val="20"/>
                <w:szCs w:val="24"/>
              </w:rPr>
              <w:t xml:space="preserve">ԱԿՆՀ-ն պետք է համապատասխանի </w:t>
            </w:r>
            <w:r w:rsidRPr="0046495F">
              <w:rPr>
                <w:rFonts w:ascii="GHEA Grapalat" w:hAnsi="GHEA Grapalat"/>
                <w:color w:val="000000"/>
                <w:sz w:val="20"/>
                <w:szCs w:val="24"/>
              </w:rPr>
              <w:t>«</w:t>
            </w:r>
            <w:r w:rsidRPr="0046495F">
              <w:rPr>
                <w:rFonts w:ascii="GHEA Grapalat" w:hAnsi="GHEA Grapalat"/>
                <w:sz w:val="20"/>
                <w:szCs w:val="24"/>
              </w:rPr>
              <w:t xml:space="preserve">Բաց ստանդարտներով ինքնության ՀԾՄ» (ԲՍԻՀ) ստանդարտներին, որպեսզի այդ ստանդարտի ՀԾՄ-ները հասանելի լինեն այլ համակարգերի համար (պետական կառավարման մարմիններ, մասնավոր անձինք </w:t>
            </w:r>
            <w:r w:rsidR="00A909D4">
              <w:rPr>
                <w:rFonts w:ascii="GHEA Grapalat" w:hAnsi="GHEA Grapalat"/>
                <w:sz w:val="20"/>
                <w:szCs w:val="24"/>
              </w:rPr>
              <w:t>և</w:t>
            </w:r>
            <w:r w:rsidRPr="0046495F">
              <w:rPr>
                <w:rFonts w:ascii="GHEA Grapalat" w:hAnsi="GHEA Grapalat"/>
                <w:sz w:val="20"/>
                <w:szCs w:val="24"/>
              </w:rPr>
              <w:t xml:space="preserve"> այլն):</w:t>
            </w:r>
          </w:p>
        </w:tc>
      </w:tr>
      <w:tr w:rsidR="00324606" w:rsidRPr="0046495F" w14:paraId="77286A6E" w14:textId="77777777" w:rsidTr="00447EAE">
        <w:tblPrEx>
          <w:tblCellMar>
            <w:top w:w="3" w:type="dxa"/>
            <w:left w:w="77" w:type="dxa"/>
            <w:right w:w="60" w:type="dxa"/>
          </w:tblCellMar>
        </w:tblPrEx>
        <w:trPr>
          <w:jc w:val="center"/>
        </w:trPr>
        <w:tc>
          <w:tcPr>
            <w:tcW w:w="744" w:type="pct"/>
            <w:shd w:val="clear" w:color="auto" w:fill="auto"/>
          </w:tcPr>
          <w:p w14:paraId="40CCFEAE" w14:textId="1328F51B" w:rsidR="00324606" w:rsidRPr="0046495F" w:rsidRDefault="00324606" w:rsidP="00FC0B9F">
            <w:pPr>
              <w:pStyle w:val="ListParagraph"/>
              <w:widowControl w:val="0"/>
              <w:numPr>
                <w:ilvl w:val="0"/>
                <w:numId w:val="25"/>
              </w:numPr>
              <w:spacing w:after="120" w:line="240" w:lineRule="auto"/>
              <w:ind w:left="267" w:hanging="267"/>
              <w:jc w:val="both"/>
              <w:rPr>
                <w:rFonts w:ascii="GHEA Grapalat" w:hAnsi="GHEA Grapalat"/>
                <w:sz w:val="20"/>
                <w:szCs w:val="24"/>
              </w:rPr>
            </w:pPr>
          </w:p>
        </w:tc>
        <w:tc>
          <w:tcPr>
            <w:tcW w:w="842" w:type="pct"/>
          </w:tcPr>
          <w:p w14:paraId="5514513F" w14:textId="76C09EBB" w:rsidR="00324606" w:rsidRPr="0046495F" w:rsidRDefault="00991CF3" w:rsidP="009B2E79">
            <w:pPr>
              <w:widowControl w:val="0"/>
              <w:spacing w:after="120" w:line="240" w:lineRule="auto"/>
              <w:jc w:val="both"/>
              <w:rPr>
                <w:rFonts w:ascii="GHEA Grapalat" w:hAnsi="GHEA Grapalat"/>
                <w:sz w:val="20"/>
                <w:szCs w:val="24"/>
              </w:rPr>
            </w:pPr>
            <w:r w:rsidRPr="0046495F">
              <w:rPr>
                <w:rFonts w:ascii="GHEA Grapalat" w:hAnsi="GHEA Grapalat"/>
                <w:sz w:val="20"/>
                <w:szCs w:val="24"/>
              </w:rPr>
              <w:t>Պարտադիր</w:t>
            </w:r>
          </w:p>
        </w:tc>
        <w:tc>
          <w:tcPr>
            <w:tcW w:w="3414" w:type="pct"/>
            <w:shd w:val="clear" w:color="auto" w:fill="auto"/>
          </w:tcPr>
          <w:p w14:paraId="13532112" w14:textId="7F157709" w:rsidR="00324606" w:rsidRPr="0046495F" w:rsidRDefault="00324606" w:rsidP="009B2E79">
            <w:pPr>
              <w:widowControl w:val="0"/>
              <w:spacing w:after="120" w:line="240" w:lineRule="auto"/>
              <w:jc w:val="both"/>
              <w:rPr>
                <w:rFonts w:ascii="GHEA Grapalat" w:hAnsi="GHEA Grapalat"/>
                <w:sz w:val="20"/>
                <w:szCs w:val="24"/>
              </w:rPr>
            </w:pPr>
            <w:r w:rsidRPr="0046495F">
              <w:rPr>
                <w:rFonts w:ascii="GHEA Grapalat" w:hAnsi="GHEA Grapalat"/>
                <w:sz w:val="20"/>
                <w:szCs w:val="24"/>
              </w:rPr>
              <w:t xml:space="preserve">ԱԿՆՀ-ն գործարքների պատմությունը պահում է ֆունկցիոնալ </w:t>
            </w:r>
            <w:r w:rsidR="00A909D4">
              <w:rPr>
                <w:rFonts w:ascii="GHEA Grapalat" w:hAnsi="GHEA Grapalat"/>
                <w:sz w:val="20"/>
                <w:szCs w:val="24"/>
              </w:rPr>
              <w:t>և</w:t>
            </w:r>
            <w:r w:rsidRPr="0046495F">
              <w:rPr>
                <w:rFonts w:ascii="GHEA Grapalat" w:hAnsi="GHEA Grapalat"/>
                <w:sz w:val="20"/>
                <w:szCs w:val="24"/>
              </w:rPr>
              <w:t xml:space="preserve"> տեխնիկական մատյաններում (բազմակի գրանցումներ, ապակրկնօրինակումից հետո կեղծ ինքնության ջնջում </w:t>
            </w:r>
            <w:r w:rsidR="00A909D4">
              <w:rPr>
                <w:rFonts w:ascii="GHEA Grapalat" w:hAnsi="GHEA Grapalat"/>
                <w:sz w:val="20"/>
                <w:szCs w:val="24"/>
              </w:rPr>
              <w:t>և</w:t>
            </w:r>
            <w:r w:rsidRPr="0046495F">
              <w:rPr>
                <w:rFonts w:ascii="GHEA Grapalat" w:hAnsi="GHEA Grapalat"/>
                <w:sz w:val="20"/>
                <w:szCs w:val="24"/>
              </w:rPr>
              <w:t xml:space="preserve"> այլն):</w:t>
            </w:r>
          </w:p>
        </w:tc>
      </w:tr>
      <w:tr w:rsidR="00324606" w:rsidRPr="0046495F" w14:paraId="691D7462" w14:textId="77777777" w:rsidTr="00447EAE">
        <w:tblPrEx>
          <w:tblCellMar>
            <w:top w:w="3" w:type="dxa"/>
            <w:left w:w="77" w:type="dxa"/>
            <w:right w:w="60" w:type="dxa"/>
          </w:tblCellMar>
        </w:tblPrEx>
        <w:trPr>
          <w:jc w:val="center"/>
        </w:trPr>
        <w:tc>
          <w:tcPr>
            <w:tcW w:w="744" w:type="pct"/>
            <w:shd w:val="clear" w:color="auto" w:fill="auto"/>
          </w:tcPr>
          <w:p w14:paraId="6487F552" w14:textId="254FCF32" w:rsidR="00324606" w:rsidRPr="0046495F" w:rsidRDefault="00324606" w:rsidP="00FC0B9F">
            <w:pPr>
              <w:pStyle w:val="ListParagraph"/>
              <w:widowControl w:val="0"/>
              <w:numPr>
                <w:ilvl w:val="0"/>
                <w:numId w:val="25"/>
              </w:numPr>
              <w:spacing w:after="120" w:line="240" w:lineRule="auto"/>
              <w:ind w:left="267" w:hanging="267"/>
              <w:jc w:val="both"/>
              <w:rPr>
                <w:rFonts w:ascii="GHEA Grapalat" w:hAnsi="GHEA Grapalat"/>
                <w:sz w:val="20"/>
                <w:szCs w:val="24"/>
              </w:rPr>
            </w:pPr>
          </w:p>
        </w:tc>
        <w:tc>
          <w:tcPr>
            <w:tcW w:w="842" w:type="pct"/>
          </w:tcPr>
          <w:p w14:paraId="7F4B71BA" w14:textId="3B4E996A" w:rsidR="00324606" w:rsidRPr="0046495F" w:rsidRDefault="00991CF3" w:rsidP="009B2E79">
            <w:pPr>
              <w:widowControl w:val="0"/>
              <w:spacing w:after="120" w:line="240" w:lineRule="auto"/>
              <w:jc w:val="both"/>
              <w:rPr>
                <w:rFonts w:ascii="GHEA Grapalat" w:hAnsi="GHEA Grapalat"/>
                <w:spacing w:val="-4"/>
                <w:sz w:val="20"/>
                <w:szCs w:val="24"/>
              </w:rPr>
            </w:pPr>
            <w:r w:rsidRPr="0046495F">
              <w:rPr>
                <w:rFonts w:ascii="GHEA Grapalat" w:hAnsi="GHEA Grapalat"/>
                <w:sz w:val="20"/>
                <w:szCs w:val="24"/>
              </w:rPr>
              <w:t>Պարտադիր</w:t>
            </w:r>
          </w:p>
        </w:tc>
        <w:tc>
          <w:tcPr>
            <w:tcW w:w="3414" w:type="pct"/>
            <w:shd w:val="clear" w:color="auto" w:fill="auto"/>
          </w:tcPr>
          <w:p w14:paraId="4A242E9F" w14:textId="6AFEA5E5" w:rsidR="00324606" w:rsidRPr="0046495F" w:rsidRDefault="00324606" w:rsidP="000674BC">
            <w:pPr>
              <w:widowControl w:val="0"/>
              <w:spacing w:after="120" w:line="240" w:lineRule="auto"/>
              <w:jc w:val="both"/>
              <w:rPr>
                <w:rFonts w:ascii="GHEA Grapalat" w:hAnsi="GHEA Grapalat"/>
                <w:color w:val="1F497D" w:themeColor="text2"/>
                <w:sz w:val="20"/>
                <w:szCs w:val="24"/>
              </w:rPr>
            </w:pPr>
            <w:r w:rsidRPr="0046495F">
              <w:rPr>
                <w:rFonts w:ascii="GHEA Grapalat" w:hAnsi="GHEA Grapalat"/>
                <w:spacing w:val="-4"/>
                <w:sz w:val="20"/>
                <w:szCs w:val="24"/>
              </w:rPr>
              <w:t xml:space="preserve">Ծառայություններ մատուցողը դեմքի ճանաչման իր ալգորիթմները պետք է ներկայացրած լինի </w:t>
            </w:r>
            <w:r w:rsidRPr="0046495F">
              <w:rPr>
                <w:rFonts w:ascii="GHEA Grapalat" w:hAnsi="GHEA Grapalat"/>
                <w:color w:val="000000"/>
                <w:spacing w:val="-4"/>
                <w:sz w:val="20"/>
                <w:szCs w:val="24"/>
              </w:rPr>
              <w:t>«</w:t>
            </w:r>
            <w:r w:rsidRPr="0046495F">
              <w:rPr>
                <w:rFonts w:ascii="GHEA Grapalat" w:hAnsi="GHEA Grapalat"/>
                <w:spacing w:val="-4"/>
                <w:sz w:val="20"/>
                <w:szCs w:val="24"/>
              </w:rPr>
              <w:t xml:space="preserve">ՍՏԱԻ-ի ընթացիկ ԴՃՎԹ (Դեմքի ճանաչման վաճառողի թեստ)»-ի համար, որի 2021 թվականի մարտի ՍՏԱԻ հաշվետվությունը հասանելի է՝ </w:t>
            </w:r>
            <w:hyperlink r:id="rId43" w:tooltip="https://pages.nist.gov/frvt/html/frvt1n.html">
              <w:r w:rsidRPr="0046495F">
                <w:rPr>
                  <w:rFonts w:ascii="GHEA Grapalat" w:hAnsi="GHEA Grapalat"/>
                  <w:color w:val="1F497D" w:themeColor="text2"/>
                  <w:sz w:val="20"/>
                  <w:szCs w:val="24"/>
                </w:rPr>
                <w:t>https://pages.nist.gov/frvt/html/frvt1N.html</w:t>
              </w:r>
            </w:hyperlink>
          </w:p>
        </w:tc>
      </w:tr>
      <w:tr w:rsidR="00324606" w:rsidRPr="0046495F" w14:paraId="0C44AB08" w14:textId="77777777" w:rsidTr="00447EAE">
        <w:tblPrEx>
          <w:tblCellMar>
            <w:top w:w="3" w:type="dxa"/>
            <w:left w:w="77" w:type="dxa"/>
            <w:right w:w="60" w:type="dxa"/>
          </w:tblCellMar>
        </w:tblPrEx>
        <w:trPr>
          <w:jc w:val="center"/>
        </w:trPr>
        <w:tc>
          <w:tcPr>
            <w:tcW w:w="744" w:type="pct"/>
            <w:shd w:val="clear" w:color="auto" w:fill="auto"/>
          </w:tcPr>
          <w:p w14:paraId="2A06BFA6" w14:textId="01CC8876" w:rsidR="00324606" w:rsidRPr="0046495F" w:rsidRDefault="00324606" w:rsidP="00FC0B9F">
            <w:pPr>
              <w:pStyle w:val="ListParagraph"/>
              <w:widowControl w:val="0"/>
              <w:numPr>
                <w:ilvl w:val="0"/>
                <w:numId w:val="25"/>
              </w:numPr>
              <w:spacing w:after="120" w:line="240" w:lineRule="auto"/>
              <w:ind w:left="267" w:hanging="267"/>
              <w:jc w:val="both"/>
              <w:rPr>
                <w:rFonts w:ascii="GHEA Grapalat" w:hAnsi="GHEA Grapalat"/>
                <w:sz w:val="20"/>
                <w:szCs w:val="24"/>
              </w:rPr>
            </w:pPr>
          </w:p>
        </w:tc>
        <w:tc>
          <w:tcPr>
            <w:tcW w:w="842" w:type="pct"/>
          </w:tcPr>
          <w:p w14:paraId="7D955BF2" w14:textId="7CFF673C" w:rsidR="00324606" w:rsidRPr="0046495F" w:rsidRDefault="00991CF3" w:rsidP="009B2E79">
            <w:pPr>
              <w:widowControl w:val="0"/>
              <w:spacing w:after="120" w:line="240" w:lineRule="auto"/>
              <w:jc w:val="both"/>
              <w:rPr>
                <w:rFonts w:ascii="GHEA Grapalat" w:hAnsi="GHEA Grapalat"/>
                <w:sz w:val="20"/>
                <w:szCs w:val="24"/>
              </w:rPr>
            </w:pPr>
            <w:r w:rsidRPr="0046495F">
              <w:rPr>
                <w:rFonts w:ascii="GHEA Grapalat" w:hAnsi="GHEA Grapalat"/>
                <w:sz w:val="20"/>
                <w:szCs w:val="24"/>
              </w:rPr>
              <w:t>Պարտադիր</w:t>
            </w:r>
          </w:p>
        </w:tc>
        <w:tc>
          <w:tcPr>
            <w:tcW w:w="3414" w:type="pct"/>
            <w:shd w:val="clear" w:color="auto" w:fill="auto"/>
          </w:tcPr>
          <w:p w14:paraId="5FF31A4B" w14:textId="0C56EB81" w:rsidR="00324606" w:rsidRPr="0046495F" w:rsidRDefault="00324606" w:rsidP="009B2E79">
            <w:pPr>
              <w:widowControl w:val="0"/>
              <w:spacing w:after="120" w:line="240" w:lineRule="auto"/>
              <w:jc w:val="both"/>
              <w:rPr>
                <w:rFonts w:ascii="GHEA Grapalat" w:hAnsi="GHEA Grapalat"/>
                <w:sz w:val="20"/>
                <w:szCs w:val="24"/>
              </w:rPr>
            </w:pPr>
            <w:r w:rsidRPr="0046495F">
              <w:rPr>
                <w:rFonts w:ascii="GHEA Grapalat" w:hAnsi="GHEA Grapalat"/>
                <w:sz w:val="20"/>
                <w:szCs w:val="24"/>
              </w:rPr>
              <w:t>Ծառայություններ մատուցողը մատնահետքերի ճանաչման իր ալգորիթմները պետք է ներկայացրած լինի ՍՏԱԻ-ի ՄհՎՏԳ-ի (Մատնահետքի վաճառողի տեխնոլոգիայի գնահատում) համար: Տրամադրել գնահատման վերաբերյալ հաշվետվությունը:</w:t>
            </w:r>
          </w:p>
        </w:tc>
      </w:tr>
      <w:tr w:rsidR="00324606" w:rsidRPr="0046495F" w14:paraId="1A0C515E" w14:textId="77777777" w:rsidTr="00447EAE">
        <w:tblPrEx>
          <w:tblCellMar>
            <w:top w:w="3" w:type="dxa"/>
            <w:left w:w="77" w:type="dxa"/>
            <w:right w:w="60" w:type="dxa"/>
          </w:tblCellMar>
        </w:tblPrEx>
        <w:trPr>
          <w:jc w:val="center"/>
        </w:trPr>
        <w:tc>
          <w:tcPr>
            <w:tcW w:w="744" w:type="pct"/>
            <w:shd w:val="clear" w:color="auto" w:fill="auto"/>
          </w:tcPr>
          <w:p w14:paraId="41620814" w14:textId="1E9BBB6F" w:rsidR="00324606" w:rsidRPr="0046495F" w:rsidRDefault="00324606" w:rsidP="00FC0B9F">
            <w:pPr>
              <w:pStyle w:val="ListParagraph"/>
              <w:widowControl w:val="0"/>
              <w:numPr>
                <w:ilvl w:val="0"/>
                <w:numId w:val="25"/>
              </w:numPr>
              <w:spacing w:after="120" w:line="240" w:lineRule="auto"/>
              <w:ind w:left="267" w:hanging="267"/>
              <w:jc w:val="both"/>
              <w:rPr>
                <w:rFonts w:ascii="GHEA Grapalat" w:hAnsi="GHEA Grapalat"/>
                <w:sz w:val="20"/>
                <w:szCs w:val="24"/>
              </w:rPr>
            </w:pPr>
          </w:p>
        </w:tc>
        <w:tc>
          <w:tcPr>
            <w:tcW w:w="842" w:type="pct"/>
          </w:tcPr>
          <w:p w14:paraId="10880BF4" w14:textId="106B4EEF" w:rsidR="00324606" w:rsidRPr="0046495F" w:rsidRDefault="00454A2A" w:rsidP="009B2E79">
            <w:pPr>
              <w:widowControl w:val="0"/>
              <w:spacing w:after="120" w:line="240" w:lineRule="auto"/>
              <w:jc w:val="both"/>
              <w:rPr>
                <w:rFonts w:ascii="GHEA Grapalat" w:hAnsi="GHEA Grapalat"/>
                <w:sz w:val="20"/>
                <w:szCs w:val="24"/>
              </w:rPr>
            </w:pPr>
            <w:r w:rsidRPr="0046495F">
              <w:rPr>
                <w:rFonts w:ascii="GHEA Grapalat" w:hAnsi="GHEA Grapalat"/>
                <w:sz w:val="20"/>
                <w:szCs w:val="24"/>
              </w:rPr>
              <w:t>Պարտադիր</w:t>
            </w:r>
          </w:p>
        </w:tc>
        <w:tc>
          <w:tcPr>
            <w:tcW w:w="3414" w:type="pct"/>
            <w:shd w:val="clear" w:color="auto" w:fill="auto"/>
          </w:tcPr>
          <w:p w14:paraId="68DCCD9E" w14:textId="2BDED669" w:rsidR="00324606" w:rsidRPr="0046495F" w:rsidRDefault="00324606" w:rsidP="009B2E79">
            <w:pPr>
              <w:widowControl w:val="0"/>
              <w:spacing w:after="120" w:line="240" w:lineRule="auto"/>
              <w:jc w:val="both"/>
              <w:rPr>
                <w:rFonts w:ascii="GHEA Grapalat" w:hAnsi="GHEA Grapalat"/>
                <w:sz w:val="20"/>
                <w:szCs w:val="24"/>
              </w:rPr>
            </w:pPr>
            <w:r w:rsidRPr="0046495F">
              <w:rPr>
                <w:rFonts w:ascii="GHEA Grapalat" w:hAnsi="GHEA Grapalat"/>
                <w:sz w:val="20"/>
                <w:szCs w:val="24"/>
              </w:rPr>
              <w:t xml:space="preserve">Անհատականացումից առաջ մատնահետքերը համադրվում են ԱԿՆՀ-ի հետ Տեղափոխման ծառայության կողմից դիմումի հաստատման գործընթացի ընթացքում: Սա կատարվում է նախնական անվտանգության հետ կապված խնդիր առաջանալու դեպքում </w:t>
            </w:r>
            <w:r w:rsidR="00A909D4">
              <w:rPr>
                <w:rFonts w:ascii="GHEA Grapalat" w:hAnsi="GHEA Grapalat"/>
                <w:sz w:val="20"/>
                <w:szCs w:val="24"/>
              </w:rPr>
              <w:t>և</w:t>
            </w:r>
            <w:r w:rsidRPr="0046495F">
              <w:rPr>
                <w:rFonts w:ascii="GHEA Grapalat" w:hAnsi="GHEA Grapalat"/>
                <w:sz w:val="20"/>
                <w:szCs w:val="24"/>
              </w:rPr>
              <w:t xml:space="preserve"> ներառում է փաստաթղթի թողարկման համար հավաքված մատնահետքի </w:t>
            </w:r>
            <w:r w:rsidR="00A909D4">
              <w:rPr>
                <w:rFonts w:ascii="GHEA Grapalat" w:hAnsi="GHEA Grapalat"/>
                <w:sz w:val="20"/>
                <w:szCs w:val="24"/>
              </w:rPr>
              <w:t>և</w:t>
            </w:r>
            <w:r w:rsidRPr="0046495F">
              <w:rPr>
                <w:rFonts w:ascii="GHEA Grapalat" w:hAnsi="GHEA Grapalat"/>
                <w:sz w:val="20"/>
                <w:szCs w:val="24"/>
              </w:rPr>
              <w:t>(կամ) դեմքի պատկերի համեմատություն կենսաչափական տվյալների բազայում պահեստավորված բոլոր կենսաչափական տվյալների հետ՝ հաստատելու համար, որ ոչ մի այլ անվտանգային փաստաթուղթ նույն անձին չի տրամադրվել:</w:t>
            </w:r>
          </w:p>
          <w:p w14:paraId="79C904E1" w14:textId="5161EAD5" w:rsidR="00324606" w:rsidRPr="0046495F" w:rsidRDefault="00324606" w:rsidP="009B2E79">
            <w:pPr>
              <w:widowControl w:val="0"/>
              <w:spacing w:after="120" w:line="240" w:lineRule="auto"/>
              <w:jc w:val="both"/>
              <w:rPr>
                <w:rFonts w:ascii="GHEA Grapalat" w:hAnsi="GHEA Grapalat"/>
                <w:sz w:val="20"/>
                <w:szCs w:val="24"/>
              </w:rPr>
            </w:pPr>
            <w:r w:rsidRPr="0046495F">
              <w:rPr>
                <w:rFonts w:ascii="GHEA Grapalat" w:hAnsi="GHEA Grapalat"/>
                <w:sz w:val="20"/>
                <w:szCs w:val="24"/>
              </w:rPr>
              <w:t xml:space="preserve">Այս ստուգումները կկատարի Տեղափոխման ծառայությունը ՀԿ-ի կողմից նշված շենքերում՝ նախքան նույնականացման փաստաթղթերը անհատականացնելը </w:t>
            </w:r>
            <w:r w:rsidR="00A909D4">
              <w:rPr>
                <w:rFonts w:ascii="GHEA Grapalat" w:hAnsi="GHEA Grapalat"/>
                <w:sz w:val="20"/>
                <w:szCs w:val="24"/>
              </w:rPr>
              <w:t>և</w:t>
            </w:r>
            <w:r w:rsidRPr="0046495F">
              <w:rPr>
                <w:rFonts w:ascii="GHEA Grapalat" w:hAnsi="GHEA Grapalat"/>
                <w:sz w:val="20"/>
                <w:szCs w:val="24"/>
              </w:rPr>
              <w:t xml:space="preserve"> առանց Ծառայություններ մատուցողի ներկայության:</w:t>
            </w:r>
          </w:p>
          <w:p w14:paraId="2FCD2DD1" w14:textId="71BF3CDF" w:rsidR="00324606" w:rsidRPr="0046495F" w:rsidRDefault="00324606" w:rsidP="009B2E79">
            <w:pPr>
              <w:widowControl w:val="0"/>
              <w:spacing w:after="120" w:line="240" w:lineRule="auto"/>
              <w:jc w:val="both"/>
              <w:rPr>
                <w:rFonts w:ascii="GHEA Grapalat" w:hAnsi="GHEA Grapalat"/>
                <w:sz w:val="20"/>
                <w:szCs w:val="24"/>
              </w:rPr>
            </w:pPr>
            <w:r w:rsidRPr="0046495F">
              <w:rPr>
                <w:rFonts w:ascii="GHEA Grapalat" w:hAnsi="GHEA Grapalat"/>
                <w:sz w:val="20"/>
                <w:szCs w:val="24"/>
              </w:rPr>
              <w:t>Ռեգիստրներից մեկում կամ ԱԿՆՀ-ում որ</w:t>
            </w:r>
            <w:r w:rsidR="00A909D4">
              <w:rPr>
                <w:rFonts w:ascii="GHEA Grapalat" w:hAnsi="GHEA Grapalat"/>
                <w:sz w:val="20"/>
                <w:szCs w:val="24"/>
              </w:rPr>
              <w:t>և</w:t>
            </w:r>
            <w:r w:rsidRPr="0046495F">
              <w:rPr>
                <w:rFonts w:ascii="GHEA Grapalat" w:hAnsi="GHEA Grapalat"/>
                <w:sz w:val="20"/>
                <w:szCs w:val="24"/>
              </w:rPr>
              <w:t xml:space="preserve">է անհամապատասխանության </w:t>
            </w:r>
            <w:r w:rsidRPr="0046495F">
              <w:rPr>
                <w:rFonts w:ascii="GHEA Grapalat" w:hAnsi="GHEA Grapalat"/>
                <w:sz w:val="20"/>
                <w:szCs w:val="24"/>
              </w:rPr>
              <w:lastRenderedPageBreak/>
              <w:t xml:space="preserve">կամ հետախուզվող անձանց ցանկում հայտնաբերվելու դեպքում Հայաստանի կառավարության աշխատողը ստանձնում է գործը </w:t>
            </w:r>
            <w:r w:rsidR="00A909D4">
              <w:rPr>
                <w:rFonts w:ascii="GHEA Grapalat" w:hAnsi="GHEA Grapalat"/>
                <w:sz w:val="20"/>
                <w:szCs w:val="24"/>
              </w:rPr>
              <w:t>և</w:t>
            </w:r>
            <w:r w:rsidRPr="0046495F">
              <w:rPr>
                <w:rFonts w:ascii="GHEA Grapalat" w:hAnsi="GHEA Grapalat"/>
                <w:sz w:val="20"/>
                <w:szCs w:val="24"/>
              </w:rPr>
              <w:t xml:space="preserve"> իրականացնում քննություն: Բնակչության պետական ռեգիստրից ինքնության մասին տեղեկությունները միշտ գերակշռում են ինքնության վերաբերյալ մանրամասների ճիշտ լինելու մասին կասկածի դեպքում:</w:t>
            </w:r>
          </w:p>
          <w:p w14:paraId="6D636AFD" w14:textId="77777777" w:rsidR="00324606" w:rsidRPr="0046495F" w:rsidRDefault="00324606" w:rsidP="009B2E79">
            <w:pPr>
              <w:widowControl w:val="0"/>
              <w:spacing w:after="120" w:line="240" w:lineRule="auto"/>
              <w:jc w:val="both"/>
              <w:rPr>
                <w:rFonts w:ascii="GHEA Grapalat" w:hAnsi="GHEA Grapalat"/>
                <w:sz w:val="20"/>
                <w:szCs w:val="24"/>
              </w:rPr>
            </w:pPr>
            <w:r w:rsidRPr="0046495F">
              <w:rPr>
                <w:rFonts w:ascii="GHEA Grapalat" w:hAnsi="GHEA Grapalat"/>
                <w:sz w:val="20"/>
                <w:szCs w:val="24"/>
              </w:rPr>
              <w:t xml:space="preserve">Ստուգման գործընթացի վրա չի կարող ազդել մարդու միջամտությունը: Միակ բացառությունը տեխնիկական աջակցության համար է, որի դեպքում կիրառվում է մուտքի հսկողություն </w:t>
            </w:r>
            <w:r w:rsidRPr="0046495F">
              <w:rPr>
                <w:rFonts w:ascii="GHEA Grapalat" w:hAnsi="GHEA Grapalat"/>
                <w:color w:val="000000"/>
                <w:sz w:val="20"/>
                <w:szCs w:val="24"/>
              </w:rPr>
              <w:t>«</w:t>
            </w:r>
            <w:r w:rsidRPr="0046495F">
              <w:rPr>
                <w:rFonts w:ascii="GHEA Grapalat" w:hAnsi="GHEA Grapalat"/>
                <w:sz w:val="20"/>
                <w:szCs w:val="24"/>
              </w:rPr>
              <w:t>չորս աչքով»՝ առանց կողմնակի միջամտության մուտք գործելու հետ մեկտեղ:</w:t>
            </w:r>
          </w:p>
        </w:tc>
      </w:tr>
      <w:tr w:rsidR="00324606" w:rsidRPr="0046495F" w14:paraId="62B30D69" w14:textId="77777777" w:rsidTr="00447EAE">
        <w:tblPrEx>
          <w:tblCellMar>
            <w:top w:w="3" w:type="dxa"/>
            <w:left w:w="77" w:type="dxa"/>
            <w:right w:w="60" w:type="dxa"/>
          </w:tblCellMar>
        </w:tblPrEx>
        <w:trPr>
          <w:jc w:val="center"/>
        </w:trPr>
        <w:tc>
          <w:tcPr>
            <w:tcW w:w="744" w:type="pct"/>
            <w:shd w:val="clear" w:color="auto" w:fill="auto"/>
          </w:tcPr>
          <w:p w14:paraId="659A3486" w14:textId="57725D61" w:rsidR="00324606" w:rsidRPr="0046495F" w:rsidRDefault="00324606" w:rsidP="00FC0B9F">
            <w:pPr>
              <w:pStyle w:val="ListParagraph"/>
              <w:widowControl w:val="0"/>
              <w:numPr>
                <w:ilvl w:val="0"/>
                <w:numId w:val="25"/>
              </w:numPr>
              <w:spacing w:after="120" w:line="240" w:lineRule="auto"/>
              <w:ind w:left="267" w:hanging="267"/>
              <w:jc w:val="both"/>
              <w:rPr>
                <w:rFonts w:ascii="GHEA Grapalat" w:hAnsi="GHEA Grapalat"/>
                <w:sz w:val="20"/>
                <w:szCs w:val="24"/>
              </w:rPr>
            </w:pPr>
          </w:p>
        </w:tc>
        <w:tc>
          <w:tcPr>
            <w:tcW w:w="842" w:type="pct"/>
          </w:tcPr>
          <w:p w14:paraId="6F4EA16B" w14:textId="53A532D3" w:rsidR="00324606" w:rsidRPr="0046495F" w:rsidRDefault="00454A2A" w:rsidP="009B2E79">
            <w:pPr>
              <w:widowControl w:val="0"/>
              <w:spacing w:after="120" w:line="240" w:lineRule="auto"/>
              <w:jc w:val="both"/>
              <w:rPr>
                <w:rFonts w:ascii="GHEA Grapalat" w:hAnsi="GHEA Grapalat"/>
                <w:spacing w:val="-4"/>
                <w:sz w:val="20"/>
                <w:szCs w:val="24"/>
              </w:rPr>
            </w:pPr>
            <w:r w:rsidRPr="0046495F">
              <w:rPr>
                <w:rFonts w:ascii="GHEA Grapalat" w:hAnsi="GHEA Grapalat"/>
                <w:sz w:val="20"/>
                <w:szCs w:val="24"/>
              </w:rPr>
              <w:t>Պարտադիր</w:t>
            </w:r>
          </w:p>
        </w:tc>
        <w:tc>
          <w:tcPr>
            <w:tcW w:w="3414" w:type="pct"/>
            <w:shd w:val="clear" w:color="auto" w:fill="auto"/>
          </w:tcPr>
          <w:p w14:paraId="67DDED6A" w14:textId="4E3F5938" w:rsidR="00324606" w:rsidRPr="0046495F" w:rsidRDefault="00324606" w:rsidP="009B2E79">
            <w:pPr>
              <w:widowControl w:val="0"/>
              <w:spacing w:after="120" w:line="240" w:lineRule="auto"/>
              <w:jc w:val="both"/>
              <w:rPr>
                <w:rFonts w:ascii="GHEA Grapalat" w:hAnsi="GHEA Grapalat"/>
                <w:spacing w:val="-4"/>
                <w:sz w:val="20"/>
                <w:szCs w:val="24"/>
              </w:rPr>
            </w:pPr>
            <w:r w:rsidRPr="0046495F">
              <w:rPr>
                <w:rFonts w:ascii="GHEA Grapalat" w:hAnsi="GHEA Grapalat"/>
                <w:spacing w:val="-4"/>
                <w:sz w:val="20"/>
                <w:szCs w:val="24"/>
              </w:rPr>
              <w:t>Կենսաչափական ստուգման/նույնականացման (ԱԿՆՀ) համակարգը ապահովում է՝</w:t>
            </w:r>
          </w:p>
          <w:p w14:paraId="47E9FB8F" w14:textId="1F5A80C5" w:rsidR="00324606" w:rsidRPr="0046495F" w:rsidRDefault="00324606" w:rsidP="001F7132">
            <w:pPr>
              <w:pStyle w:val="ListParagraph"/>
              <w:widowControl w:val="0"/>
              <w:numPr>
                <w:ilvl w:val="0"/>
                <w:numId w:val="50"/>
              </w:numPr>
              <w:spacing w:after="0" w:line="240" w:lineRule="auto"/>
              <w:ind w:left="368" w:hanging="270"/>
              <w:jc w:val="both"/>
              <w:rPr>
                <w:rFonts w:ascii="GHEA Grapalat" w:hAnsi="GHEA Grapalat"/>
                <w:sz w:val="20"/>
                <w:szCs w:val="24"/>
              </w:rPr>
            </w:pPr>
            <w:r w:rsidRPr="0046495F">
              <w:rPr>
                <w:rFonts w:ascii="GHEA Grapalat" w:hAnsi="GHEA Grapalat"/>
                <w:sz w:val="20"/>
                <w:szCs w:val="24"/>
              </w:rPr>
              <w:t xml:space="preserve">Բազմաթիվ այնպիսի կենսաչափական գործարքների արդյունավետությունը </w:t>
            </w:r>
            <w:r w:rsidR="00A909D4">
              <w:rPr>
                <w:rFonts w:ascii="GHEA Grapalat" w:hAnsi="GHEA Grapalat"/>
                <w:sz w:val="20"/>
                <w:szCs w:val="24"/>
              </w:rPr>
              <w:t>և</w:t>
            </w:r>
            <w:r w:rsidRPr="0046495F">
              <w:rPr>
                <w:rFonts w:ascii="GHEA Grapalat" w:hAnsi="GHEA Grapalat"/>
                <w:sz w:val="20"/>
                <w:szCs w:val="24"/>
              </w:rPr>
              <w:t xml:space="preserve"> կատարումը, ինչպիսիք են՝</w:t>
            </w:r>
          </w:p>
          <w:p w14:paraId="7664870B" w14:textId="7BA805E1" w:rsidR="00324606" w:rsidRPr="0046495F" w:rsidRDefault="00324606" w:rsidP="00FC0B9F">
            <w:pPr>
              <w:pStyle w:val="ListParagraph"/>
              <w:widowControl w:val="0"/>
              <w:numPr>
                <w:ilvl w:val="0"/>
                <w:numId w:val="29"/>
              </w:numPr>
              <w:tabs>
                <w:tab w:val="left" w:pos="300"/>
              </w:tabs>
              <w:spacing w:after="120" w:line="240" w:lineRule="auto"/>
              <w:jc w:val="both"/>
              <w:rPr>
                <w:rFonts w:ascii="GHEA Grapalat" w:hAnsi="GHEA Grapalat"/>
                <w:sz w:val="20"/>
                <w:szCs w:val="24"/>
              </w:rPr>
            </w:pPr>
            <w:r w:rsidRPr="0046495F">
              <w:rPr>
                <w:rFonts w:ascii="GHEA Grapalat" w:hAnsi="GHEA Grapalat"/>
                <w:sz w:val="20"/>
                <w:szCs w:val="24"/>
              </w:rPr>
              <w:t>1:1 ստուգումը ≤ 2 վայրկյանի,</w:t>
            </w:r>
          </w:p>
          <w:p w14:paraId="099DB8FF" w14:textId="29196672" w:rsidR="00324606" w:rsidRPr="0046495F" w:rsidRDefault="00324606" w:rsidP="00FC0B9F">
            <w:pPr>
              <w:pStyle w:val="ListParagraph"/>
              <w:widowControl w:val="0"/>
              <w:numPr>
                <w:ilvl w:val="0"/>
                <w:numId w:val="29"/>
              </w:numPr>
              <w:tabs>
                <w:tab w:val="left" w:pos="300"/>
              </w:tabs>
              <w:spacing w:after="120" w:line="240" w:lineRule="auto"/>
              <w:jc w:val="both"/>
              <w:rPr>
                <w:rFonts w:ascii="GHEA Grapalat" w:hAnsi="GHEA Grapalat"/>
                <w:sz w:val="20"/>
                <w:szCs w:val="24"/>
              </w:rPr>
            </w:pPr>
            <w:r w:rsidRPr="0046495F">
              <w:rPr>
                <w:rFonts w:ascii="GHEA Grapalat" w:hAnsi="GHEA Grapalat"/>
                <w:sz w:val="20"/>
                <w:szCs w:val="24"/>
              </w:rPr>
              <w:t>1:N նույնականացումը ≤ 10 վայրկյանի:</w:t>
            </w:r>
          </w:p>
          <w:p w14:paraId="02CEB5D4" w14:textId="2E77B501" w:rsidR="00324606" w:rsidRPr="0046495F" w:rsidRDefault="00324606" w:rsidP="001F7132">
            <w:pPr>
              <w:pStyle w:val="ListParagraph"/>
              <w:widowControl w:val="0"/>
              <w:numPr>
                <w:ilvl w:val="0"/>
                <w:numId w:val="50"/>
              </w:numPr>
              <w:spacing w:after="0" w:line="240" w:lineRule="auto"/>
              <w:ind w:left="368" w:hanging="270"/>
              <w:jc w:val="both"/>
              <w:rPr>
                <w:rFonts w:ascii="GHEA Grapalat" w:hAnsi="GHEA Grapalat"/>
                <w:sz w:val="20"/>
                <w:szCs w:val="24"/>
              </w:rPr>
            </w:pPr>
            <w:r w:rsidRPr="0046495F">
              <w:rPr>
                <w:rFonts w:ascii="GHEA Grapalat" w:hAnsi="GHEA Grapalat"/>
                <w:sz w:val="20"/>
                <w:szCs w:val="24"/>
              </w:rPr>
              <w:t xml:space="preserve">Ճշգրտությունը </w:t>
            </w:r>
            <w:r w:rsidR="00A909D4">
              <w:rPr>
                <w:rFonts w:ascii="GHEA Grapalat" w:hAnsi="GHEA Grapalat"/>
                <w:sz w:val="20"/>
                <w:szCs w:val="24"/>
              </w:rPr>
              <w:t>և</w:t>
            </w:r>
            <w:r w:rsidRPr="0046495F">
              <w:rPr>
                <w:rFonts w:ascii="GHEA Grapalat" w:hAnsi="GHEA Grapalat"/>
                <w:sz w:val="20"/>
                <w:szCs w:val="24"/>
              </w:rPr>
              <w:t xml:space="preserve"> արժանահավատությունը՝ տոկոսներով՝</w:t>
            </w:r>
          </w:p>
          <w:p w14:paraId="4F22396A" w14:textId="07AB8CAD" w:rsidR="00324606" w:rsidRPr="0046495F" w:rsidRDefault="00324606" w:rsidP="00FC0B9F">
            <w:pPr>
              <w:pStyle w:val="ListParagraph"/>
              <w:widowControl w:val="0"/>
              <w:numPr>
                <w:ilvl w:val="0"/>
                <w:numId w:val="29"/>
              </w:numPr>
              <w:tabs>
                <w:tab w:val="left" w:pos="300"/>
              </w:tabs>
              <w:spacing w:after="120" w:line="240" w:lineRule="auto"/>
              <w:jc w:val="both"/>
              <w:rPr>
                <w:rFonts w:ascii="GHEA Grapalat" w:hAnsi="GHEA Grapalat"/>
                <w:sz w:val="20"/>
                <w:szCs w:val="24"/>
              </w:rPr>
            </w:pPr>
            <w:r w:rsidRPr="0046495F">
              <w:rPr>
                <w:rFonts w:ascii="GHEA Grapalat" w:hAnsi="GHEA Grapalat"/>
                <w:sz w:val="20"/>
                <w:szCs w:val="24"/>
              </w:rPr>
              <w:t xml:space="preserve">Առնվազն 99.9% ճիշտ համընկնման գործակից (ՃՀԳ), </w:t>
            </w:r>
          </w:p>
          <w:p w14:paraId="6F018893" w14:textId="558C3B33" w:rsidR="00324606" w:rsidRPr="0046495F" w:rsidRDefault="00324606" w:rsidP="00FC0B9F">
            <w:pPr>
              <w:pStyle w:val="ListParagraph"/>
              <w:widowControl w:val="0"/>
              <w:numPr>
                <w:ilvl w:val="0"/>
                <w:numId w:val="29"/>
              </w:numPr>
              <w:tabs>
                <w:tab w:val="left" w:pos="300"/>
              </w:tabs>
              <w:spacing w:after="120" w:line="240" w:lineRule="auto"/>
              <w:jc w:val="both"/>
              <w:rPr>
                <w:rFonts w:ascii="GHEA Grapalat" w:hAnsi="GHEA Grapalat"/>
                <w:sz w:val="20"/>
                <w:szCs w:val="24"/>
              </w:rPr>
            </w:pPr>
            <w:r w:rsidRPr="0046495F">
              <w:rPr>
                <w:rFonts w:ascii="GHEA Grapalat" w:hAnsi="GHEA Grapalat"/>
                <w:sz w:val="20"/>
                <w:szCs w:val="24"/>
              </w:rPr>
              <w:t>Մատնահետքի ճանաչման ՍԸԳ-ը &lt;0.01%-ից,</w:t>
            </w:r>
          </w:p>
          <w:p w14:paraId="28E163EB" w14:textId="36E69E6C" w:rsidR="00324606" w:rsidRPr="0046495F" w:rsidRDefault="00324606" w:rsidP="00FC0B9F">
            <w:pPr>
              <w:pStyle w:val="ListParagraph"/>
              <w:widowControl w:val="0"/>
              <w:numPr>
                <w:ilvl w:val="0"/>
                <w:numId w:val="29"/>
              </w:numPr>
              <w:tabs>
                <w:tab w:val="left" w:pos="300"/>
              </w:tabs>
              <w:spacing w:after="120" w:line="240" w:lineRule="auto"/>
              <w:jc w:val="both"/>
              <w:rPr>
                <w:rFonts w:ascii="GHEA Grapalat" w:hAnsi="GHEA Grapalat"/>
                <w:sz w:val="20"/>
                <w:szCs w:val="24"/>
              </w:rPr>
            </w:pPr>
            <w:r w:rsidRPr="0046495F">
              <w:rPr>
                <w:rFonts w:ascii="GHEA Grapalat" w:hAnsi="GHEA Grapalat"/>
                <w:sz w:val="20"/>
                <w:szCs w:val="24"/>
              </w:rPr>
              <w:t>Մատնահետքի ճանաչման ՍՃԳ-ը &lt;1%-ից,</w:t>
            </w:r>
          </w:p>
          <w:p w14:paraId="69C2F33A" w14:textId="77777777" w:rsidR="00324606" w:rsidRPr="0046495F" w:rsidRDefault="00324606" w:rsidP="0070214B">
            <w:pPr>
              <w:widowControl w:val="0"/>
              <w:tabs>
                <w:tab w:val="left" w:pos="300"/>
              </w:tabs>
              <w:spacing w:after="120" w:line="240" w:lineRule="auto"/>
              <w:jc w:val="both"/>
              <w:rPr>
                <w:rFonts w:ascii="GHEA Grapalat" w:hAnsi="GHEA Grapalat"/>
                <w:sz w:val="20"/>
                <w:szCs w:val="24"/>
              </w:rPr>
            </w:pPr>
            <w:r w:rsidRPr="0046495F">
              <w:rPr>
                <w:rFonts w:ascii="GHEA Grapalat" w:hAnsi="GHEA Grapalat"/>
                <w:sz w:val="20"/>
                <w:szCs w:val="24"/>
              </w:rPr>
              <w:t>o</w:t>
            </w:r>
            <w:r w:rsidRPr="0046495F">
              <w:rPr>
                <w:rFonts w:ascii="GHEA Grapalat" w:hAnsi="GHEA Grapalat"/>
                <w:sz w:val="20"/>
                <w:szCs w:val="24"/>
              </w:rPr>
              <w:tab/>
              <w:t>Դեմքի ճանաչման ՍԸԳ-ը &lt;0.01%-ից,</w:t>
            </w:r>
          </w:p>
          <w:p w14:paraId="76F9F57F" w14:textId="78280B87" w:rsidR="00324606" w:rsidRPr="0046495F" w:rsidRDefault="00324606" w:rsidP="00FC0B9F">
            <w:pPr>
              <w:pStyle w:val="ListParagraph"/>
              <w:widowControl w:val="0"/>
              <w:numPr>
                <w:ilvl w:val="0"/>
                <w:numId w:val="29"/>
              </w:numPr>
              <w:tabs>
                <w:tab w:val="left" w:pos="300"/>
              </w:tabs>
              <w:spacing w:after="120" w:line="240" w:lineRule="auto"/>
              <w:jc w:val="both"/>
              <w:rPr>
                <w:rFonts w:ascii="GHEA Grapalat" w:hAnsi="GHEA Grapalat"/>
                <w:sz w:val="20"/>
                <w:szCs w:val="24"/>
              </w:rPr>
            </w:pPr>
            <w:r w:rsidRPr="0046495F">
              <w:rPr>
                <w:rFonts w:ascii="GHEA Grapalat" w:hAnsi="GHEA Grapalat"/>
                <w:sz w:val="20"/>
                <w:szCs w:val="24"/>
              </w:rPr>
              <w:t>Դեմքի ճանաչման ՍՃԳ-ը &lt;0.01%-ից,</w:t>
            </w:r>
          </w:p>
          <w:p w14:paraId="6E4C0BE2" w14:textId="5AC5B843" w:rsidR="00324606" w:rsidRPr="0046495F" w:rsidRDefault="00324606" w:rsidP="001F7132">
            <w:pPr>
              <w:pStyle w:val="ListParagraph"/>
              <w:widowControl w:val="0"/>
              <w:numPr>
                <w:ilvl w:val="0"/>
                <w:numId w:val="50"/>
              </w:numPr>
              <w:spacing w:after="0" w:line="240" w:lineRule="auto"/>
              <w:ind w:left="368" w:hanging="270"/>
              <w:jc w:val="both"/>
              <w:rPr>
                <w:rFonts w:ascii="GHEA Grapalat" w:hAnsi="GHEA Grapalat"/>
                <w:sz w:val="20"/>
                <w:szCs w:val="24"/>
              </w:rPr>
            </w:pPr>
            <w:r w:rsidRPr="0046495F">
              <w:rPr>
                <w:rFonts w:ascii="GHEA Grapalat" w:hAnsi="GHEA Grapalat"/>
                <w:sz w:val="20"/>
                <w:szCs w:val="24"/>
              </w:rPr>
              <w:t>Սրա վրա չեն ազդում այնպիսի առանձնահատկություններ, ինչպիսիք են պատկերի պտտումը</w:t>
            </w:r>
          </w:p>
          <w:p w14:paraId="7670DBF4" w14:textId="6DBA94BE" w:rsidR="00324606" w:rsidRPr="0046495F" w:rsidRDefault="00324606" w:rsidP="009B2E79">
            <w:pPr>
              <w:widowControl w:val="0"/>
              <w:spacing w:after="120" w:line="240" w:lineRule="auto"/>
              <w:jc w:val="both"/>
              <w:rPr>
                <w:rFonts w:ascii="GHEA Grapalat" w:hAnsi="GHEA Grapalat"/>
                <w:sz w:val="20"/>
                <w:szCs w:val="24"/>
              </w:rPr>
            </w:pPr>
            <w:r w:rsidRPr="0046495F">
              <w:rPr>
                <w:rFonts w:ascii="GHEA Grapalat" w:hAnsi="GHEA Grapalat"/>
                <w:sz w:val="20"/>
                <w:szCs w:val="24"/>
              </w:rPr>
              <w:t>Այս պահանջները հավաստագրվում են նախագծի ընդունման/հանձնման փուլի ընթացքում՝ ընդունման համար անհրաժեշտ թեստերն անցնելու միջոցով:</w:t>
            </w:r>
            <w:r w:rsidR="00454A2A" w:rsidRPr="0046495F">
              <w:rPr>
                <w:rFonts w:ascii="GHEA Grapalat" w:hAnsi="GHEA Grapalat"/>
                <w:sz w:val="20"/>
                <w:szCs w:val="24"/>
              </w:rPr>
              <w:t xml:space="preserve"> Անհրաժեշտ է ներկայացնել թեստային պլանի կատարման մասին հաշվետվություն, որը ցույց է տալիս փորձարկման սցենարները և ընդունման արդյունքները: Ծառայություն մատուցողը պետք է կարողանա հաջող մրցակցություն ցուցաբերել կիրառելի փորձարկման սցենարների պահանջարկի վրա, ինչպես փորձարկման, այնպես էլ արտադրական միջավայրում</w:t>
            </w:r>
          </w:p>
        </w:tc>
      </w:tr>
      <w:tr w:rsidR="00324606" w:rsidRPr="0046495F" w14:paraId="5686F2D4" w14:textId="77777777" w:rsidTr="00447EAE">
        <w:tblPrEx>
          <w:tblCellMar>
            <w:top w:w="3" w:type="dxa"/>
            <w:left w:w="77" w:type="dxa"/>
            <w:right w:w="60" w:type="dxa"/>
          </w:tblCellMar>
        </w:tblPrEx>
        <w:trPr>
          <w:jc w:val="center"/>
        </w:trPr>
        <w:tc>
          <w:tcPr>
            <w:tcW w:w="744" w:type="pct"/>
            <w:shd w:val="clear" w:color="auto" w:fill="auto"/>
          </w:tcPr>
          <w:p w14:paraId="0A165309" w14:textId="59752ABA" w:rsidR="00324606" w:rsidRPr="0046495F" w:rsidRDefault="00324606" w:rsidP="00FC0B9F">
            <w:pPr>
              <w:pStyle w:val="ListParagraph"/>
              <w:widowControl w:val="0"/>
              <w:numPr>
                <w:ilvl w:val="0"/>
                <w:numId w:val="25"/>
              </w:numPr>
              <w:spacing w:after="120" w:line="240" w:lineRule="auto"/>
              <w:ind w:left="267" w:hanging="267"/>
              <w:jc w:val="both"/>
              <w:rPr>
                <w:rFonts w:ascii="GHEA Grapalat" w:hAnsi="GHEA Grapalat"/>
                <w:sz w:val="20"/>
                <w:szCs w:val="24"/>
              </w:rPr>
            </w:pPr>
          </w:p>
        </w:tc>
        <w:tc>
          <w:tcPr>
            <w:tcW w:w="842" w:type="pct"/>
          </w:tcPr>
          <w:p w14:paraId="50836700" w14:textId="72F85E0F" w:rsidR="00324606" w:rsidRPr="0046495F" w:rsidRDefault="00454A2A" w:rsidP="009B2E79">
            <w:pPr>
              <w:widowControl w:val="0"/>
              <w:spacing w:after="120" w:line="240" w:lineRule="auto"/>
              <w:jc w:val="both"/>
              <w:rPr>
                <w:rFonts w:ascii="GHEA Grapalat" w:hAnsi="GHEA Grapalat"/>
                <w:sz w:val="20"/>
                <w:szCs w:val="24"/>
              </w:rPr>
            </w:pPr>
            <w:r w:rsidRPr="0046495F">
              <w:rPr>
                <w:rFonts w:ascii="GHEA Grapalat" w:hAnsi="GHEA Grapalat"/>
                <w:sz w:val="20"/>
                <w:szCs w:val="24"/>
              </w:rPr>
              <w:t>Պարտադիր</w:t>
            </w:r>
          </w:p>
        </w:tc>
        <w:tc>
          <w:tcPr>
            <w:tcW w:w="3414" w:type="pct"/>
            <w:shd w:val="clear" w:color="auto" w:fill="auto"/>
          </w:tcPr>
          <w:p w14:paraId="157C243D" w14:textId="36936B2D" w:rsidR="00324606" w:rsidRPr="0046495F" w:rsidRDefault="00324606" w:rsidP="009B2E79">
            <w:pPr>
              <w:widowControl w:val="0"/>
              <w:spacing w:after="120" w:line="240" w:lineRule="auto"/>
              <w:jc w:val="both"/>
              <w:rPr>
                <w:rFonts w:ascii="GHEA Grapalat" w:hAnsi="GHEA Grapalat"/>
                <w:sz w:val="20"/>
                <w:szCs w:val="24"/>
              </w:rPr>
            </w:pPr>
            <w:r w:rsidRPr="0046495F">
              <w:rPr>
                <w:rFonts w:ascii="GHEA Grapalat" w:hAnsi="GHEA Grapalat"/>
                <w:sz w:val="20"/>
                <w:szCs w:val="24"/>
              </w:rPr>
              <w:t>Յուրաքանչյուր հարցման համար լուծումը գրառում է հարցման իրավաչափ պատճառի ապացույցը:</w:t>
            </w:r>
          </w:p>
        </w:tc>
      </w:tr>
      <w:tr w:rsidR="00324606" w:rsidRPr="0046495F" w14:paraId="06DE4141" w14:textId="77777777" w:rsidTr="00447EAE">
        <w:tblPrEx>
          <w:tblCellMar>
            <w:left w:w="77" w:type="dxa"/>
          </w:tblCellMar>
        </w:tblPrEx>
        <w:trPr>
          <w:jc w:val="center"/>
        </w:trPr>
        <w:tc>
          <w:tcPr>
            <w:tcW w:w="744" w:type="pct"/>
            <w:shd w:val="clear" w:color="auto" w:fill="D9D9D9" w:themeFill="background1" w:themeFillShade="D9"/>
            <w:tcMar>
              <w:left w:w="108" w:type="dxa"/>
              <w:right w:w="108" w:type="dxa"/>
            </w:tcMar>
          </w:tcPr>
          <w:p w14:paraId="121E9179" w14:textId="77777777" w:rsidR="00324606" w:rsidRPr="0046495F" w:rsidRDefault="00324606" w:rsidP="009B2E79">
            <w:pPr>
              <w:widowControl w:val="0"/>
              <w:spacing w:after="120" w:line="240" w:lineRule="auto"/>
              <w:jc w:val="both"/>
              <w:rPr>
                <w:rFonts w:ascii="GHEA Grapalat" w:hAnsi="GHEA Grapalat"/>
                <w:sz w:val="20"/>
                <w:szCs w:val="24"/>
              </w:rPr>
            </w:pPr>
          </w:p>
        </w:tc>
        <w:tc>
          <w:tcPr>
            <w:tcW w:w="842" w:type="pct"/>
            <w:shd w:val="clear" w:color="auto" w:fill="D9D9D9" w:themeFill="background1" w:themeFillShade="D9"/>
          </w:tcPr>
          <w:p w14:paraId="6D72392D" w14:textId="77777777" w:rsidR="00324606" w:rsidRPr="0046495F" w:rsidRDefault="00324606" w:rsidP="009B2E79">
            <w:pPr>
              <w:widowControl w:val="0"/>
              <w:spacing w:after="120" w:line="240" w:lineRule="auto"/>
              <w:jc w:val="both"/>
              <w:rPr>
                <w:rFonts w:ascii="GHEA Grapalat" w:hAnsi="GHEA Grapalat"/>
                <w:sz w:val="20"/>
                <w:szCs w:val="24"/>
              </w:rPr>
            </w:pPr>
          </w:p>
        </w:tc>
        <w:tc>
          <w:tcPr>
            <w:tcW w:w="3414" w:type="pct"/>
            <w:shd w:val="clear" w:color="auto" w:fill="D9D9D9" w:themeFill="background1" w:themeFillShade="D9"/>
          </w:tcPr>
          <w:p w14:paraId="39BF9C5C" w14:textId="5C135A0B" w:rsidR="00324606" w:rsidRPr="0046495F" w:rsidRDefault="00324606" w:rsidP="009B2E79">
            <w:pPr>
              <w:widowControl w:val="0"/>
              <w:spacing w:after="120" w:line="240" w:lineRule="auto"/>
              <w:jc w:val="both"/>
              <w:rPr>
                <w:rFonts w:ascii="GHEA Grapalat" w:hAnsi="GHEA Grapalat"/>
                <w:sz w:val="20"/>
                <w:szCs w:val="24"/>
              </w:rPr>
            </w:pPr>
            <w:r w:rsidRPr="0046495F">
              <w:rPr>
                <w:rFonts w:ascii="GHEA Grapalat" w:hAnsi="GHEA Grapalat"/>
                <w:sz w:val="20"/>
                <w:szCs w:val="24"/>
              </w:rPr>
              <w:t>Անհատականացման լուծումը</w:t>
            </w:r>
          </w:p>
        </w:tc>
      </w:tr>
      <w:tr w:rsidR="00324606" w:rsidRPr="0046495F" w14:paraId="35EB89FE" w14:textId="77777777" w:rsidTr="00447EAE">
        <w:tblPrEx>
          <w:tblCellMar>
            <w:left w:w="77" w:type="dxa"/>
            <w:right w:w="56" w:type="dxa"/>
          </w:tblCellMar>
        </w:tblPrEx>
        <w:trPr>
          <w:jc w:val="center"/>
        </w:trPr>
        <w:tc>
          <w:tcPr>
            <w:tcW w:w="744" w:type="pct"/>
            <w:shd w:val="clear" w:color="auto" w:fill="auto"/>
          </w:tcPr>
          <w:p w14:paraId="177A0733" w14:textId="7BB5DC0F" w:rsidR="00324606" w:rsidRPr="0046495F" w:rsidRDefault="00324606" w:rsidP="00FC0B9F">
            <w:pPr>
              <w:pStyle w:val="ListParagraph"/>
              <w:widowControl w:val="0"/>
              <w:numPr>
                <w:ilvl w:val="0"/>
                <w:numId w:val="25"/>
              </w:numPr>
              <w:spacing w:after="120" w:line="240" w:lineRule="auto"/>
              <w:ind w:left="267" w:hanging="267"/>
              <w:jc w:val="both"/>
              <w:rPr>
                <w:rFonts w:ascii="GHEA Grapalat" w:hAnsi="GHEA Grapalat"/>
                <w:sz w:val="20"/>
                <w:szCs w:val="24"/>
              </w:rPr>
            </w:pPr>
          </w:p>
        </w:tc>
        <w:tc>
          <w:tcPr>
            <w:tcW w:w="842" w:type="pct"/>
          </w:tcPr>
          <w:p w14:paraId="26E7352F" w14:textId="67D85E2D" w:rsidR="00324606" w:rsidRPr="0046495F" w:rsidRDefault="00454A2A" w:rsidP="009B2E79">
            <w:pPr>
              <w:widowControl w:val="0"/>
              <w:spacing w:after="120" w:line="240" w:lineRule="auto"/>
              <w:jc w:val="both"/>
              <w:rPr>
                <w:rFonts w:ascii="GHEA Grapalat" w:hAnsi="GHEA Grapalat"/>
                <w:sz w:val="20"/>
                <w:szCs w:val="24"/>
              </w:rPr>
            </w:pPr>
            <w:r w:rsidRPr="0046495F">
              <w:rPr>
                <w:rFonts w:ascii="GHEA Grapalat" w:hAnsi="GHEA Grapalat"/>
                <w:sz w:val="20"/>
                <w:szCs w:val="24"/>
              </w:rPr>
              <w:t>Պարտադիր</w:t>
            </w:r>
          </w:p>
        </w:tc>
        <w:tc>
          <w:tcPr>
            <w:tcW w:w="3414" w:type="pct"/>
            <w:shd w:val="clear" w:color="auto" w:fill="auto"/>
          </w:tcPr>
          <w:p w14:paraId="3F72E5ED" w14:textId="720D7C44" w:rsidR="00324606" w:rsidRPr="0046495F" w:rsidRDefault="00324606" w:rsidP="009B2E79">
            <w:pPr>
              <w:widowControl w:val="0"/>
              <w:spacing w:after="120" w:line="240" w:lineRule="auto"/>
              <w:jc w:val="both"/>
              <w:rPr>
                <w:rFonts w:ascii="GHEA Grapalat" w:hAnsi="GHEA Grapalat"/>
                <w:sz w:val="20"/>
                <w:szCs w:val="24"/>
              </w:rPr>
            </w:pPr>
            <w:r w:rsidRPr="0046495F">
              <w:rPr>
                <w:rFonts w:ascii="GHEA Grapalat" w:hAnsi="GHEA Grapalat"/>
                <w:sz w:val="20"/>
                <w:szCs w:val="24"/>
              </w:rPr>
              <w:t xml:space="preserve">Անհատականացման լուծումը ներառում է սարքաշարի </w:t>
            </w:r>
            <w:r w:rsidR="00A909D4">
              <w:rPr>
                <w:rFonts w:ascii="GHEA Grapalat" w:hAnsi="GHEA Grapalat"/>
                <w:sz w:val="20"/>
                <w:szCs w:val="24"/>
              </w:rPr>
              <w:t>և</w:t>
            </w:r>
            <w:r w:rsidRPr="0046495F">
              <w:rPr>
                <w:rFonts w:ascii="GHEA Grapalat" w:hAnsi="GHEA Grapalat"/>
                <w:sz w:val="20"/>
                <w:szCs w:val="24"/>
              </w:rPr>
              <w:t xml:space="preserve"> ծրագրաշարի տարրեր, որոնք անհրաժեշտ են այս մասնագրի բոլոր նույնականացման փաստաթղթերի գրաֆիկական </w:t>
            </w:r>
            <w:r w:rsidR="00A909D4">
              <w:rPr>
                <w:rFonts w:ascii="GHEA Grapalat" w:hAnsi="GHEA Grapalat"/>
                <w:sz w:val="20"/>
                <w:szCs w:val="24"/>
              </w:rPr>
              <w:t>և</w:t>
            </w:r>
            <w:r w:rsidRPr="0046495F">
              <w:rPr>
                <w:rFonts w:ascii="GHEA Grapalat" w:hAnsi="GHEA Grapalat"/>
                <w:sz w:val="20"/>
                <w:szCs w:val="24"/>
              </w:rPr>
              <w:t xml:space="preserve"> էլեկտրական անհատականացման համար:</w:t>
            </w:r>
          </w:p>
        </w:tc>
      </w:tr>
      <w:tr w:rsidR="00324606" w:rsidRPr="0046495F" w14:paraId="2195D8E8" w14:textId="77777777" w:rsidTr="00447EAE">
        <w:tblPrEx>
          <w:tblCellMar>
            <w:left w:w="77" w:type="dxa"/>
            <w:right w:w="56" w:type="dxa"/>
          </w:tblCellMar>
        </w:tblPrEx>
        <w:trPr>
          <w:jc w:val="center"/>
        </w:trPr>
        <w:tc>
          <w:tcPr>
            <w:tcW w:w="744" w:type="pct"/>
            <w:shd w:val="clear" w:color="auto" w:fill="auto"/>
          </w:tcPr>
          <w:p w14:paraId="2819A766" w14:textId="0AC832DA" w:rsidR="00324606" w:rsidRPr="0046495F" w:rsidRDefault="00324606" w:rsidP="00FC0B9F">
            <w:pPr>
              <w:pStyle w:val="ListParagraph"/>
              <w:widowControl w:val="0"/>
              <w:numPr>
                <w:ilvl w:val="0"/>
                <w:numId w:val="25"/>
              </w:numPr>
              <w:spacing w:after="120" w:line="240" w:lineRule="auto"/>
              <w:ind w:left="267" w:hanging="267"/>
              <w:jc w:val="both"/>
              <w:rPr>
                <w:rFonts w:ascii="GHEA Grapalat" w:hAnsi="GHEA Grapalat"/>
                <w:sz w:val="20"/>
                <w:szCs w:val="24"/>
              </w:rPr>
            </w:pPr>
          </w:p>
        </w:tc>
        <w:tc>
          <w:tcPr>
            <w:tcW w:w="842" w:type="pct"/>
          </w:tcPr>
          <w:p w14:paraId="2BEE8A92" w14:textId="65A62D3F" w:rsidR="00324606" w:rsidRPr="0046495F" w:rsidRDefault="00454A2A" w:rsidP="009B2E79">
            <w:pPr>
              <w:widowControl w:val="0"/>
              <w:spacing w:after="120" w:line="240" w:lineRule="auto"/>
              <w:jc w:val="both"/>
              <w:rPr>
                <w:rFonts w:ascii="GHEA Grapalat" w:hAnsi="GHEA Grapalat"/>
                <w:sz w:val="20"/>
                <w:szCs w:val="24"/>
              </w:rPr>
            </w:pPr>
            <w:r w:rsidRPr="0046495F">
              <w:rPr>
                <w:rFonts w:ascii="GHEA Grapalat" w:hAnsi="GHEA Grapalat"/>
                <w:sz w:val="20"/>
                <w:szCs w:val="24"/>
              </w:rPr>
              <w:t>Պարտադիր</w:t>
            </w:r>
          </w:p>
        </w:tc>
        <w:tc>
          <w:tcPr>
            <w:tcW w:w="3414" w:type="pct"/>
            <w:shd w:val="clear" w:color="auto" w:fill="auto"/>
          </w:tcPr>
          <w:p w14:paraId="7B37AA86" w14:textId="23F9F984" w:rsidR="00324606" w:rsidRPr="0046495F" w:rsidRDefault="00324606" w:rsidP="009B2E79">
            <w:pPr>
              <w:widowControl w:val="0"/>
              <w:spacing w:after="120" w:line="240" w:lineRule="auto"/>
              <w:jc w:val="both"/>
              <w:rPr>
                <w:rFonts w:ascii="GHEA Grapalat" w:hAnsi="GHEA Grapalat"/>
                <w:sz w:val="20"/>
                <w:szCs w:val="24"/>
              </w:rPr>
            </w:pPr>
            <w:r w:rsidRPr="0046495F">
              <w:rPr>
                <w:rFonts w:ascii="GHEA Grapalat" w:hAnsi="GHEA Grapalat"/>
                <w:sz w:val="20"/>
                <w:szCs w:val="24"/>
              </w:rPr>
              <w:t xml:space="preserve">Փաստաթղթերի անհատականացման լուծումը ներառում է անձնագրերի </w:t>
            </w:r>
            <w:r w:rsidR="00A909D4">
              <w:rPr>
                <w:rFonts w:ascii="GHEA Grapalat" w:hAnsi="GHEA Grapalat"/>
                <w:sz w:val="20"/>
                <w:szCs w:val="24"/>
              </w:rPr>
              <w:t>և</w:t>
            </w:r>
            <w:r w:rsidRPr="0046495F">
              <w:rPr>
                <w:rFonts w:ascii="GHEA Grapalat" w:hAnsi="GHEA Grapalat"/>
                <w:sz w:val="20"/>
                <w:szCs w:val="24"/>
              </w:rPr>
              <w:t xml:space="preserve"> քարտերի գրաֆիկական </w:t>
            </w:r>
            <w:r w:rsidR="00A909D4">
              <w:rPr>
                <w:rFonts w:ascii="GHEA Grapalat" w:hAnsi="GHEA Grapalat"/>
                <w:sz w:val="20"/>
                <w:szCs w:val="24"/>
              </w:rPr>
              <w:t>և</w:t>
            </w:r>
            <w:r w:rsidRPr="0046495F">
              <w:rPr>
                <w:rFonts w:ascii="GHEA Grapalat" w:hAnsi="GHEA Grapalat"/>
                <w:sz w:val="20"/>
                <w:szCs w:val="24"/>
              </w:rPr>
              <w:t xml:space="preserve"> էլեկտրական անհատականացում (լազերային փորագրություն, չիպի անվտանգ գաղտնագրում) </w:t>
            </w:r>
            <w:r w:rsidR="00A909D4">
              <w:rPr>
                <w:rFonts w:ascii="GHEA Grapalat" w:hAnsi="GHEA Grapalat"/>
                <w:sz w:val="20"/>
                <w:szCs w:val="24"/>
              </w:rPr>
              <w:t>և</w:t>
            </w:r>
            <w:r w:rsidRPr="0046495F">
              <w:rPr>
                <w:rFonts w:ascii="GHEA Grapalat" w:hAnsi="GHEA Grapalat"/>
                <w:sz w:val="20"/>
                <w:szCs w:val="24"/>
              </w:rPr>
              <w:t xml:space="preserve"> համատեղում է որակի միասնական վերահսկումը </w:t>
            </w:r>
            <w:r w:rsidR="00A909D4">
              <w:rPr>
                <w:rFonts w:ascii="GHEA Grapalat" w:hAnsi="GHEA Grapalat"/>
                <w:sz w:val="20"/>
                <w:szCs w:val="24"/>
              </w:rPr>
              <w:t>և</w:t>
            </w:r>
            <w:r w:rsidRPr="0046495F">
              <w:rPr>
                <w:rFonts w:ascii="GHEA Grapalat" w:hAnsi="GHEA Grapalat"/>
                <w:sz w:val="20"/>
                <w:szCs w:val="24"/>
              </w:rPr>
              <w:t xml:space="preserve"> փաթեթավորումը՝ բաժանման վայրերում հանձնելու համար:</w:t>
            </w:r>
          </w:p>
        </w:tc>
      </w:tr>
      <w:tr w:rsidR="00324606" w:rsidRPr="0046495F" w14:paraId="77DA4744" w14:textId="77777777" w:rsidTr="00447EAE">
        <w:tblPrEx>
          <w:tblCellMar>
            <w:left w:w="77" w:type="dxa"/>
            <w:right w:w="56" w:type="dxa"/>
          </w:tblCellMar>
        </w:tblPrEx>
        <w:trPr>
          <w:jc w:val="center"/>
        </w:trPr>
        <w:tc>
          <w:tcPr>
            <w:tcW w:w="744" w:type="pct"/>
            <w:shd w:val="clear" w:color="auto" w:fill="auto"/>
          </w:tcPr>
          <w:p w14:paraId="0CAF0A6F" w14:textId="3D537963" w:rsidR="00324606" w:rsidRPr="0046495F" w:rsidRDefault="00324606" w:rsidP="00FC0B9F">
            <w:pPr>
              <w:pStyle w:val="ListParagraph"/>
              <w:widowControl w:val="0"/>
              <w:numPr>
                <w:ilvl w:val="0"/>
                <w:numId w:val="25"/>
              </w:numPr>
              <w:spacing w:after="120" w:line="240" w:lineRule="auto"/>
              <w:ind w:left="267" w:hanging="267"/>
              <w:jc w:val="both"/>
              <w:rPr>
                <w:rFonts w:ascii="GHEA Grapalat" w:hAnsi="GHEA Grapalat"/>
                <w:sz w:val="20"/>
                <w:szCs w:val="24"/>
              </w:rPr>
            </w:pPr>
          </w:p>
        </w:tc>
        <w:tc>
          <w:tcPr>
            <w:tcW w:w="842" w:type="pct"/>
          </w:tcPr>
          <w:p w14:paraId="2E975548" w14:textId="7CFC3FE1" w:rsidR="00324606" w:rsidRPr="0046495F" w:rsidRDefault="00454A2A" w:rsidP="009B2E79">
            <w:pPr>
              <w:widowControl w:val="0"/>
              <w:spacing w:after="120" w:line="240" w:lineRule="auto"/>
              <w:jc w:val="both"/>
              <w:rPr>
                <w:rFonts w:ascii="GHEA Grapalat" w:hAnsi="GHEA Grapalat"/>
                <w:sz w:val="20"/>
                <w:szCs w:val="24"/>
              </w:rPr>
            </w:pPr>
            <w:r w:rsidRPr="0046495F">
              <w:rPr>
                <w:rFonts w:ascii="GHEA Grapalat" w:hAnsi="GHEA Grapalat"/>
                <w:sz w:val="20"/>
                <w:szCs w:val="24"/>
              </w:rPr>
              <w:t>Պարտադիր</w:t>
            </w:r>
          </w:p>
        </w:tc>
        <w:tc>
          <w:tcPr>
            <w:tcW w:w="3414" w:type="pct"/>
            <w:shd w:val="clear" w:color="auto" w:fill="auto"/>
          </w:tcPr>
          <w:p w14:paraId="3230091C" w14:textId="6013C648" w:rsidR="00324606" w:rsidRPr="0046495F" w:rsidRDefault="00324606" w:rsidP="009B2E79">
            <w:pPr>
              <w:widowControl w:val="0"/>
              <w:spacing w:after="120" w:line="240" w:lineRule="auto"/>
              <w:jc w:val="both"/>
              <w:rPr>
                <w:rFonts w:ascii="GHEA Grapalat" w:hAnsi="GHEA Grapalat"/>
                <w:sz w:val="20"/>
                <w:szCs w:val="24"/>
              </w:rPr>
            </w:pPr>
            <w:r w:rsidRPr="0046495F">
              <w:rPr>
                <w:rFonts w:ascii="GHEA Grapalat" w:hAnsi="GHEA Grapalat"/>
                <w:sz w:val="20"/>
                <w:szCs w:val="24"/>
              </w:rPr>
              <w:t xml:space="preserve">Ծրագրաշարի նույն լուծումը պետք է կառավարի անձնագրերի </w:t>
            </w:r>
            <w:r w:rsidR="00A909D4">
              <w:rPr>
                <w:rFonts w:ascii="GHEA Grapalat" w:hAnsi="GHEA Grapalat"/>
                <w:sz w:val="20"/>
                <w:szCs w:val="24"/>
              </w:rPr>
              <w:t>և</w:t>
            </w:r>
            <w:r w:rsidRPr="0046495F">
              <w:rPr>
                <w:rFonts w:ascii="GHEA Grapalat" w:hAnsi="GHEA Grapalat"/>
                <w:sz w:val="20"/>
                <w:szCs w:val="24"/>
              </w:rPr>
              <w:t xml:space="preserve"> քարտերի անհատականացման գործընթացները: Այն պետք է կարողանա զուգահեռաբար գործարկել անհատականացման մի քանի սարքեր:</w:t>
            </w:r>
          </w:p>
        </w:tc>
      </w:tr>
      <w:tr w:rsidR="00324606" w:rsidRPr="0046495F" w14:paraId="79736E4C" w14:textId="77777777" w:rsidTr="00447EAE">
        <w:tblPrEx>
          <w:tblCellMar>
            <w:left w:w="77" w:type="dxa"/>
            <w:right w:w="56" w:type="dxa"/>
          </w:tblCellMar>
        </w:tblPrEx>
        <w:trPr>
          <w:jc w:val="center"/>
        </w:trPr>
        <w:tc>
          <w:tcPr>
            <w:tcW w:w="744" w:type="pct"/>
            <w:shd w:val="clear" w:color="auto" w:fill="auto"/>
          </w:tcPr>
          <w:p w14:paraId="0BED0294" w14:textId="46649A8A" w:rsidR="00324606" w:rsidRPr="0046495F" w:rsidRDefault="00324606" w:rsidP="00FC0B9F">
            <w:pPr>
              <w:pStyle w:val="ListParagraph"/>
              <w:widowControl w:val="0"/>
              <w:numPr>
                <w:ilvl w:val="0"/>
                <w:numId w:val="25"/>
              </w:numPr>
              <w:spacing w:after="120" w:line="240" w:lineRule="auto"/>
              <w:ind w:left="267" w:hanging="267"/>
              <w:jc w:val="both"/>
              <w:rPr>
                <w:rFonts w:ascii="GHEA Grapalat" w:hAnsi="GHEA Grapalat"/>
                <w:sz w:val="20"/>
                <w:szCs w:val="24"/>
              </w:rPr>
            </w:pPr>
          </w:p>
        </w:tc>
        <w:tc>
          <w:tcPr>
            <w:tcW w:w="842" w:type="pct"/>
          </w:tcPr>
          <w:p w14:paraId="2DE18412" w14:textId="379AF5A3" w:rsidR="00324606" w:rsidRPr="0046495F" w:rsidRDefault="00454A2A" w:rsidP="009B2E79">
            <w:pPr>
              <w:widowControl w:val="0"/>
              <w:spacing w:after="120" w:line="240" w:lineRule="auto"/>
              <w:jc w:val="both"/>
              <w:rPr>
                <w:rFonts w:ascii="GHEA Grapalat" w:hAnsi="GHEA Grapalat"/>
                <w:sz w:val="20"/>
                <w:szCs w:val="24"/>
              </w:rPr>
            </w:pPr>
            <w:r w:rsidRPr="0046495F">
              <w:rPr>
                <w:rFonts w:ascii="GHEA Grapalat" w:hAnsi="GHEA Grapalat"/>
                <w:sz w:val="20"/>
                <w:szCs w:val="24"/>
              </w:rPr>
              <w:t>Պարտադիր</w:t>
            </w:r>
          </w:p>
        </w:tc>
        <w:tc>
          <w:tcPr>
            <w:tcW w:w="3414" w:type="pct"/>
            <w:shd w:val="clear" w:color="auto" w:fill="auto"/>
          </w:tcPr>
          <w:p w14:paraId="1E889972" w14:textId="37C0F489" w:rsidR="00324606" w:rsidRPr="0046495F" w:rsidRDefault="00324606" w:rsidP="009B2E79">
            <w:pPr>
              <w:widowControl w:val="0"/>
              <w:spacing w:after="120" w:line="240" w:lineRule="auto"/>
              <w:jc w:val="both"/>
              <w:rPr>
                <w:rFonts w:ascii="GHEA Grapalat" w:hAnsi="GHEA Grapalat"/>
                <w:sz w:val="20"/>
                <w:szCs w:val="24"/>
              </w:rPr>
            </w:pPr>
            <w:r w:rsidRPr="0046495F">
              <w:rPr>
                <w:rFonts w:ascii="GHEA Grapalat" w:hAnsi="GHEA Grapalat"/>
                <w:sz w:val="20"/>
                <w:szCs w:val="24"/>
              </w:rPr>
              <w:t xml:space="preserve">Լուծումը պետք է հաշվարկված լինի այնպես, որպեսզի կարողանա յուրացնել այդ քանակով փաստաթղթեր </w:t>
            </w:r>
            <w:r w:rsidR="00A909D4">
              <w:rPr>
                <w:rFonts w:ascii="GHEA Grapalat" w:hAnsi="GHEA Grapalat"/>
                <w:sz w:val="20"/>
                <w:szCs w:val="24"/>
              </w:rPr>
              <w:t>և</w:t>
            </w:r>
            <w:r w:rsidRPr="0046495F">
              <w:rPr>
                <w:rFonts w:ascii="GHEA Grapalat" w:hAnsi="GHEA Grapalat"/>
                <w:sz w:val="20"/>
                <w:szCs w:val="24"/>
              </w:rPr>
              <w:t xml:space="preserve"> ամենօրյա [7] ժամանոց արտադրական </w:t>
            </w:r>
            <w:r w:rsidRPr="0046495F">
              <w:rPr>
                <w:rFonts w:ascii="GHEA Grapalat" w:hAnsi="GHEA Grapalat"/>
                <w:sz w:val="20"/>
                <w:szCs w:val="24"/>
              </w:rPr>
              <w:lastRenderedPageBreak/>
              <w:t>հերթափոխի ընթացքում սահմանված արտադրական ծանրաբեռնվածությունը:</w:t>
            </w:r>
          </w:p>
        </w:tc>
      </w:tr>
      <w:tr w:rsidR="00324606" w:rsidRPr="0046495F" w14:paraId="3BFFAD55" w14:textId="77777777" w:rsidTr="00447EAE">
        <w:tblPrEx>
          <w:tblCellMar>
            <w:left w:w="77" w:type="dxa"/>
          </w:tblCellMar>
        </w:tblPrEx>
        <w:trPr>
          <w:jc w:val="center"/>
        </w:trPr>
        <w:tc>
          <w:tcPr>
            <w:tcW w:w="744" w:type="pct"/>
            <w:shd w:val="clear" w:color="auto" w:fill="auto"/>
          </w:tcPr>
          <w:p w14:paraId="5C5B492D" w14:textId="1C89763A" w:rsidR="00324606" w:rsidRPr="0046495F" w:rsidRDefault="00324606" w:rsidP="00FC0B9F">
            <w:pPr>
              <w:pStyle w:val="ListParagraph"/>
              <w:widowControl w:val="0"/>
              <w:numPr>
                <w:ilvl w:val="0"/>
                <w:numId w:val="25"/>
              </w:numPr>
              <w:spacing w:after="120" w:line="240" w:lineRule="auto"/>
              <w:ind w:left="267" w:hanging="267"/>
              <w:jc w:val="both"/>
              <w:rPr>
                <w:rFonts w:ascii="GHEA Grapalat" w:hAnsi="GHEA Grapalat"/>
                <w:sz w:val="20"/>
                <w:szCs w:val="24"/>
              </w:rPr>
            </w:pPr>
          </w:p>
        </w:tc>
        <w:tc>
          <w:tcPr>
            <w:tcW w:w="842" w:type="pct"/>
          </w:tcPr>
          <w:p w14:paraId="3BD20028" w14:textId="3132BA58" w:rsidR="00324606" w:rsidRPr="0046495F" w:rsidRDefault="00454A2A" w:rsidP="009B2E79">
            <w:pPr>
              <w:widowControl w:val="0"/>
              <w:spacing w:after="120" w:line="240" w:lineRule="auto"/>
              <w:jc w:val="both"/>
              <w:rPr>
                <w:rFonts w:ascii="GHEA Grapalat" w:hAnsi="GHEA Grapalat"/>
                <w:sz w:val="20"/>
                <w:szCs w:val="24"/>
              </w:rPr>
            </w:pPr>
            <w:r w:rsidRPr="0046495F">
              <w:rPr>
                <w:rFonts w:ascii="GHEA Grapalat" w:hAnsi="GHEA Grapalat"/>
                <w:sz w:val="20"/>
                <w:szCs w:val="24"/>
              </w:rPr>
              <w:t>Պարտադիր</w:t>
            </w:r>
          </w:p>
        </w:tc>
        <w:tc>
          <w:tcPr>
            <w:tcW w:w="3414" w:type="pct"/>
            <w:shd w:val="clear" w:color="auto" w:fill="auto"/>
          </w:tcPr>
          <w:p w14:paraId="35132F05" w14:textId="6015685D" w:rsidR="00324606" w:rsidRPr="0046495F" w:rsidRDefault="00324606" w:rsidP="009B2E79">
            <w:pPr>
              <w:widowControl w:val="0"/>
              <w:spacing w:after="120" w:line="240" w:lineRule="auto"/>
              <w:jc w:val="both"/>
              <w:rPr>
                <w:rFonts w:ascii="GHEA Grapalat" w:hAnsi="GHEA Grapalat"/>
                <w:sz w:val="20"/>
                <w:szCs w:val="24"/>
              </w:rPr>
            </w:pPr>
            <w:r w:rsidRPr="0046495F">
              <w:rPr>
                <w:rFonts w:ascii="GHEA Grapalat" w:hAnsi="GHEA Grapalat"/>
                <w:sz w:val="20"/>
                <w:szCs w:val="24"/>
              </w:rPr>
              <w:t xml:space="preserve">Անհատականացման լուծումն ինտեգրվում է Նույնականացման կառավարման </w:t>
            </w:r>
            <w:r w:rsidR="00A909D4">
              <w:rPr>
                <w:rFonts w:ascii="GHEA Grapalat" w:hAnsi="GHEA Grapalat"/>
                <w:sz w:val="20"/>
                <w:szCs w:val="24"/>
              </w:rPr>
              <w:t>և</w:t>
            </w:r>
            <w:r w:rsidRPr="0046495F">
              <w:rPr>
                <w:rFonts w:ascii="GHEA Grapalat" w:hAnsi="GHEA Grapalat"/>
                <w:sz w:val="20"/>
                <w:szCs w:val="24"/>
              </w:rPr>
              <w:t xml:space="preserve"> փաստաթղթերի թողարկման լուծման հետ՝ քարտի </w:t>
            </w:r>
            <w:r w:rsidR="00A909D4">
              <w:rPr>
                <w:rFonts w:ascii="GHEA Grapalat" w:hAnsi="GHEA Grapalat"/>
                <w:sz w:val="20"/>
                <w:szCs w:val="24"/>
              </w:rPr>
              <w:t>և</w:t>
            </w:r>
            <w:r w:rsidRPr="0046495F">
              <w:rPr>
                <w:rFonts w:ascii="GHEA Grapalat" w:hAnsi="GHEA Grapalat"/>
                <w:sz w:val="20"/>
                <w:szCs w:val="24"/>
              </w:rPr>
              <w:t xml:space="preserve"> անձնագրի ցանկացած նոր հաստատված դիմում հավաքելու </w:t>
            </w:r>
            <w:r w:rsidR="00A909D4">
              <w:rPr>
                <w:rFonts w:ascii="GHEA Grapalat" w:hAnsi="GHEA Grapalat"/>
                <w:sz w:val="20"/>
                <w:szCs w:val="24"/>
              </w:rPr>
              <w:t>և</w:t>
            </w:r>
            <w:r w:rsidRPr="0046495F">
              <w:rPr>
                <w:rFonts w:ascii="GHEA Grapalat" w:hAnsi="GHEA Grapalat"/>
                <w:sz w:val="20"/>
                <w:szCs w:val="24"/>
              </w:rPr>
              <w:t xml:space="preserve"> դրան ընթացք տալու համար: Այն պետք է փոխկապակցված լինի նա</w:t>
            </w:r>
            <w:r w:rsidR="00A909D4">
              <w:rPr>
                <w:rFonts w:ascii="GHEA Grapalat" w:hAnsi="GHEA Grapalat"/>
                <w:sz w:val="20"/>
                <w:szCs w:val="24"/>
              </w:rPr>
              <w:t>և</w:t>
            </w:r>
            <w:r w:rsidRPr="0046495F">
              <w:rPr>
                <w:rFonts w:ascii="GHEA Grapalat" w:hAnsi="GHEA Grapalat"/>
                <w:sz w:val="20"/>
                <w:szCs w:val="24"/>
              </w:rPr>
              <w:t xml:space="preserve"> էլ-ՍԸՃՓ-ի ՀԲԵ-ի լուծման (Ծառայություններ մատուցողի կողմից տրամադրված) </w:t>
            </w:r>
            <w:r w:rsidR="00A909D4">
              <w:rPr>
                <w:rFonts w:ascii="GHEA Grapalat" w:hAnsi="GHEA Grapalat"/>
                <w:sz w:val="20"/>
                <w:szCs w:val="24"/>
              </w:rPr>
              <w:t>և</w:t>
            </w:r>
            <w:r w:rsidRPr="0046495F">
              <w:rPr>
                <w:rFonts w:ascii="GHEA Grapalat" w:hAnsi="GHEA Grapalat"/>
                <w:sz w:val="20"/>
                <w:szCs w:val="24"/>
              </w:rPr>
              <w:t xml:space="preserve"> քաղաքացու ՀԲԵ-ի հետ (ՀԿ-ի կողմից նշանակված ՀՄ-ի կողմից տրամադրված):</w:t>
            </w:r>
          </w:p>
        </w:tc>
      </w:tr>
      <w:tr w:rsidR="00324606" w:rsidRPr="0046495F" w14:paraId="0D35ACB6" w14:textId="77777777" w:rsidTr="00447EAE">
        <w:tblPrEx>
          <w:tblCellMar>
            <w:left w:w="77" w:type="dxa"/>
          </w:tblCellMar>
        </w:tblPrEx>
        <w:trPr>
          <w:jc w:val="center"/>
        </w:trPr>
        <w:tc>
          <w:tcPr>
            <w:tcW w:w="744" w:type="pct"/>
            <w:shd w:val="clear" w:color="auto" w:fill="auto"/>
          </w:tcPr>
          <w:p w14:paraId="5AA9598A" w14:textId="1EBC10EA" w:rsidR="00324606" w:rsidRPr="0046495F" w:rsidRDefault="00324606" w:rsidP="00FC0B9F">
            <w:pPr>
              <w:pStyle w:val="ListParagraph"/>
              <w:widowControl w:val="0"/>
              <w:numPr>
                <w:ilvl w:val="0"/>
                <w:numId w:val="25"/>
              </w:numPr>
              <w:spacing w:after="120" w:line="240" w:lineRule="auto"/>
              <w:ind w:left="267" w:hanging="267"/>
              <w:jc w:val="both"/>
              <w:rPr>
                <w:rFonts w:ascii="GHEA Grapalat" w:hAnsi="GHEA Grapalat"/>
                <w:sz w:val="20"/>
                <w:szCs w:val="24"/>
              </w:rPr>
            </w:pPr>
          </w:p>
        </w:tc>
        <w:tc>
          <w:tcPr>
            <w:tcW w:w="842" w:type="pct"/>
          </w:tcPr>
          <w:p w14:paraId="3E784B19" w14:textId="569328E9" w:rsidR="00324606" w:rsidRPr="0046495F" w:rsidRDefault="00454A2A" w:rsidP="009B2E79">
            <w:pPr>
              <w:widowControl w:val="0"/>
              <w:spacing w:after="120" w:line="240" w:lineRule="auto"/>
              <w:jc w:val="both"/>
              <w:rPr>
                <w:rFonts w:ascii="GHEA Grapalat" w:hAnsi="GHEA Grapalat"/>
                <w:sz w:val="20"/>
                <w:szCs w:val="24"/>
              </w:rPr>
            </w:pPr>
            <w:r w:rsidRPr="0046495F">
              <w:rPr>
                <w:rFonts w:ascii="GHEA Grapalat" w:hAnsi="GHEA Grapalat"/>
                <w:sz w:val="20"/>
                <w:szCs w:val="24"/>
              </w:rPr>
              <w:t>Պարտադիր</w:t>
            </w:r>
          </w:p>
        </w:tc>
        <w:tc>
          <w:tcPr>
            <w:tcW w:w="3414" w:type="pct"/>
            <w:shd w:val="clear" w:color="auto" w:fill="auto"/>
          </w:tcPr>
          <w:p w14:paraId="2DDCDDCC" w14:textId="1DE96401" w:rsidR="00324606" w:rsidRPr="0046495F" w:rsidRDefault="00324606" w:rsidP="009B2E79">
            <w:pPr>
              <w:widowControl w:val="0"/>
              <w:spacing w:after="120" w:line="240" w:lineRule="auto"/>
              <w:jc w:val="both"/>
              <w:rPr>
                <w:rFonts w:ascii="GHEA Grapalat" w:hAnsi="GHEA Grapalat"/>
                <w:sz w:val="20"/>
                <w:szCs w:val="24"/>
              </w:rPr>
            </w:pPr>
            <w:r w:rsidRPr="0046495F">
              <w:rPr>
                <w:rFonts w:ascii="GHEA Grapalat" w:hAnsi="GHEA Grapalat"/>
                <w:sz w:val="20"/>
                <w:szCs w:val="24"/>
              </w:rPr>
              <w:t>Լուծումը պետք է հետ</w:t>
            </w:r>
            <w:r w:rsidR="00A909D4">
              <w:rPr>
                <w:rFonts w:ascii="GHEA Grapalat" w:hAnsi="GHEA Grapalat"/>
                <w:sz w:val="20"/>
                <w:szCs w:val="24"/>
              </w:rPr>
              <w:t>և</w:t>
            </w:r>
            <w:r w:rsidRPr="0046495F">
              <w:rPr>
                <w:rFonts w:ascii="GHEA Grapalat" w:hAnsi="GHEA Grapalat"/>
                <w:sz w:val="20"/>
                <w:szCs w:val="24"/>
              </w:rPr>
              <w:t xml:space="preserve">ի բոլոր վարչական գործողություններին (հեղինակ, ամսաթիվ </w:t>
            </w:r>
            <w:r w:rsidR="00A909D4">
              <w:rPr>
                <w:rFonts w:ascii="GHEA Grapalat" w:hAnsi="GHEA Grapalat"/>
                <w:sz w:val="20"/>
                <w:szCs w:val="24"/>
              </w:rPr>
              <w:t>և</w:t>
            </w:r>
            <w:r w:rsidRPr="0046495F">
              <w:rPr>
                <w:rFonts w:ascii="GHEA Grapalat" w:hAnsi="GHEA Grapalat"/>
                <w:sz w:val="20"/>
                <w:szCs w:val="24"/>
              </w:rPr>
              <w:t xml:space="preserve"> այլն), որպեսզի թույլ տա անվտանգության աուդիտ իրականացնել:</w:t>
            </w:r>
          </w:p>
        </w:tc>
      </w:tr>
      <w:tr w:rsidR="00324606" w:rsidRPr="0046495F" w14:paraId="2B16260B" w14:textId="77777777" w:rsidTr="00447EAE">
        <w:tblPrEx>
          <w:tblCellMar>
            <w:left w:w="77" w:type="dxa"/>
          </w:tblCellMar>
        </w:tblPrEx>
        <w:trPr>
          <w:jc w:val="center"/>
        </w:trPr>
        <w:tc>
          <w:tcPr>
            <w:tcW w:w="744" w:type="pct"/>
            <w:shd w:val="clear" w:color="auto" w:fill="auto"/>
          </w:tcPr>
          <w:p w14:paraId="5F2F6E2C" w14:textId="2FE1AE7C" w:rsidR="00324606" w:rsidRPr="0046495F" w:rsidRDefault="00324606" w:rsidP="00FC0B9F">
            <w:pPr>
              <w:pStyle w:val="ListParagraph"/>
              <w:widowControl w:val="0"/>
              <w:numPr>
                <w:ilvl w:val="0"/>
                <w:numId w:val="25"/>
              </w:numPr>
              <w:spacing w:after="120" w:line="240" w:lineRule="auto"/>
              <w:ind w:left="267" w:hanging="267"/>
              <w:jc w:val="both"/>
              <w:rPr>
                <w:rFonts w:ascii="GHEA Grapalat" w:hAnsi="GHEA Grapalat"/>
                <w:sz w:val="20"/>
                <w:szCs w:val="24"/>
              </w:rPr>
            </w:pPr>
          </w:p>
        </w:tc>
        <w:tc>
          <w:tcPr>
            <w:tcW w:w="842" w:type="pct"/>
          </w:tcPr>
          <w:p w14:paraId="3800DCC1" w14:textId="3761F8F7" w:rsidR="00324606" w:rsidRPr="0046495F" w:rsidRDefault="00454A2A" w:rsidP="009B2E79">
            <w:pPr>
              <w:widowControl w:val="0"/>
              <w:spacing w:after="120" w:line="240" w:lineRule="auto"/>
              <w:jc w:val="both"/>
              <w:rPr>
                <w:rFonts w:ascii="GHEA Grapalat" w:hAnsi="GHEA Grapalat"/>
                <w:sz w:val="20"/>
                <w:szCs w:val="24"/>
              </w:rPr>
            </w:pPr>
            <w:r w:rsidRPr="0046495F">
              <w:rPr>
                <w:rFonts w:ascii="GHEA Grapalat" w:hAnsi="GHEA Grapalat"/>
                <w:sz w:val="20"/>
                <w:szCs w:val="24"/>
              </w:rPr>
              <w:t>Պարտադիր</w:t>
            </w:r>
          </w:p>
        </w:tc>
        <w:tc>
          <w:tcPr>
            <w:tcW w:w="3414" w:type="pct"/>
            <w:shd w:val="clear" w:color="auto" w:fill="auto"/>
          </w:tcPr>
          <w:p w14:paraId="39A286B2" w14:textId="41321F79" w:rsidR="00324606" w:rsidRPr="0046495F" w:rsidRDefault="00324606" w:rsidP="009B2E79">
            <w:pPr>
              <w:widowControl w:val="0"/>
              <w:spacing w:after="120" w:line="240" w:lineRule="auto"/>
              <w:jc w:val="both"/>
              <w:rPr>
                <w:rFonts w:ascii="GHEA Grapalat" w:hAnsi="GHEA Grapalat"/>
                <w:sz w:val="20"/>
                <w:szCs w:val="24"/>
              </w:rPr>
            </w:pPr>
            <w:r w:rsidRPr="0046495F">
              <w:rPr>
                <w:rFonts w:ascii="GHEA Grapalat" w:hAnsi="GHEA Grapalat"/>
                <w:sz w:val="20"/>
                <w:szCs w:val="24"/>
              </w:rPr>
              <w:t>Լուծումը թույլ է տալիս առաջնահերթության ձ</w:t>
            </w:r>
            <w:r w:rsidR="00A909D4">
              <w:rPr>
                <w:rFonts w:ascii="GHEA Grapalat" w:hAnsi="GHEA Grapalat"/>
                <w:sz w:val="20"/>
                <w:szCs w:val="24"/>
              </w:rPr>
              <w:t>և</w:t>
            </w:r>
            <w:r w:rsidRPr="0046495F">
              <w:rPr>
                <w:rFonts w:ascii="GHEA Grapalat" w:hAnsi="GHEA Grapalat"/>
                <w:sz w:val="20"/>
                <w:szCs w:val="24"/>
              </w:rPr>
              <w:t>ով կատարել տպելու որոշակի հրամաններ (օրինակ՝ Հայաստանում հավատարմագրված դիվանագետները պետք է սպասարկվեն առաջնահերթության ռեժիմով):</w:t>
            </w:r>
          </w:p>
        </w:tc>
      </w:tr>
      <w:tr w:rsidR="00324606" w:rsidRPr="0046495F" w14:paraId="5C6B92FC" w14:textId="77777777" w:rsidTr="00447EAE">
        <w:tblPrEx>
          <w:tblCellMar>
            <w:left w:w="77" w:type="dxa"/>
          </w:tblCellMar>
        </w:tblPrEx>
        <w:trPr>
          <w:jc w:val="center"/>
        </w:trPr>
        <w:tc>
          <w:tcPr>
            <w:tcW w:w="744" w:type="pct"/>
            <w:shd w:val="clear" w:color="auto" w:fill="auto"/>
          </w:tcPr>
          <w:p w14:paraId="0BBE4380" w14:textId="7FEF9DD7" w:rsidR="00324606" w:rsidRPr="0046495F" w:rsidRDefault="00324606" w:rsidP="00FC0B9F">
            <w:pPr>
              <w:pStyle w:val="ListParagraph"/>
              <w:widowControl w:val="0"/>
              <w:numPr>
                <w:ilvl w:val="0"/>
                <w:numId w:val="25"/>
              </w:numPr>
              <w:spacing w:after="120" w:line="240" w:lineRule="auto"/>
              <w:ind w:left="267" w:hanging="267"/>
              <w:jc w:val="both"/>
              <w:rPr>
                <w:rFonts w:ascii="GHEA Grapalat" w:hAnsi="GHEA Grapalat"/>
                <w:sz w:val="20"/>
                <w:szCs w:val="24"/>
              </w:rPr>
            </w:pPr>
          </w:p>
        </w:tc>
        <w:tc>
          <w:tcPr>
            <w:tcW w:w="842" w:type="pct"/>
          </w:tcPr>
          <w:p w14:paraId="6B0B16F1" w14:textId="2D6856CC" w:rsidR="00324606" w:rsidRPr="0046495F" w:rsidRDefault="00454A2A" w:rsidP="009B2E79">
            <w:pPr>
              <w:widowControl w:val="0"/>
              <w:spacing w:after="120" w:line="240" w:lineRule="auto"/>
              <w:jc w:val="both"/>
              <w:rPr>
                <w:rFonts w:ascii="GHEA Grapalat" w:hAnsi="GHEA Grapalat"/>
                <w:sz w:val="20"/>
                <w:szCs w:val="24"/>
              </w:rPr>
            </w:pPr>
            <w:r w:rsidRPr="0046495F">
              <w:rPr>
                <w:rFonts w:ascii="GHEA Grapalat" w:hAnsi="GHEA Grapalat"/>
                <w:sz w:val="20"/>
                <w:szCs w:val="24"/>
              </w:rPr>
              <w:t>Պարտադիր</w:t>
            </w:r>
          </w:p>
        </w:tc>
        <w:tc>
          <w:tcPr>
            <w:tcW w:w="3414" w:type="pct"/>
            <w:shd w:val="clear" w:color="auto" w:fill="auto"/>
          </w:tcPr>
          <w:p w14:paraId="1D302E43" w14:textId="5EFAA027" w:rsidR="00324606" w:rsidRPr="0046495F" w:rsidRDefault="00324606" w:rsidP="009B2E79">
            <w:pPr>
              <w:widowControl w:val="0"/>
              <w:spacing w:after="120" w:line="240" w:lineRule="auto"/>
              <w:jc w:val="both"/>
              <w:rPr>
                <w:rFonts w:ascii="GHEA Grapalat" w:hAnsi="GHEA Grapalat"/>
                <w:sz w:val="20"/>
                <w:szCs w:val="24"/>
              </w:rPr>
            </w:pPr>
            <w:r w:rsidRPr="0046495F">
              <w:rPr>
                <w:rFonts w:ascii="GHEA Grapalat" w:hAnsi="GHEA Grapalat"/>
                <w:sz w:val="20"/>
                <w:szCs w:val="24"/>
              </w:rPr>
              <w:t xml:space="preserve">Անհատականացման բոլոր գործընթացները պետք է հավատարիմ լինեն անվտանգության բարձրագույն ստանդարտներին՝ ապահովելով տվյալների անվտանգությունը </w:t>
            </w:r>
            <w:r w:rsidR="00A909D4">
              <w:rPr>
                <w:rFonts w:ascii="GHEA Grapalat" w:hAnsi="GHEA Grapalat"/>
                <w:sz w:val="20"/>
                <w:szCs w:val="24"/>
              </w:rPr>
              <w:t>և</w:t>
            </w:r>
            <w:r w:rsidRPr="0046495F">
              <w:rPr>
                <w:rFonts w:ascii="GHEA Grapalat" w:hAnsi="GHEA Grapalat"/>
                <w:sz w:val="20"/>
                <w:szCs w:val="24"/>
              </w:rPr>
              <w:t xml:space="preserve"> գաղտնիությունը:</w:t>
            </w:r>
          </w:p>
        </w:tc>
      </w:tr>
      <w:tr w:rsidR="00324606" w:rsidRPr="0046495F" w14:paraId="0FA4ECD5" w14:textId="77777777" w:rsidTr="00447EAE">
        <w:tblPrEx>
          <w:tblCellMar>
            <w:left w:w="77" w:type="dxa"/>
          </w:tblCellMar>
        </w:tblPrEx>
        <w:trPr>
          <w:jc w:val="center"/>
        </w:trPr>
        <w:tc>
          <w:tcPr>
            <w:tcW w:w="744" w:type="pct"/>
            <w:shd w:val="clear" w:color="auto" w:fill="auto"/>
          </w:tcPr>
          <w:p w14:paraId="25F2B4CD" w14:textId="2687364C" w:rsidR="00324606" w:rsidRPr="0046495F" w:rsidRDefault="00324606" w:rsidP="00FC0B9F">
            <w:pPr>
              <w:pStyle w:val="ListParagraph"/>
              <w:widowControl w:val="0"/>
              <w:numPr>
                <w:ilvl w:val="0"/>
                <w:numId w:val="25"/>
              </w:numPr>
              <w:spacing w:after="120" w:line="240" w:lineRule="auto"/>
              <w:ind w:left="267" w:hanging="267"/>
              <w:jc w:val="both"/>
              <w:rPr>
                <w:rFonts w:ascii="GHEA Grapalat" w:hAnsi="GHEA Grapalat"/>
                <w:sz w:val="20"/>
                <w:szCs w:val="24"/>
              </w:rPr>
            </w:pPr>
          </w:p>
        </w:tc>
        <w:tc>
          <w:tcPr>
            <w:tcW w:w="842" w:type="pct"/>
          </w:tcPr>
          <w:p w14:paraId="6761D98D" w14:textId="3B016FA6" w:rsidR="00324606" w:rsidRPr="0046495F" w:rsidRDefault="00454A2A" w:rsidP="009B2E79">
            <w:pPr>
              <w:widowControl w:val="0"/>
              <w:spacing w:after="120" w:line="240" w:lineRule="auto"/>
              <w:jc w:val="both"/>
              <w:rPr>
                <w:rFonts w:ascii="GHEA Grapalat" w:hAnsi="GHEA Grapalat"/>
                <w:sz w:val="20"/>
                <w:szCs w:val="24"/>
              </w:rPr>
            </w:pPr>
            <w:r w:rsidRPr="0046495F">
              <w:rPr>
                <w:rFonts w:ascii="GHEA Grapalat" w:hAnsi="GHEA Grapalat"/>
                <w:sz w:val="20"/>
                <w:szCs w:val="24"/>
              </w:rPr>
              <w:t>Պարտադիր</w:t>
            </w:r>
          </w:p>
        </w:tc>
        <w:tc>
          <w:tcPr>
            <w:tcW w:w="3414" w:type="pct"/>
            <w:shd w:val="clear" w:color="auto" w:fill="auto"/>
          </w:tcPr>
          <w:p w14:paraId="6B0EDB7C" w14:textId="6F96B10C" w:rsidR="00324606" w:rsidRPr="0046495F" w:rsidRDefault="00324606" w:rsidP="009B2E79">
            <w:pPr>
              <w:widowControl w:val="0"/>
              <w:spacing w:after="120" w:line="240" w:lineRule="auto"/>
              <w:jc w:val="both"/>
              <w:rPr>
                <w:rFonts w:ascii="GHEA Grapalat" w:hAnsi="GHEA Grapalat"/>
                <w:sz w:val="20"/>
                <w:szCs w:val="24"/>
              </w:rPr>
            </w:pPr>
            <w:r w:rsidRPr="0046495F">
              <w:rPr>
                <w:rFonts w:ascii="GHEA Grapalat" w:hAnsi="GHEA Grapalat"/>
                <w:sz w:val="20"/>
                <w:szCs w:val="24"/>
              </w:rPr>
              <w:t xml:space="preserve">Անհատականացման լուծումը ներառում է որակի վերահսկման մոդուլ, որը ստուգում է անհատականացման գործառնությունների ֆիզիկական (դիրք </w:t>
            </w:r>
            <w:r w:rsidR="00A909D4">
              <w:rPr>
                <w:rFonts w:ascii="GHEA Grapalat" w:hAnsi="GHEA Grapalat"/>
                <w:sz w:val="20"/>
                <w:szCs w:val="24"/>
              </w:rPr>
              <w:t>և</w:t>
            </w:r>
            <w:r w:rsidRPr="0046495F">
              <w:rPr>
                <w:rFonts w:ascii="GHEA Grapalat" w:hAnsi="GHEA Grapalat"/>
                <w:sz w:val="20"/>
                <w:szCs w:val="24"/>
              </w:rPr>
              <w:t xml:space="preserve"> որակ) </w:t>
            </w:r>
            <w:r w:rsidR="00A909D4">
              <w:rPr>
                <w:rFonts w:ascii="GHEA Grapalat" w:hAnsi="GHEA Grapalat"/>
                <w:sz w:val="20"/>
                <w:szCs w:val="24"/>
              </w:rPr>
              <w:t>և</w:t>
            </w:r>
            <w:r w:rsidRPr="0046495F">
              <w:rPr>
                <w:rFonts w:ascii="GHEA Grapalat" w:hAnsi="GHEA Grapalat"/>
                <w:sz w:val="20"/>
                <w:szCs w:val="24"/>
              </w:rPr>
              <w:t xml:space="preserve"> էլեկտրական (ամբողջապես ընթեռնելի թեստ) պատշաճ կատարումը:</w:t>
            </w:r>
          </w:p>
          <w:p w14:paraId="34071B09" w14:textId="0D474C64" w:rsidR="00324606" w:rsidRPr="0046495F" w:rsidRDefault="00324606" w:rsidP="009B2E79">
            <w:pPr>
              <w:widowControl w:val="0"/>
              <w:spacing w:after="120" w:line="240" w:lineRule="auto"/>
              <w:jc w:val="both"/>
              <w:rPr>
                <w:rFonts w:ascii="GHEA Grapalat" w:hAnsi="GHEA Grapalat"/>
                <w:sz w:val="20"/>
                <w:szCs w:val="24"/>
              </w:rPr>
            </w:pPr>
            <w:r w:rsidRPr="0046495F">
              <w:rPr>
                <w:rFonts w:ascii="GHEA Grapalat" w:hAnsi="GHEA Grapalat"/>
                <w:sz w:val="20"/>
                <w:szCs w:val="24"/>
              </w:rPr>
              <w:t xml:space="preserve">Որակի վերահսկման մոդուլը թեստի արդյունքները ցուցադրում է օգտվողին հարմար գրաֆիկական միջերեսի միջոցով՝ ցույց տալով համապատասխանությունը </w:t>
            </w:r>
            <w:r w:rsidR="00A909D4">
              <w:rPr>
                <w:rFonts w:ascii="GHEA Grapalat" w:hAnsi="GHEA Grapalat"/>
                <w:sz w:val="20"/>
                <w:szCs w:val="24"/>
              </w:rPr>
              <w:t>և</w:t>
            </w:r>
            <w:r w:rsidRPr="0046495F">
              <w:rPr>
                <w:rFonts w:ascii="GHEA Grapalat" w:hAnsi="GHEA Grapalat"/>
                <w:sz w:val="20"/>
                <w:szCs w:val="24"/>
              </w:rPr>
              <w:t xml:space="preserve"> անհամապատասխանությունը:</w:t>
            </w:r>
          </w:p>
        </w:tc>
      </w:tr>
      <w:tr w:rsidR="00324606" w:rsidRPr="0046495F" w14:paraId="72772C8F" w14:textId="77777777" w:rsidTr="00447EAE">
        <w:tblPrEx>
          <w:tblCellMar>
            <w:left w:w="77" w:type="dxa"/>
          </w:tblCellMar>
        </w:tblPrEx>
        <w:trPr>
          <w:jc w:val="center"/>
        </w:trPr>
        <w:tc>
          <w:tcPr>
            <w:tcW w:w="744" w:type="pct"/>
            <w:shd w:val="clear" w:color="auto" w:fill="auto"/>
          </w:tcPr>
          <w:p w14:paraId="451E6293" w14:textId="2C3AB862" w:rsidR="00324606" w:rsidRPr="0046495F" w:rsidRDefault="00324606" w:rsidP="00FC0B9F">
            <w:pPr>
              <w:pStyle w:val="ListParagraph"/>
              <w:widowControl w:val="0"/>
              <w:numPr>
                <w:ilvl w:val="0"/>
                <w:numId w:val="25"/>
              </w:numPr>
              <w:spacing w:after="120" w:line="240" w:lineRule="auto"/>
              <w:ind w:left="267" w:hanging="267"/>
              <w:jc w:val="both"/>
              <w:rPr>
                <w:rFonts w:ascii="GHEA Grapalat" w:hAnsi="GHEA Grapalat"/>
                <w:sz w:val="20"/>
                <w:szCs w:val="24"/>
              </w:rPr>
            </w:pPr>
          </w:p>
        </w:tc>
        <w:tc>
          <w:tcPr>
            <w:tcW w:w="842" w:type="pct"/>
          </w:tcPr>
          <w:p w14:paraId="54104C32" w14:textId="0B70382B" w:rsidR="00324606" w:rsidRPr="0046495F" w:rsidRDefault="00454A2A" w:rsidP="009B2E79">
            <w:pPr>
              <w:widowControl w:val="0"/>
              <w:spacing w:after="120" w:line="240" w:lineRule="auto"/>
              <w:jc w:val="both"/>
              <w:rPr>
                <w:rFonts w:ascii="GHEA Grapalat" w:hAnsi="GHEA Grapalat"/>
                <w:sz w:val="20"/>
                <w:szCs w:val="24"/>
              </w:rPr>
            </w:pPr>
            <w:r w:rsidRPr="0046495F">
              <w:rPr>
                <w:rFonts w:ascii="GHEA Grapalat" w:hAnsi="GHEA Grapalat"/>
                <w:sz w:val="20"/>
                <w:szCs w:val="24"/>
              </w:rPr>
              <w:t>Պարտադիր</w:t>
            </w:r>
          </w:p>
        </w:tc>
        <w:tc>
          <w:tcPr>
            <w:tcW w:w="3414" w:type="pct"/>
            <w:shd w:val="clear" w:color="auto" w:fill="auto"/>
          </w:tcPr>
          <w:p w14:paraId="39B867E9" w14:textId="2FE3DFDF" w:rsidR="00324606" w:rsidRPr="0046495F" w:rsidRDefault="00324606" w:rsidP="009B2E79">
            <w:pPr>
              <w:widowControl w:val="0"/>
              <w:spacing w:after="120" w:line="240" w:lineRule="auto"/>
              <w:jc w:val="both"/>
              <w:rPr>
                <w:rFonts w:ascii="GHEA Grapalat" w:hAnsi="GHEA Grapalat"/>
                <w:sz w:val="20"/>
                <w:szCs w:val="24"/>
              </w:rPr>
            </w:pPr>
            <w:r w:rsidRPr="0046495F">
              <w:rPr>
                <w:rFonts w:ascii="GHEA Grapalat" w:hAnsi="GHEA Grapalat"/>
                <w:sz w:val="20"/>
                <w:szCs w:val="24"/>
              </w:rPr>
              <w:t>Եթե որակի վերահսկումը մերժում է փաստաթղթի անհատականացումը անհամապատասխանության (անհամապատասխանությունների) պատճառով, ապա Որակի վերահսկման օպերատորի կողմից հաստատվելուց հետո համակարգը թույլ է տալիս ավտոմատ կերպով մեկնարկել նոր անհատականացման գործընթաց:</w:t>
            </w:r>
          </w:p>
        </w:tc>
      </w:tr>
      <w:tr w:rsidR="00324606" w:rsidRPr="0046495F" w14:paraId="4102916F" w14:textId="77777777" w:rsidTr="00447EAE">
        <w:tblPrEx>
          <w:tblCellMar>
            <w:left w:w="77" w:type="dxa"/>
          </w:tblCellMar>
        </w:tblPrEx>
        <w:trPr>
          <w:jc w:val="center"/>
        </w:trPr>
        <w:tc>
          <w:tcPr>
            <w:tcW w:w="744" w:type="pct"/>
            <w:shd w:val="clear" w:color="auto" w:fill="auto"/>
          </w:tcPr>
          <w:p w14:paraId="60F55EC3" w14:textId="63C058F9" w:rsidR="00324606" w:rsidRPr="0046495F" w:rsidRDefault="00324606" w:rsidP="00FC0B9F">
            <w:pPr>
              <w:pStyle w:val="ListParagraph"/>
              <w:widowControl w:val="0"/>
              <w:numPr>
                <w:ilvl w:val="0"/>
                <w:numId w:val="25"/>
              </w:numPr>
              <w:spacing w:after="120" w:line="240" w:lineRule="auto"/>
              <w:ind w:left="267" w:hanging="267"/>
              <w:jc w:val="both"/>
              <w:rPr>
                <w:rFonts w:ascii="GHEA Grapalat" w:hAnsi="GHEA Grapalat"/>
                <w:sz w:val="20"/>
                <w:szCs w:val="24"/>
              </w:rPr>
            </w:pPr>
          </w:p>
        </w:tc>
        <w:tc>
          <w:tcPr>
            <w:tcW w:w="842" w:type="pct"/>
          </w:tcPr>
          <w:p w14:paraId="3542E6B3" w14:textId="509B7480" w:rsidR="00324606" w:rsidRPr="0046495F" w:rsidRDefault="00454A2A" w:rsidP="009B2E79">
            <w:pPr>
              <w:widowControl w:val="0"/>
              <w:spacing w:after="120" w:line="240" w:lineRule="auto"/>
              <w:jc w:val="both"/>
              <w:rPr>
                <w:rFonts w:ascii="GHEA Grapalat" w:hAnsi="GHEA Grapalat"/>
                <w:sz w:val="20"/>
                <w:szCs w:val="24"/>
              </w:rPr>
            </w:pPr>
            <w:r w:rsidRPr="0046495F">
              <w:rPr>
                <w:rFonts w:ascii="GHEA Grapalat" w:hAnsi="GHEA Grapalat"/>
                <w:sz w:val="20"/>
                <w:szCs w:val="24"/>
              </w:rPr>
              <w:t>Պարտադիր</w:t>
            </w:r>
          </w:p>
        </w:tc>
        <w:tc>
          <w:tcPr>
            <w:tcW w:w="3414" w:type="pct"/>
            <w:shd w:val="clear" w:color="auto" w:fill="auto"/>
          </w:tcPr>
          <w:p w14:paraId="40413F93" w14:textId="5789C120" w:rsidR="00324606" w:rsidRPr="0046495F" w:rsidRDefault="00324606" w:rsidP="009B2E79">
            <w:pPr>
              <w:widowControl w:val="0"/>
              <w:spacing w:after="120" w:line="240" w:lineRule="auto"/>
              <w:jc w:val="both"/>
              <w:rPr>
                <w:rFonts w:ascii="GHEA Grapalat" w:hAnsi="GHEA Grapalat"/>
                <w:sz w:val="20"/>
                <w:szCs w:val="24"/>
              </w:rPr>
            </w:pPr>
            <w:r w:rsidRPr="0046495F">
              <w:rPr>
                <w:rFonts w:ascii="GHEA Grapalat" w:hAnsi="GHEA Grapalat"/>
                <w:sz w:val="20"/>
                <w:szCs w:val="24"/>
              </w:rPr>
              <w:t xml:space="preserve">Անհատականացման լուծումը թույլ է տալիս նույնականացման քարտերը </w:t>
            </w:r>
            <w:r w:rsidR="00A909D4">
              <w:rPr>
                <w:rFonts w:ascii="GHEA Grapalat" w:hAnsi="GHEA Grapalat"/>
                <w:sz w:val="20"/>
                <w:szCs w:val="24"/>
              </w:rPr>
              <w:t>և</w:t>
            </w:r>
            <w:r w:rsidRPr="0046495F">
              <w:rPr>
                <w:rFonts w:ascii="GHEA Grapalat" w:hAnsi="GHEA Grapalat"/>
                <w:sz w:val="20"/>
                <w:szCs w:val="24"/>
              </w:rPr>
              <w:t xml:space="preserve"> անձնագրերը պահեստավորել արկղերում՝ ըստ դրանց հանձնման տեղի՝ հանձնման վայրեր դրանց փոխադրումը հեշտացնելու համար:</w:t>
            </w:r>
          </w:p>
          <w:p w14:paraId="2230B0FD" w14:textId="3A9BD093" w:rsidR="00324606" w:rsidRPr="0046495F" w:rsidRDefault="00324606" w:rsidP="009B2E79">
            <w:pPr>
              <w:widowControl w:val="0"/>
              <w:spacing w:after="120" w:line="240" w:lineRule="auto"/>
              <w:jc w:val="both"/>
              <w:rPr>
                <w:rFonts w:ascii="GHEA Grapalat" w:hAnsi="GHEA Grapalat"/>
                <w:sz w:val="20"/>
                <w:szCs w:val="24"/>
              </w:rPr>
            </w:pPr>
            <w:r w:rsidRPr="0046495F">
              <w:rPr>
                <w:rFonts w:ascii="GHEA Grapalat" w:hAnsi="GHEA Grapalat"/>
                <w:sz w:val="20"/>
                <w:szCs w:val="24"/>
              </w:rPr>
              <w:t xml:space="preserve">Արկղերը </w:t>
            </w:r>
            <w:r w:rsidR="00A909D4">
              <w:rPr>
                <w:rFonts w:ascii="GHEA Grapalat" w:hAnsi="GHEA Grapalat"/>
                <w:sz w:val="20"/>
                <w:szCs w:val="24"/>
              </w:rPr>
              <w:t>և</w:t>
            </w:r>
            <w:r w:rsidRPr="0046495F">
              <w:rPr>
                <w:rFonts w:ascii="GHEA Grapalat" w:hAnsi="GHEA Grapalat"/>
                <w:sz w:val="20"/>
                <w:szCs w:val="24"/>
              </w:rPr>
              <w:t xml:space="preserve"> յուրաքանչյուր նույնականացման քարտ առանձին նույնականացվում են՝ օգտագործելով պիտակներ, որոնք թույլ են տալիս մակնշել </w:t>
            </w:r>
            <w:r w:rsidR="00A909D4">
              <w:rPr>
                <w:rFonts w:ascii="GHEA Grapalat" w:hAnsi="GHEA Grapalat"/>
                <w:sz w:val="20"/>
                <w:szCs w:val="24"/>
              </w:rPr>
              <w:t>և</w:t>
            </w:r>
            <w:r w:rsidRPr="0046495F">
              <w:rPr>
                <w:rFonts w:ascii="GHEA Grapalat" w:hAnsi="GHEA Grapalat"/>
                <w:sz w:val="20"/>
                <w:szCs w:val="24"/>
              </w:rPr>
              <w:t xml:space="preserve"> հետ</w:t>
            </w:r>
            <w:r w:rsidR="00A909D4">
              <w:rPr>
                <w:rFonts w:ascii="GHEA Grapalat" w:hAnsi="GHEA Grapalat"/>
                <w:sz w:val="20"/>
                <w:szCs w:val="24"/>
              </w:rPr>
              <w:t>և</w:t>
            </w:r>
            <w:r w:rsidRPr="0046495F">
              <w:rPr>
                <w:rFonts w:ascii="GHEA Grapalat" w:hAnsi="GHEA Grapalat"/>
                <w:sz w:val="20"/>
                <w:szCs w:val="24"/>
              </w:rPr>
              <w:t>ել փոխադրմանը հանձնման վայրեր</w:t>
            </w:r>
          </w:p>
        </w:tc>
      </w:tr>
      <w:tr w:rsidR="00324606" w:rsidRPr="0046495F" w14:paraId="50886F73" w14:textId="77777777" w:rsidTr="00447EAE">
        <w:tblPrEx>
          <w:tblCellMar>
            <w:left w:w="77" w:type="dxa"/>
          </w:tblCellMar>
        </w:tblPrEx>
        <w:trPr>
          <w:jc w:val="center"/>
        </w:trPr>
        <w:tc>
          <w:tcPr>
            <w:tcW w:w="744" w:type="pct"/>
            <w:shd w:val="clear" w:color="auto" w:fill="auto"/>
          </w:tcPr>
          <w:p w14:paraId="1A9219A8" w14:textId="65222C56" w:rsidR="00324606" w:rsidRPr="0046495F" w:rsidRDefault="00324606" w:rsidP="00FC0B9F">
            <w:pPr>
              <w:pStyle w:val="ListParagraph"/>
              <w:widowControl w:val="0"/>
              <w:numPr>
                <w:ilvl w:val="0"/>
                <w:numId w:val="25"/>
              </w:numPr>
              <w:spacing w:after="120" w:line="240" w:lineRule="auto"/>
              <w:ind w:left="267" w:hanging="267"/>
              <w:jc w:val="both"/>
              <w:rPr>
                <w:rFonts w:ascii="GHEA Grapalat" w:hAnsi="GHEA Grapalat"/>
                <w:sz w:val="20"/>
                <w:szCs w:val="24"/>
              </w:rPr>
            </w:pPr>
          </w:p>
        </w:tc>
        <w:tc>
          <w:tcPr>
            <w:tcW w:w="842" w:type="pct"/>
          </w:tcPr>
          <w:p w14:paraId="27387914" w14:textId="04016010" w:rsidR="00324606" w:rsidRPr="0046495F" w:rsidRDefault="00454A2A" w:rsidP="009B2E79">
            <w:pPr>
              <w:widowControl w:val="0"/>
              <w:spacing w:after="120" w:line="240" w:lineRule="auto"/>
              <w:jc w:val="both"/>
              <w:rPr>
                <w:rFonts w:ascii="GHEA Grapalat" w:hAnsi="GHEA Grapalat"/>
                <w:sz w:val="20"/>
                <w:szCs w:val="24"/>
              </w:rPr>
            </w:pPr>
            <w:r w:rsidRPr="0046495F">
              <w:rPr>
                <w:rFonts w:ascii="GHEA Grapalat" w:hAnsi="GHEA Grapalat"/>
                <w:sz w:val="20"/>
                <w:szCs w:val="24"/>
              </w:rPr>
              <w:t>Պարտադիր</w:t>
            </w:r>
          </w:p>
        </w:tc>
        <w:tc>
          <w:tcPr>
            <w:tcW w:w="3414" w:type="pct"/>
            <w:shd w:val="clear" w:color="auto" w:fill="auto"/>
          </w:tcPr>
          <w:p w14:paraId="71EEFCB3" w14:textId="602553AB" w:rsidR="00324606" w:rsidRPr="0046495F" w:rsidRDefault="00324606" w:rsidP="009B2E79">
            <w:pPr>
              <w:widowControl w:val="0"/>
              <w:spacing w:after="120" w:line="240" w:lineRule="auto"/>
              <w:jc w:val="both"/>
              <w:rPr>
                <w:rFonts w:ascii="GHEA Grapalat" w:hAnsi="GHEA Grapalat"/>
                <w:sz w:val="20"/>
                <w:szCs w:val="24"/>
              </w:rPr>
            </w:pPr>
            <w:r w:rsidRPr="0046495F">
              <w:rPr>
                <w:rFonts w:ascii="GHEA Grapalat" w:hAnsi="GHEA Grapalat"/>
                <w:sz w:val="20"/>
                <w:szCs w:val="24"/>
              </w:rPr>
              <w:t>Անհատականացման լուծումը ներառում է գույքագրման կառավարման մոդուլ, որն ունի հետ</w:t>
            </w:r>
            <w:r w:rsidR="00A909D4">
              <w:rPr>
                <w:rFonts w:ascii="GHEA Grapalat" w:hAnsi="GHEA Grapalat"/>
                <w:sz w:val="20"/>
                <w:szCs w:val="24"/>
              </w:rPr>
              <w:t>և</w:t>
            </w:r>
            <w:r w:rsidRPr="0046495F">
              <w:rPr>
                <w:rFonts w:ascii="GHEA Grapalat" w:hAnsi="GHEA Grapalat"/>
                <w:sz w:val="20"/>
                <w:szCs w:val="24"/>
              </w:rPr>
              <w:t>յալ ֆունկցիոնալ հնարավորությունները՝</w:t>
            </w:r>
          </w:p>
          <w:p w14:paraId="7861417B" w14:textId="4A1AB8A0" w:rsidR="00324606" w:rsidRPr="0046495F" w:rsidRDefault="00324606" w:rsidP="001F7132">
            <w:pPr>
              <w:pStyle w:val="ListParagraph"/>
              <w:widowControl w:val="0"/>
              <w:numPr>
                <w:ilvl w:val="0"/>
                <w:numId w:val="50"/>
              </w:numPr>
              <w:spacing w:after="0" w:line="240" w:lineRule="auto"/>
              <w:ind w:left="368" w:hanging="270"/>
              <w:jc w:val="both"/>
              <w:rPr>
                <w:rFonts w:ascii="GHEA Grapalat" w:hAnsi="GHEA Grapalat"/>
                <w:sz w:val="20"/>
                <w:szCs w:val="24"/>
              </w:rPr>
            </w:pPr>
            <w:r w:rsidRPr="0046495F">
              <w:rPr>
                <w:rFonts w:ascii="GHEA Grapalat" w:hAnsi="GHEA Grapalat"/>
                <w:sz w:val="20"/>
                <w:szCs w:val="24"/>
              </w:rPr>
              <w:t>Փաստաթղթերի բլանկների գույքագրում,</w:t>
            </w:r>
          </w:p>
          <w:p w14:paraId="4619FF99" w14:textId="2055244B" w:rsidR="00324606" w:rsidRPr="0046495F" w:rsidRDefault="00324606" w:rsidP="001F7132">
            <w:pPr>
              <w:pStyle w:val="ListParagraph"/>
              <w:widowControl w:val="0"/>
              <w:numPr>
                <w:ilvl w:val="0"/>
                <w:numId w:val="50"/>
              </w:numPr>
              <w:spacing w:after="0" w:line="240" w:lineRule="auto"/>
              <w:ind w:left="368" w:hanging="270"/>
              <w:jc w:val="both"/>
              <w:rPr>
                <w:rFonts w:ascii="GHEA Grapalat" w:hAnsi="GHEA Grapalat"/>
                <w:sz w:val="20"/>
                <w:szCs w:val="24"/>
              </w:rPr>
            </w:pPr>
            <w:r w:rsidRPr="0046495F">
              <w:rPr>
                <w:rFonts w:ascii="GHEA Grapalat" w:hAnsi="GHEA Grapalat"/>
                <w:sz w:val="20"/>
                <w:szCs w:val="24"/>
              </w:rPr>
              <w:t>Փաստաթղթերի բլանկների պահում ապահով վայրում, ուր կարելի է մուտք գործել կրկնակի կենսաչափական վերահսկողություն անցնելով,</w:t>
            </w:r>
          </w:p>
          <w:p w14:paraId="6E6F6A6B" w14:textId="1FC1C703" w:rsidR="00324606" w:rsidRPr="0046495F" w:rsidRDefault="00324606" w:rsidP="001F7132">
            <w:pPr>
              <w:pStyle w:val="ListParagraph"/>
              <w:widowControl w:val="0"/>
              <w:numPr>
                <w:ilvl w:val="0"/>
                <w:numId w:val="50"/>
              </w:numPr>
              <w:spacing w:after="0" w:line="240" w:lineRule="auto"/>
              <w:ind w:left="368" w:hanging="270"/>
              <w:jc w:val="both"/>
              <w:rPr>
                <w:rFonts w:ascii="GHEA Grapalat" w:hAnsi="GHEA Grapalat"/>
                <w:sz w:val="20"/>
                <w:szCs w:val="24"/>
              </w:rPr>
            </w:pPr>
            <w:r w:rsidRPr="0046495F">
              <w:rPr>
                <w:rFonts w:ascii="GHEA Grapalat" w:hAnsi="GHEA Grapalat"/>
                <w:sz w:val="20"/>
                <w:szCs w:val="24"/>
              </w:rPr>
              <w:t>Փաստաթղթերի բլանկների պաշարների տեսանելիության ապահովում՝ Պատվիրատուի աուդիտների համար հաշվետվություններ կազմելու հնարավորությամբ,</w:t>
            </w:r>
          </w:p>
          <w:p w14:paraId="435282E8" w14:textId="5DFBF28C" w:rsidR="00324606" w:rsidRPr="0046495F" w:rsidRDefault="00324606" w:rsidP="001F7132">
            <w:pPr>
              <w:pStyle w:val="ListParagraph"/>
              <w:widowControl w:val="0"/>
              <w:numPr>
                <w:ilvl w:val="0"/>
                <w:numId w:val="50"/>
              </w:numPr>
              <w:spacing w:after="0" w:line="240" w:lineRule="auto"/>
              <w:ind w:left="368" w:hanging="270"/>
              <w:jc w:val="both"/>
              <w:rPr>
                <w:rFonts w:ascii="GHEA Grapalat" w:hAnsi="GHEA Grapalat"/>
                <w:sz w:val="20"/>
                <w:szCs w:val="24"/>
              </w:rPr>
            </w:pPr>
            <w:r w:rsidRPr="0046495F">
              <w:rPr>
                <w:rFonts w:ascii="GHEA Grapalat" w:hAnsi="GHEA Grapalat"/>
                <w:sz w:val="20"/>
                <w:szCs w:val="24"/>
              </w:rPr>
              <w:t>Վաղ նախազգուշացման համակարգի առկայություն՝ ըստ փաստաթղթի տեսակի պաշարների կրիտիկական մակարդակների համար:</w:t>
            </w:r>
          </w:p>
          <w:p w14:paraId="4F74D7D2" w14:textId="2AAD8163" w:rsidR="00324606" w:rsidRPr="0046495F" w:rsidRDefault="00324606" w:rsidP="009B2E79">
            <w:pPr>
              <w:widowControl w:val="0"/>
              <w:spacing w:after="120" w:line="240" w:lineRule="auto"/>
              <w:jc w:val="both"/>
              <w:rPr>
                <w:rFonts w:ascii="GHEA Grapalat" w:hAnsi="GHEA Grapalat"/>
                <w:sz w:val="20"/>
                <w:szCs w:val="24"/>
              </w:rPr>
            </w:pPr>
            <w:r w:rsidRPr="0046495F">
              <w:rPr>
                <w:rFonts w:ascii="GHEA Grapalat" w:hAnsi="GHEA Grapalat"/>
                <w:sz w:val="20"/>
                <w:szCs w:val="24"/>
              </w:rPr>
              <w:t xml:space="preserve">Յուրաքանչյուր ամիս կազմվում է հաշվետվություն՝ արտադրության ծավալը </w:t>
            </w:r>
            <w:r w:rsidR="00A909D4">
              <w:rPr>
                <w:rFonts w:ascii="GHEA Grapalat" w:hAnsi="GHEA Grapalat"/>
                <w:sz w:val="20"/>
                <w:szCs w:val="24"/>
              </w:rPr>
              <w:lastRenderedPageBreak/>
              <w:t>և</w:t>
            </w:r>
            <w:r w:rsidRPr="0046495F">
              <w:rPr>
                <w:rFonts w:ascii="GHEA Grapalat" w:hAnsi="GHEA Grapalat"/>
                <w:sz w:val="20"/>
                <w:szCs w:val="24"/>
              </w:rPr>
              <w:t xml:space="preserve"> պաշարները տեսնելու համար: </w:t>
            </w:r>
          </w:p>
        </w:tc>
      </w:tr>
      <w:tr w:rsidR="00324606" w:rsidRPr="0046495F" w14:paraId="6289DB87" w14:textId="77777777" w:rsidTr="00447EAE">
        <w:tblPrEx>
          <w:tblCellMar>
            <w:left w:w="77" w:type="dxa"/>
          </w:tblCellMar>
        </w:tblPrEx>
        <w:trPr>
          <w:jc w:val="center"/>
        </w:trPr>
        <w:tc>
          <w:tcPr>
            <w:tcW w:w="744" w:type="pct"/>
            <w:shd w:val="clear" w:color="auto" w:fill="auto"/>
          </w:tcPr>
          <w:p w14:paraId="1D2878A7" w14:textId="6B0BBDF3" w:rsidR="00324606" w:rsidRPr="0046495F" w:rsidRDefault="00324606" w:rsidP="00FC0B9F">
            <w:pPr>
              <w:pStyle w:val="ListParagraph"/>
              <w:widowControl w:val="0"/>
              <w:numPr>
                <w:ilvl w:val="0"/>
                <w:numId w:val="25"/>
              </w:numPr>
              <w:spacing w:after="120" w:line="240" w:lineRule="auto"/>
              <w:ind w:left="267" w:hanging="267"/>
              <w:jc w:val="both"/>
              <w:rPr>
                <w:rFonts w:ascii="GHEA Grapalat" w:hAnsi="GHEA Grapalat"/>
                <w:sz w:val="20"/>
                <w:szCs w:val="24"/>
              </w:rPr>
            </w:pPr>
          </w:p>
        </w:tc>
        <w:tc>
          <w:tcPr>
            <w:tcW w:w="842" w:type="pct"/>
          </w:tcPr>
          <w:p w14:paraId="0AC0B57F" w14:textId="44EEF018" w:rsidR="00324606" w:rsidRPr="0046495F" w:rsidRDefault="00454A2A" w:rsidP="009B2E79">
            <w:pPr>
              <w:widowControl w:val="0"/>
              <w:spacing w:after="120" w:line="240" w:lineRule="auto"/>
              <w:jc w:val="both"/>
              <w:rPr>
                <w:rFonts w:ascii="GHEA Grapalat" w:hAnsi="GHEA Grapalat"/>
                <w:sz w:val="20"/>
                <w:szCs w:val="24"/>
              </w:rPr>
            </w:pPr>
            <w:r w:rsidRPr="0046495F">
              <w:rPr>
                <w:rFonts w:ascii="GHEA Grapalat" w:hAnsi="GHEA Grapalat"/>
                <w:sz w:val="20"/>
                <w:szCs w:val="24"/>
              </w:rPr>
              <w:t>Պարտադիր</w:t>
            </w:r>
          </w:p>
        </w:tc>
        <w:tc>
          <w:tcPr>
            <w:tcW w:w="3414" w:type="pct"/>
            <w:shd w:val="clear" w:color="auto" w:fill="auto"/>
          </w:tcPr>
          <w:p w14:paraId="34A96B65" w14:textId="47D6E2B8" w:rsidR="00324606" w:rsidRPr="0046495F" w:rsidRDefault="00324606" w:rsidP="009B2E79">
            <w:pPr>
              <w:widowControl w:val="0"/>
              <w:spacing w:after="120" w:line="240" w:lineRule="auto"/>
              <w:jc w:val="both"/>
              <w:rPr>
                <w:rFonts w:ascii="GHEA Grapalat" w:hAnsi="GHEA Grapalat"/>
                <w:sz w:val="20"/>
                <w:szCs w:val="24"/>
              </w:rPr>
            </w:pPr>
            <w:r w:rsidRPr="0046495F">
              <w:rPr>
                <w:rFonts w:ascii="GHEA Grapalat" w:hAnsi="GHEA Grapalat"/>
                <w:sz w:val="20"/>
                <w:szCs w:val="24"/>
              </w:rPr>
              <w:t xml:space="preserve">Ծառայություններ մատուցողը անհատականացման տեխնիկան </w:t>
            </w:r>
            <w:r w:rsidR="00A909D4">
              <w:rPr>
                <w:rFonts w:ascii="GHEA Grapalat" w:hAnsi="GHEA Grapalat"/>
                <w:sz w:val="20"/>
                <w:szCs w:val="24"/>
              </w:rPr>
              <w:t>և</w:t>
            </w:r>
            <w:r w:rsidRPr="0046495F">
              <w:rPr>
                <w:rFonts w:ascii="GHEA Grapalat" w:hAnsi="GHEA Grapalat"/>
                <w:sz w:val="20"/>
                <w:szCs w:val="24"/>
              </w:rPr>
              <w:t xml:space="preserve"> գործընթացն այնպես է կազմակերպում, որ աշխատանքի անվտանգությունը </w:t>
            </w:r>
            <w:r w:rsidR="00A909D4">
              <w:rPr>
                <w:rFonts w:ascii="GHEA Grapalat" w:hAnsi="GHEA Grapalat"/>
                <w:sz w:val="20"/>
                <w:szCs w:val="24"/>
              </w:rPr>
              <w:t>և</w:t>
            </w:r>
            <w:r w:rsidRPr="0046495F">
              <w:rPr>
                <w:rFonts w:ascii="GHEA Grapalat" w:hAnsi="GHEA Grapalat"/>
                <w:sz w:val="20"/>
                <w:szCs w:val="24"/>
              </w:rPr>
              <w:t xml:space="preserve"> փաստաթղթի անհատականացման գործընթացի հիգիենան երաշխավորվեն:</w:t>
            </w:r>
          </w:p>
        </w:tc>
      </w:tr>
      <w:tr w:rsidR="00324606" w:rsidRPr="0046495F" w14:paraId="4778C542" w14:textId="77777777" w:rsidTr="00447EAE">
        <w:tblPrEx>
          <w:tblCellMar>
            <w:left w:w="77" w:type="dxa"/>
          </w:tblCellMar>
        </w:tblPrEx>
        <w:trPr>
          <w:jc w:val="center"/>
        </w:trPr>
        <w:tc>
          <w:tcPr>
            <w:tcW w:w="744" w:type="pct"/>
            <w:tcBorders>
              <w:top w:val="single" w:sz="6" w:space="0" w:color="auto"/>
              <w:left w:val="single" w:sz="6" w:space="0" w:color="auto"/>
              <w:bottom w:val="single" w:sz="6" w:space="0" w:color="auto"/>
              <w:right w:val="single" w:sz="6" w:space="0" w:color="auto"/>
            </w:tcBorders>
            <w:shd w:val="clear" w:color="auto" w:fill="auto"/>
          </w:tcPr>
          <w:p w14:paraId="5DB7C214" w14:textId="3C8303E5" w:rsidR="00324606" w:rsidRPr="0046495F" w:rsidRDefault="00324606" w:rsidP="00FC0B9F">
            <w:pPr>
              <w:pStyle w:val="ListParagraph"/>
              <w:widowControl w:val="0"/>
              <w:numPr>
                <w:ilvl w:val="0"/>
                <w:numId w:val="25"/>
              </w:numPr>
              <w:spacing w:after="120" w:line="240" w:lineRule="auto"/>
              <w:ind w:left="267" w:hanging="267"/>
              <w:jc w:val="both"/>
              <w:rPr>
                <w:rFonts w:ascii="GHEA Grapalat" w:hAnsi="GHEA Grapalat"/>
                <w:sz w:val="20"/>
                <w:szCs w:val="24"/>
              </w:rPr>
            </w:pPr>
          </w:p>
        </w:tc>
        <w:tc>
          <w:tcPr>
            <w:tcW w:w="842" w:type="pct"/>
            <w:tcBorders>
              <w:top w:val="single" w:sz="6" w:space="0" w:color="auto"/>
              <w:left w:val="single" w:sz="6" w:space="0" w:color="auto"/>
              <w:bottom w:val="single" w:sz="6" w:space="0" w:color="auto"/>
              <w:right w:val="single" w:sz="6" w:space="0" w:color="auto"/>
            </w:tcBorders>
          </w:tcPr>
          <w:p w14:paraId="6EBDF4CC" w14:textId="396DC666" w:rsidR="00324606" w:rsidRPr="0046495F" w:rsidRDefault="00454A2A" w:rsidP="009B2E79">
            <w:pPr>
              <w:widowControl w:val="0"/>
              <w:spacing w:after="120" w:line="240" w:lineRule="auto"/>
              <w:jc w:val="both"/>
              <w:rPr>
                <w:rFonts w:ascii="GHEA Grapalat" w:hAnsi="GHEA Grapalat"/>
                <w:sz w:val="20"/>
                <w:szCs w:val="24"/>
              </w:rPr>
            </w:pPr>
            <w:r w:rsidRPr="0046495F">
              <w:rPr>
                <w:rFonts w:ascii="GHEA Grapalat" w:hAnsi="GHEA Grapalat"/>
                <w:sz w:val="20"/>
                <w:szCs w:val="24"/>
              </w:rPr>
              <w:t>Պարտադիր</w:t>
            </w:r>
          </w:p>
        </w:tc>
        <w:tc>
          <w:tcPr>
            <w:tcW w:w="3414" w:type="pct"/>
            <w:tcBorders>
              <w:top w:val="single" w:sz="6" w:space="0" w:color="auto"/>
              <w:left w:val="single" w:sz="6" w:space="0" w:color="auto"/>
              <w:bottom w:val="single" w:sz="6" w:space="0" w:color="auto"/>
              <w:right w:val="single" w:sz="6" w:space="0" w:color="auto"/>
            </w:tcBorders>
            <w:shd w:val="clear" w:color="auto" w:fill="auto"/>
          </w:tcPr>
          <w:p w14:paraId="6D9D52A7" w14:textId="25D9BD71" w:rsidR="00324606" w:rsidRPr="0046495F" w:rsidDel="00066904" w:rsidRDefault="00324606" w:rsidP="009B2E79">
            <w:pPr>
              <w:widowControl w:val="0"/>
              <w:spacing w:after="120" w:line="240" w:lineRule="auto"/>
              <w:jc w:val="both"/>
              <w:rPr>
                <w:rFonts w:ascii="GHEA Grapalat" w:hAnsi="GHEA Grapalat"/>
                <w:sz w:val="20"/>
                <w:szCs w:val="24"/>
              </w:rPr>
            </w:pPr>
            <w:r w:rsidRPr="0046495F">
              <w:rPr>
                <w:rFonts w:ascii="GHEA Grapalat" w:hAnsi="GHEA Grapalat"/>
                <w:sz w:val="20"/>
                <w:szCs w:val="24"/>
              </w:rPr>
              <w:t xml:space="preserve">Ծառայություններ մատուցողը փոխգործակցում է ՀՄ-ի հետ, որին նշանակում է Պատվիրատուն՝ նույնականացման քարտի հավաստագրերը պահանջելու </w:t>
            </w:r>
            <w:r w:rsidR="00A909D4">
              <w:rPr>
                <w:rFonts w:ascii="GHEA Grapalat" w:hAnsi="GHEA Grapalat"/>
                <w:sz w:val="20"/>
                <w:szCs w:val="24"/>
              </w:rPr>
              <w:t>և</w:t>
            </w:r>
            <w:r w:rsidRPr="0046495F">
              <w:rPr>
                <w:rFonts w:ascii="GHEA Grapalat" w:hAnsi="GHEA Grapalat"/>
                <w:sz w:val="20"/>
                <w:szCs w:val="24"/>
              </w:rPr>
              <w:t xml:space="preserve"> ստանալու համար: </w:t>
            </w:r>
          </w:p>
        </w:tc>
      </w:tr>
      <w:tr w:rsidR="00324606" w:rsidRPr="0046495F" w14:paraId="3B4FF8AD" w14:textId="77777777" w:rsidTr="00447EAE">
        <w:tblPrEx>
          <w:tblCellMar>
            <w:left w:w="77" w:type="dxa"/>
          </w:tblCellMar>
        </w:tblPrEx>
        <w:trPr>
          <w:jc w:val="center"/>
        </w:trPr>
        <w:tc>
          <w:tcPr>
            <w:tcW w:w="744" w:type="pct"/>
            <w:tcBorders>
              <w:top w:val="single" w:sz="6" w:space="0" w:color="auto"/>
              <w:left w:val="single" w:sz="6" w:space="0" w:color="auto"/>
              <w:bottom w:val="single" w:sz="6" w:space="0" w:color="auto"/>
              <w:right w:val="single" w:sz="6" w:space="0" w:color="auto"/>
            </w:tcBorders>
            <w:shd w:val="clear" w:color="auto" w:fill="auto"/>
          </w:tcPr>
          <w:p w14:paraId="7F3440BA" w14:textId="09394255" w:rsidR="00324606" w:rsidRPr="0046495F" w:rsidRDefault="00324606" w:rsidP="00FC0B9F">
            <w:pPr>
              <w:pStyle w:val="ListParagraph"/>
              <w:widowControl w:val="0"/>
              <w:numPr>
                <w:ilvl w:val="0"/>
                <w:numId w:val="25"/>
              </w:numPr>
              <w:spacing w:after="120" w:line="240" w:lineRule="auto"/>
              <w:ind w:left="267" w:hanging="267"/>
              <w:jc w:val="both"/>
              <w:rPr>
                <w:rFonts w:ascii="GHEA Grapalat" w:hAnsi="GHEA Grapalat"/>
                <w:sz w:val="20"/>
                <w:szCs w:val="24"/>
              </w:rPr>
            </w:pPr>
          </w:p>
        </w:tc>
        <w:tc>
          <w:tcPr>
            <w:tcW w:w="842" w:type="pct"/>
            <w:tcBorders>
              <w:top w:val="single" w:sz="6" w:space="0" w:color="auto"/>
              <w:left w:val="single" w:sz="6" w:space="0" w:color="auto"/>
              <w:bottom w:val="single" w:sz="6" w:space="0" w:color="auto"/>
              <w:right w:val="single" w:sz="6" w:space="0" w:color="auto"/>
            </w:tcBorders>
          </w:tcPr>
          <w:p w14:paraId="2C96DB9C" w14:textId="58BCE63B" w:rsidR="00324606" w:rsidRPr="0046495F" w:rsidRDefault="00454A2A" w:rsidP="009B2E79">
            <w:pPr>
              <w:widowControl w:val="0"/>
              <w:spacing w:after="120" w:line="240" w:lineRule="auto"/>
              <w:jc w:val="both"/>
              <w:rPr>
                <w:rFonts w:ascii="GHEA Grapalat" w:hAnsi="GHEA Grapalat"/>
                <w:sz w:val="20"/>
                <w:szCs w:val="24"/>
              </w:rPr>
            </w:pPr>
            <w:r w:rsidRPr="0046495F">
              <w:rPr>
                <w:rFonts w:ascii="GHEA Grapalat" w:hAnsi="GHEA Grapalat"/>
                <w:sz w:val="20"/>
                <w:szCs w:val="24"/>
              </w:rPr>
              <w:t>Պարտադիր</w:t>
            </w:r>
          </w:p>
        </w:tc>
        <w:tc>
          <w:tcPr>
            <w:tcW w:w="3414" w:type="pct"/>
            <w:tcBorders>
              <w:top w:val="single" w:sz="6" w:space="0" w:color="auto"/>
              <w:left w:val="single" w:sz="6" w:space="0" w:color="auto"/>
              <w:bottom w:val="single" w:sz="6" w:space="0" w:color="auto"/>
              <w:right w:val="single" w:sz="6" w:space="0" w:color="auto"/>
            </w:tcBorders>
            <w:shd w:val="clear" w:color="auto" w:fill="auto"/>
          </w:tcPr>
          <w:p w14:paraId="12A411EA" w14:textId="530959E6" w:rsidR="00324606" w:rsidRPr="0046495F" w:rsidDel="00066904" w:rsidRDefault="00324606" w:rsidP="009B2E79">
            <w:pPr>
              <w:widowControl w:val="0"/>
              <w:spacing w:after="120" w:line="240" w:lineRule="auto"/>
              <w:jc w:val="both"/>
              <w:rPr>
                <w:rFonts w:ascii="GHEA Grapalat" w:hAnsi="GHEA Grapalat"/>
                <w:sz w:val="20"/>
                <w:szCs w:val="24"/>
              </w:rPr>
            </w:pPr>
            <w:r w:rsidRPr="0046495F">
              <w:rPr>
                <w:rFonts w:ascii="GHEA Grapalat" w:hAnsi="GHEA Grapalat"/>
                <w:sz w:val="20"/>
                <w:szCs w:val="24"/>
              </w:rPr>
              <w:t>ՀՄ-ում մինչ</w:t>
            </w:r>
            <w:r w:rsidR="00A909D4">
              <w:rPr>
                <w:rFonts w:ascii="GHEA Grapalat" w:hAnsi="GHEA Grapalat"/>
                <w:sz w:val="20"/>
                <w:szCs w:val="24"/>
              </w:rPr>
              <w:t>և</w:t>
            </w:r>
            <w:r w:rsidRPr="0046495F">
              <w:rPr>
                <w:rFonts w:ascii="GHEA Grapalat" w:hAnsi="GHEA Grapalat"/>
                <w:sz w:val="20"/>
                <w:szCs w:val="24"/>
              </w:rPr>
              <w:t xml:space="preserve"> 3 փոփոխություն ներառվում են Պայմանագրի </w:t>
            </w:r>
            <w:r w:rsidR="00A909D4">
              <w:rPr>
                <w:rFonts w:ascii="GHEA Grapalat" w:hAnsi="GHEA Grapalat"/>
                <w:sz w:val="20"/>
                <w:szCs w:val="24"/>
              </w:rPr>
              <w:t>և</w:t>
            </w:r>
            <w:r w:rsidRPr="0046495F">
              <w:rPr>
                <w:rFonts w:ascii="GHEA Grapalat" w:hAnsi="GHEA Grapalat"/>
                <w:sz w:val="20"/>
                <w:szCs w:val="24"/>
              </w:rPr>
              <w:t xml:space="preserve"> վերջնական գնի մեջ: 3-ից ավելի ցանկացած փոփոխություն կատարվում է փոփոխության համար հարցման գործընթացի միջոցով: </w:t>
            </w:r>
          </w:p>
        </w:tc>
      </w:tr>
      <w:tr w:rsidR="00324606" w:rsidRPr="0046495F" w14:paraId="0937E67E" w14:textId="77777777" w:rsidTr="00447EAE">
        <w:tblPrEx>
          <w:tblCellMar>
            <w:left w:w="77" w:type="dxa"/>
          </w:tblCellMar>
        </w:tblPrEx>
        <w:trPr>
          <w:jc w:val="center"/>
        </w:trPr>
        <w:tc>
          <w:tcPr>
            <w:tcW w:w="744" w:type="pct"/>
            <w:tcBorders>
              <w:top w:val="single" w:sz="6" w:space="0" w:color="auto"/>
              <w:left w:val="single" w:sz="6" w:space="0" w:color="auto"/>
              <w:bottom w:val="single" w:sz="6" w:space="0" w:color="auto"/>
              <w:right w:val="single" w:sz="6" w:space="0" w:color="auto"/>
            </w:tcBorders>
            <w:shd w:val="clear" w:color="auto" w:fill="auto"/>
          </w:tcPr>
          <w:p w14:paraId="0603E74F" w14:textId="74B27E0F" w:rsidR="00324606" w:rsidRPr="0046495F" w:rsidRDefault="00324606" w:rsidP="00FC0B9F">
            <w:pPr>
              <w:pStyle w:val="ListParagraph"/>
              <w:widowControl w:val="0"/>
              <w:numPr>
                <w:ilvl w:val="0"/>
                <w:numId w:val="25"/>
              </w:numPr>
              <w:spacing w:after="120" w:line="240" w:lineRule="auto"/>
              <w:ind w:left="267" w:hanging="267"/>
              <w:jc w:val="both"/>
              <w:rPr>
                <w:rFonts w:ascii="GHEA Grapalat" w:hAnsi="GHEA Grapalat"/>
                <w:sz w:val="20"/>
                <w:szCs w:val="24"/>
              </w:rPr>
            </w:pPr>
          </w:p>
        </w:tc>
        <w:tc>
          <w:tcPr>
            <w:tcW w:w="842" w:type="pct"/>
            <w:tcBorders>
              <w:top w:val="single" w:sz="6" w:space="0" w:color="auto"/>
              <w:left w:val="single" w:sz="6" w:space="0" w:color="auto"/>
              <w:bottom w:val="single" w:sz="6" w:space="0" w:color="auto"/>
              <w:right w:val="single" w:sz="6" w:space="0" w:color="auto"/>
            </w:tcBorders>
          </w:tcPr>
          <w:p w14:paraId="1B3DC3D9" w14:textId="4B41A135" w:rsidR="00324606" w:rsidRPr="0046495F" w:rsidRDefault="00454A2A" w:rsidP="009B2E79">
            <w:pPr>
              <w:widowControl w:val="0"/>
              <w:spacing w:after="120" w:line="240" w:lineRule="auto"/>
              <w:jc w:val="both"/>
              <w:rPr>
                <w:rFonts w:ascii="GHEA Grapalat" w:hAnsi="GHEA Grapalat"/>
                <w:sz w:val="20"/>
                <w:szCs w:val="24"/>
              </w:rPr>
            </w:pPr>
            <w:r w:rsidRPr="0046495F">
              <w:rPr>
                <w:rFonts w:ascii="GHEA Grapalat" w:hAnsi="GHEA Grapalat"/>
                <w:sz w:val="20"/>
                <w:szCs w:val="24"/>
              </w:rPr>
              <w:t>Պարտադիր</w:t>
            </w:r>
          </w:p>
        </w:tc>
        <w:tc>
          <w:tcPr>
            <w:tcW w:w="3414" w:type="pct"/>
            <w:tcBorders>
              <w:top w:val="single" w:sz="6" w:space="0" w:color="auto"/>
              <w:left w:val="single" w:sz="6" w:space="0" w:color="auto"/>
              <w:bottom w:val="single" w:sz="6" w:space="0" w:color="auto"/>
              <w:right w:val="single" w:sz="6" w:space="0" w:color="auto"/>
            </w:tcBorders>
            <w:shd w:val="clear" w:color="auto" w:fill="auto"/>
          </w:tcPr>
          <w:p w14:paraId="5ECD68BC" w14:textId="5469BA56" w:rsidR="00324606" w:rsidRPr="0046495F" w:rsidRDefault="00324606" w:rsidP="009B2E79">
            <w:pPr>
              <w:widowControl w:val="0"/>
              <w:spacing w:after="120" w:line="240" w:lineRule="auto"/>
              <w:jc w:val="both"/>
              <w:rPr>
                <w:rFonts w:ascii="GHEA Grapalat" w:hAnsi="GHEA Grapalat"/>
                <w:sz w:val="20"/>
                <w:szCs w:val="24"/>
              </w:rPr>
            </w:pPr>
            <w:r w:rsidRPr="0046495F">
              <w:rPr>
                <w:rFonts w:ascii="GHEA Grapalat" w:hAnsi="GHEA Grapalat"/>
                <w:sz w:val="20"/>
                <w:szCs w:val="24"/>
              </w:rPr>
              <w:t xml:space="preserve">Լուծումը կառավարում է փաստաթղթի կամ փաստաթղթերի փաթեթի ընդունումը կամ մերժումը </w:t>
            </w:r>
            <w:r w:rsidR="00A909D4">
              <w:rPr>
                <w:rFonts w:ascii="GHEA Grapalat" w:hAnsi="GHEA Grapalat"/>
                <w:sz w:val="20"/>
                <w:szCs w:val="24"/>
              </w:rPr>
              <w:t>և</w:t>
            </w:r>
            <w:r w:rsidRPr="0046495F">
              <w:rPr>
                <w:rFonts w:ascii="GHEA Grapalat" w:hAnsi="GHEA Grapalat"/>
                <w:sz w:val="20"/>
                <w:szCs w:val="24"/>
              </w:rPr>
              <w:t xml:space="preserve"> այս կարգավիճակի մասին հաղորդում Նույնականացման կառավարման </w:t>
            </w:r>
            <w:r w:rsidR="00A909D4">
              <w:rPr>
                <w:rFonts w:ascii="GHEA Grapalat" w:hAnsi="GHEA Grapalat"/>
                <w:sz w:val="20"/>
                <w:szCs w:val="24"/>
              </w:rPr>
              <w:t>և</w:t>
            </w:r>
            <w:r w:rsidRPr="0046495F">
              <w:rPr>
                <w:rFonts w:ascii="GHEA Grapalat" w:hAnsi="GHEA Grapalat"/>
                <w:sz w:val="20"/>
                <w:szCs w:val="24"/>
              </w:rPr>
              <w:t xml:space="preserve"> փաստաթղթերի թողարկման լուծմանը:</w:t>
            </w:r>
          </w:p>
        </w:tc>
      </w:tr>
      <w:tr w:rsidR="00324606" w:rsidRPr="0046495F" w14:paraId="580A6C2F" w14:textId="77777777" w:rsidTr="00447EAE">
        <w:tblPrEx>
          <w:tblCellMar>
            <w:left w:w="77" w:type="dxa"/>
          </w:tblCellMar>
        </w:tblPrEx>
        <w:trPr>
          <w:jc w:val="center"/>
        </w:trPr>
        <w:tc>
          <w:tcPr>
            <w:tcW w:w="744" w:type="pct"/>
            <w:tcBorders>
              <w:top w:val="single" w:sz="6" w:space="0" w:color="auto"/>
              <w:left w:val="single" w:sz="6" w:space="0" w:color="auto"/>
              <w:bottom w:val="single" w:sz="6" w:space="0" w:color="auto"/>
              <w:right w:val="single" w:sz="6" w:space="0" w:color="auto"/>
            </w:tcBorders>
            <w:shd w:val="clear" w:color="auto" w:fill="D9D9D9" w:themeFill="background1" w:themeFillShade="D9"/>
          </w:tcPr>
          <w:p w14:paraId="40921C5B" w14:textId="77777777" w:rsidR="00324606" w:rsidRPr="0046495F" w:rsidRDefault="00324606" w:rsidP="009B2E79">
            <w:pPr>
              <w:widowControl w:val="0"/>
              <w:spacing w:after="120" w:line="240" w:lineRule="auto"/>
              <w:jc w:val="both"/>
              <w:rPr>
                <w:rFonts w:ascii="GHEA Grapalat" w:hAnsi="GHEA Grapalat"/>
                <w:sz w:val="20"/>
                <w:szCs w:val="24"/>
              </w:rPr>
            </w:pPr>
          </w:p>
        </w:tc>
        <w:tc>
          <w:tcPr>
            <w:tcW w:w="842" w:type="pct"/>
            <w:tcBorders>
              <w:top w:val="single" w:sz="6" w:space="0" w:color="auto"/>
              <w:left w:val="single" w:sz="6" w:space="0" w:color="auto"/>
              <w:bottom w:val="single" w:sz="6" w:space="0" w:color="auto"/>
              <w:right w:val="single" w:sz="6" w:space="0" w:color="auto"/>
            </w:tcBorders>
            <w:shd w:val="clear" w:color="auto" w:fill="D9D9D9" w:themeFill="background1" w:themeFillShade="D9"/>
          </w:tcPr>
          <w:p w14:paraId="2B61EED4" w14:textId="77777777" w:rsidR="00324606" w:rsidRPr="0046495F" w:rsidRDefault="00324606" w:rsidP="009B2E79">
            <w:pPr>
              <w:widowControl w:val="0"/>
              <w:spacing w:after="120" w:line="240" w:lineRule="auto"/>
              <w:jc w:val="both"/>
              <w:rPr>
                <w:rFonts w:ascii="GHEA Grapalat" w:hAnsi="GHEA Grapalat"/>
                <w:sz w:val="20"/>
                <w:szCs w:val="24"/>
              </w:rPr>
            </w:pPr>
          </w:p>
        </w:tc>
        <w:tc>
          <w:tcPr>
            <w:tcW w:w="3414" w:type="pct"/>
            <w:tcBorders>
              <w:top w:val="single" w:sz="6" w:space="0" w:color="auto"/>
              <w:left w:val="single" w:sz="6" w:space="0" w:color="auto"/>
              <w:bottom w:val="single" w:sz="6" w:space="0" w:color="auto"/>
              <w:right w:val="single" w:sz="6" w:space="0" w:color="auto"/>
            </w:tcBorders>
            <w:shd w:val="clear" w:color="auto" w:fill="D9D9D9" w:themeFill="background1" w:themeFillShade="D9"/>
          </w:tcPr>
          <w:p w14:paraId="4056ABD2" w14:textId="2B8F1694" w:rsidR="00324606" w:rsidRPr="0046495F" w:rsidRDefault="00324606" w:rsidP="009B2E79">
            <w:pPr>
              <w:widowControl w:val="0"/>
              <w:spacing w:after="120" w:line="240" w:lineRule="auto"/>
              <w:jc w:val="both"/>
              <w:rPr>
                <w:rFonts w:ascii="GHEA Grapalat" w:hAnsi="GHEA Grapalat"/>
                <w:sz w:val="20"/>
                <w:szCs w:val="24"/>
              </w:rPr>
            </w:pPr>
            <w:r w:rsidRPr="0046495F">
              <w:rPr>
                <w:rFonts w:ascii="GHEA Grapalat" w:hAnsi="GHEA Grapalat"/>
                <w:sz w:val="20"/>
                <w:szCs w:val="24"/>
              </w:rPr>
              <w:t xml:space="preserve">ԻԿԱՕ/ՄԸՀ Հանրային բանալիների ենթակառուցվածքը </w:t>
            </w:r>
          </w:p>
        </w:tc>
      </w:tr>
      <w:tr w:rsidR="00324606" w:rsidRPr="0046495F" w14:paraId="27498BDD" w14:textId="77777777" w:rsidTr="00447EAE">
        <w:tblPrEx>
          <w:tblCellMar>
            <w:left w:w="77" w:type="dxa"/>
          </w:tblCellMar>
        </w:tblPrEx>
        <w:trPr>
          <w:jc w:val="center"/>
        </w:trPr>
        <w:tc>
          <w:tcPr>
            <w:tcW w:w="744" w:type="pct"/>
            <w:tcBorders>
              <w:top w:val="single" w:sz="6" w:space="0" w:color="auto"/>
              <w:left w:val="single" w:sz="6" w:space="0" w:color="auto"/>
              <w:bottom w:val="single" w:sz="6" w:space="0" w:color="auto"/>
              <w:right w:val="single" w:sz="6" w:space="0" w:color="auto"/>
            </w:tcBorders>
            <w:shd w:val="clear" w:color="auto" w:fill="auto"/>
          </w:tcPr>
          <w:p w14:paraId="22E51933" w14:textId="1B05D7A5" w:rsidR="00324606" w:rsidRPr="0046495F" w:rsidRDefault="00324606" w:rsidP="00FC0B9F">
            <w:pPr>
              <w:pStyle w:val="ListParagraph"/>
              <w:widowControl w:val="0"/>
              <w:numPr>
                <w:ilvl w:val="0"/>
                <w:numId w:val="25"/>
              </w:numPr>
              <w:spacing w:after="120" w:line="240" w:lineRule="auto"/>
              <w:ind w:left="267" w:hanging="267"/>
              <w:jc w:val="both"/>
              <w:rPr>
                <w:rFonts w:ascii="GHEA Grapalat" w:hAnsi="GHEA Grapalat"/>
                <w:sz w:val="20"/>
                <w:szCs w:val="24"/>
              </w:rPr>
            </w:pPr>
          </w:p>
        </w:tc>
        <w:tc>
          <w:tcPr>
            <w:tcW w:w="842" w:type="pct"/>
            <w:tcBorders>
              <w:top w:val="single" w:sz="6" w:space="0" w:color="auto"/>
              <w:left w:val="single" w:sz="6" w:space="0" w:color="auto"/>
              <w:bottom w:val="single" w:sz="6" w:space="0" w:color="auto"/>
              <w:right w:val="single" w:sz="6" w:space="0" w:color="auto"/>
            </w:tcBorders>
          </w:tcPr>
          <w:p w14:paraId="05F5A3D1" w14:textId="6BD49CFD" w:rsidR="00324606" w:rsidRPr="0046495F" w:rsidRDefault="00454A2A" w:rsidP="009B2E79">
            <w:pPr>
              <w:widowControl w:val="0"/>
              <w:spacing w:after="120" w:line="240" w:lineRule="auto"/>
              <w:jc w:val="both"/>
              <w:rPr>
                <w:rFonts w:ascii="GHEA Grapalat" w:hAnsi="GHEA Grapalat"/>
                <w:sz w:val="20"/>
                <w:szCs w:val="24"/>
              </w:rPr>
            </w:pPr>
            <w:r w:rsidRPr="0046495F">
              <w:rPr>
                <w:rFonts w:ascii="GHEA Grapalat" w:hAnsi="GHEA Grapalat"/>
                <w:sz w:val="20"/>
                <w:szCs w:val="24"/>
              </w:rPr>
              <w:t>Պարտադիր</w:t>
            </w:r>
          </w:p>
        </w:tc>
        <w:tc>
          <w:tcPr>
            <w:tcW w:w="3414" w:type="pct"/>
            <w:tcBorders>
              <w:top w:val="single" w:sz="6" w:space="0" w:color="auto"/>
              <w:left w:val="single" w:sz="6" w:space="0" w:color="auto"/>
              <w:bottom w:val="single" w:sz="6" w:space="0" w:color="auto"/>
              <w:right w:val="single" w:sz="6" w:space="0" w:color="auto"/>
            </w:tcBorders>
            <w:shd w:val="clear" w:color="auto" w:fill="auto"/>
          </w:tcPr>
          <w:p w14:paraId="4A047000" w14:textId="2DAE3097" w:rsidR="00324606" w:rsidRPr="0046495F" w:rsidRDefault="00324606" w:rsidP="009B2E79">
            <w:pPr>
              <w:widowControl w:val="0"/>
              <w:spacing w:after="120" w:line="240" w:lineRule="auto"/>
              <w:jc w:val="both"/>
              <w:rPr>
                <w:rFonts w:ascii="GHEA Grapalat" w:hAnsi="GHEA Grapalat"/>
                <w:sz w:val="20"/>
                <w:szCs w:val="24"/>
              </w:rPr>
            </w:pPr>
            <w:r w:rsidRPr="0046495F">
              <w:rPr>
                <w:rFonts w:ascii="GHEA Grapalat" w:hAnsi="GHEA Grapalat"/>
                <w:sz w:val="20"/>
                <w:szCs w:val="24"/>
              </w:rPr>
              <w:t xml:space="preserve">ՀԲԵ համակարգը պետք է համապատասխանի ԻԿԱՕ-ի 9303 ստանդարտին, 8-րդ խմբագրությամբ, որը վերաբերում է էլ-ՍԸՃՓ-ի ՀԲԵ-ի (ԻԿԱՕ-ի ՀԲԵ-ի </w:t>
            </w:r>
            <w:r w:rsidR="00A909D4">
              <w:rPr>
                <w:rFonts w:ascii="GHEA Grapalat" w:hAnsi="GHEA Grapalat"/>
                <w:sz w:val="20"/>
                <w:szCs w:val="24"/>
              </w:rPr>
              <w:t>և</w:t>
            </w:r>
            <w:r w:rsidRPr="0046495F">
              <w:rPr>
                <w:rFonts w:ascii="GHEA Grapalat" w:hAnsi="GHEA Grapalat"/>
                <w:sz w:val="20"/>
                <w:szCs w:val="24"/>
              </w:rPr>
              <w:t xml:space="preserve"> ՄԸՀ-ի ՀԲԵ-ի) կառավարմանը, մասնավորապես՝ գաղտնագրման ալգորիթմներին </w:t>
            </w:r>
            <w:r w:rsidR="00A909D4">
              <w:rPr>
                <w:rFonts w:ascii="GHEA Grapalat" w:hAnsi="GHEA Grapalat"/>
                <w:sz w:val="20"/>
                <w:szCs w:val="24"/>
              </w:rPr>
              <w:t>և</w:t>
            </w:r>
            <w:r w:rsidRPr="0046495F">
              <w:rPr>
                <w:rFonts w:ascii="GHEA Grapalat" w:hAnsi="GHEA Grapalat"/>
                <w:sz w:val="20"/>
                <w:szCs w:val="24"/>
              </w:rPr>
              <w:t xml:space="preserve"> բանալիների գոյության պարբերաշրջանի կառավարմանը, հավաստագրերի բովանդակությանը </w:t>
            </w:r>
            <w:r w:rsidR="00A909D4">
              <w:rPr>
                <w:rFonts w:ascii="GHEA Grapalat" w:hAnsi="GHEA Grapalat"/>
                <w:sz w:val="20"/>
                <w:szCs w:val="24"/>
              </w:rPr>
              <w:t>և</w:t>
            </w:r>
            <w:r w:rsidRPr="0046495F">
              <w:rPr>
                <w:rFonts w:ascii="GHEA Grapalat" w:hAnsi="GHEA Grapalat"/>
                <w:sz w:val="20"/>
                <w:szCs w:val="24"/>
              </w:rPr>
              <w:t xml:space="preserve"> չեղարկման ցանկերին (ՀՉՑ-ներ), հավաստագրերի </w:t>
            </w:r>
            <w:r w:rsidR="00A909D4">
              <w:rPr>
                <w:rFonts w:ascii="GHEA Grapalat" w:hAnsi="GHEA Grapalat"/>
                <w:sz w:val="20"/>
                <w:szCs w:val="24"/>
              </w:rPr>
              <w:t>և</w:t>
            </w:r>
            <w:r w:rsidRPr="0046495F">
              <w:rPr>
                <w:rFonts w:ascii="GHEA Grapalat" w:hAnsi="GHEA Grapalat"/>
                <w:sz w:val="20"/>
                <w:szCs w:val="24"/>
              </w:rPr>
              <w:t xml:space="preserve"> չեղարկման ցանկերի բաշխման մեխանիզմներին </w:t>
            </w:r>
            <w:r w:rsidR="00A909D4">
              <w:rPr>
                <w:rFonts w:ascii="GHEA Grapalat" w:hAnsi="GHEA Grapalat"/>
                <w:sz w:val="20"/>
                <w:szCs w:val="24"/>
              </w:rPr>
              <w:t>և</w:t>
            </w:r>
            <w:r w:rsidRPr="0046495F">
              <w:rPr>
                <w:rFonts w:ascii="GHEA Grapalat" w:hAnsi="GHEA Grapalat"/>
                <w:sz w:val="20"/>
                <w:szCs w:val="24"/>
              </w:rPr>
              <w:t xml:space="preserve"> այլն:</w:t>
            </w:r>
          </w:p>
        </w:tc>
      </w:tr>
      <w:tr w:rsidR="00324606" w:rsidRPr="0046495F" w14:paraId="178E5A47" w14:textId="77777777" w:rsidTr="00447EAE">
        <w:tblPrEx>
          <w:tblCellMar>
            <w:left w:w="77" w:type="dxa"/>
          </w:tblCellMar>
        </w:tblPrEx>
        <w:trPr>
          <w:jc w:val="center"/>
        </w:trPr>
        <w:tc>
          <w:tcPr>
            <w:tcW w:w="744" w:type="pct"/>
            <w:tcBorders>
              <w:top w:val="single" w:sz="6" w:space="0" w:color="auto"/>
              <w:left w:val="single" w:sz="6" w:space="0" w:color="auto"/>
              <w:bottom w:val="single" w:sz="6" w:space="0" w:color="auto"/>
              <w:right w:val="single" w:sz="6" w:space="0" w:color="auto"/>
            </w:tcBorders>
            <w:shd w:val="clear" w:color="auto" w:fill="auto"/>
          </w:tcPr>
          <w:p w14:paraId="4B876B49" w14:textId="4A2E84F8" w:rsidR="00324606" w:rsidRPr="0046495F" w:rsidRDefault="00324606" w:rsidP="00FC0B9F">
            <w:pPr>
              <w:pStyle w:val="ListParagraph"/>
              <w:widowControl w:val="0"/>
              <w:numPr>
                <w:ilvl w:val="0"/>
                <w:numId w:val="25"/>
              </w:numPr>
              <w:spacing w:after="120" w:line="240" w:lineRule="auto"/>
              <w:ind w:left="267" w:hanging="267"/>
              <w:jc w:val="both"/>
              <w:rPr>
                <w:rFonts w:ascii="GHEA Grapalat" w:hAnsi="GHEA Grapalat"/>
                <w:sz w:val="20"/>
                <w:szCs w:val="24"/>
              </w:rPr>
            </w:pPr>
          </w:p>
        </w:tc>
        <w:tc>
          <w:tcPr>
            <w:tcW w:w="842" w:type="pct"/>
            <w:tcBorders>
              <w:top w:val="single" w:sz="6" w:space="0" w:color="auto"/>
              <w:left w:val="single" w:sz="6" w:space="0" w:color="auto"/>
              <w:bottom w:val="single" w:sz="6" w:space="0" w:color="auto"/>
              <w:right w:val="single" w:sz="6" w:space="0" w:color="auto"/>
            </w:tcBorders>
          </w:tcPr>
          <w:p w14:paraId="257C7F11" w14:textId="6C354A92" w:rsidR="00324606" w:rsidRPr="0046495F" w:rsidRDefault="00454A2A" w:rsidP="009B2E79">
            <w:pPr>
              <w:widowControl w:val="0"/>
              <w:spacing w:after="120" w:line="240" w:lineRule="auto"/>
              <w:jc w:val="both"/>
              <w:rPr>
                <w:rFonts w:ascii="GHEA Grapalat" w:hAnsi="GHEA Grapalat"/>
                <w:sz w:val="20"/>
                <w:szCs w:val="24"/>
              </w:rPr>
            </w:pPr>
            <w:r w:rsidRPr="0046495F">
              <w:rPr>
                <w:rFonts w:ascii="GHEA Grapalat" w:hAnsi="GHEA Grapalat"/>
                <w:sz w:val="20"/>
                <w:szCs w:val="24"/>
              </w:rPr>
              <w:t>Պարտադիր</w:t>
            </w:r>
          </w:p>
        </w:tc>
        <w:tc>
          <w:tcPr>
            <w:tcW w:w="3414" w:type="pct"/>
            <w:tcBorders>
              <w:top w:val="single" w:sz="6" w:space="0" w:color="auto"/>
              <w:left w:val="single" w:sz="6" w:space="0" w:color="auto"/>
              <w:bottom w:val="single" w:sz="6" w:space="0" w:color="auto"/>
              <w:right w:val="single" w:sz="6" w:space="0" w:color="auto"/>
            </w:tcBorders>
            <w:shd w:val="clear" w:color="auto" w:fill="auto"/>
          </w:tcPr>
          <w:p w14:paraId="252BACBB" w14:textId="5BE4BD98" w:rsidR="00324606" w:rsidRPr="0046495F" w:rsidRDefault="00324606" w:rsidP="009B2E79">
            <w:pPr>
              <w:widowControl w:val="0"/>
              <w:spacing w:after="120" w:line="240" w:lineRule="auto"/>
              <w:jc w:val="both"/>
              <w:rPr>
                <w:rFonts w:ascii="GHEA Grapalat" w:hAnsi="GHEA Grapalat"/>
                <w:sz w:val="20"/>
                <w:szCs w:val="24"/>
              </w:rPr>
            </w:pPr>
            <w:r w:rsidRPr="0046495F">
              <w:rPr>
                <w:rFonts w:ascii="GHEA Grapalat" w:hAnsi="GHEA Grapalat"/>
                <w:sz w:val="20"/>
                <w:szCs w:val="24"/>
              </w:rPr>
              <w:t xml:space="preserve">Էլ-ՍԸՃՓ-ի ՀԲԵ-ն ապահովում է անհատականացման ընթացքում անձնագրային տվյալները մուտքագրելու համար օգտագործվող բանալիների </w:t>
            </w:r>
            <w:r w:rsidR="00A909D4">
              <w:rPr>
                <w:rFonts w:ascii="GHEA Grapalat" w:hAnsi="GHEA Grapalat"/>
                <w:sz w:val="20"/>
                <w:szCs w:val="24"/>
              </w:rPr>
              <w:t>և</w:t>
            </w:r>
            <w:r w:rsidRPr="0046495F">
              <w:rPr>
                <w:rFonts w:ascii="GHEA Grapalat" w:hAnsi="GHEA Grapalat"/>
                <w:sz w:val="20"/>
                <w:szCs w:val="24"/>
              </w:rPr>
              <w:t xml:space="preserve"> հավաստագրերի լիարժեք կառավարումը </w:t>
            </w:r>
            <w:r w:rsidR="00A909D4">
              <w:rPr>
                <w:rFonts w:ascii="GHEA Grapalat" w:hAnsi="GHEA Grapalat"/>
                <w:sz w:val="20"/>
                <w:szCs w:val="24"/>
              </w:rPr>
              <w:t>և</w:t>
            </w:r>
            <w:r w:rsidRPr="0046495F">
              <w:rPr>
                <w:rFonts w:ascii="GHEA Grapalat" w:hAnsi="GHEA Grapalat"/>
                <w:sz w:val="20"/>
                <w:szCs w:val="24"/>
              </w:rPr>
              <w:t xml:space="preserve"> թույլ է տալիս դրանք ստուգել ստուգման կետերում (Պասիվ իսկորոշում): Այն պետք է հաշվի առնի ճկուն, օգտվողին հարմար կերպով բանալիներ ու հավաստագրեր ստեղծելու, դրանք կառավարելու, ուժը կորցրած ճանաչելու բոլոր հայեցակետերը </w:t>
            </w:r>
            <w:r w:rsidR="00A909D4">
              <w:rPr>
                <w:rFonts w:ascii="GHEA Grapalat" w:hAnsi="GHEA Grapalat"/>
                <w:sz w:val="20"/>
                <w:szCs w:val="24"/>
              </w:rPr>
              <w:t>և</w:t>
            </w:r>
            <w:r w:rsidRPr="0046495F">
              <w:rPr>
                <w:rFonts w:ascii="GHEA Grapalat" w:hAnsi="GHEA Grapalat"/>
                <w:sz w:val="20"/>
                <w:szCs w:val="24"/>
              </w:rPr>
              <w:t xml:space="preserve"> հարակից քաղաքականությունները:</w:t>
            </w:r>
          </w:p>
        </w:tc>
      </w:tr>
      <w:tr w:rsidR="00324606" w:rsidRPr="0046495F" w14:paraId="7B89DB7D" w14:textId="77777777" w:rsidTr="00447EAE">
        <w:tblPrEx>
          <w:tblCellMar>
            <w:left w:w="77" w:type="dxa"/>
          </w:tblCellMar>
        </w:tblPrEx>
        <w:trPr>
          <w:jc w:val="center"/>
        </w:trPr>
        <w:tc>
          <w:tcPr>
            <w:tcW w:w="744" w:type="pct"/>
            <w:tcBorders>
              <w:top w:val="single" w:sz="6" w:space="0" w:color="auto"/>
              <w:left w:val="single" w:sz="6" w:space="0" w:color="auto"/>
              <w:bottom w:val="single" w:sz="6" w:space="0" w:color="auto"/>
              <w:right w:val="single" w:sz="6" w:space="0" w:color="auto"/>
            </w:tcBorders>
            <w:shd w:val="clear" w:color="auto" w:fill="auto"/>
          </w:tcPr>
          <w:p w14:paraId="4B2A0F30" w14:textId="75B0087D" w:rsidR="00324606" w:rsidRPr="0046495F" w:rsidRDefault="00324606" w:rsidP="00FC0B9F">
            <w:pPr>
              <w:pStyle w:val="ListParagraph"/>
              <w:widowControl w:val="0"/>
              <w:numPr>
                <w:ilvl w:val="0"/>
                <w:numId w:val="25"/>
              </w:numPr>
              <w:spacing w:after="120" w:line="240" w:lineRule="auto"/>
              <w:ind w:left="267" w:hanging="267"/>
              <w:jc w:val="both"/>
              <w:rPr>
                <w:rFonts w:ascii="GHEA Grapalat" w:hAnsi="GHEA Grapalat"/>
                <w:sz w:val="20"/>
                <w:szCs w:val="24"/>
              </w:rPr>
            </w:pPr>
          </w:p>
        </w:tc>
        <w:tc>
          <w:tcPr>
            <w:tcW w:w="842" w:type="pct"/>
            <w:tcBorders>
              <w:top w:val="single" w:sz="6" w:space="0" w:color="auto"/>
              <w:left w:val="single" w:sz="6" w:space="0" w:color="auto"/>
              <w:bottom w:val="single" w:sz="6" w:space="0" w:color="auto"/>
              <w:right w:val="single" w:sz="6" w:space="0" w:color="auto"/>
            </w:tcBorders>
          </w:tcPr>
          <w:p w14:paraId="51D6556D" w14:textId="4B8B2A43" w:rsidR="00324606" w:rsidRPr="0046495F" w:rsidRDefault="00454A2A" w:rsidP="009B2E79">
            <w:pPr>
              <w:widowControl w:val="0"/>
              <w:spacing w:after="120" w:line="240" w:lineRule="auto"/>
              <w:jc w:val="both"/>
              <w:rPr>
                <w:rFonts w:ascii="GHEA Grapalat" w:hAnsi="GHEA Grapalat"/>
                <w:sz w:val="20"/>
                <w:szCs w:val="24"/>
              </w:rPr>
            </w:pPr>
            <w:r w:rsidRPr="0046495F">
              <w:rPr>
                <w:rFonts w:ascii="GHEA Grapalat" w:hAnsi="GHEA Grapalat"/>
                <w:sz w:val="20"/>
                <w:szCs w:val="24"/>
              </w:rPr>
              <w:t>Պարտադիր</w:t>
            </w:r>
          </w:p>
        </w:tc>
        <w:tc>
          <w:tcPr>
            <w:tcW w:w="3414" w:type="pct"/>
            <w:tcBorders>
              <w:top w:val="single" w:sz="6" w:space="0" w:color="auto"/>
              <w:left w:val="single" w:sz="6" w:space="0" w:color="auto"/>
              <w:bottom w:val="single" w:sz="6" w:space="0" w:color="auto"/>
              <w:right w:val="single" w:sz="6" w:space="0" w:color="auto"/>
            </w:tcBorders>
            <w:shd w:val="clear" w:color="auto" w:fill="auto"/>
          </w:tcPr>
          <w:p w14:paraId="27958386" w14:textId="342385F2" w:rsidR="00324606" w:rsidRPr="0046495F" w:rsidRDefault="00324606" w:rsidP="00447EAE">
            <w:pPr>
              <w:widowControl w:val="0"/>
              <w:spacing w:after="120" w:line="240" w:lineRule="auto"/>
              <w:jc w:val="both"/>
              <w:rPr>
                <w:rFonts w:ascii="GHEA Grapalat" w:hAnsi="GHEA Grapalat"/>
                <w:sz w:val="20"/>
                <w:szCs w:val="24"/>
              </w:rPr>
            </w:pPr>
            <w:r w:rsidRPr="0046495F">
              <w:rPr>
                <w:rFonts w:ascii="GHEA Grapalat" w:hAnsi="GHEA Grapalat"/>
                <w:sz w:val="20"/>
                <w:szCs w:val="24"/>
              </w:rPr>
              <w:t>Համակարգը ազգային ՀԲԳ-ն ինտեգրում է ԻԿԱՕ-ի ՀԲԳ-ին միացման մոդուլի հետ՝ թույլ տալով ավտոմատացնել փոխանակումները՝</w:t>
            </w:r>
          </w:p>
          <w:p w14:paraId="2DE3726A" w14:textId="4CF071A0" w:rsidR="00324606" w:rsidRPr="0046495F" w:rsidRDefault="00324606" w:rsidP="001F7132">
            <w:pPr>
              <w:pStyle w:val="ListParagraph"/>
              <w:widowControl w:val="0"/>
              <w:numPr>
                <w:ilvl w:val="0"/>
                <w:numId w:val="50"/>
              </w:numPr>
              <w:spacing w:after="0" w:line="240" w:lineRule="auto"/>
              <w:ind w:left="368" w:hanging="270"/>
              <w:jc w:val="both"/>
              <w:rPr>
                <w:rFonts w:ascii="GHEA Grapalat" w:hAnsi="GHEA Grapalat"/>
                <w:sz w:val="20"/>
                <w:szCs w:val="24"/>
              </w:rPr>
            </w:pPr>
            <w:r w:rsidRPr="0046495F">
              <w:rPr>
                <w:rFonts w:ascii="GHEA Grapalat" w:hAnsi="GHEA Grapalat"/>
                <w:sz w:val="20"/>
                <w:szCs w:val="24"/>
              </w:rPr>
              <w:t xml:space="preserve">ԻԿԱՕ-ի անդամ երկրների կողմից արդեն իսկ հրապարակված բոլոր հավաստագրերի պարբերական առբեռնում, </w:t>
            </w:r>
            <w:r w:rsidR="00A909D4">
              <w:rPr>
                <w:rFonts w:ascii="GHEA Grapalat" w:hAnsi="GHEA Grapalat"/>
                <w:sz w:val="20"/>
                <w:szCs w:val="24"/>
              </w:rPr>
              <w:t>և</w:t>
            </w:r>
            <w:r w:rsidRPr="0046495F">
              <w:rPr>
                <w:rFonts w:ascii="GHEA Grapalat" w:hAnsi="GHEA Grapalat"/>
                <w:sz w:val="20"/>
                <w:szCs w:val="24"/>
              </w:rPr>
              <w:t xml:space="preserve"> </w:t>
            </w:r>
          </w:p>
          <w:p w14:paraId="09A911F8" w14:textId="58A9B8BD" w:rsidR="00324606" w:rsidRPr="0046495F" w:rsidRDefault="00324606" w:rsidP="001F7132">
            <w:pPr>
              <w:pStyle w:val="ListParagraph"/>
              <w:widowControl w:val="0"/>
              <w:numPr>
                <w:ilvl w:val="0"/>
                <w:numId w:val="50"/>
              </w:numPr>
              <w:spacing w:after="0" w:line="240" w:lineRule="auto"/>
              <w:ind w:left="368" w:hanging="270"/>
              <w:jc w:val="both"/>
              <w:rPr>
                <w:rFonts w:ascii="GHEA Grapalat" w:hAnsi="GHEA Grapalat"/>
                <w:sz w:val="20"/>
                <w:szCs w:val="24"/>
              </w:rPr>
            </w:pPr>
            <w:r w:rsidRPr="0046495F">
              <w:rPr>
                <w:rFonts w:ascii="GHEA Grapalat" w:hAnsi="GHEA Grapalat"/>
                <w:sz w:val="20"/>
                <w:szCs w:val="24"/>
              </w:rPr>
              <w:t>Հանրային բանալիների, ՀՉՑ-ների հաղորդում ԻԿԱՕ-ի ՀԲԳ-ին:</w:t>
            </w:r>
          </w:p>
          <w:p w14:paraId="3623192E" w14:textId="77777777" w:rsidR="00324606" w:rsidRPr="0046495F" w:rsidRDefault="00324606" w:rsidP="009B2E79">
            <w:pPr>
              <w:widowControl w:val="0"/>
              <w:spacing w:after="120" w:line="240" w:lineRule="auto"/>
              <w:jc w:val="both"/>
              <w:rPr>
                <w:rFonts w:ascii="GHEA Grapalat" w:hAnsi="GHEA Grapalat"/>
                <w:sz w:val="20"/>
                <w:szCs w:val="24"/>
              </w:rPr>
            </w:pPr>
            <w:r w:rsidRPr="0046495F">
              <w:rPr>
                <w:rFonts w:ascii="GHEA Grapalat" w:hAnsi="GHEA Grapalat"/>
                <w:sz w:val="20"/>
                <w:szCs w:val="24"/>
              </w:rPr>
              <w:t>Սա նպատակ ունի հաստատելու փաստաթղթերի ճկուն, օգտվողին հարմար կերպով իսկորոշումը սահմանին:</w:t>
            </w:r>
          </w:p>
        </w:tc>
      </w:tr>
      <w:tr w:rsidR="00324606" w:rsidRPr="0046495F" w14:paraId="43F4BAEC" w14:textId="77777777" w:rsidTr="00447EAE">
        <w:tblPrEx>
          <w:tblCellMar>
            <w:left w:w="77" w:type="dxa"/>
          </w:tblCellMar>
        </w:tblPrEx>
        <w:trPr>
          <w:jc w:val="center"/>
        </w:trPr>
        <w:tc>
          <w:tcPr>
            <w:tcW w:w="744" w:type="pct"/>
            <w:tcBorders>
              <w:top w:val="single" w:sz="6" w:space="0" w:color="auto"/>
              <w:left w:val="single" w:sz="6" w:space="0" w:color="auto"/>
              <w:bottom w:val="single" w:sz="6" w:space="0" w:color="auto"/>
              <w:right w:val="single" w:sz="6" w:space="0" w:color="auto"/>
            </w:tcBorders>
            <w:shd w:val="clear" w:color="auto" w:fill="auto"/>
          </w:tcPr>
          <w:p w14:paraId="72B64C2F" w14:textId="7D42A0E9" w:rsidR="00324606" w:rsidRPr="0046495F" w:rsidRDefault="00324606" w:rsidP="00FC0B9F">
            <w:pPr>
              <w:pStyle w:val="ListParagraph"/>
              <w:widowControl w:val="0"/>
              <w:numPr>
                <w:ilvl w:val="0"/>
                <w:numId w:val="25"/>
              </w:numPr>
              <w:spacing w:after="120" w:line="240" w:lineRule="auto"/>
              <w:ind w:left="267" w:hanging="267"/>
              <w:jc w:val="both"/>
              <w:rPr>
                <w:rFonts w:ascii="GHEA Grapalat" w:hAnsi="GHEA Grapalat"/>
                <w:sz w:val="20"/>
                <w:szCs w:val="24"/>
              </w:rPr>
            </w:pPr>
          </w:p>
        </w:tc>
        <w:tc>
          <w:tcPr>
            <w:tcW w:w="842" w:type="pct"/>
            <w:tcBorders>
              <w:top w:val="single" w:sz="6" w:space="0" w:color="auto"/>
              <w:left w:val="single" w:sz="6" w:space="0" w:color="auto"/>
              <w:bottom w:val="single" w:sz="6" w:space="0" w:color="auto"/>
              <w:right w:val="single" w:sz="6" w:space="0" w:color="auto"/>
            </w:tcBorders>
          </w:tcPr>
          <w:p w14:paraId="34FD305E" w14:textId="5B2488A9" w:rsidR="00324606" w:rsidRPr="0046495F" w:rsidRDefault="00454A2A" w:rsidP="009B2E79">
            <w:pPr>
              <w:widowControl w:val="0"/>
              <w:spacing w:after="120" w:line="240" w:lineRule="auto"/>
              <w:jc w:val="both"/>
              <w:rPr>
                <w:rFonts w:ascii="GHEA Grapalat" w:hAnsi="GHEA Grapalat"/>
                <w:sz w:val="20"/>
                <w:szCs w:val="24"/>
              </w:rPr>
            </w:pPr>
            <w:r w:rsidRPr="0046495F">
              <w:rPr>
                <w:rFonts w:ascii="GHEA Grapalat" w:hAnsi="GHEA Grapalat"/>
                <w:sz w:val="20"/>
                <w:szCs w:val="24"/>
              </w:rPr>
              <w:t>Պարտադիր</w:t>
            </w:r>
          </w:p>
        </w:tc>
        <w:tc>
          <w:tcPr>
            <w:tcW w:w="3414" w:type="pct"/>
            <w:tcBorders>
              <w:top w:val="single" w:sz="6" w:space="0" w:color="auto"/>
              <w:left w:val="single" w:sz="6" w:space="0" w:color="auto"/>
              <w:bottom w:val="single" w:sz="6" w:space="0" w:color="auto"/>
              <w:right w:val="single" w:sz="6" w:space="0" w:color="auto"/>
            </w:tcBorders>
            <w:shd w:val="clear" w:color="auto" w:fill="auto"/>
          </w:tcPr>
          <w:p w14:paraId="569597FD" w14:textId="39A517A1" w:rsidR="00324606" w:rsidRPr="0046495F" w:rsidRDefault="00324606" w:rsidP="009B2E79">
            <w:pPr>
              <w:widowControl w:val="0"/>
              <w:spacing w:after="120" w:line="240" w:lineRule="auto"/>
              <w:jc w:val="both"/>
              <w:rPr>
                <w:rFonts w:ascii="GHEA Grapalat" w:hAnsi="GHEA Grapalat"/>
                <w:sz w:val="20"/>
                <w:szCs w:val="24"/>
              </w:rPr>
            </w:pPr>
            <w:r w:rsidRPr="0046495F">
              <w:rPr>
                <w:rFonts w:ascii="GHEA Grapalat" w:hAnsi="GHEA Grapalat"/>
                <w:sz w:val="20"/>
                <w:szCs w:val="24"/>
              </w:rPr>
              <w:t xml:space="preserve">Էլ-ՍԸՃՓ-ի ՀԲԵ-ի համակարգը նույն ալգորիթմն է աջակցում ԵՍՀՄ-ի </w:t>
            </w:r>
            <w:r w:rsidR="00A909D4">
              <w:rPr>
                <w:rFonts w:ascii="GHEA Grapalat" w:hAnsi="GHEA Grapalat"/>
                <w:sz w:val="20"/>
                <w:szCs w:val="24"/>
              </w:rPr>
              <w:t>և</w:t>
            </w:r>
            <w:r w:rsidRPr="0046495F">
              <w:rPr>
                <w:rFonts w:ascii="GHEA Grapalat" w:hAnsi="GHEA Grapalat"/>
                <w:sz w:val="20"/>
                <w:szCs w:val="24"/>
              </w:rPr>
              <w:t xml:space="preserve"> </w:t>
            </w:r>
            <w:r w:rsidRPr="0046495F">
              <w:rPr>
                <w:rFonts w:ascii="GHEA Grapalat" w:hAnsi="GHEA Grapalat"/>
                <w:color w:val="000000"/>
                <w:sz w:val="20"/>
                <w:szCs w:val="24"/>
              </w:rPr>
              <w:t>«</w:t>
            </w:r>
            <w:r w:rsidRPr="0046495F">
              <w:rPr>
                <w:rFonts w:ascii="GHEA Grapalat" w:hAnsi="GHEA Grapalat"/>
                <w:sz w:val="20"/>
                <w:szCs w:val="24"/>
              </w:rPr>
              <w:t>Փաստաթուղթը մուտքագրողներ</w:t>
            </w:r>
            <w:r w:rsidRPr="0046495F">
              <w:rPr>
                <w:rFonts w:ascii="GHEA Grapalat" w:hAnsi="GHEA Grapalat"/>
                <w:color w:val="000000"/>
                <w:sz w:val="20"/>
                <w:szCs w:val="24"/>
              </w:rPr>
              <w:t>»</w:t>
            </w:r>
            <w:r w:rsidRPr="0046495F">
              <w:rPr>
                <w:rFonts w:ascii="GHEA Grapalat" w:hAnsi="GHEA Grapalat"/>
                <w:sz w:val="20"/>
                <w:szCs w:val="24"/>
              </w:rPr>
              <w:t xml:space="preserve">-ի (ՓՄ) համար </w:t>
            </w:r>
            <w:r w:rsidR="00A909D4">
              <w:rPr>
                <w:rFonts w:ascii="GHEA Grapalat" w:hAnsi="GHEA Grapalat"/>
                <w:sz w:val="20"/>
                <w:szCs w:val="24"/>
              </w:rPr>
              <w:t>և</w:t>
            </w:r>
            <w:r w:rsidRPr="0046495F">
              <w:rPr>
                <w:rFonts w:ascii="GHEA Grapalat" w:hAnsi="GHEA Grapalat"/>
                <w:sz w:val="20"/>
                <w:szCs w:val="24"/>
              </w:rPr>
              <w:t xml:space="preserve"> աջակցում է ԻԿԱՕ-ի կողմից առաջարկվող գաղտնագրման ալգորիթմները </w:t>
            </w:r>
            <w:r w:rsidR="00A909D4">
              <w:rPr>
                <w:rFonts w:ascii="GHEA Grapalat" w:hAnsi="GHEA Grapalat"/>
                <w:sz w:val="20"/>
                <w:szCs w:val="24"/>
              </w:rPr>
              <w:t>և</w:t>
            </w:r>
            <w:r w:rsidRPr="0046495F">
              <w:rPr>
                <w:rFonts w:ascii="GHEA Grapalat" w:hAnsi="GHEA Grapalat"/>
                <w:sz w:val="20"/>
                <w:szCs w:val="24"/>
              </w:rPr>
              <w:t xml:space="preserve"> բանալիների երկարությունները:</w:t>
            </w:r>
          </w:p>
        </w:tc>
      </w:tr>
      <w:tr w:rsidR="00324606" w:rsidRPr="0046495F" w14:paraId="76502196" w14:textId="77777777" w:rsidTr="00447EAE">
        <w:tblPrEx>
          <w:tblCellMar>
            <w:left w:w="77" w:type="dxa"/>
          </w:tblCellMar>
        </w:tblPrEx>
        <w:trPr>
          <w:jc w:val="center"/>
        </w:trPr>
        <w:tc>
          <w:tcPr>
            <w:tcW w:w="744" w:type="pct"/>
            <w:tcBorders>
              <w:top w:val="single" w:sz="6" w:space="0" w:color="auto"/>
              <w:left w:val="single" w:sz="6" w:space="0" w:color="auto"/>
              <w:bottom w:val="single" w:sz="6" w:space="0" w:color="auto"/>
              <w:right w:val="single" w:sz="6" w:space="0" w:color="auto"/>
            </w:tcBorders>
            <w:shd w:val="clear" w:color="auto" w:fill="auto"/>
          </w:tcPr>
          <w:p w14:paraId="1EB3CCCC" w14:textId="00241471" w:rsidR="00324606" w:rsidRPr="0046495F" w:rsidRDefault="00324606" w:rsidP="00FC0B9F">
            <w:pPr>
              <w:pStyle w:val="ListParagraph"/>
              <w:widowControl w:val="0"/>
              <w:numPr>
                <w:ilvl w:val="0"/>
                <w:numId w:val="25"/>
              </w:numPr>
              <w:spacing w:after="120" w:line="240" w:lineRule="auto"/>
              <w:ind w:left="267" w:hanging="267"/>
              <w:jc w:val="both"/>
              <w:rPr>
                <w:rFonts w:ascii="GHEA Grapalat" w:hAnsi="GHEA Grapalat"/>
                <w:sz w:val="20"/>
                <w:szCs w:val="24"/>
              </w:rPr>
            </w:pPr>
          </w:p>
        </w:tc>
        <w:tc>
          <w:tcPr>
            <w:tcW w:w="842" w:type="pct"/>
            <w:tcBorders>
              <w:top w:val="single" w:sz="6" w:space="0" w:color="auto"/>
              <w:left w:val="single" w:sz="6" w:space="0" w:color="auto"/>
              <w:bottom w:val="single" w:sz="6" w:space="0" w:color="auto"/>
              <w:right w:val="single" w:sz="6" w:space="0" w:color="auto"/>
            </w:tcBorders>
          </w:tcPr>
          <w:p w14:paraId="4738068B" w14:textId="0F5C734F" w:rsidR="00324606" w:rsidRPr="0046495F" w:rsidRDefault="00454A2A" w:rsidP="009B2E79">
            <w:pPr>
              <w:widowControl w:val="0"/>
              <w:spacing w:after="120" w:line="240" w:lineRule="auto"/>
              <w:jc w:val="both"/>
              <w:rPr>
                <w:rFonts w:ascii="GHEA Grapalat" w:hAnsi="GHEA Grapalat"/>
                <w:sz w:val="20"/>
                <w:szCs w:val="24"/>
              </w:rPr>
            </w:pPr>
            <w:r w:rsidRPr="0046495F">
              <w:rPr>
                <w:rFonts w:ascii="GHEA Grapalat" w:hAnsi="GHEA Grapalat"/>
                <w:sz w:val="20"/>
                <w:szCs w:val="24"/>
              </w:rPr>
              <w:t>Պարտադիր</w:t>
            </w:r>
          </w:p>
        </w:tc>
        <w:tc>
          <w:tcPr>
            <w:tcW w:w="3414" w:type="pct"/>
            <w:tcBorders>
              <w:top w:val="single" w:sz="6" w:space="0" w:color="auto"/>
              <w:left w:val="single" w:sz="6" w:space="0" w:color="auto"/>
              <w:bottom w:val="single" w:sz="6" w:space="0" w:color="auto"/>
              <w:right w:val="single" w:sz="6" w:space="0" w:color="auto"/>
            </w:tcBorders>
            <w:shd w:val="clear" w:color="auto" w:fill="auto"/>
          </w:tcPr>
          <w:p w14:paraId="72C47883" w14:textId="703548D5" w:rsidR="00324606" w:rsidRPr="0046495F" w:rsidRDefault="00324606" w:rsidP="009B2E79">
            <w:pPr>
              <w:widowControl w:val="0"/>
              <w:spacing w:after="120" w:line="240" w:lineRule="auto"/>
              <w:jc w:val="both"/>
              <w:rPr>
                <w:rFonts w:ascii="GHEA Grapalat" w:hAnsi="GHEA Grapalat"/>
                <w:sz w:val="20"/>
                <w:szCs w:val="24"/>
              </w:rPr>
            </w:pPr>
            <w:r w:rsidRPr="0046495F">
              <w:rPr>
                <w:rFonts w:ascii="GHEA Grapalat" w:hAnsi="GHEA Grapalat"/>
                <w:sz w:val="20"/>
                <w:szCs w:val="24"/>
              </w:rPr>
              <w:t xml:space="preserve">Ծառայություններ մատուցողն ապահովում է արդեն իսկ գործող ԵՍՀՄ-ից տեղափոխումը նոր լուծում՝ ԻԿԱՕ-ի 2018 թվականի ապրիլի </w:t>
            </w:r>
            <w:r w:rsidRPr="0046495F">
              <w:rPr>
                <w:rFonts w:ascii="GHEA Grapalat" w:hAnsi="GHEA Grapalat"/>
                <w:color w:val="000000"/>
                <w:sz w:val="20"/>
                <w:szCs w:val="24"/>
              </w:rPr>
              <w:t>«</w:t>
            </w:r>
            <w:r w:rsidRPr="0046495F">
              <w:rPr>
                <w:rFonts w:ascii="GHEA Grapalat" w:hAnsi="GHEA Grapalat"/>
                <w:sz w:val="20"/>
                <w:szCs w:val="24"/>
              </w:rPr>
              <w:t>Հրահանգային փաստաթղթի տեղափոխման երկրի ստորագրող հավաստագրման մարմին (ԵՍՀՄ)</w:t>
            </w:r>
            <w:r w:rsidRPr="0046495F">
              <w:rPr>
                <w:rFonts w:ascii="GHEA Grapalat" w:hAnsi="GHEA Grapalat"/>
                <w:color w:val="000000"/>
                <w:sz w:val="20"/>
                <w:szCs w:val="24"/>
              </w:rPr>
              <w:t>»</w:t>
            </w:r>
            <w:r w:rsidRPr="0046495F">
              <w:rPr>
                <w:rFonts w:ascii="GHEA Grapalat" w:hAnsi="GHEA Grapalat"/>
                <w:sz w:val="20"/>
                <w:szCs w:val="24"/>
              </w:rPr>
              <w:t xml:space="preserve"> ստանդարտներին համապատասխան:</w:t>
            </w:r>
          </w:p>
        </w:tc>
      </w:tr>
      <w:tr w:rsidR="00324606" w:rsidRPr="0046495F" w14:paraId="4FEFA304" w14:textId="77777777" w:rsidTr="00447EAE">
        <w:tblPrEx>
          <w:tblCellMar>
            <w:left w:w="77" w:type="dxa"/>
          </w:tblCellMar>
        </w:tblPrEx>
        <w:trPr>
          <w:jc w:val="center"/>
        </w:trPr>
        <w:tc>
          <w:tcPr>
            <w:tcW w:w="744" w:type="pct"/>
            <w:tcBorders>
              <w:top w:val="single" w:sz="6" w:space="0" w:color="auto"/>
              <w:left w:val="single" w:sz="6" w:space="0" w:color="auto"/>
              <w:bottom w:val="single" w:sz="6" w:space="0" w:color="auto"/>
              <w:right w:val="single" w:sz="6" w:space="0" w:color="auto"/>
            </w:tcBorders>
            <w:shd w:val="clear" w:color="auto" w:fill="auto"/>
          </w:tcPr>
          <w:p w14:paraId="7B257C30" w14:textId="0330E807" w:rsidR="00324606" w:rsidRPr="0046495F" w:rsidRDefault="00324606" w:rsidP="00FC0B9F">
            <w:pPr>
              <w:pStyle w:val="ListParagraph"/>
              <w:widowControl w:val="0"/>
              <w:numPr>
                <w:ilvl w:val="0"/>
                <w:numId w:val="25"/>
              </w:numPr>
              <w:spacing w:after="120" w:line="240" w:lineRule="auto"/>
              <w:ind w:left="267" w:hanging="267"/>
              <w:jc w:val="both"/>
              <w:rPr>
                <w:rFonts w:ascii="GHEA Grapalat" w:hAnsi="GHEA Grapalat"/>
                <w:sz w:val="20"/>
                <w:szCs w:val="24"/>
              </w:rPr>
            </w:pPr>
          </w:p>
        </w:tc>
        <w:tc>
          <w:tcPr>
            <w:tcW w:w="842" w:type="pct"/>
            <w:tcBorders>
              <w:top w:val="single" w:sz="6" w:space="0" w:color="auto"/>
              <w:left w:val="single" w:sz="6" w:space="0" w:color="auto"/>
              <w:bottom w:val="single" w:sz="6" w:space="0" w:color="auto"/>
              <w:right w:val="single" w:sz="6" w:space="0" w:color="auto"/>
            </w:tcBorders>
          </w:tcPr>
          <w:p w14:paraId="38A2D4C2" w14:textId="160258BF" w:rsidR="00324606" w:rsidRPr="0046495F" w:rsidRDefault="00454A2A" w:rsidP="009B2E79">
            <w:pPr>
              <w:widowControl w:val="0"/>
              <w:spacing w:after="120" w:line="240" w:lineRule="auto"/>
              <w:jc w:val="both"/>
              <w:rPr>
                <w:rFonts w:ascii="GHEA Grapalat" w:hAnsi="GHEA Grapalat"/>
                <w:sz w:val="20"/>
                <w:szCs w:val="24"/>
              </w:rPr>
            </w:pPr>
            <w:r w:rsidRPr="0046495F">
              <w:rPr>
                <w:rFonts w:ascii="GHEA Grapalat" w:hAnsi="GHEA Grapalat"/>
                <w:sz w:val="20"/>
                <w:szCs w:val="24"/>
              </w:rPr>
              <w:t>Պարտադիր</w:t>
            </w:r>
          </w:p>
        </w:tc>
        <w:tc>
          <w:tcPr>
            <w:tcW w:w="3414" w:type="pct"/>
            <w:tcBorders>
              <w:top w:val="single" w:sz="6" w:space="0" w:color="auto"/>
              <w:left w:val="single" w:sz="6" w:space="0" w:color="auto"/>
              <w:bottom w:val="single" w:sz="6" w:space="0" w:color="auto"/>
              <w:right w:val="single" w:sz="6" w:space="0" w:color="auto"/>
            </w:tcBorders>
            <w:shd w:val="clear" w:color="auto" w:fill="auto"/>
          </w:tcPr>
          <w:p w14:paraId="681A31A6" w14:textId="3EB1F20E" w:rsidR="00324606" w:rsidRPr="0046495F" w:rsidRDefault="00324606" w:rsidP="009B2E79">
            <w:pPr>
              <w:widowControl w:val="0"/>
              <w:spacing w:after="120" w:line="240" w:lineRule="auto"/>
              <w:jc w:val="both"/>
              <w:rPr>
                <w:rFonts w:ascii="GHEA Grapalat" w:hAnsi="GHEA Grapalat"/>
                <w:sz w:val="20"/>
                <w:szCs w:val="24"/>
              </w:rPr>
            </w:pPr>
            <w:r w:rsidRPr="0046495F">
              <w:rPr>
                <w:rFonts w:ascii="GHEA Grapalat" w:hAnsi="GHEA Grapalat"/>
                <w:sz w:val="20"/>
                <w:szCs w:val="24"/>
              </w:rPr>
              <w:t xml:space="preserve"> ՀԲԵ-ի լուծումը կիրառում է մատնահետքերը պաշտպանելու մեխանիզմ՝ ՍԲԻ-ի ՏԿ-3110-ով սահմանված </w:t>
            </w:r>
            <w:r w:rsidRPr="0046495F">
              <w:rPr>
                <w:rFonts w:ascii="GHEA Grapalat" w:hAnsi="GHEA Grapalat"/>
                <w:color w:val="000000"/>
                <w:sz w:val="20"/>
                <w:szCs w:val="24"/>
              </w:rPr>
              <w:t>«</w:t>
            </w:r>
            <w:r w:rsidRPr="0046495F">
              <w:rPr>
                <w:rFonts w:ascii="GHEA Grapalat" w:hAnsi="GHEA Grapalat"/>
                <w:sz w:val="20"/>
                <w:szCs w:val="24"/>
              </w:rPr>
              <w:t>Մուտքի ընդլայնված հսկողություն</w:t>
            </w:r>
            <w:r w:rsidRPr="0046495F">
              <w:rPr>
                <w:rFonts w:ascii="GHEA Grapalat" w:hAnsi="GHEA Grapalat"/>
                <w:color w:val="000000"/>
                <w:sz w:val="20"/>
                <w:szCs w:val="24"/>
              </w:rPr>
              <w:t>»</w:t>
            </w:r>
            <w:r w:rsidRPr="0046495F">
              <w:rPr>
                <w:rFonts w:ascii="GHEA Grapalat" w:hAnsi="GHEA Grapalat"/>
                <w:sz w:val="20"/>
                <w:szCs w:val="24"/>
              </w:rPr>
              <w:t xml:space="preserve"> </w:t>
            </w:r>
            <w:r w:rsidRPr="0046495F">
              <w:rPr>
                <w:rFonts w:ascii="GHEA Grapalat" w:hAnsi="GHEA Grapalat"/>
                <w:sz w:val="20"/>
                <w:szCs w:val="24"/>
              </w:rPr>
              <w:lastRenderedPageBreak/>
              <w:t xml:space="preserve">ստանդարտին համապատասխան: Այն կառավարում է այն Երկիրը հաստատող հավաստագրման մարմնի (ԵՀՀՄ) բանալիների </w:t>
            </w:r>
            <w:r w:rsidR="00A909D4">
              <w:rPr>
                <w:rFonts w:ascii="GHEA Grapalat" w:hAnsi="GHEA Grapalat"/>
                <w:sz w:val="20"/>
                <w:szCs w:val="24"/>
              </w:rPr>
              <w:t>և</w:t>
            </w:r>
            <w:r w:rsidRPr="0046495F">
              <w:rPr>
                <w:rFonts w:ascii="GHEA Grapalat" w:hAnsi="GHEA Grapalat"/>
                <w:sz w:val="20"/>
                <w:szCs w:val="24"/>
              </w:rPr>
              <w:t xml:space="preserve"> հավաստագրերի գոյության պարբերաշրջանը, որն աջակցում է Մուտքի ընդլայնված հսկողության (ՄԸՀ) թողարկումը անձնագրային փաստաթղթերում՝ ճանապարհ բացելով ՏՀ կարողությունների համար:</w:t>
            </w:r>
          </w:p>
        </w:tc>
      </w:tr>
      <w:tr w:rsidR="00324606" w:rsidRPr="0046495F" w14:paraId="71D352C0" w14:textId="77777777" w:rsidTr="00447EAE">
        <w:tblPrEx>
          <w:tblCellMar>
            <w:left w:w="77" w:type="dxa"/>
          </w:tblCellMar>
        </w:tblPrEx>
        <w:trPr>
          <w:jc w:val="center"/>
        </w:trPr>
        <w:tc>
          <w:tcPr>
            <w:tcW w:w="744" w:type="pct"/>
            <w:tcBorders>
              <w:top w:val="single" w:sz="6" w:space="0" w:color="auto"/>
              <w:left w:val="single" w:sz="6" w:space="0" w:color="auto"/>
              <w:bottom w:val="single" w:sz="6" w:space="0" w:color="auto"/>
              <w:right w:val="single" w:sz="6" w:space="0" w:color="auto"/>
            </w:tcBorders>
            <w:shd w:val="clear" w:color="auto" w:fill="auto"/>
          </w:tcPr>
          <w:p w14:paraId="374DB801" w14:textId="06421822" w:rsidR="00324606" w:rsidRPr="0046495F" w:rsidRDefault="00324606" w:rsidP="00FC0B9F">
            <w:pPr>
              <w:pStyle w:val="ListParagraph"/>
              <w:widowControl w:val="0"/>
              <w:numPr>
                <w:ilvl w:val="0"/>
                <w:numId w:val="25"/>
              </w:numPr>
              <w:spacing w:after="120" w:line="240" w:lineRule="auto"/>
              <w:ind w:left="267" w:hanging="267"/>
              <w:jc w:val="both"/>
              <w:rPr>
                <w:rFonts w:ascii="GHEA Grapalat" w:hAnsi="GHEA Grapalat"/>
                <w:sz w:val="20"/>
                <w:szCs w:val="24"/>
              </w:rPr>
            </w:pPr>
          </w:p>
        </w:tc>
        <w:tc>
          <w:tcPr>
            <w:tcW w:w="842" w:type="pct"/>
            <w:tcBorders>
              <w:top w:val="single" w:sz="6" w:space="0" w:color="auto"/>
              <w:left w:val="single" w:sz="6" w:space="0" w:color="auto"/>
              <w:bottom w:val="single" w:sz="6" w:space="0" w:color="auto"/>
              <w:right w:val="single" w:sz="6" w:space="0" w:color="auto"/>
            </w:tcBorders>
          </w:tcPr>
          <w:p w14:paraId="0C172C58" w14:textId="713A7DF0" w:rsidR="00324606" w:rsidRPr="0046495F" w:rsidRDefault="00454A2A" w:rsidP="009B2E79">
            <w:pPr>
              <w:widowControl w:val="0"/>
              <w:spacing w:after="120" w:line="240" w:lineRule="auto"/>
              <w:jc w:val="both"/>
              <w:rPr>
                <w:rFonts w:ascii="GHEA Grapalat" w:hAnsi="GHEA Grapalat"/>
                <w:sz w:val="20"/>
                <w:szCs w:val="24"/>
              </w:rPr>
            </w:pPr>
            <w:r w:rsidRPr="0046495F">
              <w:rPr>
                <w:rFonts w:ascii="GHEA Grapalat" w:hAnsi="GHEA Grapalat"/>
                <w:sz w:val="20"/>
                <w:szCs w:val="24"/>
              </w:rPr>
              <w:t>Պարտադիր</w:t>
            </w:r>
          </w:p>
        </w:tc>
        <w:tc>
          <w:tcPr>
            <w:tcW w:w="3414" w:type="pct"/>
            <w:tcBorders>
              <w:top w:val="single" w:sz="6" w:space="0" w:color="auto"/>
              <w:left w:val="single" w:sz="6" w:space="0" w:color="auto"/>
              <w:bottom w:val="single" w:sz="6" w:space="0" w:color="auto"/>
              <w:right w:val="single" w:sz="6" w:space="0" w:color="auto"/>
            </w:tcBorders>
            <w:shd w:val="clear" w:color="auto" w:fill="auto"/>
          </w:tcPr>
          <w:p w14:paraId="3B98D940" w14:textId="4E89862A" w:rsidR="00324606" w:rsidRPr="0046495F" w:rsidRDefault="00324606" w:rsidP="009B2E79">
            <w:pPr>
              <w:widowControl w:val="0"/>
              <w:spacing w:after="120" w:line="240" w:lineRule="auto"/>
              <w:jc w:val="both"/>
              <w:rPr>
                <w:rFonts w:ascii="GHEA Grapalat" w:hAnsi="GHEA Grapalat"/>
                <w:sz w:val="20"/>
                <w:szCs w:val="24"/>
              </w:rPr>
            </w:pPr>
            <w:r w:rsidRPr="0046495F">
              <w:rPr>
                <w:rFonts w:ascii="GHEA Grapalat" w:hAnsi="GHEA Grapalat"/>
                <w:sz w:val="20"/>
                <w:szCs w:val="24"/>
              </w:rPr>
              <w:t xml:space="preserve">Ծառայություններ մատուցողը պետք է աշխատեցնի այս լուծումը՝ որակը վերահսկելու համար </w:t>
            </w:r>
            <w:r w:rsidR="00A909D4">
              <w:rPr>
                <w:rFonts w:ascii="GHEA Grapalat" w:hAnsi="GHEA Grapalat"/>
                <w:sz w:val="20"/>
                <w:szCs w:val="24"/>
              </w:rPr>
              <w:t>և</w:t>
            </w:r>
            <w:r w:rsidRPr="0046495F">
              <w:rPr>
                <w:rFonts w:ascii="GHEA Grapalat" w:hAnsi="GHEA Grapalat"/>
                <w:sz w:val="20"/>
                <w:szCs w:val="24"/>
              </w:rPr>
              <w:t xml:space="preserve"> անհրաժեշտության դեպքում ընդլայնի գործունեությունը՝ երկրի ամբողջ տարածքում օգտագործման այլ դեպքերի աջակցելու համար: </w:t>
            </w:r>
          </w:p>
        </w:tc>
      </w:tr>
      <w:tr w:rsidR="00324606" w:rsidRPr="0046495F" w14:paraId="24686431" w14:textId="77777777" w:rsidTr="00447EAE">
        <w:tblPrEx>
          <w:tblCellMar>
            <w:left w:w="77" w:type="dxa"/>
          </w:tblCellMar>
        </w:tblPrEx>
        <w:trPr>
          <w:jc w:val="center"/>
        </w:trPr>
        <w:tc>
          <w:tcPr>
            <w:tcW w:w="744" w:type="pct"/>
            <w:tcBorders>
              <w:top w:val="single" w:sz="6" w:space="0" w:color="auto"/>
              <w:left w:val="single" w:sz="6" w:space="0" w:color="auto"/>
              <w:bottom w:val="single" w:sz="6" w:space="0" w:color="auto"/>
              <w:right w:val="single" w:sz="6" w:space="0" w:color="auto"/>
            </w:tcBorders>
            <w:shd w:val="clear" w:color="auto" w:fill="D9D9D9" w:themeFill="background1" w:themeFillShade="D9"/>
          </w:tcPr>
          <w:p w14:paraId="531A7C2C" w14:textId="77777777" w:rsidR="00324606" w:rsidRPr="0046495F" w:rsidRDefault="00324606" w:rsidP="009B2E79">
            <w:pPr>
              <w:widowControl w:val="0"/>
              <w:spacing w:after="120" w:line="240" w:lineRule="auto"/>
              <w:jc w:val="both"/>
              <w:rPr>
                <w:rFonts w:ascii="GHEA Grapalat" w:hAnsi="GHEA Grapalat"/>
                <w:sz w:val="20"/>
                <w:szCs w:val="24"/>
              </w:rPr>
            </w:pPr>
          </w:p>
        </w:tc>
        <w:tc>
          <w:tcPr>
            <w:tcW w:w="842" w:type="pct"/>
            <w:tcBorders>
              <w:top w:val="single" w:sz="6" w:space="0" w:color="auto"/>
              <w:left w:val="single" w:sz="6" w:space="0" w:color="auto"/>
              <w:bottom w:val="single" w:sz="6" w:space="0" w:color="auto"/>
              <w:right w:val="single" w:sz="6" w:space="0" w:color="auto"/>
            </w:tcBorders>
            <w:shd w:val="clear" w:color="auto" w:fill="D9D9D9" w:themeFill="background1" w:themeFillShade="D9"/>
          </w:tcPr>
          <w:p w14:paraId="38EAA9D4" w14:textId="77777777" w:rsidR="00324606" w:rsidRPr="0046495F" w:rsidRDefault="00324606" w:rsidP="009B2E79">
            <w:pPr>
              <w:widowControl w:val="0"/>
              <w:spacing w:after="120" w:line="240" w:lineRule="auto"/>
              <w:jc w:val="both"/>
              <w:rPr>
                <w:rFonts w:ascii="GHEA Grapalat" w:hAnsi="GHEA Grapalat"/>
                <w:sz w:val="20"/>
                <w:szCs w:val="24"/>
              </w:rPr>
            </w:pPr>
          </w:p>
        </w:tc>
        <w:tc>
          <w:tcPr>
            <w:tcW w:w="3414" w:type="pct"/>
            <w:tcBorders>
              <w:top w:val="single" w:sz="6" w:space="0" w:color="auto"/>
              <w:left w:val="single" w:sz="6" w:space="0" w:color="auto"/>
              <w:bottom w:val="single" w:sz="6" w:space="0" w:color="auto"/>
              <w:right w:val="single" w:sz="6" w:space="0" w:color="auto"/>
            </w:tcBorders>
            <w:shd w:val="clear" w:color="auto" w:fill="D9D9D9" w:themeFill="background1" w:themeFillShade="D9"/>
          </w:tcPr>
          <w:p w14:paraId="3A1A7788" w14:textId="700CDF97" w:rsidR="00324606" w:rsidRPr="0046495F" w:rsidRDefault="00324606" w:rsidP="009B2E79">
            <w:pPr>
              <w:widowControl w:val="0"/>
              <w:spacing w:after="120" w:line="240" w:lineRule="auto"/>
              <w:jc w:val="both"/>
              <w:rPr>
                <w:rFonts w:ascii="GHEA Grapalat" w:hAnsi="GHEA Grapalat"/>
                <w:sz w:val="20"/>
                <w:szCs w:val="24"/>
              </w:rPr>
            </w:pPr>
            <w:r w:rsidRPr="0046495F">
              <w:rPr>
                <w:rFonts w:ascii="GHEA Grapalat" w:hAnsi="GHEA Grapalat"/>
                <w:sz w:val="20"/>
                <w:szCs w:val="24"/>
              </w:rPr>
              <w:t>Տեղում հերթերի կառավարման լուծումը</w:t>
            </w:r>
          </w:p>
        </w:tc>
      </w:tr>
      <w:tr w:rsidR="00324606" w:rsidRPr="0046495F" w14:paraId="77AE41F6" w14:textId="77777777" w:rsidTr="00447EAE">
        <w:tblPrEx>
          <w:tblCellMar>
            <w:left w:w="77" w:type="dxa"/>
          </w:tblCellMar>
        </w:tblPrEx>
        <w:trPr>
          <w:jc w:val="center"/>
        </w:trPr>
        <w:tc>
          <w:tcPr>
            <w:tcW w:w="744" w:type="pct"/>
            <w:tcBorders>
              <w:top w:val="single" w:sz="6" w:space="0" w:color="auto"/>
              <w:left w:val="single" w:sz="6" w:space="0" w:color="auto"/>
              <w:bottom w:val="single" w:sz="6" w:space="0" w:color="auto"/>
              <w:right w:val="single" w:sz="6" w:space="0" w:color="auto"/>
            </w:tcBorders>
            <w:shd w:val="clear" w:color="auto" w:fill="auto"/>
          </w:tcPr>
          <w:p w14:paraId="53D85FBA" w14:textId="5CF1FC03" w:rsidR="00324606" w:rsidRPr="0046495F" w:rsidRDefault="00324606" w:rsidP="00FC0B9F">
            <w:pPr>
              <w:pStyle w:val="ListParagraph"/>
              <w:widowControl w:val="0"/>
              <w:numPr>
                <w:ilvl w:val="0"/>
                <w:numId w:val="25"/>
              </w:numPr>
              <w:spacing w:after="120" w:line="240" w:lineRule="auto"/>
              <w:ind w:left="267" w:hanging="267"/>
              <w:jc w:val="both"/>
              <w:rPr>
                <w:rFonts w:ascii="GHEA Grapalat" w:hAnsi="GHEA Grapalat"/>
                <w:sz w:val="20"/>
                <w:szCs w:val="24"/>
              </w:rPr>
            </w:pPr>
          </w:p>
        </w:tc>
        <w:tc>
          <w:tcPr>
            <w:tcW w:w="842" w:type="pct"/>
            <w:tcBorders>
              <w:top w:val="single" w:sz="6" w:space="0" w:color="auto"/>
              <w:left w:val="single" w:sz="6" w:space="0" w:color="auto"/>
              <w:bottom w:val="single" w:sz="6" w:space="0" w:color="auto"/>
              <w:right w:val="single" w:sz="6" w:space="0" w:color="auto"/>
            </w:tcBorders>
          </w:tcPr>
          <w:p w14:paraId="1E8D493C" w14:textId="073270B1" w:rsidR="00324606" w:rsidRPr="0046495F" w:rsidRDefault="00454A2A" w:rsidP="009B2E79">
            <w:pPr>
              <w:widowControl w:val="0"/>
              <w:spacing w:after="120" w:line="240" w:lineRule="auto"/>
              <w:jc w:val="both"/>
              <w:rPr>
                <w:rFonts w:ascii="GHEA Grapalat" w:hAnsi="GHEA Grapalat"/>
                <w:sz w:val="20"/>
                <w:szCs w:val="24"/>
              </w:rPr>
            </w:pPr>
            <w:r w:rsidRPr="0046495F">
              <w:rPr>
                <w:rFonts w:ascii="GHEA Grapalat" w:hAnsi="GHEA Grapalat"/>
                <w:sz w:val="20"/>
                <w:szCs w:val="24"/>
              </w:rPr>
              <w:t>Պարտադիր</w:t>
            </w:r>
          </w:p>
        </w:tc>
        <w:tc>
          <w:tcPr>
            <w:tcW w:w="3414" w:type="pct"/>
            <w:tcBorders>
              <w:top w:val="single" w:sz="6" w:space="0" w:color="auto"/>
              <w:left w:val="single" w:sz="6" w:space="0" w:color="auto"/>
              <w:bottom w:val="single" w:sz="6" w:space="0" w:color="auto"/>
              <w:right w:val="single" w:sz="6" w:space="0" w:color="auto"/>
            </w:tcBorders>
            <w:shd w:val="clear" w:color="auto" w:fill="auto"/>
          </w:tcPr>
          <w:p w14:paraId="2EDD37B1" w14:textId="781A0D55" w:rsidR="00324606" w:rsidRPr="0046495F" w:rsidRDefault="00324606" w:rsidP="009B2E79">
            <w:pPr>
              <w:widowControl w:val="0"/>
              <w:spacing w:after="120" w:line="240" w:lineRule="auto"/>
              <w:jc w:val="both"/>
              <w:rPr>
                <w:rFonts w:ascii="GHEA Grapalat" w:hAnsi="GHEA Grapalat"/>
                <w:sz w:val="20"/>
                <w:szCs w:val="24"/>
              </w:rPr>
            </w:pPr>
            <w:r w:rsidRPr="0046495F">
              <w:rPr>
                <w:rFonts w:ascii="GHEA Grapalat" w:hAnsi="GHEA Grapalat"/>
                <w:sz w:val="20"/>
                <w:szCs w:val="24"/>
              </w:rPr>
              <w:t xml:space="preserve">Յուրաքանչյուր գրանցման վայր պետք է ունենա հերթագրման համակարգ, որի նպատակն է օպտիմալացնել նույնականացման փաստաթղթերի գրանցման </w:t>
            </w:r>
            <w:r w:rsidR="00A909D4">
              <w:rPr>
                <w:rFonts w:ascii="GHEA Grapalat" w:hAnsi="GHEA Grapalat"/>
                <w:sz w:val="20"/>
                <w:szCs w:val="24"/>
              </w:rPr>
              <w:t>և</w:t>
            </w:r>
            <w:r w:rsidRPr="0046495F">
              <w:rPr>
                <w:rFonts w:ascii="GHEA Grapalat" w:hAnsi="GHEA Grapalat"/>
                <w:sz w:val="20"/>
                <w:szCs w:val="24"/>
              </w:rPr>
              <w:t xml:space="preserve"> թողարկման համար քաղաքացիների հոսքը:</w:t>
            </w:r>
          </w:p>
        </w:tc>
      </w:tr>
      <w:tr w:rsidR="00324606" w:rsidRPr="0046495F" w14:paraId="5E519EFD" w14:textId="77777777" w:rsidTr="00447EAE">
        <w:tblPrEx>
          <w:tblCellMar>
            <w:left w:w="77" w:type="dxa"/>
          </w:tblCellMar>
        </w:tblPrEx>
        <w:trPr>
          <w:jc w:val="center"/>
        </w:trPr>
        <w:tc>
          <w:tcPr>
            <w:tcW w:w="744" w:type="pct"/>
            <w:tcBorders>
              <w:top w:val="single" w:sz="6" w:space="0" w:color="auto"/>
              <w:left w:val="single" w:sz="6" w:space="0" w:color="auto"/>
              <w:bottom w:val="single" w:sz="6" w:space="0" w:color="auto"/>
              <w:right w:val="single" w:sz="6" w:space="0" w:color="auto"/>
            </w:tcBorders>
            <w:shd w:val="clear" w:color="auto" w:fill="auto"/>
          </w:tcPr>
          <w:p w14:paraId="73257133" w14:textId="4A5DDE79" w:rsidR="00324606" w:rsidRPr="0046495F" w:rsidRDefault="00324606" w:rsidP="00FC0B9F">
            <w:pPr>
              <w:pStyle w:val="ListParagraph"/>
              <w:widowControl w:val="0"/>
              <w:numPr>
                <w:ilvl w:val="0"/>
                <w:numId w:val="25"/>
              </w:numPr>
              <w:spacing w:after="120" w:line="240" w:lineRule="auto"/>
              <w:ind w:left="267" w:hanging="267"/>
              <w:jc w:val="both"/>
              <w:rPr>
                <w:rFonts w:ascii="GHEA Grapalat" w:hAnsi="GHEA Grapalat"/>
                <w:sz w:val="20"/>
                <w:szCs w:val="24"/>
              </w:rPr>
            </w:pPr>
          </w:p>
        </w:tc>
        <w:tc>
          <w:tcPr>
            <w:tcW w:w="842" w:type="pct"/>
            <w:tcBorders>
              <w:top w:val="single" w:sz="6" w:space="0" w:color="auto"/>
              <w:left w:val="single" w:sz="6" w:space="0" w:color="auto"/>
              <w:bottom w:val="single" w:sz="6" w:space="0" w:color="auto"/>
              <w:right w:val="single" w:sz="6" w:space="0" w:color="auto"/>
            </w:tcBorders>
          </w:tcPr>
          <w:p w14:paraId="6FA70F5B" w14:textId="35708081" w:rsidR="00324606" w:rsidRPr="0046495F" w:rsidRDefault="00454A2A" w:rsidP="009B2E79">
            <w:pPr>
              <w:widowControl w:val="0"/>
              <w:spacing w:after="120" w:line="240" w:lineRule="auto"/>
              <w:jc w:val="both"/>
              <w:rPr>
                <w:rFonts w:ascii="GHEA Grapalat" w:hAnsi="GHEA Grapalat"/>
                <w:sz w:val="20"/>
                <w:szCs w:val="24"/>
              </w:rPr>
            </w:pPr>
            <w:r w:rsidRPr="0046495F">
              <w:rPr>
                <w:rFonts w:ascii="GHEA Grapalat" w:hAnsi="GHEA Grapalat"/>
                <w:sz w:val="20"/>
                <w:szCs w:val="24"/>
              </w:rPr>
              <w:t>Պարտադիր</w:t>
            </w:r>
          </w:p>
        </w:tc>
        <w:tc>
          <w:tcPr>
            <w:tcW w:w="3414" w:type="pct"/>
            <w:tcBorders>
              <w:top w:val="single" w:sz="6" w:space="0" w:color="auto"/>
              <w:left w:val="single" w:sz="6" w:space="0" w:color="auto"/>
              <w:bottom w:val="single" w:sz="6" w:space="0" w:color="auto"/>
              <w:right w:val="single" w:sz="6" w:space="0" w:color="auto"/>
            </w:tcBorders>
            <w:shd w:val="clear" w:color="auto" w:fill="auto"/>
          </w:tcPr>
          <w:p w14:paraId="7E74B506" w14:textId="2D3F4782" w:rsidR="00324606" w:rsidRPr="0046495F" w:rsidRDefault="00324606" w:rsidP="009B2E79">
            <w:pPr>
              <w:widowControl w:val="0"/>
              <w:spacing w:after="120" w:line="240" w:lineRule="auto"/>
              <w:jc w:val="both"/>
              <w:rPr>
                <w:rFonts w:ascii="GHEA Grapalat" w:hAnsi="GHEA Grapalat"/>
                <w:sz w:val="20"/>
                <w:szCs w:val="24"/>
              </w:rPr>
            </w:pPr>
            <w:r w:rsidRPr="0046495F">
              <w:rPr>
                <w:rFonts w:ascii="GHEA Grapalat" w:hAnsi="GHEA Grapalat"/>
                <w:sz w:val="20"/>
                <w:szCs w:val="24"/>
              </w:rPr>
              <w:t>Լուծումը հաշվի է առնում գրանցման վայրերի յուրաքանչյուր որոշակի կառուցվածք (ակտիվ գրանցման կայանների թիվը)՝ ԾՄՊ-ին համապատասխան քաղաքացիների հոսքն օպտիմալացնելու համար:</w:t>
            </w:r>
          </w:p>
        </w:tc>
      </w:tr>
      <w:tr w:rsidR="00324606" w:rsidRPr="0046495F" w14:paraId="033363D9" w14:textId="77777777" w:rsidTr="00447EAE">
        <w:tblPrEx>
          <w:tblCellMar>
            <w:left w:w="77" w:type="dxa"/>
          </w:tblCellMar>
        </w:tblPrEx>
        <w:trPr>
          <w:jc w:val="center"/>
        </w:trPr>
        <w:tc>
          <w:tcPr>
            <w:tcW w:w="744" w:type="pct"/>
            <w:tcBorders>
              <w:top w:val="single" w:sz="6" w:space="0" w:color="auto"/>
              <w:left w:val="single" w:sz="6" w:space="0" w:color="auto"/>
              <w:bottom w:val="single" w:sz="6" w:space="0" w:color="auto"/>
              <w:right w:val="single" w:sz="6" w:space="0" w:color="auto"/>
            </w:tcBorders>
            <w:shd w:val="clear" w:color="auto" w:fill="auto"/>
          </w:tcPr>
          <w:p w14:paraId="7C4D3AD4" w14:textId="0E2CAA91" w:rsidR="00324606" w:rsidRPr="0046495F" w:rsidRDefault="00324606" w:rsidP="00FC0B9F">
            <w:pPr>
              <w:pStyle w:val="ListParagraph"/>
              <w:widowControl w:val="0"/>
              <w:numPr>
                <w:ilvl w:val="0"/>
                <w:numId w:val="25"/>
              </w:numPr>
              <w:spacing w:after="120" w:line="240" w:lineRule="auto"/>
              <w:ind w:left="267" w:hanging="267"/>
              <w:jc w:val="both"/>
              <w:rPr>
                <w:rFonts w:ascii="GHEA Grapalat" w:hAnsi="GHEA Grapalat"/>
                <w:sz w:val="20"/>
                <w:szCs w:val="24"/>
              </w:rPr>
            </w:pPr>
          </w:p>
        </w:tc>
        <w:tc>
          <w:tcPr>
            <w:tcW w:w="842" w:type="pct"/>
            <w:tcBorders>
              <w:top w:val="single" w:sz="6" w:space="0" w:color="auto"/>
              <w:left w:val="single" w:sz="6" w:space="0" w:color="auto"/>
              <w:bottom w:val="single" w:sz="6" w:space="0" w:color="auto"/>
              <w:right w:val="single" w:sz="6" w:space="0" w:color="auto"/>
            </w:tcBorders>
          </w:tcPr>
          <w:p w14:paraId="151209AE" w14:textId="1D5E486A" w:rsidR="00324606" w:rsidRPr="0046495F" w:rsidRDefault="00454A2A" w:rsidP="009B2E79">
            <w:pPr>
              <w:widowControl w:val="0"/>
              <w:spacing w:after="120" w:line="240" w:lineRule="auto"/>
              <w:jc w:val="both"/>
              <w:rPr>
                <w:rFonts w:ascii="GHEA Grapalat" w:hAnsi="GHEA Grapalat"/>
                <w:sz w:val="20"/>
                <w:szCs w:val="24"/>
              </w:rPr>
            </w:pPr>
            <w:r w:rsidRPr="0046495F">
              <w:rPr>
                <w:rFonts w:ascii="GHEA Grapalat" w:hAnsi="GHEA Grapalat"/>
                <w:sz w:val="20"/>
                <w:szCs w:val="24"/>
              </w:rPr>
              <w:t>Պարտադիր</w:t>
            </w:r>
          </w:p>
        </w:tc>
        <w:tc>
          <w:tcPr>
            <w:tcW w:w="3414" w:type="pct"/>
            <w:tcBorders>
              <w:top w:val="single" w:sz="6" w:space="0" w:color="auto"/>
              <w:left w:val="single" w:sz="6" w:space="0" w:color="auto"/>
              <w:bottom w:val="single" w:sz="6" w:space="0" w:color="auto"/>
              <w:right w:val="single" w:sz="6" w:space="0" w:color="auto"/>
            </w:tcBorders>
            <w:shd w:val="clear" w:color="auto" w:fill="auto"/>
          </w:tcPr>
          <w:p w14:paraId="39D6DEF0" w14:textId="7704FAAF" w:rsidR="00324606" w:rsidRPr="0046495F" w:rsidRDefault="00324606" w:rsidP="009B2E79">
            <w:pPr>
              <w:widowControl w:val="0"/>
              <w:spacing w:after="120" w:line="240" w:lineRule="auto"/>
              <w:jc w:val="both"/>
              <w:rPr>
                <w:rFonts w:ascii="GHEA Grapalat" w:hAnsi="GHEA Grapalat"/>
                <w:sz w:val="20"/>
                <w:szCs w:val="24"/>
              </w:rPr>
            </w:pPr>
            <w:r w:rsidRPr="0046495F">
              <w:rPr>
                <w:rFonts w:ascii="GHEA Grapalat" w:hAnsi="GHEA Grapalat"/>
                <w:sz w:val="20"/>
                <w:szCs w:val="24"/>
              </w:rPr>
              <w:t>Քաղաքացիները նախապես տեղեկացվում են սպասման ակնկալվող ժամանակի մասին:</w:t>
            </w:r>
          </w:p>
        </w:tc>
      </w:tr>
      <w:tr w:rsidR="00324606" w:rsidRPr="0046495F" w14:paraId="3DA0E9D5" w14:textId="77777777" w:rsidTr="00447EAE">
        <w:tblPrEx>
          <w:tblCellMar>
            <w:left w:w="77" w:type="dxa"/>
          </w:tblCellMar>
        </w:tblPrEx>
        <w:trPr>
          <w:jc w:val="center"/>
        </w:trPr>
        <w:tc>
          <w:tcPr>
            <w:tcW w:w="744" w:type="pct"/>
            <w:tcBorders>
              <w:top w:val="single" w:sz="6" w:space="0" w:color="auto"/>
              <w:left w:val="single" w:sz="6" w:space="0" w:color="auto"/>
              <w:bottom w:val="single" w:sz="6" w:space="0" w:color="auto"/>
              <w:right w:val="single" w:sz="6" w:space="0" w:color="auto"/>
            </w:tcBorders>
            <w:shd w:val="clear" w:color="auto" w:fill="auto"/>
          </w:tcPr>
          <w:p w14:paraId="658A3A52" w14:textId="629831A6" w:rsidR="00324606" w:rsidRPr="0046495F" w:rsidRDefault="00324606" w:rsidP="00FC0B9F">
            <w:pPr>
              <w:pStyle w:val="ListParagraph"/>
              <w:widowControl w:val="0"/>
              <w:numPr>
                <w:ilvl w:val="0"/>
                <w:numId w:val="25"/>
              </w:numPr>
              <w:spacing w:after="120" w:line="240" w:lineRule="auto"/>
              <w:ind w:left="267" w:hanging="267"/>
              <w:jc w:val="both"/>
              <w:rPr>
                <w:rFonts w:ascii="GHEA Grapalat" w:hAnsi="GHEA Grapalat"/>
                <w:sz w:val="20"/>
                <w:szCs w:val="24"/>
              </w:rPr>
            </w:pPr>
          </w:p>
        </w:tc>
        <w:tc>
          <w:tcPr>
            <w:tcW w:w="842" w:type="pct"/>
            <w:tcBorders>
              <w:top w:val="single" w:sz="6" w:space="0" w:color="auto"/>
              <w:left w:val="single" w:sz="6" w:space="0" w:color="auto"/>
              <w:bottom w:val="single" w:sz="6" w:space="0" w:color="auto"/>
              <w:right w:val="single" w:sz="6" w:space="0" w:color="auto"/>
            </w:tcBorders>
          </w:tcPr>
          <w:p w14:paraId="507A020D" w14:textId="2D5FD075" w:rsidR="00324606" w:rsidRPr="0046495F" w:rsidRDefault="00454A2A" w:rsidP="009B2E79">
            <w:pPr>
              <w:widowControl w:val="0"/>
              <w:spacing w:after="120" w:line="240" w:lineRule="auto"/>
              <w:jc w:val="both"/>
              <w:rPr>
                <w:rFonts w:ascii="GHEA Grapalat" w:hAnsi="GHEA Grapalat"/>
                <w:sz w:val="20"/>
                <w:szCs w:val="24"/>
              </w:rPr>
            </w:pPr>
            <w:r w:rsidRPr="0046495F">
              <w:rPr>
                <w:rFonts w:ascii="GHEA Grapalat" w:hAnsi="GHEA Grapalat"/>
                <w:sz w:val="20"/>
                <w:szCs w:val="24"/>
              </w:rPr>
              <w:t>Պարտադիր</w:t>
            </w:r>
          </w:p>
        </w:tc>
        <w:tc>
          <w:tcPr>
            <w:tcW w:w="3414" w:type="pct"/>
            <w:tcBorders>
              <w:top w:val="single" w:sz="6" w:space="0" w:color="auto"/>
              <w:left w:val="single" w:sz="6" w:space="0" w:color="auto"/>
              <w:bottom w:val="single" w:sz="6" w:space="0" w:color="auto"/>
              <w:right w:val="single" w:sz="6" w:space="0" w:color="auto"/>
            </w:tcBorders>
            <w:shd w:val="clear" w:color="auto" w:fill="auto"/>
          </w:tcPr>
          <w:p w14:paraId="02EC485E" w14:textId="44EBE25A" w:rsidR="00324606" w:rsidRPr="0046495F" w:rsidRDefault="00324606" w:rsidP="009B2E79">
            <w:pPr>
              <w:widowControl w:val="0"/>
              <w:spacing w:after="120" w:line="240" w:lineRule="auto"/>
              <w:jc w:val="both"/>
              <w:rPr>
                <w:rFonts w:ascii="GHEA Grapalat" w:hAnsi="GHEA Grapalat"/>
                <w:sz w:val="20"/>
                <w:szCs w:val="24"/>
              </w:rPr>
            </w:pPr>
            <w:r w:rsidRPr="0046495F">
              <w:rPr>
                <w:rFonts w:ascii="GHEA Grapalat" w:hAnsi="GHEA Grapalat"/>
                <w:sz w:val="20"/>
                <w:szCs w:val="24"/>
              </w:rPr>
              <w:t>Լուծումը ներառում է մոնիթորինգի ֆունկցիոնալ հնարավորություն, որը թույլ է տալիս իրական ժամանակում հետ</w:t>
            </w:r>
            <w:r w:rsidR="00A909D4">
              <w:rPr>
                <w:rFonts w:ascii="GHEA Grapalat" w:hAnsi="GHEA Grapalat"/>
                <w:sz w:val="20"/>
                <w:szCs w:val="24"/>
              </w:rPr>
              <w:t>և</w:t>
            </w:r>
            <w:r w:rsidRPr="0046495F">
              <w:rPr>
                <w:rFonts w:ascii="GHEA Grapalat" w:hAnsi="GHEA Grapalat"/>
                <w:sz w:val="20"/>
                <w:szCs w:val="24"/>
              </w:rPr>
              <w:t>ել հոսքին մեկ Սպասարկման կետում, ինչպես նա</w:t>
            </w:r>
            <w:r w:rsidR="00A909D4">
              <w:rPr>
                <w:rFonts w:ascii="GHEA Grapalat" w:hAnsi="GHEA Grapalat"/>
                <w:sz w:val="20"/>
                <w:szCs w:val="24"/>
              </w:rPr>
              <w:t>և</w:t>
            </w:r>
            <w:r w:rsidRPr="0046495F">
              <w:rPr>
                <w:rFonts w:ascii="GHEA Grapalat" w:hAnsi="GHEA Grapalat"/>
                <w:sz w:val="20"/>
                <w:szCs w:val="24"/>
              </w:rPr>
              <w:t>, ընդհանուր առմամբ՝ երկրի բոլոր Սպասարկման կետերում:</w:t>
            </w:r>
          </w:p>
        </w:tc>
      </w:tr>
      <w:tr w:rsidR="00324606" w:rsidRPr="0046495F" w14:paraId="1A68D6F0" w14:textId="77777777" w:rsidTr="00447EAE">
        <w:tblPrEx>
          <w:tblCellMar>
            <w:left w:w="77" w:type="dxa"/>
          </w:tblCellMar>
        </w:tblPrEx>
        <w:trPr>
          <w:jc w:val="center"/>
        </w:trPr>
        <w:tc>
          <w:tcPr>
            <w:tcW w:w="744" w:type="pct"/>
            <w:tcBorders>
              <w:top w:val="single" w:sz="6" w:space="0" w:color="auto"/>
              <w:left w:val="single" w:sz="6" w:space="0" w:color="auto"/>
              <w:bottom w:val="single" w:sz="6" w:space="0" w:color="auto"/>
              <w:right w:val="single" w:sz="6" w:space="0" w:color="auto"/>
            </w:tcBorders>
            <w:shd w:val="clear" w:color="auto" w:fill="D9D9D9" w:themeFill="background1" w:themeFillShade="D9"/>
          </w:tcPr>
          <w:p w14:paraId="6137663F" w14:textId="77777777" w:rsidR="00324606" w:rsidRPr="0046495F" w:rsidRDefault="00324606" w:rsidP="009B2E79">
            <w:pPr>
              <w:widowControl w:val="0"/>
              <w:spacing w:after="120" w:line="240" w:lineRule="auto"/>
              <w:jc w:val="both"/>
              <w:rPr>
                <w:rFonts w:ascii="GHEA Grapalat" w:hAnsi="GHEA Grapalat"/>
                <w:sz w:val="20"/>
                <w:szCs w:val="24"/>
              </w:rPr>
            </w:pPr>
          </w:p>
        </w:tc>
        <w:tc>
          <w:tcPr>
            <w:tcW w:w="842" w:type="pct"/>
            <w:tcBorders>
              <w:top w:val="single" w:sz="6" w:space="0" w:color="auto"/>
              <w:left w:val="single" w:sz="6" w:space="0" w:color="auto"/>
              <w:bottom w:val="single" w:sz="6" w:space="0" w:color="auto"/>
              <w:right w:val="single" w:sz="6" w:space="0" w:color="auto"/>
            </w:tcBorders>
            <w:shd w:val="clear" w:color="auto" w:fill="D9D9D9" w:themeFill="background1" w:themeFillShade="D9"/>
          </w:tcPr>
          <w:p w14:paraId="64E77EC6" w14:textId="77777777" w:rsidR="00324606" w:rsidRPr="0046495F" w:rsidRDefault="00324606" w:rsidP="009B2E79">
            <w:pPr>
              <w:widowControl w:val="0"/>
              <w:spacing w:after="120" w:line="240" w:lineRule="auto"/>
              <w:jc w:val="both"/>
              <w:rPr>
                <w:rFonts w:ascii="GHEA Grapalat" w:hAnsi="GHEA Grapalat"/>
                <w:sz w:val="20"/>
                <w:szCs w:val="24"/>
              </w:rPr>
            </w:pPr>
          </w:p>
        </w:tc>
        <w:tc>
          <w:tcPr>
            <w:tcW w:w="3414" w:type="pct"/>
            <w:tcBorders>
              <w:top w:val="single" w:sz="6" w:space="0" w:color="auto"/>
              <w:left w:val="single" w:sz="6" w:space="0" w:color="auto"/>
              <w:bottom w:val="single" w:sz="6" w:space="0" w:color="auto"/>
              <w:right w:val="single" w:sz="6" w:space="0" w:color="auto"/>
            </w:tcBorders>
            <w:shd w:val="clear" w:color="auto" w:fill="D9D9D9" w:themeFill="background1" w:themeFillShade="D9"/>
          </w:tcPr>
          <w:p w14:paraId="255A75E0" w14:textId="3EB89B9B" w:rsidR="00324606" w:rsidRPr="0046495F" w:rsidRDefault="00324606" w:rsidP="009B2E79">
            <w:pPr>
              <w:widowControl w:val="0"/>
              <w:spacing w:after="120" w:line="240" w:lineRule="auto"/>
              <w:jc w:val="both"/>
              <w:rPr>
                <w:rFonts w:ascii="GHEA Grapalat" w:hAnsi="GHEA Grapalat"/>
                <w:sz w:val="20"/>
                <w:szCs w:val="24"/>
                <w:highlight w:val="yellow"/>
              </w:rPr>
            </w:pPr>
            <w:r w:rsidRPr="0046495F">
              <w:rPr>
                <w:rFonts w:ascii="GHEA Grapalat" w:hAnsi="GHEA Grapalat"/>
                <w:sz w:val="20"/>
                <w:szCs w:val="24"/>
              </w:rPr>
              <w:t xml:space="preserve">Հաշվետվությունների </w:t>
            </w:r>
            <w:r w:rsidR="00A909D4">
              <w:rPr>
                <w:rFonts w:ascii="GHEA Grapalat" w:hAnsi="GHEA Grapalat"/>
                <w:sz w:val="20"/>
                <w:szCs w:val="24"/>
              </w:rPr>
              <w:t>և</w:t>
            </w:r>
            <w:r w:rsidRPr="0046495F">
              <w:rPr>
                <w:rFonts w:ascii="GHEA Grapalat" w:hAnsi="GHEA Grapalat"/>
                <w:sz w:val="20"/>
                <w:szCs w:val="24"/>
              </w:rPr>
              <w:t xml:space="preserve"> վիճակագրության լուծումը</w:t>
            </w:r>
          </w:p>
        </w:tc>
      </w:tr>
      <w:tr w:rsidR="00324606" w:rsidRPr="0046495F" w14:paraId="6F70D716" w14:textId="77777777" w:rsidTr="00447EAE">
        <w:tblPrEx>
          <w:tblCellMar>
            <w:left w:w="77" w:type="dxa"/>
          </w:tblCellMar>
        </w:tblPrEx>
        <w:trPr>
          <w:jc w:val="center"/>
        </w:trPr>
        <w:tc>
          <w:tcPr>
            <w:tcW w:w="744" w:type="pct"/>
            <w:tcBorders>
              <w:top w:val="single" w:sz="6" w:space="0" w:color="auto"/>
              <w:left w:val="single" w:sz="6" w:space="0" w:color="auto"/>
              <w:bottom w:val="single" w:sz="6" w:space="0" w:color="auto"/>
              <w:right w:val="single" w:sz="6" w:space="0" w:color="auto"/>
            </w:tcBorders>
            <w:shd w:val="clear" w:color="auto" w:fill="auto"/>
          </w:tcPr>
          <w:p w14:paraId="430A7062" w14:textId="59CFDAF8" w:rsidR="00324606" w:rsidRPr="0046495F" w:rsidRDefault="00324606" w:rsidP="00FC0B9F">
            <w:pPr>
              <w:pStyle w:val="ListParagraph"/>
              <w:widowControl w:val="0"/>
              <w:numPr>
                <w:ilvl w:val="0"/>
                <w:numId w:val="25"/>
              </w:numPr>
              <w:spacing w:after="120" w:line="240" w:lineRule="auto"/>
              <w:ind w:left="267" w:hanging="267"/>
              <w:jc w:val="both"/>
              <w:rPr>
                <w:rFonts w:ascii="GHEA Grapalat" w:hAnsi="GHEA Grapalat"/>
                <w:sz w:val="20"/>
                <w:szCs w:val="24"/>
              </w:rPr>
            </w:pPr>
          </w:p>
        </w:tc>
        <w:tc>
          <w:tcPr>
            <w:tcW w:w="842" w:type="pct"/>
            <w:tcBorders>
              <w:top w:val="single" w:sz="6" w:space="0" w:color="auto"/>
              <w:left w:val="single" w:sz="6" w:space="0" w:color="auto"/>
              <w:bottom w:val="single" w:sz="6" w:space="0" w:color="auto"/>
              <w:right w:val="single" w:sz="6" w:space="0" w:color="auto"/>
            </w:tcBorders>
          </w:tcPr>
          <w:p w14:paraId="6F4A7D68" w14:textId="49078874" w:rsidR="00324606" w:rsidRPr="0046495F" w:rsidRDefault="00454A2A" w:rsidP="009B2E79">
            <w:pPr>
              <w:widowControl w:val="0"/>
              <w:spacing w:after="120" w:line="240" w:lineRule="auto"/>
              <w:jc w:val="both"/>
              <w:rPr>
                <w:rFonts w:ascii="GHEA Grapalat" w:hAnsi="GHEA Grapalat"/>
                <w:sz w:val="20"/>
                <w:szCs w:val="24"/>
              </w:rPr>
            </w:pPr>
            <w:r w:rsidRPr="0046495F">
              <w:rPr>
                <w:rFonts w:ascii="GHEA Grapalat" w:hAnsi="GHEA Grapalat"/>
                <w:sz w:val="20"/>
                <w:szCs w:val="24"/>
              </w:rPr>
              <w:t>Պարտադիր</w:t>
            </w:r>
          </w:p>
        </w:tc>
        <w:tc>
          <w:tcPr>
            <w:tcW w:w="3414" w:type="pct"/>
            <w:tcBorders>
              <w:top w:val="single" w:sz="6" w:space="0" w:color="auto"/>
              <w:left w:val="single" w:sz="6" w:space="0" w:color="auto"/>
              <w:bottom w:val="single" w:sz="6" w:space="0" w:color="auto"/>
              <w:right w:val="single" w:sz="6" w:space="0" w:color="auto"/>
            </w:tcBorders>
            <w:shd w:val="clear" w:color="auto" w:fill="auto"/>
          </w:tcPr>
          <w:p w14:paraId="0286261D" w14:textId="6FF198F5" w:rsidR="00324606" w:rsidRPr="0046495F" w:rsidRDefault="00324606" w:rsidP="009B2E79">
            <w:pPr>
              <w:widowControl w:val="0"/>
              <w:spacing w:after="120" w:line="240" w:lineRule="auto"/>
              <w:jc w:val="both"/>
              <w:rPr>
                <w:rFonts w:ascii="GHEA Grapalat" w:hAnsi="GHEA Grapalat"/>
                <w:sz w:val="20"/>
                <w:szCs w:val="24"/>
              </w:rPr>
            </w:pPr>
            <w:r w:rsidRPr="0046495F">
              <w:rPr>
                <w:rFonts w:ascii="GHEA Grapalat" w:hAnsi="GHEA Grapalat"/>
                <w:sz w:val="20"/>
                <w:szCs w:val="24"/>
              </w:rPr>
              <w:t xml:space="preserve">Լուծումը ներառում է վերլուծության </w:t>
            </w:r>
            <w:r w:rsidR="00A909D4">
              <w:rPr>
                <w:rFonts w:ascii="GHEA Grapalat" w:hAnsi="GHEA Grapalat"/>
                <w:sz w:val="20"/>
                <w:szCs w:val="24"/>
              </w:rPr>
              <w:t>և</w:t>
            </w:r>
            <w:r w:rsidRPr="0046495F">
              <w:rPr>
                <w:rFonts w:ascii="GHEA Grapalat" w:hAnsi="GHEA Grapalat"/>
                <w:sz w:val="20"/>
                <w:szCs w:val="24"/>
              </w:rPr>
              <w:t xml:space="preserve"> հաշվետվողականության մոդուլ, որն օգտագործում է տեխնիկական </w:t>
            </w:r>
            <w:r w:rsidR="00A909D4">
              <w:rPr>
                <w:rFonts w:ascii="GHEA Grapalat" w:hAnsi="GHEA Grapalat"/>
                <w:sz w:val="20"/>
                <w:szCs w:val="24"/>
              </w:rPr>
              <w:t>և</w:t>
            </w:r>
            <w:r w:rsidRPr="0046495F">
              <w:rPr>
                <w:rFonts w:ascii="GHEA Grapalat" w:hAnsi="GHEA Grapalat"/>
                <w:sz w:val="20"/>
                <w:szCs w:val="24"/>
              </w:rPr>
              <w:t xml:space="preserve"> ֆունկցիոնալ մատյաններ՝ վարչարարություն իրականացնելու </w:t>
            </w:r>
            <w:r w:rsidR="00A909D4">
              <w:rPr>
                <w:rFonts w:ascii="GHEA Grapalat" w:hAnsi="GHEA Grapalat"/>
                <w:sz w:val="20"/>
                <w:szCs w:val="24"/>
              </w:rPr>
              <w:t>և</w:t>
            </w:r>
            <w:r w:rsidRPr="0046495F">
              <w:rPr>
                <w:rFonts w:ascii="GHEA Grapalat" w:hAnsi="GHEA Grapalat"/>
                <w:sz w:val="20"/>
                <w:szCs w:val="24"/>
              </w:rPr>
              <w:t xml:space="preserve"> աշխատանքի վերաբերյալ հաշվետվություններ կազմելու համար (գրանցված մարդկանց թիվ, ապակրկնօրինակման վիճակագրություն </w:t>
            </w:r>
            <w:r w:rsidR="00A909D4">
              <w:rPr>
                <w:rFonts w:ascii="GHEA Grapalat" w:hAnsi="GHEA Grapalat"/>
                <w:sz w:val="20"/>
                <w:szCs w:val="24"/>
              </w:rPr>
              <w:t>և</w:t>
            </w:r>
            <w:r w:rsidRPr="0046495F">
              <w:rPr>
                <w:rFonts w:ascii="GHEA Grapalat" w:hAnsi="GHEA Grapalat"/>
                <w:sz w:val="20"/>
                <w:szCs w:val="24"/>
              </w:rPr>
              <w:t xml:space="preserve"> այլն):</w:t>
            </w:r>
          </w:p>
        </w:tc>
      </w:tr>
      <w:tr w:rsidR="00324606" w:rsidRPr="0046495F" w14:paraId="04FF160D" w14:textId="77777777" w:rsidTr="00447EAE">
        <w:tblPrEx>
          <w:tblCellMar>
            <w:left w:w="77" w:type="dxa"/>
          </w:tblCellMar>
        </w:tblPrEx>
        <w:trPr>
          <w:jc w:val="center"/>
        </w:trPr>
        <w:tc>
          <w:tcPr>
            <w:tcW w:w="744" w:type="pct"/>
            <w:tcBorders>
              <w:top w:val="single" w:sz="6" w:space="0" w:color="auto"/>
              <w:left w:val="single" w:sz="6" w:space="0" w:color="auto"/>
              <w:bottom w:val="single" w:sz="6" w:space="0" w:color="auto"/>
              <w:right w:val="single" w:sz="6" w:space="0" w:color="auto"/>
            </w:tcBorders>
            <w:shd w:val="clear" w:color="auto" w:fill="auto"/>
          </w:tcPr>
          <w:p w14:paraId="56F85BCF" w14:textId="16103A82" w:rsidR="00324606" w:rsidRPr="0046495F" w:rsidRDefault="00324606" w:rsidP="00FC0B9F">
            <w:pPr>
              <w:pStyle w:val="ListParagraph"/>
              <w:widowControl w:val="0"/>
              <w:numPr>
                <w:ilvl w:val="0"/>
                <w:numId w:val="25"/>
              </w:numPr>
              <w:spacing w:after="120" w:line="240" w:lineRule="auto"/>
              <w:ind w:left="267" w:hanging="267"/>
              <w:jc w:val="both"/>
              <w:rPr>
                <w:rFonts w:ascii="GHEA Grapalat" w:hAnsi="GHEA Grapalat"/>
                <w:sz w:val="20"/>
                <w:szCs w:val="24"/>
              </w:rPr>
            </w:pPr>
          </w:p>
        </w:tc>
        <w:tc>
          <w:tcPr>
            <w:tcW w:w="842" w:type="pct"/>
            <w:tcBorders>
              <w:top w:val="single" w:sz="6" w:space="0" w:color="auto"/>
              <w:left w:val="single" w:sz="6" w:space="0" w:color="auto"/>
              <w:bottom w:val="single" w:sz="6" w:space="0" w:color="auto"/>
              <w:right w:val="single" w:sz="6" w:space="0" w:color="auto"/>
            </w:tcBorders>
          </w:tcPr>
          <w:p w14:paraId="51CEC574" w14:textId="6FA3E2F4" w:rsidR="00324606" w:rsidRPr="0046495F" w:rsidRDefault="00454A2A" w:rsidP="009B2E79">
            <w:pPr>
              <w:widowControl w:val="0"/>
              <w:spacing w:after="120" w:line="240" w:lineRule="auto"/>
              <w:jc w:val="both"/>
              <w:rPr>
                <w:rFonts w:ascii="GHEA Grapalat" w:hAnsi="GHEA Grapalat"/>
                <w:sz w:val="20"/>
                <w:szCs w:val="24"/>
              </w:rPr>
            </w:pPr>
            <w:r w:rsidRPr="0046495F">
              <w:rPr>
                <w:rFonts w:ascii="GHEA Grapalat" w:hAnsi="GHEA Grapalat"/>
                <w:sz w:val="20"/>
                <w:szCs w:val="24"/>
              </w:rPr>
              <w:t>Պարտադիր</w:t>
            </w:r>
          </w:p>
        </w:tc>
        <w:tc>
          <w:tcPr>
            <w:tcW w:w="3414" w:type="pct"/>
            <w:tcBorders>
              <w:top w:val="single" w:sz="6" w:space="0" w:color="auto"/>
              <w:left w:val="single" w:sz="6" w:space="0" w:color="auto"/>
              <w:bottom w:val="single" w:sz="6" w:space="0" w:color="auto"/>
              <w:right w:val="single" w:sz="6" w:space="0" w:color="auto"/>
            </w:tcBorders>
            <w:shd w:val="clear" w:color="auto" w:fill="auto"/>
          </w:tcPr>
          <w:p w14:paraId="10E6E580" w14:textId="0B41FC76" w:rsidR="00324606" w:rsidRPr="0046495F" w:rsidRDefault="00324606" w:rsidP="009B2E79">
            <w:pPr>
              <w:widowControl w:val="0"/>
              <w:spacing w:after="120" w:line="240" w:lineRule="auto"/>
              <w:jc w:val="both"/>
              <w:rPr>
                <w:rFonts w:ascii="GHEA Grapalat" w:hAnsi="GHEA Grapalat"/>
                <w:sz w:val="20"/>
                <w:szCs w:val="24"/>
              </w:rPr>
            </w:pPr>
            <w:r w:rsidRPr="0046495F">
              <w:rPr>
                <w:rFonts w:ascii="GHEA Grapalat" w:hAnsi="GHEA Grapalat"/>
                <w:sz w:val="20"/>
                <w:szCs w:val="24"/>
              </w:rPr>
              <w:t xml:space="preserve">Վերլուծության </w:t>
            </w:r>
            <w:r w:rsidR="00A909D4">
              <w:rPr>
                <w:rFonts w:ascii="GHEA Grapalat" w:hAnsi="GHEA Grapalat"/>
                <w:sz w:val="20"/>
                <w:szCs w:val="24"/>
              </w:rPr>
              <w:t>և</w:t>
            </w:r>
            <w:r w:rsidRPr="0046495F">
              <w:rPr>
                <w:rFonts w:ascii="GHEA Grapalat" w:hAnsi="GHEA Grapalat"/>
                <w:sz w:val="20"/>
                <w:szCs w:val="24"/>
              </w:rPr>
              <w:t xml:space="preserve"> հաշվետվողականության մոդուլը միավորում է մի շարք ստանդարտ հաշվետվություններ </w:t>
            </w:r>
            <w:r w:rsidR="00A909D4">
              <w:rPr>
                <w:rFonts w:ascii="GHEA Grapalat" w:hAnsi="GHEA Grapalat"/>
                <w:sz w:val="20"/>
                <w:szCs w:val="24"/>
              </w:rPr>
              <w:t>և</w:t>
            </w:r>
            <w:r w:rsidRPr="0046495F">
              <w:rPr>
                <w:rFonts w:ascii="GHEA Grapalat" w:hAnsi="GHEA Grapalat"/>
                <w:sz w:val="20"/>
                <w:szCs w:val="24"/>
              </w:rPr>
              <w:t xml:space="preserve"> հնարավորություն է տալիս հաշվետվությունները հարմարեցնել ըստ Իշխանության մարմինների կարիքների:</w:t>
            </w:r>
          </w:p>
        </w:tc>
      </w:tr>
      <w:tr w:rsidR="00324606" w:rsidRPr="0046495F" w14:paraId="62E1C57D" w14:textId="77777777" w:rsidTr="00447EAE">
        <w:tblPrEx>
          <w:tblCellMar>
            <w:left w:w="77" w:type="dxa"/>
          </w:tblCellMar>
        </w:tblPrEx>
        <w:trPr>
          <w:jc w:val="center"/>
        </w:trPr>
        <w:tc>
          <w:tcPr>
            <w:tcW w:w="744" w:type="pct"/>
            <w:tcBorders>
              <w:top w:val="single" w:sz="6" w:space="0" w:color="auto"/>
              <w:left w:val="single" w:sz="6" w:space="0" w:color="auto"/>
              <w:bottom w:val="single" w:sz="6" w:space="0" w:color="auto"/>
              <w:right w:val="single" w:sz="6" w:space="0" w:color="auto"/>
            </w:tcBorders>
            <w:shd w:val="clear" w:color="auto" w:fill="auto"/>
          </w:tcPr>
          <w:p w14:paraId="48FDAD31" w14:textId="07A13B9C" w:rsidR="00324606" w:rsidRPr="0046495F" w:rsidRDefault="00324606" w:rsidP="00FC0B9F">
            <w:pPr>
              <w:pStyle w:val="ListParagraph"/>
              <w:widowControl w:val="0"/>
              <w:numPr>
                <w:ilvl w:val="0"/>
                <w:numId w:val="25"/>
              </w:numPr>
              <w:spacing w:after="120" w:line="240" w:lineRule="auto"/>
              <w:ind w:left="267" w:hanging="267"/>
              <w:jc w:val="both"/>
              <w:rPr>
                <w:rFonts w:ascii="GHEA Grapalat" w:hAnsi="GHEA Grapalat"/>
                <w:sz w:val="20"/>
                <w:szCs w:val="24"/>
              </w:rPr>
            </w:pPr>
          </w:p>
        </w:tc>
        <w:tc>
          <w:tcPr>
            <w:tcW w:w="842" w:type="pct"/>
            <w:tcBorders>
              <w:top w:val="single" w:sz="6" w:space="0" w:color="auto"/>
              <w:left w:val="single" w:sz="6" w:space="0" w:color="auto"/>
              <w:bottom w:val="single" w:sz="6" w:space="0" w:color="auto"/>
              <w:right w:val="single" w:sz="6" w:space="0" w:color="auto"/>
            </w:tcBorders>
          </w:tcPr>
          <w:p w14:paraId="50D05E4F" w14:textId="269500B0" w:rsidR="00324606" w:rsidRPr="0046495F" w:rsidRDefault="00454A2A" w:rsidP="0070214B">
            <w:pPr>
              <w:widowControl w:val="0"/>
              <w:tabs>
                <w:tab w:val="left" w:pos="274"/>
              </w:tabs>
              <w:spacing w:after="120" w:line="240" w:lineRule="auto"/>
              <w:jc w:val="both"/>
              <w:rPr>
                <w:rFonts w:ascii="GHEA Grapalat" w:hAnsi="GHEA Grapalat"/>
                <w:sz w:val="20"/>
                <w:szCs w:val="24"/>
              </w:rPr>
            </w:pPr>
            <w:r w:rsidRPr="0046495F">
              <w:rPr>
                <w:rFonts w:ascii="GHEA Grapalat" w:hAnsi="GHEA Grapalat"/>
                <w:sz w:val="20"/>
                <w:szCs w:val="24"/>
              </w:rPr>
              <w:t>Պարտադիր</w:t>
            </w:r>
          </w:p>
        </w:tc>
        <w:tc>
          <w:tcPr>
            <w:tcW w:w="3414" w:type="pct"/>
            <w:tcBorders>
              <w:top w:val="single" w:sz="6" w:space="0" w:color="auto"/>
              <w:left w:val="single" w:sz="6" w:space="0" w:color="auto"/>
              <w:bottom w:val="single" w:sz="6" w:space="0" w:color="auto"/>
              <w:right w:val="single" w:sz="6" w:space="0" w:color="auto"/>
            </w:tcBorders>
            <w:shd w:val="clear" w:color="auto" w:fill="auto"/>
          </w:tcPr>
          <w:p w14:paraId="46E9FAAE" w14:textId="622010F5" w:rsidR="00324606" w:rsidRPr="0046495F" w:rsidRDefault="00324606" w:rsidP="0070214B">
            <w:pPr>
              <w:widowControl w:val="0"/>
              <w:tabs>
                <w:tab w:val="left" w:pos="274"/>
              </w:tabs>
              <w:spacing w:after="120" w:line="240" w:lineRule="auto"/>
              <w:jc w:val="both"/>
              <w:rPr>
                <w:rFonts w:ascii="GHEA Grapalat" w:hAnsi="GHEA Grapalat"/>
                <w:sz w:val="20"/>
                <w:szCs w:val="24"/>
              </w:rPr>
            </w:pPr>
            <w:r w:rsidRPr="0046495F">
              <w:rPr>
                <w:rFonts w:ascii="GHEA Grapalat" w:hAnsi="GHEA Grapalat"/>
                <w:sz w:val="20"/>
                <w:szCs w:val="24"/>
              </w:rPr>
              <w:t xml:space="preserve">Վերլուծության </w:t>
            </w:r>
            <w:r w:rsidR="00A909D4">
              <w:rPr>
                <w:rFonts w:ascii="GHEA Grapalat" w:hAnsi="GHEA Grapalat"/>
                <w:sz w:val="20"/>
                <w:szCs w:val="24"/>
              </w:rPr>
              <w:t>և</w:t>
            </w:r>
            <w:r w:rsidRPr="0046495F">
              <w:rPr>
                <w:rFonts w:ascii="GHEA Grapalat" w:hAnsi="GHEA Grapalat"/>
                <w:sz w:val="20"/>
                <w:szCs w:val="24"/>
              </w:rPr>
              <w:t xml:space="preserve"> հաշվետվողականության մոդուլը միավորում է առնվազն հետ</w:t>
            </w:r>
            <w:r w:rsidR="00A909D4">
              <w:rPr>
                <w:rFonts w:ascii="GHEA Grapalat" w:hAnsi="GHEA Grapalat"/>
                <w:sz w:val="20"/>
                <w:szCs w:val="24"/>
              </w:rPr>
              <w:t>և</w:t>
            </w:r>
            <w:r w:rsidRPr="0046495F">
              <w:rPr>
                <w:rFonts w:ascii="GHEA Grapalat" w:hAnsi="GHEA Grapalat"/>
                <w:sz w:val="20"/>
                <w:szCs w:val="24"/>
              </w:rPr>
              <w:t>յալ հաշվետվությունները՝</w:t>
            </w:r>
          </w:p>
          <w:p w14:paraId="1942C2CD" w14:textId="3B5FAFFE" w:rsidR="00324606" w:rsidRPr="0046495F" w:rsidRDefault="00324606" w:rsidP="001F7132">
            <w:pPr>
              <w:pStyle w:val="ListParagraph"/>
              <w:widowControl w:val="0"/>
              <w:numPr>
                <w:ilvl w:val="0"/>
                <w:numId w:val="50"/>
              </w:numPr>
              <w:spacing w:after="0" w:line="240" w:lineRule="auto"/>
              <w:ind w:left="368" w:hanging="270"/>
              <w:jc w:val="both"/>
              <w:rPr>
                <w:rFonts w:ascii="GHEA Grapalat" w:hAnsi="GHEA Grapalat"/>
                <w:sz w:val="20"/>
                <w:szCs w:val="24"/>
              </w:rPr>
            </w:pPr>
            <w:r w:rsidRPr="0046495F">
              <w:rPr>
                <w:rFonts w:ascii="GHEA Grapalat" w:hAnsi="GHEA Grapalat"/>
                <w:sz w:val="20"/>
                <w:szCs w:val="24"/>
              </w:rPr>
              <w:t xml:space="preserve">Փաստաթղթերի բլանկների արտադրություն / պաշարների կառավարում </w:t>
            </w:r>
          </w:p>
          <w:p w14:paraId="3137E0EE" w14:textId="5BE7F281" w:rsidR="00324606" w:rsidRPr="0046495F" w:rsidRDefault="00324606" w:rsidP="001F7132">
            <w:pPr>
              <w:pStyle w:val="ListParagraph"/>
              <w:widowControl w:val="0"/>
              <w:numPr>
                <w:ilvl w:val="0"/>
                <w:numId w:val="50"/>
              </w:numPr>
              <w:spacing w:after="0" w:line="240" w:lineRule="auto"/>
              <w:ind w:left="368" w:hanging="270"/>
              <w:jc w:val="both"/>
              <w:rPr>
                <w:rFonts w:ascii="GHEA Grapalat" w:hAnsi="GHEA Grapalat"/>
                <w:sz w:val="20"/>
                <w:szCs w:val="24"/>
              </w:rPr>
            </w:pPr>
            <w:r w:rsidRPr="0046495F">
              <w:rPr>
                <w:rFonts w:ascii="GHEA Grapalat" w:hAnsi="GHEA Grapalat"/>
                <w:sz w:val="20"/>
                <w:szCs w:val="24"/>
              </w:rPr>
              <w:t>Թողարկված կենսաչափական փաստաթղթեր</w:t>
            </w:r>
          </w:p>
          <w:p w14:paraId="47BCD59D" w14:textId="315C8419" w:rsidR="00324606" w:rsidRPr="0046495F" w:rsidRDefault="00324606" w:rsidP="001F7132">
            <w:pPr>
              <w:pStyle w:val="ListParagraph"/>
              <w:widowControl w:val="0"/>
              <w:numPr>
                <w:ilvl w:val="0"/>
                <w:numId w:val="50"/>
              </w:numPr>
              <w:spacing w:after="0" w:line="240" w:lineRule="auto"/>
              <w:ind w:left="368" w:hanging="270"/>
              <w:jc w:val="both"/>
              <w:rPr>
                <w:rFonts w:ascii="GHEA Grapalat" w:hAnsi="GHEA Grapalat"/>
                <w:sz w:val="20"/>
                <w:szCs w:val="24"/>
              </w:rPr>
            </w:pPr>
            <w:r w:rsidRPr="0046495F">
              <w:rPr>
                <w:rFonts w:ascii="GHEA Grapalat" w:hAnsi="GHEA Grapalat"/>
                <w:sz w:val="20"/>
                <w:szCs w:val="24"/>
              </w:rPr>
              <w:t>Վնասված փաստաթղթեր</w:t>
            </w:r>
          </w:p>
          <w:p w14:paraId="325BC8FE" w14:textId="7104953B" w:rsidR="00324606" w:rsidRPr="0046495F" w:rsidRDefault="00324606" w:rsidP="001F7132">
            <w:pPr>
              <w:pStyle w:val="ListParagraph"/>
              <w:widowControl w:val="0"/>
              <w:numPr>
                <w:ilvl w:val="0"/>
                <w:numId w:val="50"/>
              </w:numPr>
              <w:spacing w:after="0" w:line="240" w:lineRule="auto"/>
              <w:ind w:left="368" w:hanging="270"/>
              <w:jc w:val="both"/>
              <w:rPr>
                <w:rFonts w:ascii="GHEA Grapalat" w:hAnsi="GHEA Grapalat"/>
                <w:sz w:val="20"/>
                <w:szCs w:val="24"/>
              </w:rPr>
            </w:pPr>
            <w:r w:rsidRPr="0046495F">
              <w:rPr>
                <w:rFonts w:ascii="GHEA Grapalat" w:hAnsi="GHEA Grapalat"/>
                <w:sz w:val="20"/>
                <w:szCs w:val="24"/>
              </w:rPr>
              <w:t>Իրենց տերերին բաժանված կենսաչափական փաստաթղթեր</w:t>
            </w:r>
          </w:p>
          <w:p w14:paraId="063A93C4" w14:textId="7A788CDF" w:rsidR="00324606" w:rsidRPr="0046495F" w:rsidRDefault="00324606" w:rsidP="001F7132">
            <w:pPr>
              <w:pStyle w:val="ListParagraph"/>
              <w:widowControl w:val="0"/>
              <w:numPr>
                <w:ilvl w:val="0"/>
                <w:numId w:val="50"/>
              </w:numPr>
              <w:spacing w:after="0" w:line="240" w:lineRule="auto"/>
              <w:ind w:left="368" w:hanging="270"/>
              <w:jc w:val="both"/>
              <w:rPr>
                <w:rFonts w:ascii="GHEA Grapalat" w:hAnsi="GHEA Grapalat"/>
                <w:sz w:val="20"/>
                <w:szCs w:val="24"/>
              </w:rPr>
            </w:pPr>
            <w:r w:rsidRPr="0046495F">
              <w:rPr>
                <w:rFonts w:ascii="GHEA Grapalat" w:hAnsi="GHEA Grapalat"/>
                <w:sz w:val="20"/>
                <w:szCs w:val="24"/>
              </w:rPr>
              <w:t>Առբեռնման սպասող փաստաթղթեր</w:t>
            </w:r>
          </w:p>
          <w:p w14:paraId="1043715D" w14:textId="79A2487D" w:rsidR="00324606" w:rsidRPr="0046495F" w:rsidRDefault="00324606" w:rsidP="001F7132">
            <w:pPr>
              <w:pStyle w:val="ListParagraph"/>
              <w:widowControl w:val="0"/>
              <w:numPr>
                <w:ilvl w:val="0"/>
                <w:numId w:val="50"/>
              </w:numPr>
              <w:spacing w:after="0" w:line="240" w:lineRule="auto"/>
              <w:ind w:left="368" w:hanging="270"/>
              <w:jc w:val="both"/>
              <w:rPr>
                <w:rFonts w:ascii="GHEA Grapalat" w:hAnsi="GHEA Grapalat"/>
                <w:sz w:val="20"/>
                <w:szCs w:val="24"/>
              </w:rPr>
            </w:pPr>
            <w:r w:rsidRPr="0046495F">
              <w:rPr>
                <w:rFonts w:ascii="GHEA Grapalat" w:hAnsi="GHEA Grapalat"/>
                <w:sz w:val="20"/>
                <w:szCs w:val="24"/>
              </w:rPr>
              <w:t>Գրանցման կայանից, աշխատողից ստացված տվյալների հիման վրա կազմված հաշվետվություններ</w:t>
            </w:r>
          </w:p>
          <w:p w14:paraId="0660C83E" w14:textId="019EACB6" w:rsidR="00324606" w:rsidRPr="0046495F" w:rsidRDefault="00324606" w:rsidP="001F7132">
            <w:pPr>
              <w:pStyle w:val="ListParagraph"/>
              <w:widowControl w:val="0"/>
              <w:numPr>
                <w:ilvl w:val="0"/>
                <w:numId w:val="50"/>
              </w:numPr>
              <w:spacing w:after="0" w:line="240" w:lineRule="auto"/>
              <w:ind w:left="368" w:hanging="270"/>
              <w:jc w:val="both"/>
              <w:rPr>
                <w:rFonts w:ascii="GHEA Grapalat" w:hAnsi="GHEA Grapalat"/>
                <w:sz w:val="20"/>
                <w:szCs w:val="24"/>
              </w:rPr>
            </w:pPr>
            <w:r w:rsidRPr="0046495F">
              <w:rPr>
                <w:rFonts w:ascii="GHEA Grapalat" w:hAnsi="GHEA Grapalat"/>
                <w:sz w:val="20"/>
                <w:szCs w:val="24"/>
              </w:rPr>
              <w:t>Վիճակագրություն ներառող հաշվետվություններ՝ ՀՉՑ-ին հետ</w:t>
            </w:r>
            <w:r w:rsidR="00A909D4">
              <w:rPr>
                <w:rFonts w:ascii="GHEA Grapalat" w:hAnsi="GHEA Grapalat"/>
                <w:sz w:val="20"/>
                <w:szCs w:val="24"/>
              </w:rPr>
              <w:t>և</w:t>
            </w:r>
            <w:r w:rsidRPr="0046495F">
              <w:rPr>
                <w:rFonts w:ascii="GHEA Grapalat" w:hAnsi="GHEA Grapalat"/>
                <w:sz w:val="20"/>
                <w:szCs w:val="24"/>
              </w:rPr>
              <w:t>ելու համար</w:t>
            </w:r>
          </w:p>
          <w:p w14:paraId="49EEA2A1" w14:textId="23A0CE60" w:rsidR="00324606" w:rsidRPr="0046495F" w:rsidRDefault="00324606" w:rsidP="001F7132">
            <w:pPr>
              <w:pStyle w:val="ListParagraph"/>
              <w:widowControl w:val="0"/>
              <w:numPr>
                <w:ilvl w:val="0"/>
                <w:numId w:val="50"/>
              </w:numPr>
              <w:spacing w:after="0" w:line="240" w:lineRule="auto"/>
              <w:ind w:left="368" w:hanging="270"/>
              <w:jc w:val="both"/>
              <w:rPr>
                <w:rFonts w:ascii="GHEA Grapalat" w:hAnsi="GHEA Grapalat"/>
                <w:sz w:val="20"/>
                <w:szCs w:val="24"/>
              </w:rPr>
            </w:pPr>
            <w:r w:rsidRPr="0046495F">
              <w:rPr>
                <w:rFonts w:ascii="GHEA Grapalat" w:hAnsi="GHEA Grapalat"/>
                <w:sz w:val="20"/>
                <w:szCs w:val="24"/>
              </w:rPr>
              <w:t>2.6.2 գլխով սահմանված՝ հաշվետվություններ ներկայացնելու ընթացակարգի ձ</w:t>
            </w:r>
            <w:r w:rsidR="00A909D4">
              <w:rPr>
                <w:rFonts w:ascii="GHEA Grapalat" w:hAnsi="GHEA Grapalat"/>
                <w:sz w:val="20"/>
                <w:szCs w:val="24"/>
              </w:rPr>
              <w:t>և</w:t>
            </w:r>
            <w:r w:rsidRPr="0046495F">
              <w:rPr>
                <w:rFonts w:ascii="GHEA Grapalat" w:hAnsi="GHEA Grapalat"/>
                <w:sz w:val="20"/>
                <w:szCs w:val="24"/>
              </w:rPr>
              <w:t>ին համապատասխանող այլ հաշվետվություններ:</w:t>
            </w:r>
          </w:p>
        </w:tc>
      </w:tr>
      <w:tr w:rsidR="00324606" w:rsidRPr="0046495F" w14:paraId="16ADF919" w14:textId="77777777" w:rsidTr="00447EAE">
        <w:tblPrEx>
          <w:tblCellMar>
            <w:left w:w="77" w:type="dxa"/>
          </w:tblCellMar>
        </w:tblPrEx>
        <w:trPr>
          <w:jc w:val="center"/>
        </w:trPr>
        <w:tc>
          <w:tcPr>
            <w:tcW w:w="744" w:type="pct"/>
            <w:tcBorders>
              <w:top w:val="single" w:sz="6" w:space="0" w:color="auto"/>
              <w:left w:val="single" w:sz="6" w:space="0" w:color="auto"/>
              <w:bottom w:val="single" w:sz="6" w:space="0" w:color="auto"/>
              <w:right w:val="single" w:sz="6" w:space="0" w:color="auto"/>
            </w:tcBorders>
            <w:shd w:val="clear" w:color="auto" w:fill="D9D9D9" w:themeFill="background1" w:themeFillShade="D9"/>
          </w:tcPr>
          <w:p w14:paraId="0A6245CC" w14:textId="77777777" w:rsidR="00324606" w:rsidRPr="0046495F" w:rsidRDefault="00324606" w:rsidP="009B2E79">
            <w:pPr>
              <w:widowControl w:val="0"/>
              <w:spacing w:after="120" w:line="240" w:lineRule="auto"/>
              <w:jc w:val="both"/>
              <w:rPr>
                <w:rFonts w:ascii="GHEA Grapalat" w:hAnsi="GHEA Grapalat"/>
                <w:sz w:val="20"/>
                <w:szCs w:val="24"/>
              </w:rPr>
            </w:pPr>
          </w:p>
        </w:tc>
        <w:tc>
          <w:tcPr>
            <w:tcW w:w="842" w:type="pct"/>
            <w:tcBorders>
              <w:top w:val="single" w:sz="6" w:space="0" w:color="auto"/>
              <w:left w:val="single" w:sz="6" w:space="0" w:color="auto"/>
              <w:bottom w:val="single" w:sz="6" w:space="0" w:color="auto"/>
              <w:right w:val="single" w:sz="6" w:space="0" w:color="auto"/>
            </w:tcBorders>
            <w:shd w:val="clear" w:color="auto" w:fill="D9D9D9" w:themeFill="background1" w:themeFillShade="D9"/>
          </w:tcPr>
          <w:p w14:paraId="0B7DB82D" w14:textId="77777777" w:rsidR="00324606" w:rsidRPr="0046495F" w:rsidRDefault="00324606" w:rsidP="009B2E79">
            <w:pPr>
              <w:widowControl w:val="0"/>
              <w:spacing w:after="120" w:line="240" w:lineRule="auto"/>
              <w:jc w:val="both"/>
              <w:rPr>
                <w:rFonts w:ascii="GHEA Grapalat" w:hAnsi="GHEA Grapalat"/>
                <w:sz w:val="20"/>
                <w:szCs w:val="24"/>
              </w:rPr>
            </w:pPr>
          </w:p>
        </w:tc>
        <w:tc>
          <w:tcPr>
            <w:tcW w:w="3414" w:type="pct"/>
            <w:tcBorders>
              <w:top w:val="single" w:sz="6" w:space="0" w:color="auto"/>
              <w:left w:val="single" w:sz="6" w:space="0" w:color="auto"/>
              <w:bottom w:val="single" w:sz="6" w:space="0" w:color="auto"/>
              <w:right w:val="single" w:sz="6" w:space="0" w:color="auto"/>
            </w:tcBorders>
            <w:shd w:val="clear" w:color="auto" w:fill="D9D9D9" w:themeFill="background1" w:themeFillShade="D9"/>
          </w:tcPr>
          <w:p w14:paraId="771C6079" w14:textId="64BEEC57" w:rsidR="00324606" w:rsidRPr="0046495F" w:rsidRDefault="00324606" w:rsidP="009B2E79">
            <w:pPr>
              <w:widowControl w:val="0"/>
              <w:spacing w:after="120" w:line="240" w:lineRule="auto"/>
              <w:jc w:val="both"/>
              <w:rPr>
                <w:rFonts w:ascii="GHEA Grapalat" w:hAnsi="GHEA Grapalat"/>
                <w:sz w:val="20"/>
                <w:szCs w:val="24"/>
              </w:rPr>
            </w:pPr>
            <w:r w:rsidRPr="0046495F">
              <w:rPr>
                <w:rFonts w:ascii="GHEA Grapalat" w:hAnsi="GHEA Grapalat"/>
                <w:sz w:val="20"/>
                <w:szCs w:val="24"/>
              </w:rPr>
              <w:t xml:space="preserve">Ամբողջացումներ տվյալների ոչ շահագրգիռ աղբյուրների հետ </w:t>
            </w:r>
          </w:p>
        </w:tc>
      </w:tr>
      <w:tr w:rsidR="00324606" w:rsidRPr="0046495F" w14:paraId="1422F11B" w14:textId="77777777" w:rsidTr="00447EAE">
        <w:tblPrEx>
          <w:tblCellMar>
            <w:left w:w="77" w:type="dxa"/>
          </w:tblCellMar>
        </w:tblPrEx>
        <w:trPr>
          <w:jc w:val="center"/>
        </w:trPr>
        <w:tc>
          <w:tcPr>
            <w:tcW w:w="744" w:type="pct"/>
            <w:tcBorders>
              <w:top w:val="single" w:sz="6" w:space="0" w:color="auto"/>
              <w:left w:val="single" w:sz="6" w:space="0" w:color="auto"/>
              <w:bottom w:val="single" w:sz="6" w:space="0" w:color="auto"/>
              <w:right w:val="single" w:sz="6" w:space="0" w:color="auto"/>
            </w:tcBorders>
            <w:shd w:val="clear" w:color="auto" w:fill="auto"/>
          </w:tcPr>
          <w:p w14:paraId="2B39E05E" w14:textId="5896B513" w:rsidR="00324606" w:rsidRPr="0046495F" w:rsidRDefault="00324606" w:rsidP="00FC0B9F">
            <w:pPr>
              <w:pStyle w:val="ListParagraph"/>
              <w:widowControl w:val="0"/>
              <w:numPr>
                <w:ilvl w:val="0"/>
                <w:numId w:val="25"/>
              </w:numPr>
              <w:spacing w:after="120" w:line="240" w:lineRule="auto"/>
              <w:ind w:left="267" w:hanging="267"/>
              <w:jc w:val="both"/>
              <w:rPr>
                <w:rFonts w:ascii="GHEA Grapalat" w:hAnsi="GHEA Grapalat"/>
                <w:sz w:val="20"/>
                <w:szCs w:val="24"/>
              </w:rPr>
            </w:pPr>
          </w:p>
        </w:tc>
        <w:tc>
          <w:tcPr>
            <w:tcW w:w="842" w:type="pct"/>
            <w:tcBorders>
              <w:top w:val="single" w:sz="6" w:space="0" w:color="auto"/>
              <w:left w:val="single" w:sz="6" w:space="0" w:color="auto"/>
              <w:bottom w:val="single" w:sz="6" w:space="0" w:color="auto"/>
              <w:right w:val="single" w:sz="6" w:space="0" w:color="auto"/>
            </w:tcBorders>
          </w:tcPr>
          <w:p w14:paraId="7100674C" w14:textId="1F93FDD8" w:rsidR="00324606" w:rsidRPr="0046495F" w:rsidRDefault="00454A2A" w:rsidP="009B2E79">
            <w:pPr>
              <w:widowControl w:val="0"/>
              <w:spacing w:after="120" w:line="240" w:lineRule="auto"/>
              <w:jc w:val="both"/>
              <w:rPr>
                <w:rFonts w:ascii="GHEA Grapalat" w:hAnsi="GHEA Grapalat"/>
                <w:sz w:val="20"/>
                <w:szCs w:val="24"/>
              </w:rPr>
            </w:pPr>
            <w:r w:rsidRPr="0046495F">
              <w:rPr>
                <w:rFonts w:ascii="GHEA Grapalat" w:hAnsi="GHEA Grapalat"/>
                <w:sz w:val="20"/>
                <w:szCs w:val="24"/>
              </w:rPr>
              <w:t>Պարտադիր</w:t>
            </w:r>
          </w:p>
        </w:tc>
        <w:tc>
          <w:tcPr>
            <w:tcW w:w="3414" w:type="pct"/>
            <w:tcBorders>
              <w:top w:val="single" w:sz="6" w:space="0" w:color="auto"/>
              <w:left w:val="single" w:sz="6" w:space="0" w:color="auto"/>
              <w:bottom w:val="single" w:sz="6" w:space="0" w:color="auto"/>
              <w:right w:val="single" w:sz="6" w:space="0" w:color="auto"/>
            </w:tcBorders>
            <w:shd w:val="clear" w:color="auto" w:fill="auto"/>
          </w:tcPr>
          <w:p w14:paraId="66613709" w14:textId="2062D6D1" w:rsidR="00324606" w:rsidRPr="0046495F" w:rsidRDefault="00324606" w:rsidP="009B2E79">
            <w:pPr>
              <w:widowControl w:val="0"/>
              <w:spacing w:after="120" w:line="240" w:lineRule="auto"/>
              <w:jc w:val="both"/>
              <w:rPr>
                <w:rFonts w:ascii="GHEA Grapalat" w:hAnsi="GHEA Grapalat"/>
                <w:sz w:val="20"/>
                <w:szCs w:val="24"/>
              </w:rPr>
            </w:pPr>
            <w:r w:rsidRPr="0046495F">
              <w:rPr>
                <w:rFonts w:ascii="GHEA Grapalat" w:hAnsi="GHEA Grapalat"/>
                <w:sz w:val="20"/>
                <w:szCs w:val="24"/>
              </w:rPr>
              <w:t xml:space="preserve">Ծառայություններ մատուցողը ՆՓԿՏՀ-ի ինտեգրման միջերեսների շահագործումը </w:t>
            </w:r>
            <w:r w:rsidR="00A909D4">
              <w:rPr>
                <w:rFonts w:ascii="GHEA Grapalat" w:hAnsi="GHEA Grapalat"/>
                <w:sz w:val="20"/>
                <w:szCs w:val="24"/>
              </w:rPr>
              <w:t>և</w:t>
            </w:r>
            <w:r w:rsidRPr="0046495F">
              <w:rPr>
                <w:rFonts w:ascii="GHEA Grapalat" w:hAnsi="GHEA Grapalat"/>
                <w:sz w:val="20"/>
                <w:szCs w:val="24"/>
              </w:rPr>
              <w:t xml:space="preserve"> տեխնիկական սպասարկումն իրականացնում է տվյալների արտաքին աղբյուրներով, որոնք անհրաժեշտ են սույն Նախագծի հետ կապված աշխատանքների շրջանակներում (ցանկը նախնական է </w:t>
            </w:r>
            <w:r w:rsidR="00A909D4">
              <w:rPr>
                <w:rFonts w:ascii="GHEA Grapalat" w:hAnsi="GHEA Grapalat"/>
                <w:sz w:val="20"/>
                <w:szCs w:val="24"/>
              </w:rPr>
              <w:t>և</w:t>
            </w:r>
            <w:r w:rsidRPr="0046495F">
              <w:rPr>
                <w:rFonts w:ascii="GHEA Grapalat" w:hAnsi="GHEA Grapalat"/>
                <w:sz w:val="20"/>
                <w:szCs w:val="24"/>
              </w:rPr>
              <w:t xml:space="preserve"> նախագծման փուլում պետք է համաձայնեցվի Պատվիրատուի հետ)՝</w:t>
            </w:r>
          </w:p>
          <w:p w14:paraId="3A8939A6" w14:textId="3B645F6A" w:rsidR="00324606" w:rsidRPr="0046495F" w:rsidRDefault="00324606" w:rsidP="001F7132">
            <w:pPr>
              <w:pStyle w:val="ListParagraph"/>
              <w:widowControl w:val="0"/>
              <w:numPr>
                <w:ilvl w:val="0"/>
                <w:numId w:val="50"/>
              </w:numPr>
              <w:spacing w:after="0" w:line="240" w:lineRule="auto"/>
              <w:ind w:left="368" w:hanging="270"/>
              <w:jc w:val="both"/>
              <w:rPr>
                <w:rFonts w:ascii="GHEA Grapalat" w:hAnsi="GHEA Grapalat"/>
                <w:sz w:val="20"/>
                <w:szCs w:val="24"/>
              </w:rPr>
            </w:pPr>
            <w:r w:rsidRPr="0046495F">
              <w:rPr>
                <w:rFonts w:ascii="GHEA Grapalat" w:hAnsi="GHEA Grapalat"/>
                <w:sz w:val="20"/>
                <w:szCs w:val="24"/>
              </w:rPr>
              <w:t xml:space="preserve">Կառավարական անցուղի՝ Քաղաքացիների էլեկտրոնային սպասարկման հավելվածում օգտատիրոջ իսկորոշման </w:t>
            </w:r>
            <w:r w:rsidR="00A909D4">
              <w:rPr>
                <w:rFonts w:ascii="GHEA Grapalat" w:hAnsi="GHEA Grapalat"/>
                <w:sz w:val="20"/>
                <w:szCs w:val="24"/>
              </w:rPr>
              <w:t>և</w:t>
            </w:r>
            <w:r w:rsidRPr="0046495F">
              <w:rPr>
                <w:rFonts w:ascii="GHEA Grapalat" w:hAnsi="GHEA Grapalat"/>
                <w:sz w:val="20"/>
                <w:szCs w:val="24"/>
              </w:rPr>
              <w:t xml:space="preserve"> էլեկտրոնային ծառայությունների համար էլեկտրոնային ստորագրության համար: Քաղաքացիների էլեկտրոնային սպասարկման հավելվածում էլեկտրոնային ծառայությունները պետք է հասանելի լինեն նա</w:t>
            </w:r>
            <w:r w:rsidR="00A909D4">
              <w:rPr>
                <w:rFonts w:ascii="GHEA Grapalat" w:hAnsi="GHEA Grapalat"/>
                <w:sz w:val="20"/>
                <w:szCs w:val="24"/>
              </w:rPr>
              <w:t>և</w:t>
            </w:r>
            <w:r w:rsidRPr="0046495F">
              <w:rPr>
                <w:rFonts w:ascii="GHEA Grapalat" w:hAnsi="GHEA Grapalat"/>
                <w:sz w:val="20"/>
                <w:szCs w:val="24"/>
              </w:rPr>
              <w:t xml:space="preserve"> Կառավարական անցուղուց:</w:t>
            </w:r>
          </w:p>
          <w:p w14:paraId="3D7565EE" w14:textId="74D6EE5A" w:rsidR="00324606" w:rsidRPr="0046495F" w:rsidRDefault="00324606" w:rsidP="001F7132">
            <w:pPr>
              <w:pStyle w:val="ListParagraph"/>
              <w:widowControl w:val="0"/>
              <w:numPr>
                <w:ilvl w:val="0"/>
                <w:numId w:val="50"/>
              </w:numPr>
              <w:spacing w:after="0" w:line="240" w:lineRule="auto"/>
              <w:ind w:left="368" w:hanging="270"/>
              <w:jc w:val="both"/>
              <w:rPr>
                <w:rFonts w:ascii="GHEA Grapalat" w:hAnsi="GHEA Grapalat"/>
                <w:sz w:val="20"/>
                <w:szCs w:val="24"/>
              </w:rPr>
            </w:pPr>
            <w:r w:rsidRPr="0046495F">
              <w:rPr>
                <w:rFonts w:ascii="GHEA Grapalat" w:hAnsi="GHEA Grapalat"/>
                <w:sz w:val="20"/>
                <w:szCs w:val="24"/>
              </w:rPr>
              <w:t xml:space="preserve">Բնակչության ռեգիստր՝ գրանցման ընթացքում ինքնության հաստատման համար: </w:t>
            </w:r>
          </w:p>
          <w:p w14:paraId="5BD42005" w14:textId="0D31E18F" w:rsidR="00324606" w:rsidRPr="0046495F" w:rsidRDefault="00324606" w:rsidP="001F7132">
            <w:pPr>
              <w:pStyle w:val="ListParagraph"/>
              <w:widowControl w:val="0"/>
              <w:numPr>
                <w:ilvl w:val="0"/>
                <w:numId w:val="50"/>
              </w:numPr>
              <w:spacing w:after="0" w:line="240" w:lineRule="auto"/>
              <w:ind w:left="368" w:hanging="270"/>
              <w:jc w:val="both"/>
              <w:rPr>
                <w:rFonts w:ascii="GHEA Grapalat" w:hAnsi="GHEA Grapalat"/>
                <w:sz w:val="20"/>
                <w:szCs w:val="24"/>
              </w:rPr>
            </w:pPr>
            <w:r w:rsidRPr="0046495F">
              <w:rPr>
                <w:rFonts w:ascii="GHEA Grapalat" w:hAnsi="GHEA Grapalat"/>
                <w:sz w:val="20"/>
                <w:szCs w:val="24"/>
              </w:rPr>
              <w:t>Հին ձ</w:t>
            </w:r>
            <w:r w:rsidR="00A909D4">
              <w:rPr>
                <w:rFonts w:ascii="GHEA Grapalat" w:hAnsi="GHEA Grapalat"/>
                <w:sz w:val="20"/>
                <w:szCs w:val="24"/>
              </w:rPr>
              <w:t>և</w:t>
            </w:r>
            <w:r w:rsidRPr="0046495F">
              <w:rPr>
                <w:rFonts w:ascii="GHEA Grapalat" w:hAnsi="GHEA Grapalat"/>
                <w:sz w:val="20"/>
                <w:szCs w:val="24"/>
              </w:rPr>
              <w:t xml:space="preserve">աչափով կենսաչափական տվյալների </w:t>
            </w:r>
            <w:r w:rsidR="00A909D4">
              <w:rPr>
                <w:rFonts w:ascii="GHEA Grapalat" w:hAnsi="GHEA Grapalat"/>
                <w:sz w:val="20"/>
                <w:szCs w:val="24"/>
              </w:rPr>
              <w:t>և</w:t>
            </w:r>
            <w:r w:rsidRPr="0046495F">
              <w:rPr>
                <w:rFonts w:ascii="GHEA Grapalat" w:hAnsi="GHEA Grapalat"/>
                <w:sz w:val="20"/>
                <w:szCs w:val="24"/>
              </w:rPr>
              <w:t xml:space="preserve"> փաստաթղթերի ռեգիստր (գործող)՝ գրանցման ընթացքում կենսաչափական տվյալների համընկնման/ ինքնության հաստատման համար</w:t>
            </w:r>
            <w:r w:rsidR="001C2B7C" w:rsidRPr="0046495F">
              <w:rPr>
                <w:rFonts w:ascii="GHEA Grapalat" w:hAnsi="GHEA Grapalat"/>
                <w:sz w:val="20"/>
                <w:szCs w:val="24"/>
              </w:rPr>
              <w:t xml:space="preserve"> (ոչ պարտադիր, </w:t>
            </w:r>
            <w:r w:rsidR="00E93493" w:rsidRPr="0046495F">
              <w:rPr>
                <w:rFonts w:ascii="GHEA Grapalat" w:hAnsi="GHEA Grapalat"/>
                <w:sz w:val="20"/>
                <w:szCs w:val="24"/>
              </w:rPr>
              <w:t>ե</w:t>
            </w:r>
            <w:r w:rsidR="001C2B7C" w:rsidRPr="0046495F">
              <w:rPr>
                <w:rFonts w:ascii="GHEA Grapalat" w:hAnsi="GHEA Grapalat"/>
                <w:sz w:val="20"/>
                <w:szCs w:val="24"/>
              </w:rPr>
              <w:t>թե ծառայություններ մատուցողը որոշի հնացած կենսաչափական տվյալների և փաստաթղթերի գրանցամատյանից տվյալները փոխանցել նորի)</w:t>
            </w:r>
            <w:r w:rsidRPr="0046495F">
              <w:rPr>
                <w:rFonts w:ascii="GHEA Grapalat" w:hAnsi="GHEA Grapalat"/>
                <w:sz w:val="20"/>
                <w:szCs w:val="24"/>
              </w:rPr>
              <w:t>:</w:t>
            </w:r>
          </w:p>
          <w:p w14:paraId="73DD415F" w14:textId="6F1DB0CC" w:rsidR="00324606" w:rsidRPr="0046495F" w:rsidRDefault="00324606" w:rsidP="001F7132">
            <w:pPr>
              <w:pStyle w:val="ListParagraph"/>
              <w:widowControl w:val="0"/>
              <w:numPr>
                <w:ilvl w:val="0"/>
                <w:numId w:val="50"/>
              </w:numPr>
              <w:spacing w:after="0" w:line="240" w:lineRule="auto"/>
              <w:ind w:left="368" w:hanging="270"/>
              <w:jc w:val="both"/>
              <w:rPr>
                <w:rFonts w:ascii="GHEA Grapalat" w:hAnsi="GHEA Grapalat"/>
                <w:sz w:val="20"/>
                <w:szCs w:val="24"/>
              </w:rPr>
            </w:pPr>
            <w:r w:rsidRPr="0046495F">
              <w:rPr>
                <w:rFonts w:ascii="GHEA Grapalat" w:hAnsi="GHEA Grapalat"/>
                <w:sz w:val="20"/>
                <w:szCs w:val="24"/>
              </w:rPr>
              <w:t>ՀԿ-ի կողմից նշանակված ՀՄ՝ անհատականացման գործընթացի, նույնականացման քարտի/հավաստագրի գոյության պարբերաշրջանի իրադարձությունների (ուժը կորցրած ճանաչելը/կասեցնելը) ընթացքում հավաստագրի ինտեգրման համար:</w:t>
            </w:r>
          </w:p>
          <w:p w14:paraId="0A21C663" w14:textId="1734337D" w:rsidR="00324606" w:rsidRPr="0046495F" w:rsidRDefault="00324606" w:rsidP="001F7132">
            <w:pPr>
              <w:pStyle w:val="ListParagraph"/>
              <w:widowControl w:val="0"/>
              <w:numPr>
                <w:ilvl w:val="0"/>
                <w:numId w:val="50"/>
              </w:numPr>
              <w:spacing w:after="0" w:line="240" w:lineRule="auto"/>
              <w:ind w:left="368" w:hanging="270"/>
              <w:jc w:val="both"/>
              <w:rPr>
                <w:rFonts w:ascii="GHEA Grapalat" w:hAnsi="GHEA Grapalat"/>
                <w:sz w:val="20"/>
                <w:szCs w:val="24"/>
              </w:rPr>
            </w:pPr>
            <w:r w:rsidRPr="0046495F">
              <w:rPr>
                <w:rFonts w:ascii="GHEA Grapalat" w:hAnsi="GHEA Grapalat"/>
                <w:sz w:val="20"/>
                <w:szCs w:val="24"/>
              </w:rPr>
              <w:t xml:space="preserve">Գանձապետարանի ՎԱԾ լուծում՝ փաստաթղթերի թողարկման համար կատարվող վճարումների հետ կապված ՀԿ գանձապետարանի հետ հաշվապահական համաձայնեցման համար: </w:t>
            </w:r>
          </w:p>
          <w:p w14:paraId="4CC47498" w14:textId="162887D7" w:rsidR="00324606" w:rsidRPr="0046495F" w:rsidRDefault="00324606" w:rsidP="001F7132">
            <w:pPr>
              <w:pStyle w:val="ListParagraph"/>
              <w:widowControl w:val="0"/>
              <w:numPr>
                <w:ilvl w:val="0"/>
                <w:numId w:val="50"/>
              </w:numPr>
              <w:spacing w:after="0" w:line="240" w:lineRule="auto"/>
              <w:ind w:left="368" w:hanging="270"/>
              <w:jc w:val="both"/>
              <w:rPr>
                <w:rFonts w:ascii="GHEA Grapalat" w:hAnsi="GHEA Grapalat"/>
                <w:sz w:val="20"/>
                <w:szCs w:val="24"/>
              </w:rPr>
            </w:pPr>
            <w:r w:rsidRPr="0046495F">
              <w:rPr>
                <w:rFonts w:ascii="GHEA Grapalat" w:hAnsi="GHEA Grapalat"/>
                <w:sz w:val="20"/>
                <w:szCs w:val="24"/>
              </w:rPr>
              <w:t xml:space="preserve">Մայքրոսոֆթ ՎԱԾ լուծում՝ հաշվետվություններ </w:t>
            </w:r>
            <w:r w:rsidR="00A909D4">
              <w:rPr>
                <w:rFonts w:ascii="GHEA Grapalat" w:hAnsi="GHEA Grapalat"/>
                <w:sz w:val="20"/>
                <w:szCs w:val="24"/>
              </w:rPr>
              <w:t>և</w:t>
            </w:r>
            <w:r w:rsidRPr="0046495F">
              <w:rPr>
                <w:rFonts w:ascii="GHEA Grapalat" w:hAnsi="GHEA Grapalat"/>
                <w:sz w:val="20"/>
                <w:szCs w:val="24"/>
              </w:rPr>
              <w:t xml:space="preserve"> հաշիվներ ներկայացնելու համար (եթե այս լուծումը կիրառվում է ՀԿ-ի կողմից):</w:t>
            </w:r>
          </w:p>
          <w:p w14:paraId="27B9C0A4" w14:textId="3290E43F" w:rsidR="00324606" w:rsidRPr="0046495F" w:rsidRDefault="00324606" w:rsidP="001F7132">
            <w:pPr>
              <w:pStyle w:val="ListParagraph"/>
              <w:widowControl w:val="0"/>
              <w:numPr>
                <w:ilvl w:val="0"/>
                <w:numId w:val="50"/>
              </w:numPr>
              <w:spacing w:after="0" w:line="240" w:lineRule="auto"/>
              <w:ind w:left="368" w:hanging="270"/>
              <w:jc w:val="both"/>
              <w:rPr>
                <w:rFonts w:ascii="GHEA Grapalat" w:hAnsi="GHEA Grapalat"/>
                <w:sz w:val="20"/>
                <w:szCs w:val="24"/>
              </w:rPr>
            </w:pPr>
            <w:r w:rsidRPr="0046495F">
              <w:rPr>
                <w:rFonts w:ascii="GHEA Grapalat" w:hAnsi="GHEA Grapalat"/>
                <w:sz w:val="20"/>
                <w:szCs w:val="24"/>
              </w:rPr>
              <w:t xml:space="preserve">Սահմանային ՏՀ՝ ազգային օրենսդրության պահանջներին համապատասխան Կենսաչափական տվյալների </w:t>
            </w:r>
            <w:r w:rsidR="00A909D4">
              <w:rPr>
                <w:rFonts w:ascii="GHEA Grapalat" w:hAnsi="GHEA Grapalat"/>
                <w:sz w:val="20"/>
                <w:szCs w:val="24"/>
              </w:rPr>
              <w:t>և</w:t>
            </w:r>
            <w:r w:rsidRPr="0046495F">
              <w:rPr>
                <w:rFonts w:ascii="GHEA Grapalat" w:hAnsi="GHEA Grapalat"/>
                <w:sz w:val="20"/>
                <w:szCs w:val="24"/>
              </w:rPr>
              <w:t xml:space="preserve"> փաստաթղթերի ռեգիստրից տվյալներ տրամադրելու համար նախատեսված միջերես:</w:t>
            </w:r>
          </w:p>
          <w:p w14:paraId="1C2009C1" w14:textId="3D0FE794" w:rsidR="00324606" w:rsidRPr="0046495F" w:rsidRDefault="00324606" w:rsidP="001F7132">
            <w:pPr>
              <w:pStyle w:val="ListParagraph"/>
              <w:widowControl w:val="0"/>
              <w:numPr>
                <w:ilvl w:val="0"/>
                <w:numId w:val="50"/>
              </w:numPr>
              <w:spacing w:after="0" w:line="240" w:lineRule="auto"/>
              <w:ind w:left="368" w:hanging="270"/>
              <w:jc w:val="both"/>
              <w:rPr>
                <w:rFonts w:ascii="GHEA Grapalat" w:hAnsi="GHEA Grapalat"/>
                <w:sz w:val="20"/>
                <w:szCs w:val="24"/>
              </w:rPr>
            </w:pPr>
            <w:r w:rsidRPr="0046495F">
              <w:rPr>
                <w:rFonts w:ascii="GHEA Grapalat" w:hAnsi="GHEA Grapalat"/>
                <w:sz w:val="20"/>
                <w:szCs w:val="24"/>
              </w:rPr>
              <w:t>Նախագծման փուլում նախանշված այլ ՏՀ/ռեգիստրներ:</w:t>
            </w:r>
          </w:p>
        </w:tc>
      </w:tr>
    </w:tbl>
    <w:p w14:paraId="5795962C" w14:textId="702C3238" w:rsidR="007D7530" w:rsidRPr="0046495F" w:rsidRDefault="007D7530" w:rsidP="00F25EC5">
      <w:pPr>
        <w:pStyle w:val="ListParagraph"/>
        <w:widowControl w:val="0"/>
        <w:numPr>
          <w:ilvl w:val="1"/>
          <w:numId w:val="38"/>
        </w:numPr>
        <w:spacing w:before="240" w:after="240"/>
        <w:ind w:left="446" w:hanging="446"/>
        <w:contextualSpacing w:val="0"/>
        <w:outlineLvl w:val="0"/>
        <w:rPr>
          <w:rFonts w:ascii="GHEA Grapalat" w:hAnsi="GHEA Grapalat"/>
          <w:b/>
          <w:sz w:val="24"/>
          <w:szCs w:val="24"/>
        </w:rPr>
      </w:pPr>
      <w:bookmarkStart w:id="490" w:name="_Toc135064972"/>
      <w:bookmarkStart w:id="491" w:name="_Toc125993499"/>
      <w:bookmarkStart w:id="492" w:name="_Toc126760116"/>
      <w:bookmarkStart w:id="493" w:name="_Toc130825854"/>
      <w:bookmarkStart w:id="494" w:name="_Toc154523245"/>
      <w:r w:rsidRPr="0046495F">
        <w:rPr>
          <w:rFonts w:ascii="GHEA Grapalat" w:hAnsi="GHEA Grapalat"/>
          <w:b/>
          <w:sz w:val="24"/>
          <w:szCs w:val="24"/>
        </w:rPr>
        <w:t>Ծառայությունների մակարդակի մասին պայմանագրի ԿԱՑ-երը</w:t>
      </w:r>
      <w:bookmarkEnd w:id="490"/>
      <w:bookmarkEnd w:id="491"/>
      <w:bookmarkEnd w:id="492"/>
      <w:bookmarkEnd w:id="493"/>
      <w:bookmarkEnd w:id="494"/>
    </w:p>
    <w:tbl>
      <w:tblPr>
        <w:tblW w:w="5214" w:type="pct"/>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top w:w="2" w:type="dxa"/>
          <w:left w:w="86" w:type="dxa"/>
          <w:right w:w="55" w:type="dxa"/>
        </w:tblCellMar>
        <w:tblLook w:val="04A0" w:firstRow="1" w:lastRow="0" w:firstColumn="1" w:lastColumn="0" w:noHBand="0" w:noVBand="1"/>
      </w:tblPr>
      <w:tblGrid>
        <w:gridCol w:w="1660"/>
        <w:gridCol w:w="8637"/>
      </w:tblGrid>
      <w:tr w:rsidR="007D7530" w:rsidRPr="0046495F" w14:paraId="11E01E2D" w14:textId="77777777" w:rsidTr="00A36EFB">
        <w:trPr>
          <w:tblHeader/>
          <w:jc w:val="center"/>
        </w:trPr>
        <w:tc>
          <w:tcPr>
            <w:tcW w:w="806" w:type="pct"/>
            <w:shd w:val="clear" w:color="auto" w:fill="808080" w:themeFill="background1" w:themeFillShade="80"/>
            <w:tcMar>
              <w:left w:w="108" w:type="dxa"/>
              <w:right w:w="108" w:type="dxa"/>
            </w:tcMar>
          </w:tcPr>
          <w:p w14:paraId="20AEFC6A" w14:textId="77777777" w:rsidR="007D7530" w:rsidRPr="0046495F" w:rsidRDefault="007D7530" w:rsidP="00275998">
            <w:pPr>
              <w:widowControl w:val="0"/>
              <w:spacing w:after="120" w:line="240" w:lineRule="auto"/>
              <w:jc w:val="center"/>
              <w:rPr>
                <w:rFonts w:ascii="GHEA Grapalat" w:hAnsi="GHEA Grapalat"/>
                <w:b/>
                <w:color w:val="FFFFFF" w:themeColor="background1"/>
                <w:sz w:val="20"/>
                <w:szCs w:val="24"/>
              </w:rPr>
            </w:pPr>
            <w:r w:rsidRPr="0046495F">
              <w:rPr>
                <w:rFonts w:ascii="GHEA Grapalat" w:hAnsi="GHEA Grapalat"/>
                <w:b/>
                <w:color w:val="FFFFFF" w:themeColor="background1"/>
                <w:sz w:val="20"/>
                <w:szCs w:val="24"/>
              </w:rPr>
              <w:t>Հղում</w:t>
            </w:r>
          </w:p>
        </w:tc>
        <w:tc>
          <w:tcPr>
            <w:tcW w:w="4194" w:type="pct"/>
            <w:shd w:val="clear" w:color="auto" w:fill="808080" w:themeFill="background1" w:themeFillShade="80"/>
          </w:tcPr>
          <w:p w14:paraId="74162D98" w14:textId="77777777" w:rsidR="007D7530" w:rsidRPr="0046495F" w:rsidRDefault="007D7530" w:rsidP="00275998">
            <w:pPr>
              <w:widowControl w:val="0"/>
              <w:spacing w:after="120" w:line="240" w:lineRule="auto"/>
              <w:jc w:val="center"/>
              <w:rPr>
                <w:rFonts w:ascii="GHEA Grapalat" w:hAnsi="GHEA Grapalat"/>
                <w:b/>
                <w:color w:val="FFFFFF" w:themeColor="background1"/>
                <w:sz w:val="20"/>
                <w:szCs w:val="24"/>
              </w:rPr>
            </w:pPr>
            <w:r w:rsidRPr="0046495F">
              <w:rPr>
                <w:rFonts w:ascii="GHEA Grapalat" w:hAnsi="GHEA Grapalat"/>
                <w:b/>
                <w:color w:val="FFFFFF" w:themeColor="background1"/>
                <w:sz w:val="20"/>
                <w:szCs w:val="24"/>
              </w:rPr>
              <w:t>Տեխնիկական պահանջների նկարագրություն</w:t>
            </w:r>
          </w:p>
        </w:tc>
      </w:tr>
      <w:tr w:rsidR="007D7530" w:rsidRPr="0046495F" w14:paraId="01B6492B" w14:textId="77777777" w:rsidTr="00A36EFB">
        <w:tblPrEx>
          <w:tblCellMar>
            <w:left w:w="77" w:type="dxa"/>
            <w:right w:w="57" w:type="dxa"/>
          </w:tblCellMar>
        </w:tblPrEx>
        <w:trPr>
          <w:jc w:val="center"/>
        </w:trPr>
        <w:tc>
          <w:tcPr>
            <w:tcW w:w="806" w:type="pct"/>
            <w:shd w:val="clear" w:color="auto" w:fill="auto"/>
          </w:tcPr>
          <w:p w14:paraId="5DF264DC" w14:textId="46BC52A8" w:rsidR="007D7530" w:rsidRPr="0046495F" w:rsidRDefault="007D7530" w:rsidP="00FC0B9F">
            <w:pPr>
              <w:pStyle w:val="ListParagraph"/>
              <w:widowControl w:val="0"/>
              <w:numPr>
                <w:ilvl w:val="0"/>
                <w:numId w:val="25"/>
              </w:numPr>
              <w:spacing w:after="120" w:line="240" w:lineRule="auto"/>
              <w:ind w:left="267" w:hanging="267"/>
              <w:jc w:val="both"/>
              <w:rPr>
                <w:rFonts w:ascii="GHEA Grapalat" w:hAnsi="GHEA Grapalat"/>
                <w:sz w:val="20"/>
                <w:szCs w:val="24"/>
              </w:rPr>
            </w:pPr>
          </w:p>
        </w:tc>
        <w:tc>
          <w:tcPr>
            <w:tcW w:w="4194" w:type="pct"/>
            <w:shd w:val="clear" w:color="auto" w:fill="auto"/>
          </w:tcPr>
          <w:p w14:paraId="371434D3" w14:textId="33566E1E" w:rsidR="007D7530" w:rsidRPr="0046495F" w:rsidRDefault="007D7530" w:rsidP="00447EAE">
            <w:pPr>
              <w:widowControl w:val="0"/>
              <w:spacing w:after="120" w:line="240" w:lineRule="auto"/>
              <w:jc w:val="both"/>
              <w:rPr>
                <w:rFonts w:ascii="GHEA Grapalat" w:hAnsi="GHEA Grapalat"/>
                <w:sz w:val="20"/>
                <w:szCs w:val="24"/>
              </w:rPr>
            </w:pPr>
            <w:r w:rsidRPr="0046495F">
              <w:rPr>
                <w:rFonts w:ascii="GHEA Grapalat" w:hAnsi="GHEA Grapalat"/>
                <w:sz w:val="20"/>
                <w:szCs w:val="24"/>
              </w:rPr>
              <w:t xml:space="preserve">Գրանցման </w:t>
            </w:r>
            <w:r w:rsidR="00A909D4">
              <w:rPr>
                <w:rFonts w:ascii="GHEA Grapalat" w:hAnsi="GHEA Grapalat"/>
                <w:sz w:val="20"/>
                <w:szCs w:val="24"/>
              </w:rPr>
              <w:t>և</w:t>
            </w:r>
            <w:r w:rsidRPr="0046495F">
              <w:rPr>
                <w:rFonts w:ascii="GHEA Grapalat" w:hAnsi="GHEA Grapalat"/>
                <w:sz w:val="20"/>
                <w:szCs w:val="24"/>
              </w:rPr>
              <w:t xml:space="preserve"> քաղաքացու վեբ-հավելվածի պորտալի միջոցով առաջին անգամ անձամբ պայմանավորվածություն ձեռք բերելու համար հատկացված ժամանակի միջ</w:t>
            </w:r>
            <w:r w:rsidR="00A909D4">
              <w:rPr>
                <w:rFonts w:ascii="GHEA Grapalat" w:hAnsi="GHEA Grapalat"/>
                <w:sz w:val="20"/>
                <w:szCs w:val="24"/>
              </w:rPr>
              <w:t>և</w:t>
            </w:r>
            <w:r w:rsidRPr="0046495F">
              <w:rPr>
                <w:rFonts w:ascii="GHEA Grapalat" w:hAnsi="GHEA Grapalat"/>
                <w:sz w:val="20"/>
                <w:szCs w:val="24"/>
              </w:rPr>
              <w:t xml:space="preserve"> ընկած ժամանակահատվածը պետք է լինի՝</w:t>
            </w:r>
          </w:p>
          <w:p w14:paraId="1D3B4185" w14:textId="52A47582" w:rsidR="007D7530" w:rsidRPr="0046495F" w:rsidRDefault="007D7530" w:rsidP="001F7132">
            <w:pPr>
              <w:pStyle w:val="ListParagraph"/>
              <w:widowControl w:val="0"/>
              <w:numPr>
                <w:ilvl w:val="0"/>
                <w:numId w:val="50"/>
              </w:numPr>
              <w:spacing w:after="0" w:line="240" w:lineRule="auto"/>
              <w:ind w:left="368" w:hanging="270"/>
              <w:jc w:val="both"/>
              <w:rPr>
                <w:rFonts w:ascii="GHEA Grapalat" w:hAnsi="GHEA Grapalat"/>
                <w:sz w:val="20"/>
                <w:szCs w:val="24"/>
              </w:rPr>
            </w:pPr>
            <w:r w:rsidRPr="0046495F">
              <w:rPr>
                <w:rFonts w:ascii="GHEA Grapalat" w:hAnsi="GHEA Grapalat"/>
                <w:sz w:val="20"/>
                <w:szCs w:val="24"/>
              </w:rPr>
              <w:t>2 շաբաթից ոչ ավելի՝ սովորական հարցման համար, երբ օգտատերերի 80 %-ը կարող է 1 շաբաթվա ընթացքում գրանցվել՝ պայմանավորվածություն ձեռք բերելու համար</w:t>
            </w:r>
          </w:p>
          <w:p w14:paraId="054D4E02" w14:textId="5A774126" w:rsidR="007D7530" w:rsidRPr="0046495F" w:rsidRDefault="007D7530" w:rsidP="001F7132">
            <w:pPr>
              <w:pStyle w:val="ListParagraph"/>
              <w:widowControl w:val="0"/>
              <w:numPr>
                <w:ilvl w:val="0"/>
                <w:numId w:val="50"/>
              </w:numPr>
              <w:spacing w:after="0" w:line="240" w:lineRule="auto"/>
              <w:ind w:left="368" w:hanging="270"/>
              <w:jc w:val="both"/>
              <w:rPr>
                <w:rFonts w:ascii="GHEA Grapalat" w:hAnsi="GHEA Grapalat"/>
                <w:sz w:val="20"/>
                <w:szCs w:val="24"/>
              </w:rPr>
            </w:pPr>
            <w:r w:rsidRPr="0046495F">
              <w:rPr>
                <w:rFonts w:ascii="GHEA Grapalat" w:hAnsi="GHEA Grapalat"/>
                <w:sz w:val="20"/>
                <w:szCs w:val="24"/>
              </w:rPr>
              <w:t>1 օրից ոչ ավելի՝ արագացված հարցման համար:</w:t>
            </w:r>
          </w:p>
        </w:tc>
      </w:tr>
      <w:tr w:rsidR="007D7530" w:rsidRPr="0046495F" w14:paraId="11131E57" w14:textId="77777777" w:rsidTr="00A36EFB">
        <w:tblPrEx>
          <w:tblCellMar>
            <w:left w:w="77" w:type="dxa"/>
            <w:right w:w="57" w:type="dxa"/>
          </w:tblCellMar>
        </w:tblPrEx>
        <w:trPr>
          <w:jc w:val="center"/>
        </w:trPr>
        <w:tc>
          <w:tcPr>
            <w:tcW w:w="806" w:type="pct"/>
            <w:shd w:val="clear" w:color="auto" w:fill="auto"/>
          </w:tcPr>
          <w:p w14:paraId="4921B111" w14:textId="41BBDDFC" w:rsidR="007D7530" w:rsidRPr="0046495F" w:rsidRDefault="007D7530" w:rsidP="00FC0B9F">
            <w:pPr>
              <w:pStyle w:val="ListParagraph"/>
              <w:widowControl w:val="0"/>
              <w:numPr>
                <w:ilvl w:val="0"/>
                <w:numId w:val="25"/>
              </w:numPr>
              <w:spacing w:after="120" w:line="240" w:lineRule="auto"/>
              <w:ind w:left="267" w:hanging="267"/>
              <w:jc w:val="both"/>
              <w:rPr>
                <w:rFonts w:ascii="GHEA Grapalat" w:hAnsi="GHEA Grapalat"/>
                <w:sz w:val="20"/>
                <w:szCs w:val="24"/>
              </w:rPr>
            </w:pPr>
          </w:p>
        </w:tc>
        <w:tc>
          <w:tcPr>
            <w:tcW w:w="4194" w:type="pct"/>
            <w:shd w:val="clear" w:color="auto" w:fill="auto"/>
            <w:vAlign w:val="center"/>
          </w:tcPr>
          <w:p w14:paraId="2C92A6BB" w14:textId="77777777" w:rsidR="007D7530" w:rsidRPr="0046495F" w:rsidRDefault="007D7530" w:rsidP="00447EAE">
            <w:pPr>
              <w:widowControl w:val="0"/>
              <w:spacing w:after="120" w:line="240" w:lineRule="auto"/>
              <w:jc w:val="both"/>
              <w:rPr>
                <w:rFonts w:ascii="GHEA Grapalat" w:hAnsi="GHEA Grapalat"/>
                <w:sz w:val="20"/>
                <w:szCs w:val="24"/>
              </w:rPr>
            </w:pPr>
            <w:r w:rsidRPr="0046495F">
              <w:rPr>
                <w:rFonts w:ascii="GHEA Grapalat" w:hAnsi="GHEA Grapalat"/>
                <w:sz w:val="20"/>
                <w:szCs w:val="24"/>
              </w:rPr>
              <w:t xml:space="preserve">Առցանց գրանցված դիմողների համար հերթում սպասման ժամանակը պետք է 15 րոպեից ոչ ավելի լինի (սպասարկման համար հատկացված ժամանակ): </w:t>
            </w:r>
          </w:p>
        </w:tc>
      </w:tr>
      <w:tr w:rsidR="007D7530" w:rsidRPr="0046495F" w14:paraId="021946B4" w14:textId="77777777" w:rsidTr="00A36EFB">
        <w:tblPrEx>
          <w:tblCellMar>
            <w:left w:w="77" w:type="dxa"/>
            <w:right w:w="57" w:type="dxa"/>
          </w:tblCellMar>
        </w:tblPrEx>
        <w:trPr>
          <w:jc w:val="center"/>
        </w:trPr>
        <w:tc>
          <w:tcPr>
            <w:tcW w:w="806" w:type="pct"/>
            <w:shd w:val="clear" w:color="auto" w:fill="auto"/>
          </w:tcPr>
          <w:p w14:paraId="257FB13F" w14:textId="5F3FD60D" w:rsidR="007D7530" w:rsidRPr="0046495F" w:rsidRDefault="007D7530" w:rsidP="00FC0B9F">
            <w:pPr>
              <w:pStyle w:val="ListParagraph"/>
              <w:widowControl w:val="0"/>
              <w:numPr>
                <w:ilvl w:val="0"/>
                <w:numId w:val="25"/>
              </w:numPr>
              <w:spacing w:after="120" w:line="240" w:lineRule="auto"/>
              <w:ind w:left="267" w:hanging="267"/>
              <w:jc w:val="both"/>
              <w:rPr>
                <w:rFonts w:ascii="GHEA Grapalat" w:hAnsi="GHEA Grapalat"/>
                <w:sz w:val="20"/>
                <w:szCs w:val="24"/>
              </w:rPr>
            </w:pPr>
          </w:p>
        </w:tc>
        <w:tc>
          <w:tcPr>
            <w:tcW w:w="4194" w:type="pct"/>
            <w:shd w:val="clear" w:color="auto" w:fill="auto"/>
            <w:vAlign w:val="center"/>
          </w:tcPr>
          <w:p w14:paraId="2EBF75DC" w14:textId="77777777" w:rsidR="007D7530" w:rsidRPr="0046495F" w:rsidRDefault="007D7530" w:rsidP="009B2E79">
            <w:pPr>
              <w:widowControl w:val="0"/>
              <w:spacing w:after="120" w:line="240" w:lineRule="auto"/>
              <w:jc w:val="both"/>
              <w:rPr>
                <w:rFonts w:ascii="GHEA Grapalat" w:hAnsi="GHEA Grapalat"/>
                <w:sz w:val="20"/>
                <w:szCs w:val="24"/>
              </w:rPr>
            </w:pPr>
            <w:r w:rsidRPr="0046495F">
              <w:rPr>
                <w:rFonts w:ascii="GHEA Grapalat" w:hAnsi="GHEA Grapalat"/>
                <w:sz w:val="20"/>
                <w:szCs w:val="24"/>
              </w:rPr>
              <w:t>Չգրանցված դիմողների սպասման ժամանակը կառավարվում է հերթագրման համակարգի միջոցով: Հերթում սպասման ժամանակը չգրանցված դիմողների համար 2 ժամից ավելի չպետք է լինի</w:t>
            </w:r>
            <w:r w:rsidR="00D06FE8" w:rsidRPr="0046495F">
              <w:rPr>
                <w:rFonts w:ascii="GHEA Grapalat" w:hAnsi="GHEA Grapalat"/>
                <w:sz w:val="20"/>
                <w:szCs w:val="24"/>
              </w:rPr>
              <w:t xml:space="preserve"> </w:t>
            </w:r>
            <w:r w:rsidRPr="0046495F">
              <w:rPr>
                <w:rFonts w:ascii="GHEA Grapalat" w:hAnsi="GHEA Grapalat"/>
                <w:sz w:val="20"/>
                <w:szCs w:val="24"/>
              </w:rPr>
              <w:t xml:space="preserve">(սպասարկման համար հատկացված միջին ժամանակը բոլոր կայանների համար՝ միասին վերցրած): </w:t>
            </w:r>
          </w:p>
        </w:tc>
      </w:tr>
      <w:tr w:rsidR="007D7530" w:rsidRPr="0046495F" w14:paraId="710ED7C3" w14:textId="77777777" w:rsidTr="00A36EFB">
        <w:tblPrEx>
          <w:tblCellMar>
            <w:left w:w="77" w:type="dxa"/>
            <w:right w:w="57" w:type="dxa"/>
          </w:tblCellMar>
        </w:tblPrEx>
        <w:trPr>
          <w:jc w:val="center"/>
        </w:trPr>
        <w:tc>
          <w:tcPr>
            <w:tcW w:w="806" w:type="pct"/>
            <w:shd w:val="clear" w:color="auto" w:fill="auto"/>
          </w:tcPr>
          <w:p w14:paraId="1EBA0956" w14:textId="2F0391D5" w:rsidR="007D7530" w:rsidRPr="0046495F" w:rsidRDefault="007D7530" w:rsidP="00FC0B9F">
            <w:pPr>
              <w:pStyle w:val="ListParagraph"/>
              <w:widowControl w:val="0"/>
              <w:numPr>
                <w:ilvl w:val="0"/>
                <w:numId w:val="25"/>
              </w:numPr>
              <w:spacing w:after="120" w:line="240" w:lineRule="auto"/>
              <w:ind w:left="267" w:hanging="267"/>
              <w:jc w:val="both"/>
              <w:rPr>
                <w:rFonts w:ascii="GHEA Grapalat" w:hAnsi="GHEA Grapalat"/>
                <w:sz w:val="20"/>
                <w:szCs w:val="24"/>
              </w:rPr>
            </w:pPr>
          </w:p>
        </w:tc>
        <w:tc>
          <w:tcPr>
            <w:tcW w:w="4194" w:type="pct"/>
            <w:shd w:val="clear" w:color="auto" w:fill="auto"/>
            <w:vAlign w:val="center"/>
          </w:tcPr>
          <w:p w14:paraId="6204E695" w14:textId="342DF39C" w:rsidR="007D7530" w:rsidRPr="0046495F" w:rsidRDefault="007D7530" w:rsidP="009B2E79">
            <w:pPr>
              <w:widowControl w:val="0"/>
              <w:spacing w:after="120" w:line="240" w:lineRule="auto"/>
              <w:jc w:val="both"/>
              <w:rPr>
                <w:rFonts w:ascii="GHEA Grapalat" w:hAnsi="GHEA Grapalat"/>
                <w:sz w:val="20"/>
                <w:szCs w:val="24"/>
              </w:rPr>
            </w:pPr>
            <w:r w:rsidRPr="0046495F">
              <w:rPr>
                <w:rFonts w:ascii="GHEA Grapalat" w:hAnsi="GHEA Grapalat"/>
                <w:sz w:val="20"/>
                <w:szCs w:val="24"/>
              </w:rPr>
              <w:t xml:space="preserve">Դիմողը գրանցման ընթացքում ծախսում է առավելագույնը 20 րոպե </w:t>
            </w:r>
            <w:r w:rsidR="00A909D4">
              <w:rPr>
                <w:rFonts w:ascii="GHEA Grapalat" w:hAnsi="GHEA Grapalat"/>
                <w:sz w:val="20"/>
                <w:szCs w:val="24"/>
              </w:rPr>
              <w:t>և</w:t>
            </w:r>
            <w:r w:rsidRPr="0046495F">
              <w:rPr>
                <w:rFonts w:ascii="GHEA Grapalat" w:hAnsi="GHEA Grapalat"/>
                <w:sz w:val="20"/>
                <w:szCs w:val="24"/>
              </w:rPr>
              <w:t xml:space="preserve"> 15 րոպե՝ թողարկման ընթացքում:</w:t>
            </w:r>
          </w:p>
        </w:tc>
      </w:tr>
      <w:tr w:rsidR="007D7530" w:rsidRPr="0046495F" w14:paraId="6353C28A" w14:textId="77777777" w:rsidTr="00A36EFB">
        <w:tblPrEx>
          <w:tblCellMar>
            <w:left w:w="77" w:type="dxa"/>
            <w:right w:w="57" w:type="dxa"/>
          </w:tblCellMar>
        </w:tblPrEx>
        <w:trPr>
          <w:jc w:val="center"/>
        </w:trPr>
        <w:tc>
          <w:tcPr>
            <w:tcW w:w="806" w:type="pct"/>
            <w:shd w:val="clear" w:color="auto" w:fill="auto"/>
          </w:tcPr>
          <w:p w14:paraId="61785AC9" w14:textId="36FE5B71" w:rsidR="007D7530" w:rsidRPr="0046495F" w:rsidRDefault="007D7530" w:rsidP="00FC0B9F">
            <w:pPr>
              <w:pStyle w:val="ListParagraph"/>
              <w:widowControl w:val="0"/>
              <w:numPr>
                <w:ilvl w:val="0"/>
                <w:numId w:val="25"/>
              </w:numPr>
              <w:spacing w:after="120" w:line="240" w:lineRule="auto"/>
              <w:ind w:left="267" w:hanging="267"/>
              <w:jc w:val="both"/>
              <w:rPr>
                <w:rFonts w:ascii="GHEA Grapalat" w:hAnsi="GHEA Grapalat"/>
                <w:sz w:val="20"/>
                <w:szCs w:val="24"/>
              </w:rPr>
            </w:pPr>
          </w:p>
        </w:tc>
        <w:tc>
          <w:tcPr>
            <w:tcW w:w="4194" w:type="pct"/>
            <w:shd w:val="clear" w:color="auto" w:fill="auto"/>
            <w:vAlign w:val="center"/>
          </w:tcPr>
          <w:p w14:paraId="613FB01A" w14:textId="05F0B7D7" w:rsidR="007D7530" w:rsidRPr="0046495F" w:rsidRDefault="007D7530" w:rsidP="009B2E79">
            <w:pPr>
              <w:widowControl w:val="0"/>
              <w:spacing w:after="120" w:line="240" w:lineRule="auto"/>
              <w:jc w:val="both"/>
              <w:rPr>
                <w:rFonts w:ascii="GHEA Grapalat" w:hAnsi="GHEA Grapalat"/>
                <w:sz w:val="20"/>
                <w:szCs w:val="24"/>
              </w:rPr>
            </w:pPr>
            <w:r w:rsidRPr="0046495F">
              <w:rPr>
                <w:rFonts w:ascii="GHEA Grapalat" w:hAnsi="GHEA Grapalat"/>
                <w:sz w:val="20"/>
                <w:szCs w:val="24"/>
              </w:rPr>
              <w:t>Գրանցման կենտրոնները բաց են երկուշաբթիից կիրակի 9:00-ից մինչ</w:t>
            </w:r>
            <w:r w:rsidR="00A909D4">
              <w:rPr>
                <w:rFonts w:ascii="GHEA Grapalat" w:hAnsi="GHEA Grapalat"/>
                <w:sz w:val="20"/>
                <w:szCs w:val="24"/>
              </w:rPr>
              <w:t>և</w:t>
            </w:r>
            <w:r w:rsidRPr="0046495F">
              <w:rPr>
                <w:rFonts w:ascii="GHEA Grapalat" w:hAnsi="GHEA Grapalat"/>
                <w:sz w:val="20"/>
                <w:szCs w:val="24"/>
              </w:rPr>
              <w:t xml:space="preserve"> 18:00՝ առանց ընդմիջման:</w:t>
            </w:r>
          </w:p>
        </w:tc>
      </w:tr>
      <w:tr w:rsidR="007D7530" w:rsidRPr="0046495F" w14:paraId="5C883423" w14:textId="77777777" w:rsidTr="00A36EFB">
        <w:tblPrEx>
          <w:tblCellMar>
            <w:left w:w="77" w:type="dxa"/>
            <w:right w:w="57" w:type="dxa"/>
          </w:tblCellMar>
        </w:tblPrEx>
        <w:trPr>
          <w:jc w:val="center"/>
        </w:trPr>
        <w:tc>
          <w:tcPr>
            <w:tcW w:w="806" w:type="pct"/>
            <w:shd w:val="clear" w:color="auto" w:fill="auto"/>
          </w:tcPr>
          <w:p w14:paraId="1F5B13F5" w14:textId="5706C754" w:rsidR="007D7530" w:rsidRPr="0046495F" w:rsidRDefault="007D7530" w:rsidP="00FC0B9F">
            <w:pPr>
              <w:pStyle w:val="ListParagraph"/>
              <w:widowControl w:val="0"/>
              <w:numPr>
                <w:ilvl w:val="0"/>
                <w:numId w:val="25"/>
              </w:numPr>
              <w:spacing w:after="120" w:line="240" w:lineRule="auto"/>
              <w:ind w:left="267" w:hanging="267"/>
              <w:jc w:val="both"/>
              <w:rPr>
                <w:rFonts w:ascii="GHEA Grapalat" w:hAnsi="GHEA Grapalat"/>
                <w:sz w:val="20"/>
                <w:szCs w:val="24"/>
              </w:rPr>
            </w:pPr>
          </w:p>
        </w:tc>
        <w:tc>
          <w:tcPr>
            <w:tcW w:w="4194" w:type="pct"/>
            <w:shd w:val="clear" w:color="auto" w:fill="auto"/>
          </w:tcPr>
          <w:p w14:paraId="04196018" w14:textId="26F372A8" w:rsidR="007D7530" w:rsidRPr="0046495F" w:rsidRDefault="007D7530" w:rsidP="009B2E79">
            <w:pPr>
              <w:widowControl w:val="0"/>
              <w:spacing w:after="120" w:line="240" w:lineRule="auto"/>
              <w:jc w:val="both"/>
              <w:rPr>
                <w:rFonts w:ascii="GHEA Grapalat" w:hAnsi="GHEA Grapalat"/>
                <w:sz w:val="20"/>
                <w:szCs w:val="24"/>
              </w:rPr>
            </w:pPr>
            <w:r w:rsidRPr="0046495F">
              <w:rPr>
                <w:rFonts w:ascii="GHEA Grapalat" w:hAnsi="GHEA Grapalat"/>
                <w:sz w:val="20"/>
                <w:szCs w:val="24"/>
              </w:rPr>
              <w:t>Անվանական ռեժիմով (Սովորական հարցում)</w:t>
            </w:r>
            <w:r w:rsidR="0017296D" w:rsidRPr="0046495F">
              <w:rPr>
                <w:rFonts w:ascii="GHEA Grapalat" w:hAnsi="GHEA Grapalat"/>
                <w:sz w:val="20"/>
                <w:szCs w:val="24"/>
              </w:rPr>
              <w:t xml:space="preserve"> </w:t>
            </w:r>
            <w:r w:rsidRPr="0046495F">
              <w:rPr>
                <w:rFonts w:ascii="GHEA Grapalat" w:hAnsi="GHEA Grapalat"/>
                <w:sz w:val="20"/>
                <w:szCs w:val="24"/>
              </w:rPr>
              <w:t xml:space="preserve">Դիմումը/գրանցումը </w:t>
            </w:r>
            <w:r w:rsidR="00A909D4">
              <w:rPr>
                <w:rFonts w:ascii="GHEA Grapalat" w:hAnsi="GHEA Grapalat"/>
                <w:sz w:val="20"/>
                <w:szCs w:val="24"/>
              </w:rPr>
              <w:t>և</w:t>
            </w:r>
            <w:r w:rsidRPr="0046495F">
              <w:rPr>
                <w:rFonts w:ascii="GHEA Grapalat" w:hAnsi="GHEA Grapalat"/>
                <w:sz w:val="20"/>
                <w:szCs w:val="24"/>
              </w:rPr>
              <w:t xml:space="preserve"> վեթինգն ավարտված լինելու (</w:t>
            </w:r>
            <w:r w:rsidR="00A909D4">
              <w:rPr>
                <w:rFonts w:ascii="GHEA Grapalat" w:hAnsi="GHEA Grapalat"/>
                <w:sz w:val="20"/>
                <w:szCs w:val="24"/>
              </w:rPr>
              <w:t>և</w:t>
            </w:r>
            <w:r w:rsidRPr="0046495F">
              <w:rPr>
                <w:rFonts w:ascii="GHEA Grapalat" w:hAnsi="GHEA Grapalat"/>
                <w:sz w:val="20"/>
                <w:szCs w:val="24"/>
              </w:rPr>
              <w:t xml:space="preserve"> հաջող) </w:t>
            </w:r>
            <w:r w:rsidR="00A909D4">
              <w:rPr>
                <w:rFonts w:ascii="GHEA Grapalat" w:hAnsi="GHEA Grapalat"/>
                <w:sz w:val="20"/>
                <w:szCs w:val="24"/>
              </w:rPr>
              <w:t>և</w:t>
            </w:r>
            <w:r w:rsidRPr="0046495F">
              <w:rPr>
                <w:rFonts w:ascii="GHEA Grapalat" w:hAnsi="GHEA Grapalat"/>
                <w:sz w:val="20"/>
                <w:szCs w:val="24"/>
              </w:rPr>
              <w:t xml:space="preserve"> սպասարկման կայանում տրամադրվելու համար փաստաթուղթը պատրաստ լինելու միջ</w:t>
            </w:r>
            <w:r w:rsidR="00A909D4">
              <w:rPr>
                <w:rFonts w:ascii="GHEA Grapalat" w:hAnsi="GHEA Grapalat"/>
                <w:sz w:val="20"/>
                <w:szCs w:val="24"/>
              </w:rPr>
              <w:t>և</w:t>
            </w:r>
            <w:r w:rsidRPr="0046495F">
              <w:rPr>
                <w:rFonts w:ascii="GHEA Grapalat" w:hAnsi="GHEA Grapalat"/>
                <w:sz w:val="20"/>
                <w:szCs w:val="24"/>
              </w:rPr>
              <w:t xml:space="preserve"> ընկած առավելագույն ժամանակահատվածը պետք է 15 աշխատանքային օրից ավելի չլինի </w:t>
            </w:r>
            <w:r w:rsidR="00A909D4">
              <w:rPr>
                <w:rFonts w:ascii="GHEA Grapalat" w:hAnsi="GHEA Grapalat"/>
                <w:sz w:val="20"/>
                <w:szCs w:val="24"/>
              </w:rPr>
              <w:t>և</w:t>
            </w:r>
            <w:r w:rsidRPr="0046495F">
              <w:rPr>
                <w:rFonts w:ascii="GHEA Grapalat" w:hAnsi="GHEA Grapalat"/>
                <w:sz w:val="20"/>
                <w:szCs w:val="24"/>
              </w:rPr>
              <w:t xml:space="preserve"> գործերի 80 %-ը պետք է կատարված լինի հաջողությամբ գրանցվելուց հետո 10 աշխատանքային օրվա ընթացքում:</w:t>
            </w:r>
          </w:p>
        </w:tc>
      </w:tr>
      <w:tr w:rsidR="001C2B7C" w:rsidRPr="0046495F" w14:paraId="40825267" w14:textId="77777777" w:rsidTr="00A36EFB">
        <w:tblPrEx>
          <w:tblCellMar>
            <w:left w:w="77" w:type="dxa"/>
            <w:right w:w="57" w:type="dxa"/>
          </w:tblCellMar>
        </w:tblPrEx>
        <w:trPr>
          <w:jc w:val="center"/>
        </w:trPr>
        <w:tc>
          <w:tcPr>
            <w:tcW w:w="806" w:type="pct"/>
            <w:shd w:val="clear" w:color="auto" w:fill="auto"/>
          </w:tcPr>
          <w:p w14:paraId="500D2121" w14:textId="3A19D415" w:rsidR="001C2B7C" w:rsidRPr="0046495F" w:rsidRDefault="001C2B7C" w:rsidP="00FC0B9F">
            <w:pPr>
              <w:pStyle w:val="ListParagraph"/>
              <w:widowControl w:val="0"/>
              <w:numPr>
                <w:ilvl w:val="0"/>
                <w:numId w:val="25"/>
              </w:numPr>
              <w:spacing w:after="120" w:line="240" w:lineRule="auto"/>
              <w:ind w:left="267" w:hanging="267"/>
              <w:jc w:val="both"/>
              <w:rPr>
                <w:rFonts w:ascii="GHEA Grapalat" w:hAnsi="GHEA Grapalat"/>
                <w:sz w:val="20"/>
                <w:szCs w:val="24"/>
              </w:rPr>
            </w:pPr>
          </w:p>
        </w:tc>
        <w:tc>
          <w:tcPr>
            <w:tcW w:w="4194" w:type="pct"/>
            <w:shd w:val="clear" w:color="auto" w:fill="auto"/>
          </w:tcPr>
          <w:p w14:paraId="22BCCFF3" w14:textId="145C0D5F" w:rsidR="001C2B7C" w:rsidRPr="0046495F" w:rsidRDefault="001C2B7C" w:rsidP="009B2E79">
            <w:pPr>
              <w:widowControl w:val="0"/>
              <w:spacing w:after="120" w:line="240" w:lineRule="auto"/>
              <w:jc w:val="both"/>
              <w:rPr>
                <w:rFonts w:ascii="GHEA Grapalat" w:hAnsi="GHEA Grapalat"/>
                <w:sz w:val="20"/>
                <w:szCs w:val="24"/>
              </w:rPr>
            </w:pPr>
            <w:r w:rsidRPr="0046495F">
              <w:rPr>
                <w:rFonts w:ascii="GHEA Grapalat" w:hAnsi="GHEA Grapalat"/>
                <w:sz w:val="20"/>
                <w:szCs w:val="24"/>
              </w:rPr>
              <w:t>Փաստաթղթերի ձևերի նվազագույն մատակարարումը պետք է բավարարի մեկ տարվա գնահատված պահանջարկը յուրաքանչյուր տեսակի փաստաթղթերի ձևերի համար:</w:t>
            </w:r>
          </w:p>
        </w:tc>
      </w:tr>
      <w:tr w:rsidR="007D7530" w:rsidRPr="0046495F" w14:paraId="2A2C5E26" w14:textId="77777777" w:rsidTr="00A36EFB">
        <w:tblPrEx>
          <w:tblCellMar>
            <w:left w:w="77" w:type="dxa"/>
            <w:right w:w="57" w:type="dxa"/>
          </w:tblCellMar>
        </w:tblPrEx>
        <w:trPr>
          <w:jc w:val="center"/>
        </w:trPr>
        <w:tc>
          <w:tcPr>
            <w:tcW w:w="806" w:type="pct"/>
            <w:tcBorders>
              <w:bottom w:val="single" w:sz="6" w:space="0" w:color="auto"/>
            </w:tcBorders>
            <w:shd w:val="clear" w:color="auto" w:fill="auto"/>
          </w:tcPr>
          <w:p w14:paraId="7044FE20" w14:textId="0BE9F90E" w:rsidR="007D7530" w:rsidRPr="0046495F" w:rsidRDefault="007D7530" w:rsidP="00FC0B9F">
            <w:pPr>
              <w:pStyle w:val="ListParagraph"/>
              <w:widowControl w:val="0"/>
              <w:numPr>
                <w:ilvl w:val="0"/>
                <w:numId w:val="25"/>
              </w:numPr>
              <w:spacing w:after="120" w:line="240" w:lineRule="auto"/>
              <w:ind w:left="267" w:hanging="267"/>
              <w:jc w:val="both"/>
              <w:rPr>
                <w:rFonts w:ascii="GHEA Grapalat" w:hAnsi="GHEA Grapalat"/>
                <w:sz w:val="20"/>
                <w:szCs w:val="24"/>
              </w:rPr>
            </w:pPr>
          </w:p>
        </w:tc>
        <w:tc>
          <w:tcPr>
            <w:tcW w:w="4194" w:type="pct"/>
            <w:tcBorders>
              <w:bottom w:val="single" w:sz="6" w:space="0" w:color="auto"/>
            </w:tcBorders>
            <w:shd w:val="clear" w:color="auto" w:fill="auto"/>
          </w:tcPr>
          <w:p w14:paraId="4A6D9ABA" w14:textId="27D278C7" w:rsidR="001C2B7C" w:rsidRPr="0046495F" w:rsidRDefault="007D7530" w:rsidP="009B2E79">
            <w:pPr>
              <w:widowControl w:val="0"/>
              <w:spacing w:after="120" w:line="240" w:lineRule="auto"/>
              <w:jc w:val="both"/>
              <w:rPr>
                <w:rFonts w:ascii="GHEA Grapalat" w:hAnsi="GHEA Grapalat"/>
                <w:sz w:val="20"/>
                <w:szCs w:val="24"/>
              </w:rPr>
            </w:pPr>
            <w:r w:rsidRPr="0046495F">
              <w:rPr>
                <w:rFonts w:ascii="GHEA Grapalat" w:hAnsi="GHEA Grapalat"/>
                <w:sz w:val="20"/>
                <w:szCs w:val="24"/>
              </w:rPr>
              <w:t>Արագացված</w:t>
            </w:r>
            <w:r w:rsidRPr="0046495F">
              <w:rPr>
                <w:rFonts w:ascii="GHEA Grapalat" w:hAnsi="GHEA Grapalat"/>
                <w:sz w:val="20"/>
                <w:szCs w:val="24"/>
              </w:rPr>
              <w:br/>
              <w:t xml:space="preserve">Դիմումը/գրանցումը </w:t>
            </w:r>
            <w:r w:rsidR="00A909D4">
              <w:rPr>
                <w:rFonts w:ascii="GHEA Grapalat" w:hAnsi="GHEA Grapalat"/>
                <w:sz w:val="20"/>
                <w:szCs w:val="24"/>
              </w:rPr>
              <w:t>և</w:t>
            </w:r>
            <w:r w:rsidRPr="0046495F">
              <w:rPr>
                <w:rFonts w:ascii="GHEA Grapalat" w:hAnsi="GHEA Grapalat"/>
                <w:sz w:val="20"/>
                <w:szCs w:val="24"/>
              </w:rPr>
              <w:t xml:space="preserve"> վեթինգն ավարտված լինելու (</w:t>
            </w:r>
            <w:r w:rsidR="00A909D4">
              <w:rPr>
                <w:rFonts w:ascii="GHEA Grapalat" w:hAnsi="GHEA Grapalat"/>
                <w:sz w:val="20"/>
                <w:szCs w:val="24"/>
              </w:rPr>
              <w:t>և</w:t>
            </w:r>
            <w:r w:rsidRPr="0046495F">
              <w:rPr>
                <w:rFonts w:ascii="GHEA Grapalat" w:hAnsi="GHEA Grapalat"/>
                <w:sz w:val="20"/>
                <w:szCs w:val="24"/>
              </w:rPr>
              <w:t xml:space="preserve"> հաջող) </w:t>
            </w:r>
            <w:r w:rsidR="00A909D4">
              <w:rPr>
                <w:rFonts w:ascii="GHEA Grapalat" w:hAnsi="GHEA Grapalat"/>
                <w:sz w:val="20"/>
                <w:szCs w:val="24"/>
              </w:rPr>
              <w:t>և</w:t>
            </w:r>
            <w:r w:rsidRPr="0046495F">
              <w:rPr>
                <w:rFonts w:ascii="GHEA Grapalat" w:hAnsi="GHEA Grapalat"/>
                <w:sz w:val="20"/>
                <w:szCs w:val="24"/>
              </w:rPr>
              <w:t xml:space="preserve"> սպասարկման կայանում տրամադրվելու համար փաստաթուղթը պատրաստ լինելու միջ</w:t>
            </w:r>
            <w:r w:rsidR="00A909D4">
              <w:rPr>
                <w:rFonts w:ascii="GHEA Grapalat" w:hAnsi="GHEA Grapalat"/>
                <w:sz w:val="20"/>
                <w:szCs w:val="24"/>
              </w:rPr>
              <w:t>և</w:t>
            </w:r>
            <w:r w:rsidRPr="0046495F">
              <w:rPr>
                <w:rFonts w:ascii="GHEA Grapalat" w:hAnsi="GHEA Grapalat"/>
                <w:sz w:val="20"/>
                <w:szCs w:val="24"/>
              </w:rPr>
              <w:t xml:space="preserve"> ընկած առավելագույն ժամանակահատվածը </w:t>
            </w:r>
          </w:p>
          <w:p w14:paraId="0D6EE84E" w14:textId="77777777" w:rsidR="007D7530" w:rsidRPr="0046495F" w:rsidRDefault="007D7530" w:rsidP="001F7132">
            <w:pPr>
              <w:pStyle w:val="ListParagraph"/>
              <w:widowControl w:val="0"/>
              <w:numPr>
                <w:ilvl w:val="0"/>
                <w:numId w:val="50"/>
              </w:numPr>
              <w:spacing w:after="0" w:line="240" w:lineRule="auto"/>
              <w:ind w:left="368" w:hanging="270"/>
              <w:jc w:val="both"/>
              <w:rPr>
                <w:rFonts w:ascii="GHEA Grapalat" w:hAnsi="GHEA Grapalat"/>
                <w:sz w:val="20"/>
                <w:szCs w:val="24"/>
              </w:rPr>
            </w:pPr>
            <w:r w:rsidRPr="0046495F">
              <w:rPr>
                <w:rFonts w:ascii="GHEA Grapalat" w:hAnsi="GHEA Grapalat"/>
                <w:sz w:val="20"/>
                <w:szCs w:val="24"/>
              </w:rPr>
              <w:t>պետք է 24 ժամից ավելի չլինի</w:t>
            </w:r>
            <w:r w:rsidR="001C2B7C" w:rsidRPr="0046495F">
              <w:rPr>
                <w:rFonts w:ascii="GHEA Grapalat" w:hAnsi="GHEA Grapalat"/>
                <w:sz w:val="20"/>
                <w:szCs w:val="24"/>
              </w:rPr>
              <w:t>, Երևանի գրանցման կենտրոններում փաստաթղթեր ստանալու դեպքում</w:t>
            </w:r>
            <w:r w:rsidRPr="0046495F">
              <w:rPr>
                <w:rFonts w:ascii="GHEA Grapalat" w:hAnsi="GHEA Grapalat"/>
                <w:sz w:val="20"/>
                <w:szCs w:val="24"/>
              </w:rPr>
              <w:t>:</w:t>
            </w:r>
          </w:p>
          <w:p w14:paraId="21D6028B" w14:textId="4BD48AE6" w:rsidR="001C2B7C" w:rsidRPr="0046495F" w:rsidRDefault="001C2B7C" w:rsidP="001F7132">
            <w:pPr>
              <w:pStyle w:val="ListParagraph"/>
              <w:widowControl w:val="0"/>
              <w:numPr>
                <w:ilvl w:val="0"/>
                <w:numId w:val="50"/>
              </w:numPr>
              <w:spacing w:after="0" w:line="240" w:lineRule="auto"/>
              <w:ind w:left="368" w:hanging="270"/>
              <w:jc w:val="both"/>
              <w:rPr>
                <w:rFonts w:ascii="GHEA Grapalat" w:hAnsi="GHEA Grapalat"/>
                <w:sz w:val="20"/>
                <w:szCs w:val="24"/>
              </w:rPr>
            </w:pPr>
            <w:r w:rsidRPr="0046495F">
              <w:rPr>
                <w:rFonts w:ascii="GHEA Grapalat" w:hAnsi="GHEA Grapalat"/>
                <w:sz w:val="20"/>
                <w:szCs w:val="24"/>
              </w:rPr>
              <w:t>Ոչ ավելի, քան 48 ժամ, Երևանից դուրս գտնվող գրանցման կենտրոններում փաստաթղթեր ստանալու դեպքում:</w:t>
            </w:r>
          </w:p>
        </w:tc>
      </w:tr>
      <w:tr w:rsidR="007D7530" w:rsidRPr="0046495F" w14:paraId="20E5D9B5" w14:textId="77777777" w:rsidTr="00A36EFB">
        <w:tblPrEx>
          <w:tblCellMar>
            <w:left w:w="77" w:type="dxa"/>
            <w:right w:w="57" w:type="dxa"/>
          </w:tblCellMar>
        </w:tblPrEx>
        <w:trPr>
          <w:jc w:val="center"/>
        </w:trPr>
        <w:tc>
          <w:tcPr>
            <w:tcW w:w="806" w:type="pct"/>
            <w:tcBorders>
              <w:bottom w:val="single" w:sz="6" w:space="0" w:color="auto"/>
            </w:tcBorders>
            <w:shd w:val="clear" w:color="auto" w:fill="auto"/>
          </w:tcPr>
          <w:p w14:paraId="03248E82" w14:textId="2A04563E" w:rsidR="007D7530" w:rsidRPr="0046495F" w:rsidRDefault="007D7530" w:rsidP="00FC0B9F">
            <w:pPr>
              <w:pStyle w:val="ListParagraph"/>
              <w:widowControl w:val="0"/>
              <w:numPr>
                <w:ilvl w:val="0"/>
                <w:numId w:val="25"/>
              </w:numPr>
              <w:spacing w:after="120" w:line="240" w:lineRule="auto"/>
              <w:ind w:left="267" w:hanging="267"/>
              <w:jc w:val="both"/>
              <w:rPr>
                <w:rFonts w:ascii="GHEA Grapalat" w:hAnsi="GHEA Grapalat"/>
                <w:sz w:val="20"/>
                <w:szCs w:val="24"/>
              </w:rPr>
            </w:pPr>
          </w:p>
        </w:tc>
        <w:tc>
          <w:tcPr>
            <w:tcW w:w="4194" w:type="pct"/>
            <w:tcBorders>
              <w:bottom w:val="single" w:sz="6" w:space="0" w:color="auto"/>
            </w:tcBorders>
            <w:shd w:val="clear" w:color="auto" w:fill="auto"/>
          </w:tcPr>
          <w:p w14:paraId="2C7BB545" w14:textId="77777777" w:rsidR="007D7530" w:rsidRPr="0046495F" w:rsidRDefault="007D7530" w:rsidP="009B2E79">
            <w:pPr>
              <w:widowControl w:val="0"/>
              <w:spacing w:after="120" w:line="240" w:lineRule="auto"/>
              <w:jc w:val="both"/>
              <w:rPr>
                <w:rFonts w:ascii="GHEA Grapalat" w:hAnsi="GHEA Grapalat"/>
                <w:sz w:val="20"/>
                <w:szCs w:val="24"/>
              </w:rPr>
            </w:pPr>
            <w:r w:rsidRPr="0046495F">
              <w:rPr>
                <w:rFonts w:ascii="GHEA Grapalat" w:hAnsi="GHEA Grapalat"/>
                <w:sz w:val="20"/>
                <w:szCs w:val="24"/>
              </w:rPr>
              <w:t>Քաղաքացու վեբ պորտալը հարցումների 80 %-ը պետք է կարողանա ամբողջությամբ մշակել 2 վայրկյանից պակաս ժամանակում:</w:t>
            </w:r>
          </w:p>
        </w:tc>
      </w:tr>
      <w:tr w:rsidR="007D7530" w:rsidRPr="0046495F" w14:paraId="77080012" w14:textId="77777777" w:rsidTr="00A36EFB">
        <w:tblPrEx>
          <w:tblCellMar>
            <w:left w:w="77" w:type="dxa"/>
            <w:right w:w="57" w:type="dxa"/>
          </w:tblCellMar>
        </w:tblPrEx>
        <w:trPr>
          <w:jc w:val="center"/>
        </w:trPr>
        <w:tc>
          <w:tcPr>
            <w:tcW w:w="806" w:type="pct"/>
            <w:tcBorders>
              <w:bottom w:val="single" w:sz="6" w:space="0" w:color="auto"/>
            </w:tcBorders>
            <w:shd w:val="clear" w:color="auto" w:fill="auto"/>
          </w:tcPr>
          <w:p w14:paraId="2CDDC3BB" w14:textId="036D5F4B" w:rsidR="007D7530" w:rsidRPr="0046495F" w:rsidRDefault="007D7530" w:rsidP="00FC0B9F">
            <w:pPr>
              <w:pStyle w:val="ListParagraph"/>
              <w:widowControl w:val="0"/>
              <w:numPr>
                <w:ilvl w:val="0"/>
                <w:numId w:val="25"/>
              </w:numPr>
              <w:spacing w:after="120" w:line="240" w:lineRule="auto"/>
              <w:ind w:left="267" w:hanging="267"/>
              <w:jc w:val="both"/>
              <w:rPr>
                <w:rFonts w:ascii="GHEA Grapalat" w:hAnsi="GHEA Grapalat"/>
                <w:sz w:val="20"/>
                <w:szCs w:val="24"/>
              </w:rPr>
            </w:pPr>
          </w:p>
        </w:tc>
        <w:tc>
          <w:tcPr>
            <w:tcW w:w="4194" w:type="pct"/>
            <w:tcBorders>
              <w:bottom w:val="single" w:sz="6" w:space="0" w:color="auto"/>
            </w:tcBorders>
            <w:shd w:val="clear" w:color="auto" w:fill="auto"/>
          </w:tcPr>
          <w:p w14:paraId="52AAA1A4" w14:textId="7A8025B9" w:rsidR="007D7530" w:rsidRPr="0046495F" w:rsidRDefault="007D7530" w:rsidP="009B2E79">
            <w:pPr>
              <w:widowControl w:val="0"/>
              <w:spacing w:after="120" w:line="240" w:lineRule="auto"/>
              <w:jc w:val="both"/>
              <w:rPr>
                <w:rFonts w:ascii="GHEA Grapalat" w:hAnsi="GHEA Grapalat"/>
                <w:sz w:val="20"/>
                <w:szCs w:val="24"/>
              </w:rPr>
            </w:pPr>
            <w:r w:rsidRPr="0046495F">
              <w:rPr>
                <w:rFonts w:ascii="GHEA Grapalat" w:hAnsi="GHEA Grapalat"/>
                <w:sz w:val="20"/>
                <w:szCs w:val="24"/>
              </w:rPr>
              <w:t xml:space="preserve">100 % համապատասխանություն հաճախորդների սպասարկման ստանդարտին (պատրաստված Ծառայություններ մատուցողի կողմից </w:t>
            </w:r>
            <w:r w:rsidR="00A909D4">
              <w:rPr>
                <w:rFonts w:ascii="GHEA Grapalat" w:hAnsi="GHEA Grapalat"/>
                <w:sz w:val="20"/>
                <w:szCs w:val="24"/>
              </w:rPr>
              <w:t>և</w:t>
            </w:r>
            <w:r w:rsidRPr="0046495F">
              <w:rPr>
                <w:rFonts w:ascii="GHEA Grapalat" w:hAnsi="GHEA Grapalat"/>
                <w:sz w:val="20"/>
                <w:szCs w:val="24"/>
              </w:rPr>
              <w:t xml:space="preserve"> հաստատված Պատվիրատուի կողմից), անկախ անհայտ գնորդի կողմից ստուգված կամ համարժեք գնահատում անցած, Ծառայություններ մատուցողի հաշվին Պատվիրատուի հետ համատեղ ընտրված անկախ երրորդ կողմի կողմից պարբերաբար իրականացվող (տարին առնվազն մեկ անգամ):</w:t>
            </w:r>
          </w:p>
        </w:tc>
      </w:tr>
      <w:tr w:rsidR="007D7530" w:rsidRPr="0046495F" w14:paraId="4BD2D229" w14:textId="77777777" w:rsidTr="00A36EFB">
        <w:tblPrEx>
          <w:tblCellMar>
            <w:left w:w="77" w:type="dxa"/>
            <w:right w:w="57" w:type="dxa"/>
          </w:tblCellMar>
        </w:tblPrEx>
        <w:trPr>
          <w:jc w:val="center"/>
        </w:trPr>
        <w:tc>
          <w:tcPr>
            <w:tcW w:w="806" w:type="pct"/>
            <w:tcBorders>
              <w:top w:val="single" w:sz="6" w:space="0" w:color="auto"/>
              <w:left w:val="single" w:sz="6" w:space="0" w:color="auto"/>
              <w:bottom w:val="single" w:sz="6" w:space="0" w:color="auto"/>
              <w:right w:val="single" w:sz="6" w:space="0" w:color="auto"/>
            </w:tcBorders>
            <w:shd w:val="clear" w:color="auto" w:fill="auto"/>
          </w:tcPr>
          <w:p w14:paraId="08F7972C" w14:textId="15ED80C3" w:rsidR="007D7530" w:rsidRPr="0046495F" w:rsidRDefault="007D7530" w:rsidP="00FC0B9F">
            <w:pPr>
              <w:pStyle w:val="ListParagraph"/>
              <w:widowControl w:val="0"/>
              <w:numPr>
                <w:ilvl w:val="0"/>
                <w:numId w:val="25"/>
              </w:numPr>
              <w:spacing w:after="120" w:line="240" w:lineRule="auto"/>
              <w:ind w:left="267" w:hanging="267"/>
              <w:jc w:val="both"/>
              <w:rPr>
                <w:rFonts w:ascii="GHEA Grapalat" w:hAnsi="GHEA Grapalat"/>
                <w:sz w:val="20"/>
                <w:szCs w:val="24"/>
              </w:rPr>
            </w:pPr>
          </w:p>
        </w:tc>
        <w:tc>
          <w:tcPr>
            <w:tcW w:w="4194" w:type="pct"/>
            <w:tcBorders>
              <w:top w:val="single" w:sz="6" w:space="0" w:color="auto"/>
              <w:left w:val="single" w:sz="6" w:space="0" w:color="auto"/>
              <w:bottom w:val="single" w:sz="6" w:space="0" w:color="auto"/>
              <w:right w:val="single" w:sz="6" w:space="0" w:color="auto"/>
            </w:tcBorders>
            <w:shd w:val="clear" w:color="auto" w:fill="auto"/>
          </w:tcPr>
          <w:p w14:paraId="1D6F245D" w14:textId="24A1918B" w:rsidR="007D7530" w:rsidRPr="0046495F" w:rsidRDefault="007D7530" w:rsidP="009B2E79">
            <w:pPr>
              <w:widowControl w:val="0"/>
              <w:spacing w:after="120" w:line="240" w:lineRule="auto"/>
              <w:jc w:val="both"/>
              <w:rPr>
                <w:rFonts w:ascii="GHEA Grapalat" w:hAnsi="GHEA Grapalat"/>
                <w:sz w:val="20"/>
                <w:szCs w:val="24"/>
              </w:rPr>
            </w:pPr>
            <w:r w:rsidRPr="0046495F">
              <w:rPr>
                <w:rFonts w:ascii="GHEA Grapalat" w:hAnsi="GHEA Grapalat"/>
                <w:sz w:val="20"/>
                <w:szCs w:val="24"/>
              </w:rPr>
              <w:t xml:space="preserve">Ծառայության սպասարկումը կատարվում է ոչ հանրությանը սպասարկելու ժամերին կամ որոշակի օրերի </w:t>
            </w:r>
            <w:r w:rsidR="00A909D4">
              <w:rPr>
                <w:rFonts w:ascii="GHEA Grapalat" w:hAnsi="GHEA Grapalat"/>
                <w:sz w:val="20"/>
                <w:szCs w:val="24"/>
              </w:rPr>
              <w:t>և</w:t>
            </w:r>
            <w:r w:rsidRPr="0046495F">
              <w:rPr>
                <w:rFonts w:ascii="GHEA Grapalat" w:hAnsi="GHEA Grapalat"/>
                <w:sz w:val="20"/>
                <w:szCs w:val="24"/>
              </w:rPr>
              <w:t xml:space="preserve"> որոշակի ժամերի, որոնք համաձայնեցվում են Պատվիրատուի </w:t>
            </w:r>
            <w:r w:rsidR="00A909D4">
              <w:rPr>
                <w:rFonts w:ascii="GHEA Grapalat" w:hAnsi="GHEA Grapalat"/>
                <w:sz w:val="20"/>
                <w:szCs w:val="24"/>
              </w:rPr>
              <w:t>և</w:t>
            </w:r>
            <w:r w:rsidRPr="0046495F">
              <w:rPr>
                <w:rFonts w:ascii="GHEA Grapalat" w:hAnsi="GHEA Grapalat"/>
                <w:sz w:val="20"/>
                <w:szCs w:val="24"/>
              </w:rPr>
              <w:t xml:space="preserve"> Ծառայություններ մատուցողի միջ</w:t>
            </w:r>
            <w:r w:rsidR="00A909D4">
              <w:rPr>
                <w:rFonts w:ascii="GHEA Grapalat" w:hAnsi="GHEA Grapalat"/>
                <w:sz w:val="20"/>
                <w:szCs w:val="24"/>
              </w:rPr>
              <w:t>և</w:t>
            </w:r>
            <w:r w:rsidRPr="0046495F">
              <w:rPr>
                <w:rFonts w:ascii="GHEA Grapalat" w:hAnsi="GHEA Grapalat"/>
                <w:sz w:val="20"/>
                <w:szCs w:val="24"/>
              </w:rPr>
              <w:t>:</w:t>
            </w:r>
          </w:p>
        </w:tc>
      </w:tr>
      <w:tr w:rsidR="007D7530" w:rsidRPr="0046495F" w14:paraId="7C35D54F" w14:textId="77777777" w:rsidTr="00A36EFB">
        <w:tblPrEx>
          <w:tblCellMar>
            <w:left w:w="77" w:type="dxa"/>
            <w:right w:w="57" w:type="dxa"/>
          </w:tblCellMar>
        </w:tblPrEx>
        <w:trPr>
          <w:jc w:val="center"/>
        </w:trPr>
        <w:tc>
          <w:tcPr>
            <w:tcW w:w="806" w:type="pct"/>
            <w:tcBorders>
              <w:top w:val="single" w:sz="6" w:space="0" w:color="auto"/>
              <w:left w:val="single" w:sz="6" w:space="0" w:color="auto"/>
              <w:bottom w:val="single" w:sz="6" w:space="0" w:color="auto"/>
              <w:right w:val="single" w:sz="6" w:space="0" w:color="auto"/>
            </w:tcBorders>
            <w:shd w:val="clear" w:color="auto" w:fill="auto"/>
          </w:tcPr>
          <w:p w14:paraId="71D54895" w14:textId="53717B60" w:rsidR="007D7530" w:rsidRPr="0046495F" w:rsidRDefault="007D7530" w:rsidP="00FC0B9F">
            <w:pPr>
              <w:pStyle w:val="ListParagraph"/>
              <w:widowControl w:val="0"/>
              <w:numPr>
                <w:ilvl w:val="0"/>
                <w:numId w:val="25"/>
              </w:numPr>
              <w:spacing w:after="120" w:line="240" w:lineRule="auto"/>
              <w:ind w:left="267" w:hanging="267"/>
              <w:jc w:val="both"/>
              <w:rPr>
                <w:rFonts w:ascii="GHEA Grapalat" w:hAnsi="GHEA Grapalat"/>
                <w:sz w:val="20"/>
                <w:szCs w:val="24"/>
              </w:rPr>
            </w:pPr>
          </w:p>
        </w:tc>
        <w:tc>
          <w:tcPr>
            <w:tcW w:w="4194" w:type="pct"/>
            <w:tcBorders>
              <w:top w:val="single" w:sz="6" w:space="0" w:color="auto"/>
              <w:left w:val="single" w:sz="6" w:space="0" w:color="auto"/>
              <w:bottom w:val="single" w:sz="6" w:space="0" w:color="auto"/>
              <w:right w:val="single" w:sz="6" w:space="0" w:color="auto"/>
            </w:tcBorders>
            <w:shd w:val="clear" w:color="auto" w:fill="auto"/>
          </w:tcPr>
          <w:p w14:paraId="1E4E663B" w14:textId="77777777" w:rsidR="007D7530" w:rsidRPr="0046495F" w:rsidRDefault="007D7530" w:rsidP="009B2E79">
            <w:pPr>
              <w:widowControl w:val="0"/>
              <w:spacing w:after="120" w:line="240" w:lineRule="auto"/>
              <w:jc w:val="both"/>
              <w:rPr>
                <w:rFonts w:ascii="GHEA Grapalat" w:hAnsi="GHEA Grapalat"/>
                <w:sz w:val="20"/>
                <w:szCs w:val="24"/>
              </w:rPr>
            </w:pPr>
            <w:r w:rsidRPr="0046495F">
              <w:rPr>
                <w:rFonts w:ascii="GHEA Grapalat" w:hAnsi="GHEA Grapalat"/>
                <w:sz w:val="20"/>
                <w:szCs w:val="24"/>
              </w:rPr>
              <w:t>Ծառայությունների հասանելիության պահանջները՝</w:t>
            </w:r>
          </w:p>
          <w:p w14:paraId="40B4A0B4" w14:textId="4C03DD71" w:rsidR="007D7530" w:rsidRPr="0046495F" w:rsidRDefault="007D7530" w:rsidP="001F7132">
            <w:pPr>
              <w:pStyle w:val="ListParagraph"/>
              <w:widowControl w:val="0"/>
              <w:numPr>
                <w:ilvl w:val="0"/>
                <w:numId w:val="50"/>
              </w:numPr>
              <w:spacing w:after="0" w:line="240" w:lineRule="auto"/>
              <w:ind w:left="368" w:hanging="270"/>
              <w:jc w:val="both"/>
              <w:rPr>
                <w:rFonts w:ascii="GHEA Grapalat" w:hAnsi="GHEA Grapalat"/>
                <w:sz w:val="20"/>
                <w:szCs w:val="24"/>
              </w:rPr>
            </w:pPr>
            <w:r w:rsidRPr="0046495F">
              <w:rPr>
                <w:rFonts w:ascii="GHEA Grapalat" w:hAnsi="GHEA Grapalat"/>
                <w:sz w:val="20"/>
                <w:szCs w:val="24"/>
              </w:rPr>
              <w:t>Տարեկան կտրվածքով պետք է ապահովվի առնվազն 99%-անոց հասանելիություն (ընդհանուր առմամբ՝ առավելագույնը 87,6 ժամ պարապուրդ)</w:t>
            </w:r>
          </w:p>
          <w:p w14:paraId="6C85E6DD" w14:textId="4B66BA92" w:rsidR="007D7530" w:rsidRPr="0046495F" w:rsidRDefault="007D7530" w:rsidP="001F7132">
            <w:pPr>
              <w:pStyle w:val="ListParagraph"/>
              <w:widowControl w:val="0"/>
              <w:numPr>
                <w:ilvl w:val="0"/>
                <w:numId w:val="50"/>
              </w:numPr>
              <w:spacing w:after="0" w:line="240" w:lineRule="auto"/>
              <w:ind w:left="368" w:hanging="270"/>
              <w:jc w:val="both"/>
              <w:rPr>
                <w:rFonts w:ascii="GHEA Grapalat" w:hAnsi="GHEA Grapalat"/>
                <w:sz w:val="20"/>
                <w:szCs w:val="24"/>
              </w:rPr>
            </w:pPr>
            <w:r w:rsidRPr="0046495F">
              <w:rPr>
                <w:rFonts w:ascii="GHEA Grapalat" w:hAnsi="GHEA Grapalat"/>
                <w:sz w:val="20"/>
                <w:szCs w:val="24"/>
              </w:rPr>
              <w:t>ՎՆԺ (վերականգնման նպատակային ժամանակ)՝ 14.4 րոպե</w:t>
            </w:r>
          </w:p>
          <w:p w14:paraId="67F6A571" w14:textId="70595A49" w:rsidR="007D7530" w:rsidRPr="0046495F" w:rsidRDefault="007D7530" w:rsidP="001F7132">
            <w:pPr>
              <w:pStyle w:val="ListParagraph"/>
              <w:widowControl w:val="0"/>
              <w:numPr>
                <w:ilvl w:val="0"/>
                <w:numId w:val="50"/>
              </w:numPr>
              <w:spacing w:after="0" w:line="240" w:lineRule="auto"/>
              <w:ind w:left="368" w:hanging="270"/>
              <w:jc w:val="both"/>
              <w:rPr>
                <w:rFonts w:ascii="GHEA Grapalat" w:hAnsi="GHEA Grapalat"/>
                <w:sz w:val="20"/>
                <w:szCs w:val="24"/>
              </w:rPr>
            </w:pPr>
            <w:r w:rsidRPr="0046495F">
              <w:rPr>
                <w:rFonts w:ascii="GHEA Grapalat" w:hAnsi="GHEA Grapalat"/>
                <w:sz w:val="20"/>
                <w:szCs w:val="24"/>
              </w:rPr>
              <w:t>ՎՆԿ (վերականգնման նպատակային կետ)՝ 1 օր</w:t>
            </w:r>
          </w:p>
        </w:tc>
      </w:tr>
      <w:tr w:rsidR="007D7530" w:rsidRPr="0046495F" w14:paraId="5A7AA744" w14:textId="77777777" w:rsidTr="00A36EFB">
        <w:tblPrEx>
          <w:tblCellMar>
            <w:left w:w="77" w:type="dxa"/>
            <w:right w:w="57" w:type="dxa"/>
          </w:tblCellMar>
        </w:tblPrEx>
        <w:trPr>
          <w:jc w:val="center"/>
        </w:trPr>
        <w:tc>
          <w:tcPr>
            <w:tcW w:w="806" w:type="pct"/>
            <w:tcBorders>
              <w:top w:val="single" w:sz="6" w:space="0" w:color="auto"/>
              <w:left w:val="single" w:sz="6" w:space="0" w:color="auto"/>
              <w:bottom w:val="single" w:sz="6" w:space="0" w:color="auto"/>
              <w:right w:val="single" w:sz="6" w:space="0" w:color="auto"/>
            </w:tcBorders>
            <w:shd w:val="clear" w:color="auto" w:fill="auto"/>
          </w:tcPr>
          <w:p w14:paraId="3845422B" w14:textId="4396F71A" w:rsidR="007D7530" w:rsidRPr="0046495F" w:rsidRDefault="007D7530" w:rsidP="00FC0B9F">
            <w:pPr>
              <w:pStyle w:val="ListParagraph"/>
              <w:widowControl w:val="0"/>
              <w:numPr>
                <w:ilvl w:val="0"/>
                <w:numId w:val="25"/>
              </w:numPr>
              <w:spacing w:after="120" w:line="240" w:lineRule="auto"/>
              <w:ind w:left="267" w:hanging="267"/>
              <w:jc w:val="both"/>
              <w:rPr>
                <w:rFonts w:ascii="GHEA Grapalat" w:hAnsi="GHEA Grapalat"/>
                <w:sz w:val="20"/>
                <w:szCs w:val="24"/>
              </w:rPr>
            </w:pPr>
          </w:p>
        </w:tc>
        <w:tc>
          <w:tcPr>
            <w:tcW w:w="4194" w:type="pct"/>
            <w:tcBorders>
              <w:top w:val="single" w:sz="6" w:space="0" w:color="auto"/>
              <w:left w:val="single" w:sz="6" w:space="0" w:color="auto"/>
              <w:bottom w:val="single" w:sz="6" w:space="0" w:color="auto"/>
              <w:right w:val="single" w:sz="6" w:space="0" w:color="auto"/>
            </w:tcBorders>
            <w:shd w:val="clear" w:color="auto" w:fill="auto"/>
          </w:tcPr>
          <w:p w14:paraId="540838DF" w14:textId="77777777" w:rsidR="007D7530" w:rsidRPr="0046495F" w:rsidRDefault="007D7530" w:rsidP="009B2E79">
            <w:pPr>
              <w:widowControl w:val="0"/>
              <w:spacing w:after="120" w:line="240" w:lineRule="auto"/>
              <w:jc w:val="both"/>
              <w:rPr>
                <w:rFonts w:ascii="GHEA Grapalat" w:hAnsi="GHEA Grapalat"/>
                <w:sz w:val="20"/>
                <w:szCs w:val="24"/>
              </w:rPr>
            </w:pPr>
            <w:r w:rsidRPr="0046495F">
              <w:rPr>
                <w:rFonts w:ascii="GHEA Grapalat" w:hAnsi="GHEA Grapalat"/>
                <w:sz w:val="20"/>
                <w:szCs w:val="24"/>
              </w:rPr>
              <w:t xml:space="preserve">Գաղտնի տվյալներ ձեռք բերելու համար չարտոնագրված մուտքի 0 % հաջող փորձեր: </w:t>
            </w:r>
          </w:p>
        </w:tc>
      </w:tr>
      <w:tr w:rsidR="007D7530" w:rsidRPr="0046495F" w14:paraId="2F3A280B" w14:textId="77777777" w:rsidTr="00A36EFB">
        <w:tblPrEx>
          <w:tblCellMar>
            <w:left w:w="77" w:type="dxa"/>
            <w:right w:w="57" w:type="dxa"/>
          </w:tblCellMar>
        </w:tblPrEx>
        <w:trPr>
          <w:jc w:val="center"/>
        </w:trPr>
        <w:tc>
          <w:tcPr>
            <w:tcW w:w="806" w:type="pct"/>
            <w:tcBorders>
              <w:top w:val="single" w:sz="6" w:space="0" w:color="auto"/>
              <w:left w:val="single" w:sz="6" w:space="0" w:color="auto"/>
              <w:bottom w:val="single" w:sz="6" w:space="0" w:color="auto"/>
              <w:right w:val="single" w:sz="6" w:space="0" w:color="auto"/>
            </w:tcBorders>
            <w:shd w:val="clear" w:color="auto" w:fill="auto"/>
          </w:tcPr>
          <w:p w14:paraId="2E6FB6E4" w14:textId="1192897F" w:rsidR="007D7530" w:rsidRPr="0046495F" w:rsidRDefault="007D7530" w:rsidP="00FC0B9F">
            <w:pPr>
              <w:pStyle w:val="ListParagraph"/>
              <w:widowControl w:val="0"/>
              <w:numPr>
                <w:ilvl w:val="0"/>
                <w:numId w:val="25"/>
              </w:numPr>
              <w:spacing w:after="120" w:line="240" w:lineRule="auto"/>
              <w:ind w:left="267" w:hanging="267"/>
              <w:jc w:val="both"/>
              <w:rPr>
                <w:rFonts w:ascii="GHEA Grapalat" w:hAnsi="GHEA Grapalat"/>
                <w:sz w:val="20"/>
                <w:szCs w:val="24"/>
              </w:rPr>
            </w:pPr>
          </w:p>
        </w:tc>
        <w:tc>
          <w:tcPr>
            <w:tcW w:w="4194" w:type="pct"/>
            <w:tcBorders>
              <w:top w:val="single" w:sz="6" w:space="0" w:color="auto"/>
              <w:left w:val="single" w:sz="6" w:space="0" w:color="auto"/>
              <w:bottom w:val="single" w:sz="6" w:space="0" w:color="auto"/>
              <w:right w:val="single" w:sz="6" w:space="0" w:color="auto"/>
            </w:tcBorders>
            <w:shd w:val="clear" w:color="auto" w:fill="auto"/>
          </w:tcPr>
          <w:p w14:paraId="0EC824D8" w14:textId="77777777" w:rsidR="007D7530" w:rsidRPr="0046495F" w:rsidRDefault="007D7530" w:rsidP="009B2E79">
            <w:pPr>
              <w:widowControl w:val="0"/>
              <w:spacing w:after="120" w:line="240" w:lineRule="auto"/>
              <w:jc w:val="both"/>
              <w:rPr>
                <w:rFonts w:ascii="GHEA Grapalat" w:hAnsi="GHEA Grapalat"/>
                <w:sz w:val="20"/>
                <w:szCs w:val="24"/>
              </w:rPr>
            </w:pPr>
            <w:r w:rsidRPr="0046495F">
              <w:rPr>
                <w:rFonts w:ascii="GHEA Grapalat" w:hAnsi="GHEA Grapalat"/>
                <w:sz w:val="20"/>
                <w:szCs w:val="24"/>
              </w:rPr>
              <w:t>Ծառայություններ մատուցողը Պատվիրատուին տեղեկացնում է գաղտնի տվյալների անվտանգության խախտման մասին՝ խախտման մասին տեղեկանալուց հետո 4 ժամվա ընթացքում:</w:t>
            </w:r>
          </w:p>
        </w:tc>
      </w:tr>
      <w:tr w:rsidR="007D7530" w:rsidRPr="0046495F" w14:paraId="2AC3CF01" w14:textId="77777777" w:rsidTr="00A36EFB">
        <w:tblPrEx>
          <w:tblCellMar>
            <w:left w:w="77" w:type="dxa"/>
            <w:right w:w="57" w:type="dxa"/>
          </w:tblCellMar>
        </w:tblPrEx>
        <w:trPr>
          <w:jc w:val="center"/>
        </w:trPr>
        <w:tc>
          <w:tcPr>
            <w:tcW w:w="806" w:type="pct"/>
            <w:tcBorders>
              <w:top w:val="single" w:sz="6" w:space="0" w:color="auto"/>
              <w:left w:val="single" w:sz="6" w:space="0" w:color="auto"/>
              <w:bottom w:val="single" w:sz="6" w:space="0" w:color="auto"/>
              <w:right w:val="single" w:sz="6" w:space="0" w:color="auto"/>
            </w:tcBorders>
            <w:shd w:val="clear" w:color="auto" w:fill="auto"/>
          </w:tcPr>
          <w:p w14:paraId="651F02F6" w14:textId="3DB199F0" w:rsidR="007D7530" w:rsidRPr="0046495F" w:rsidRDefault="007D7530" w:rsidP="00FC0B9F">
            <w:pPr>
              <w:pStyle w:val="ListParagraph"/>
              <w:widowControl w:val="0"/>
              <w:numPr>
                <w:ilvl w:val="0"/>
                <w:numId w:val="25"/>
              </w:numPr>
              <w:spacing w:after="120" w:line="240" w:lineRule="auto"/>
              <w:ind w:left="267" w:hanging="267"/>
              <w:jc w:val="both"/>
              <w:rPr>
                <w:rFonts w:ascii="GHEA Grapalat" w:hAnsi="GHEA Grapalat"/>
                <w:sz w:val="20"/>
                <w:szCs w:val="24"/>
              </w:rPr>
            </w:pPr>
          </w:p>
        </w:tc>
        <w:tc>
          <w:tcPr>
            <w:tcW w:w="4194" w:type="pct"/>
            <w:tcBorders>
              <w:top w:val="single" w:sz="6" w:space="0" w:color="auto"/>
              <w:left w:val="single" w:sz="6" w:space="0" w:color="auto"/>
              <w:bottom w:val="single" w:sz="6" w:space="0" w:color="auto"/>
              <w:right w:val="single" w:sz="6" w:space="0" w:color="auto"/>
            </w:tcBorders>
            <w:shd w:val="clear" w:color="auto" w:fill="auto"/>
          </w:tcPr>
          <w:p w14:paraId="71C196D1" w14:textId="77777777" w:rsidR="007D7530" w:rsidRPr="0046495F" w:rsidRDefault="007D7530" w:rsidP="009B2E79">
            <w:pPr>
              <w:widowControl w:val="0"/>
              <w:spacing w:after="120" w:line="240" w:lineRule="auto"/>
              <w:jc w:val="both"/>
              <w:rPr>
                <w:rFonts w:ascii="GHEA Grapalat" w:hAnsi="GHEA Grapalat"/>
                <w:sz w:val="20"/>
                <w:szCs w:val="24"/>
              </w:rPr>
            </w:pPr>
            <w:r w:rsidRPr="0046495F">
              <w:rPr>
                <w:rFonts w:ascii="GHEA Grapalat" w:hAnsi="GHEA Grapalat"/>
                <w:sz w:val="20"/>
                <w:szCs w:val="24"/>
              </w:rPr>
              <w:t>Ծառայություններ մատուցողը ամսական կտրվածքով ամսական հաշվետվություններ է տրամադրում Պատվիրատուին՝ ցույց տալով ՀՉՑ-ի ԿԱՑ-երը: Ծառայություններ մատուցողը պետք է ներկայացնի ինչպես ԿԱՑ-երը հաշվելու համար առաջնային տվյալներ, այնպես էլ ԿԱՑ-ի վերաբերյալ հաշվետվություն:</w:t>
            </w:r>
          </w:p>
        </w:tc>
      </w:tr>
    </w:tbl>
    <w:p w14:paraId="71BA1F6C" w14:textId="6C08EC49" w:rsidR="007D7530" w:rsidRPr="0046495F" w:rsidRDefault="00DE4537" w:rsidP="00F25EC5">
      <w:pPr>
        <w:pStyle w:val="ListParagraph"/>
        <w:widowControl w:val="0"/>
        <w:numPr>
          <w:ilvl w:val="1"/>
          <w:numId w:val="38"/>
        </w:numPr>
        <w:spacing w:before="240" w:after="240"/>
        <w:ind w:left="446" w:hanging="446"/>
        <w:contextualSpacing w:val="0"/>
        <w:outlineLvl w:val="0"/>
        <w:rPr>
          <w:rFonts w:ascii="GHEA Grapalat" w:hAnsi="GHEA Grapalat"/>
          <w:b/>
          <w:sz w:val="24"/>
          <w:szCs w:val="24"/>
        </w:rPr>
      </w:pPr>
      <w:bookmarkStart w:id="495" w:name="_Toc125023136"/>
      <w:bookmarkStart w:id="496" w:name="_Toc125023656"/>
      <w:bookmarkStart w:id="497" w:name="_Toc125345711"/>
      <w:bookmarkStart w:id="498" w:name="_Toc125993500"/>
      <w:bookmarkStart w:id="499" w:name="_Toc126598668"/>
      <w:bookmarkStart w:id="500" w:name="_Toc126744605"/>
      <w:bookmarkStart w:id="501" w:name="_Toc126744764"/>
      <w:bookmarkStart w:id="502" w:name="_Toc126744920"/>
      <w:bookmarkStart w:id="503" w:name="_Toc126745090"/>
      <w:bookmarkStart w:id="504" w:name="_Toc126759726"/>
      <w:bookmarkStart w:id="505" w:name="_Toc126759856"/>
      <w:bookmarkStart w:id="506" w:name="_Toc126760117"/>
      <w:bookmarkStart w:id="507" w:name="_Toc127640814"/>
      <w:bookmarkStart w:id="508" w:name="_Ref79138943"/>
      <w:bookmarkStart w:id="509" w:name="_Toc125993501"/>
      <w:bookmarkStart w:id="510" w:name="_Toc130825855"/>
      <w:bookmarkStart w:id="511" w:name="_Toc135064973"/>
      <w:bookmarkEnd w:id="495"/>
      <w:bookmarkEnd w:id="496"/>
      <w:bookmarkEnd w:id="497"/>
      <w:bookmarkEnd w:id="498"/>
      <w:bookmarkEnd w:id="499"/>
      <w:bookmarkEnd w:id="500"/>
      <w:bookmarkEnd w:id="501"/>
      <w:bookmarkEnd w:id="502"/>
      <w:bookmarkEnd w:id="503"/>
      <w:bookmarkEnd w:id="504"/>
      <w:bookmarkEnd w:id="505"/>
      <w:bookmarkEnd w:id="506"/>
      <w:bookmarkEnd w:id="507"/>
      <w:r w:rsidRPr="00FC0B9F">
        <w:rPr>
          <w:rFonts w:ascii="GHEA Grapalat" w:hAnsi="GHEA Grapalat"/>
          <w:b/>
          <w:sz w:val="24"/>
          <w:szCs w:val="24"/>
        </w:rPr>
        <w:t xml:space="preserve"> </w:t>
      </w:r>
      <w:bookmarkStart w:id="512" w:name="_Toc154523246"/>
      <w:r w:rsidR="007D7530" w:rsidRPr="0046495F">
        <w:rPr>
          <w:rFonts w:ascii="GHEA Grapalat" w:hAnsi="GHEA Grapalat"/>
          <w:b/>
          <w:sz w:val="24"/>
          <w:szCs w:val="24"/>
        </w:rPr>
        <w:t xml:space="preserve">Անհրաժեշտ ծառայություններին ներկայացվող </w:t>
      </w:r>
      <w:bookmarkEnd w:id="508"/>
      <w:r w:rsidR="007D7530" w:rsidRPr="0046495F">
        <w:rPr>
          <w:rFonts w:ascii="GHEA Grapalat" w:hAnsi="GHEA Grapalat"/>
          <w:b/>
          <w:sz w:val="24"/>
          <w:szCs w:val="24"/>
        </w:rPr>
        <w:t>պահանջները</w:t>
      </w:r>
      <w:bookmarkEnd w:id="509"/>
      <w:bookmarkEnd w:id="510"/>
      <w:bookmarkEnd w:id="511"/>
      <w:bookmarkEnd w:id="512"/>
    </w:p>
    <w:p w14:paraId="0C546135" w14:textId="2BED13A3" w:rsidR="007D7530" w:rsidRPr="0046495F" w:rsidRDefault="007D7530" w:rsidP="00125F2B">
      <w:pPr>
        <w:pStyle w:val="ListParagraph"/>
        <w:widowControl w:val="0"/>
        <w:numPr>
          <w:ilvl w:val="0"/>
          <w:numId w:val="31"/>
        </w:numPr>
        <w:spacing w:before="120" w:after="120"/>
        <w:ind w:left="-90" w:firstLine="356"/>
        <w:contextualSpacing w:val="0"/>
        <w:jc w:val="both"/>
        <w:rPr>
          <w:rFonts w:ascii="GHEA Grapalat" w:hAnsi="GHEA Grapalat"/>
          <w:sz w:val="24"/>
          <w:szCs w:val="24"/>
        </w:rPr>
      </w:pPr>
      <w:r w:rsidRPr="0046495F">
        <w:rPr>
          <w:rFonts w:ascii="GHEA Grapalat" w:hAnsi="GHEA Grapalat"/>
          <w:sz w:val="24"/>
          <w:szCs w:val="24"/>
        </w:rPr>
        <w:t xml:space="preserve">Ծառայություններ մատուցողը տրամադրում է վերը նկարագրված բոլոր լուծումների </w:t>
      </w:r>
      <w:r w:rsidRPr="0046495F">
        <w:rPr>
          <w:rFonts w:ascii="GHEA Grapalat" w:hAnsi="GHEA Grapalat"/>
          <w:sz w:val="24"/>
          <w:szCs w:val="24"/>
        </w:rPr>
        <w:lastRenderedPageBreak/>
        <w:t>կառավարվող ծառայությունները: Ծառայություններին ներկայացվող նվազագույն պահանջները ներկայացվում են ստոր</w:t>
      </w:r>
      <w:r w:rsidR="00A909D4">
        <w:rPr>
          <w:rFonts w:ascii="GHEA Grapalat" w:hAnsi="GHEA Grapalat"/>
          <w:sz w:val="24"/>
          <w:szCs w:val="24"/>
        </w:rPr>
        <w:t>և</w:t>
      </w:r>
      <w:r w:rsidRPr="0046495F">
        <w:rPr>
          <w:rFonts w:ascii="GHEA Grapalat" w:hAnsi="GHEA Grapalat"/>
          <w:sz w:val="24"/>
          <w:szCs w:val="24"/>
        </w:rPr>
        <w:t>:</w:t>
      </w:r>
    </w:p>
    <w:p w14:paraId="1C21E22F" w14:textId="4BFF8215" w:rsidR="007D7530" w:rsidRPr="0046495F" w:rsidRDefault="007D7530" w:rsidP="00F25EC5">
      <w:pPr>
        <w:pStyle w:val="ListParagraph"/>
        <w:widowControl w:val="0"/>
        <w:numPr>
          <w:ilvl w:val="2"/>
          <w:numId w:val="38"/>
        </w:numPr>
        <w:spacing w:before="240" w:after="240"/>
        <w:ind w:left="1354"/>
        <w:contextualSpacing w:val="0"/>
        <w:outlineLvl w:val="0"/>
        <w:rPr>
          <w:rFonts w:ascii="GHEA Grapalat" w:hAnsi="GHEA Grapalat"/>
          <w:b/>
          <w:sz w:val="24"/>
          <w:szCs w:val="24"/>
        </w:rPr>
      </w:pPr>
      <w:bookmarkStart w:id="513" w:name="_Toc128040879"/>
      <w:bookmarkStart w:id="514" w:name="_Toc128040919"/>
      <w:bookmarkStart w:id="515" w:name="_Toc79474681"/>
      <w:bookmarkStart w:id="516" w:name="_Toc79474783"/>
      <w:bookmarkStart w:id="517" w:name="_Toc79475136"/>
      <w:bookmarkStart w:id="518" w:name="_Toc130825856"/>
      <w:bookmarkStart w:id="519" w:name="_Toc135064974"/>
      <w:bookmarkStart w:id="520" w:name="_Toc154523247"/>
      <w:bookmarkStart w:id="521" w:name="_Toc125993502"/>
      <w:bookmarkEnd w:id="513"/>
      <w:bookmarkEnd w:id="514"/>
      <w:bookmarkEnd w:id="515"/>
      <w:bookmarkEnd w:id="516"/>
      <w:bookmarkEnd w:id="517"/>
      <w:r w:rsidRPr="0046495F">
        <w:rPr>
          <w:rFonts w:ascii="GHEA Grapalat" w:hAnsi="GHEA Grapalat"/>
          <w:b/>
          <w:sz w:val="24"/>
          <w:szCs w:val="24"/>
        </w:rPr>
        <w:t xml:space="preserve">Նախագծմանը </w:t>
      </w:r>
      <w:r w:rsidR="00A909D4">
        <w:rPr>
          <w:rFonts w:ascii="GHEA Grapalat" w:hAnsi="GHEA Grapalat"/>
          <w:b/>
          <w:sz w:val="24"/>
          <w:szCs w:val="24"/>
        </w:rPr>
        <w:t>և</w:t>
      </w:r>
      <w:r w:rsidRPr="0046495F">
        <w:rPr>
          <w:rFonts w:ascii="GHEA Grapalat" w:hAnsi="GHEA Grapalat"/>
          <w:b/>
          <w:sz w:val="24"/>
          <w:szCs w:val="24"/>
        </w:rPr>
        <w:t xml:space="preserve"> իրականացմանը ներկայացվող պահանջները</w:t>
      </w:r>
      <w:bookmarkEnd w:id="518"/>
      <w:bookmarkEnd w:id="519"/>
      <w:bookmarkEnd w:id="520"/>
      <w:r w:rsidRPr="0046495F">
        <w:rPr>
          <w:rFonts w:ascii="GHEA Grapalat" w:hAnsi="GHEA Grapalat"/>
          <w:b/>
          <w:sz w:val="24"/>
          <w:szCs w:val="24"/>
        </w:rPr>
        <w:t xml:space="preserve"> </w:t>
      </w:r>
      <w:bookmarkEnd w:id="521"/>
    </w:p>
    <w:tbl>
      <w:tblPr>
        <w:tblW w:w="5115" w:type="pct"/>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top w:w="2" w:type="dxa"/>
          <w:left w:w="77" w:type="dxa"/>
          <w:right w:w="57" w:type="dxa"/>
        </w:tblCellMar>
        <w:tblLook w:val="04A0" w:firstRow="1" w:lastRow="0" w:firstColumn="1" w:lastColumn="0" w:noHBand="0" w:noVBand="1"/>
      </w:tblPr>
      <w:tblGrid>
        <w:gridCol w:w="1564"/>
        <w:gridCol w:w="8537"/>
      </w:tblGrid>
      <w:tr w:rsidR="007D7530" w:rsidRPr="0046495F" w14:paraId="401B9D78" w14:textId="77777777" w:rsidTr="000B10FB">
        <w:trPr>
          <w:tblHeader/>
          <w:jc w:val="center"/>
        </w:trPr>
        <w:tc>
          <w:tcPr>
            <w:tcW w:w="1434" w:type="dxa"/>
            <w:tcBorders>
              <w:top w:val="single" w:sz="6" w:space="0" w:color="auto"/>
              <w:left w:val="single" w:sz="6" w:space="0" w:color="auto"/>
              <w:bottom w:val="single" w:sz="4" w:space="0" w:color="auto"/>
              <w:right w:val="single" w:sz="6" w:space="0" w:color="auto"/>
            </w:tcBorders>
            <w:shd w:val="clear" w:color="auto" w:fill="808080" w:themeFill="background1" w:themeFillShade="80"/>
          </w:tcPr>
          <w:p w14:paraId="5AEED3D4" w14:textId="77777777" w:rsidR="007D7530" w:rsidRPr="0046495F" w:rsidRDefault="007D7530" w:rsidP="00275998">
            <w:pPr>
              <w:widowControl w:val="0"/>
              <w:spacing w:after="120" w:line="240" w:lineRule="auto"/>
              <w:jc w:val="center"/>
              <w:rPr>
                <w:rFonts w:ascii="GHEA Grapalat" w:hAnsi="GHEA Grapalat"/>
                <w:b/>
                <w:color w:val="FFFFFF" w:themeColor="background1"/>
                <w:sz w:val="20"/>
                <w:szCs w:val="24"/>
              </w:rPr>
            </w:pPr>
            <w:r w:rsidRPr="0046495F">
              <w:rPr>
                <w:rFonts w:ascii="GHEA Grapalat" w:hAnsi="GHEA Grapalat"/>
                <w:b/>
                <w:color w:val="FFFFFF" w:themeColor="background1"/>
                <w:sz w:val="20"/>
                <w:szCs w:val="24"/>
              </w:rPr>
              <w:t>Հղում</w:t>
            </w:r>
          </w:p>
        </w:tc>
        <w:tc>
          <w:tcPr>
            <w:tcW w:w="7828" w:type="dxa"/>
            <w:tcBorders>
              <w:top w:val="single" w:sz="6" w:space="0" w:color="auto"/>
              <w:left w:val="single" w:sz="6" w:space="0" w:color="auto"/>
              <w:bottom w:val="single" w:sz="4" w:space="0" w:color="auto"/>
              <w:right w:val="single" w:sz="6" w:space="0" w:color="auto"/>
            </w:tcBorders>
            <w:shd w:val="clear" w:color="auto" w:fill="808080" w:themeFill="background1" w:themeFillShade="80"/>
          </w:tcPr>
          <w:p w14:paraId="1741530B" w14:textId="77777777" w:rsidR="007D7530" w:rsidRPr="0046495F" w:rsidRDefault="007D7530" w:rsidP="00275998">
            <w:pPr>
              <w:widowControl w:val="0"/>
              <w:spacing w:after="120" w:line="240" w:lineRule="auto"/>
              <w:jc w:val="center"/>
              <w:rPr>
                <w:rFonts w:ascii="GHEA Grapalat" w:hAnsi="GHEA Grapalat"/>
                <w:b/>
                <w:color w:val="FFFFFF" w:themeColor="background1"/>
                <w:sz w:val="20"/>
                <w:szCs w:val="24"/>
              </w:rPr>
            </w:pPr>
            <w:r w:rsidRPr="0046495F">
              <w:rPr>
                <w:rFonts w:ascii="GHEA Grapalat" w:hAnsi="GHEA Grapalat"/>
                <w:b/>
                <w:color w:val="FFFFFF" w:themeColor="background1"/>
                <w:sz w:val="20"/>
                <w:szCs w:val="24"/>
              </w:rPr>
              <w:t>Տեխնիկական պահանջների նկարագրություն</w:t>
            </w:r>
          </w:p>
        </w:tc>
      </w:tr>
      <w:tr w:rsidR="007D7530" w:rsidRPr="0046495F" w14:paraId="1F2D8470" w14:textId="77777777" w:rsidTr="000B10FB">
        <w:trPr>
          <w:jc w:val="center"/>
        </w:trPr>
        <w:tc>
          <w:tcPr>
            <w:tcW w:w="1434"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7E74E194" w14:textId="77777777" w:rsidR="007D7530" w:rsidRPr="0046495F" w:rsidRDefault="007D7530" w:rsidP="009B2E79">
            <w:pPr>
              <w:widowControl w:val="0"/>
              <w:spacing w:after="120" w:line="240" w:lineRule="auto"/>
              <w:jc w:val="both"/>
              <w:rPr>
                <w:rFonts w:ascii="GHEA Grapalat" w:hAnsi="GHEA Grapalat"/>
                <w:sz w:val="20"/>
                <w:szCs w:val="24"/>
              </w:rPr>
            </w:pPr>
          </w:p>
        </w:tc>
        <w:tc>
          <w:tcPr>
            <w:tcW w:w="7828"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64FED490" w14:textId="77777777" w:rsidR="007D7530" w:rsidRPr="0046495F" w:rsidRDefault="007D7530" w:rsidP="009B2E79">
            <w:pPr>
              <w:widowControl w:val="0"/>
              <w:spacing w:after="120" w:line="240" w:lineRule="auto"/>
              <w:jc w:val="both"/>
              <w:rPr>
                <w:rFonts w:ascii="GHEA Grapalat" w:hAnsi="GHEA Grapalat"/>
                <w:sz w:val="20"/>
                <w:szCs w:val="24"/>
              </w:rPr>
            </w:pPr>
            <w:r w:rsidRPr="0046495F">
              <w:rPr>
                <w:rFonts w:ascii="GHEA Grapalat" w:hAnsi="GHEA Grapalat"/>
                <w:sz w:val="20"/>
                <w:szCs w:val="24"/>
              </w:rPr>
              <w:t>Ընդհանուր պահանջներ</w:t>
            </w:r>
          </w:p>
        </w:tc>
      </w:tr>
      <w:tr w:rsidR="007D7530" w:rsidRPr="0046495F" w14:paraId="4FC7DD23" w14:textId="77777777" w:rsidTr="000B10FB">
        <w:trPr>
          <w:jc w:val="center"/>
        </w:trPr>
        <w:tc>
          <w:tcPr>
            <w:tcW w:w="1434" w:type="dxa"/>
            <w:tcBorders>
              <w:top w:val="single" w:sz="4" w:space="0" w:color="auto"/>
              <w:left w:val="single" w:sz="6" w:space="0" w:color="auto"/>
              <w:bottom w:val="single" w:sz="6" w:space="0" w:color="auto"/>
              <w:right w:val="single" w:sz="6" w:space="0" w:color="auto"/>
            </w:tcBorders>
            <w:shd w:val="clear" w:color="auto" w:fill="auto"/>
          </w:tcPr>
          <w:p w14:paraId="303E7449" w14:textId="70DDE8A6" w:rsidR="007D7530" w:rsidRPr="0046495F" w:rsidRDefault="007D7530" w:rsidP="00FC0B9F">
            <w:pPr>
              <w:pStyle w:val="ListParagraph"/>
              <w:widowControl w:val="0"/>
              <w:numPr>
                <w:ilvl w:val="0"/>
                <w:numId w:val="25"/>
              </w:numPr>
              <w:spacing w:after="120" w:line="240" w:lineRule="auto"/>
              <w:ind w:left="267" w:hanging="267"/>
              <w:jc w:val="both"/>
              <w:rPr>
                <w:rFonts w:ascii="GHEA Grapalat" w:hAnsi="GHEA Grapalat"/>
                <w:sz w:val="20"/>
                <w:szCs w:val="24"/>
              </w:rPr>
            </w:pPr>
          </w:p>
        </w:tc>
        <w:tc>
          <w:tcPr>
            <w:tcW w:w="7828" w:type="dxa"/>
            <w:tcBorders>
              <w:top w:val="single" w:sz="4" w:space="0" w:color="auto"/>
              <w:left w:val="single" w:sz="6" w:space="0" w:color="auto"/>
              <w:bottom w:val="single" w:sz="6" w:space="0" w:color="auto"/>
              <w:right w:val="single" w:sz="6" w:space="0" w:color="auto"/>
            </w:tcBorders>
            <w:shd w:val="clear" w:color="auto" w:fill="auto"/>
          </w:tcPr>
          <w:p w14:paraId="78BD9850" w14:textId="7EB88A61" w:rsidR="001C2B7C" w:rsidRPr="0046495F" w:rsidRDefault="001C2B7C" w:rsidP="001C2B7C">
            <w:pPr>
              <w:widowControl w:val="0"/>
              <w:spacing w:after="120" w:line="240" w:lineRule="auto"/>
              <w:jc w:val="both"/>
              <w:rPr>
                <w:rFonts w:ascii="GHEA Grapalat" w:hAnsi="GHEA Grapalat"/>
                <w:sz w:val="20"/>
                <w:szCs w:val="24"/>
              </w:rPr>
            </w:pPr>
            <w:r w:rsidRPr="0046495F">
              <w:rPr>
                <w:rFonts w:ascii="GHEA Grapalat" w:hAnsi="GHEA Grapalat"/>
                <w:sz w:val="20"/>
                <w:szCs w:val="24"/>
              </w:rPr>
              <w:t xml:space="preserve"> Ծրագրի գործառնական փուլը պետք է սկսվի պայմանագրի ստորագրման օրվանից ոչ ուշ, քան 18 ամիս հետո:</w:t>
            </w:r>
          </w:p>
          <w:p w14:paraId="53CBAC29" w14:textId="77777777" w:rsidR="009C1331" w:rsidRPr="0046495F" w:rsidRDefault="001C2B7C" w:rsidP="0070214B">
            <w:pPr>
              <w:widowControl w:val="0"/>
              <w:tabs>
                <w:tab w:val="left" w:pos="363"/>
              </w:tabs>
              <w:spacing w:after="120" w:line="240" w:lineRule="auto"/>
              <w:jc w:val="both"/>
              <w:rPr>
                <w:rFonts w:ascii="GHEA Grapalat" w:hAnsi="GHEA Grapalat"/>
                <w:sz w:val="20"/>
                <w:szCs w:val="24"/>
              </w:rPr>
            </w:pPr>
            <w:r w:rsidRPr="0046495F">
              <w:rPr>
                <w:rFonts w:ascii="GHEA Grapalat" w:hAnsi="GHEA Grapalat"/>
                <w:sz w:val="20"/>
                <w:szCs w:val="24"/>
              </w:rPr>
              <w:t xml:space="preserve">Սույն փաստաթղթում նշված բոլոր պահանջների (օրինակ՝ հավաստագրման) լիարժեք կատարումը չպետք է գերազանցի պայմանագրի ստորագրման օրվանից 24 ամիսը: </w:t>
            </w:r>
          </w:p>
          <w:p w14:paraId="3F58D397" w14:textId="77777777" w:rsidR="009C1331" w:rsidRPr="0046495F" w:rsidRDefault="001C2B7C" w:rsidP="0070214B">
            <w:pPr>
              <w:widowControl w:val="0"/>
              <w:tabs>
                <w:tab w:val="left" w:pos="363"/>
              </w:tabs>
              <w:spacing w:after="120" w:line="240" w:lineRule="auto"/>
              <w:jc w:val="both"/>
              <w:rPr>
                <w:rFonts w:ascii="GHEA Grapalat" w:hAnsi="GHEA Grapalat"/>
                <w:sz w:val="20"/>
                <w:szCs w:val="24"/>
              </w:rPr>
            </w:pPr>
            <w:r w:rsidRPr="0046495F">
              <w:rPr>
                <w:rFonts w:ascii="GHEA Grapalat" w:hAnsi="GHEA Grapalat"/>
                <w:sz w:val="20"/>
                <w:szCs w:val="24"/>
              </w:rPr>
              <w:t>Տեխնիկական պահանջներով սահմանված պարտավորությունները աստիճանաբար կատարումը կարող է ընդունելի լինել, օրինակ՝</w:t>
            </w:r>
            <w:r w:rsidR="009C1331" w:rsidRPr="0046495F">
              <w:rPr>
                <w:rFonts w:ascii="GHEA Grapalat" w:hAnsi="GHEA Grapalat"/>
                <w:sz w:val="20"/>
                <w:szCs w:val="24"/>
              </w:rPr>
              <w:t xml:space="preserve"> </w:t>
            </w:r>
          </w:p>
          <w:p w14:paraId="02205FD7" w14:textId="479878A3" w:rsidR="007D7530" w:rsidRPr="0046495F" w:rsidRDefault="007D7530" w:rsidP="0070214B">
            <w:pPr>
              <w:widowControl w:val="0"/>
              <w:tabs>
                <w:tab w:val="left" w:pos="363"/>
              </w:tabs>
              <w:spacing w:after="120" w:line="240" w:lineRule="auto"/>
              <w:jc w:val="both"/>
              <w:rPr>
                <w:rFonts w:ascii="GHEA Grapalat" w:hAnsi="GHEA Grapalat"/>
                <w:sz w:val="20"/>
                <w:szCs w:val="24"/>
              </w:rPr>
            </w:pPr>
            <w:r w:rsidRPr="0046495F">
              <w:rPr>
                <w:rFonts w:ascii="GHEA Grapalat" w:hAnsi="GHEA Grapalat"/>
                <w:sz w:val="20"/>
                <w:szCs w:val="24"/>
              </w:rPr>
              <w:t>1.</w:t>
            </w:r>
            <w:r w:rsidR="0070214B" w:rsidRPr="0046495F">
              <w:rPr>
                <w:rFonts w:ascii="GHEA Grapalat" w:hAnsi="GHEA Grapalat"/>
                <w:sz w:val="20"/>
                <w:szCs w:val="24"/>
              </w:rPr>
              <w:tab/>
            </w:r>
            <w:r w:rsidRPr="0046495F">
              <w:rPr>
                <w:rFonts w:ascii="GHEA Grapalat" w:hAnsi="GHEA Grapalat"/>
                <w:sz w:val="20"/>
                <w:szCs w:val="24"/>
              </w:rPr>
              <w:t xml:space="preserve">Նույնականացման քարտերը կարող են սկսել թողարկվել ավելի շուտ, քան կենսաչափական անձնագրերը </w:t>
            </w:r>
          </w:p>
          <w:p w14:paraId="2F097793" w14:textId="77777777" w:rsidR="007D7530" w:rsidRPr="0046495F" w:rsidRDefault="007D7530" w:rsidP="0070214B">
            <w:pPr>
              <w:widowControl w:val="0"/>
              <w:tabs>
                <w:tab w:val="left" w:pos="363"/>
              </w:tabs>
              <w:spacing w:after="120" w:line="240" w:lineRule="auto"/>
              <w:jc w:val="both"/>
              <w:rPr>
                <w:rFonts w:ascii="GHEA Grapalat" w:hAnsi="GHEA Grapalat"/>
                <w:sz w:val="20"/>
                <w:szCs w:val="24"/>
              </w:rPr>
            </w:pPr>
            <w:r w:rsidRPr="0046495F">
              <w:rPr>
                <w:rFonts w:ascii="GHEA Grapalat" w:hAnsi="GHEA Grapalat"/>
                <w:sz w:val="20"/>
                <w:szCs w:val="24"/>
              </w:rPr>
              <w:t>2.</w:t>
            </w:r>
            <w:r w:rsidR="0070214B" w:rsidRPr="0046495F">
              <w:rPr>
                <w:rFonts w:ascii="GHEA Grapalat" w:hAnsi="GHEA Grapalat"/>
                <w:sz w:val="20"/>
                <w:szCs w:val="24"/>
              </w:rPr>
              <w:tab/>
            </w:r>
            <w:r w:rsidRPr="0046495F">
              <w:rPr>
                <w:rFonts w:ascii="GHEA Grapalat" w:hAnsi="GHEA Grapalat"/>
                <w:sz w:val="20"/>
                <w:szCs w:val="24"/>
              </w:rPr>
              <w:t xml:space="preserve">Նոր ՏՏ ենթակառուցվածքով անհատականացման կենտրոնը կարող է գործել ավելի վաղ, քան գրանցման կենտրոնների ցանցն ամբողջ ծավալով կվերակազմավորվի </w:t>
            </w:r>
          </w:p>
          <w:p w14:paraId="2956CB8A" w14:textId="643FD976" w:rsidR="001C2B7C" w:rsidRPr="0046495F" w:rsidRDefault="001C2B7C" w:rsidP="0070214B">
            <w:pPr>
              <w:widowControl w:val="0"/>
              <w:tabs>
                <w:tab w:val="left" w:pos="363"/>
              </w:tabs>
              <w:spacing w:after="120" w:line="240" w:lineRule="auto"/>
              <w:jc w:val="both"/>
              <w:rPr>
                <w:rFonts w:ascii="GHEA Grapalat" w:hAnsi="GHEA Grapalat" w:cs="Times New Roman"/>
                <w:sz w:val="20"/>
                <w:szCs w:val="24"/>
              </w:rPr>
            </w:pPr>
            <w:r w:rsidRPr="0046495F">
              <w:rPr>
                <w:rFonts w:ascii="GHEA Grapalat" w:hAnsi="GHEA Grapalat"/>
                <w:sz w:val="20"/>
                <w:szCs w:val="24"/>
              </w:rPr>
              <w:t>3</w:t>
            </w:r>
            <w:r w:rsidRPr="0046495F">
              <w:rPr>
                <w:rFonts w:ascii="Cambria Math" w:hAnsi="Cambria Math" w:cs="Cambria Math"/>
                <w:sz w:val="20"/>
                <w:szCs w:val="24"/>
              </w:rPr>
              <w:t>․</w:t>
            </w:r>
            <w:r w:rsidRPr="0046495F">
              <w:rPr>
                <w:rFonts w:ascii="GHEA Grapalat" w:hAnsi="GHEA Grapalat" w:cs="Times New Roman"/>
                <w:sz w:val="20"/>
                <w:szCs w:val="24"/>
              </w:rPr>
              <w:t xml:space="preserve"> Կրեդիտավորման միջոցները կարող են իրականացվել փուլերով:</w:t>
            </w:r>
          </w:p>
          <w:p w14:paraId="193D0C49" w14:textId="740ED795" w:rsidR="007D7530" w:rsidRPr="0046495F" w:rsidRDefault="001C2B7C" w:rsidP="0070214B">
            <w:pPr>
              <w:widowControl w:val="0"/>
              <w:tabs>
                <w:tab w:val="left" w:pos="363"/>
              </w:tabs>
              <w:spacing w:after="120" w:line="240" w:lineRule="auto"/>
              <w:jc w:val="both"/>
              <w:rPr>
                <w:rFonts w:ascii="GHEA Grapalat" w:hAnsi="GHEA Grapalat"/>
                <w:sz w:val="20"/>
                <w:szCs w:val="24"/>
              </w:rPr>
            </w:pPr>
            <w:r w:rsidRPr="0046495F">
              <w:rPr>
                <w:rFonts w:ascii="GHEA Grapalat" w:hAnsi="GHEA Grapalat"/>
                <w:sz w:val="20"/>
                <w:szCs w:val="24"/>
              </w:rPr>
              <w:t>4</w:t>
            </w:r>
            <w:r w:rsidR="007D7530" w:rsidRPr="0046495F">
              <w:rPr>
                <w:rFonts w:ascii="GHEA Grapalat" w:hAnsi="GHEA Grapalat"/>
                <w:sz w:val="20"/>
                <w:szCs w:val="24"/>
              </w:rPr>
              <w:t>.</w:t>
            </w:r>
            <w:r w:rsidR="0070214B" w:rsidRPr="0046495F">
              <w:rPr>
                <w:rFonts w:ascii="GHEA Grapalat" w:hAnsi="GHEA Grapalat"/>
                <w:sz w:val="20"/>
                <w:szCs w:val="24"/>
              </w:rPr>
              <w:tab/>
            </w:r>
            <w:r w:rsidR="007D7530" w:rsidRPr="0046495F">
              <w:rPr>
                <w:rFonts w:ascii="GHEA Grapalat" w:hAnsi="GHEA Grapalat"/>
                <w:sz w:val="20"/>
                <w:szCs w:val="24"/>
              </w:rPr>
              <w:t>Վերաբերելի ստանդարտներին (օրինակ՝ ՎՔԱ</w:t>
            </w:r>
            <w:r w:rsidRPr="0046495F">
              <w:rPr>
                <w:rFonts w:ascii="GHEA Grapalat" w:hAnsi="GHEA Grapalat"/>
                <w:sz w:val="20"/>
                <w:szCs w:val="24"/>
              </w:rPr>
              <w:t xml:space="preserve"> ՎԱԱ</w:t>
            </w:r>
            <w:r w:rsidR="007D7530" w:rsidRPr="0046495F">
              <w:rPr>
                <w:rFonts w:ascii="GHEA Grapalat" w:hAnsi="GHEA Grapalat"/>
                <w:sz w:val="20"/>
                <w:szCs w:val="24"/>
              </w:rPr>
              <w:t xml:space="preserve">, ISO </w:t>
            </w:r>
            <w:r w:rsidRPr="0046495F">
              <w:rPr>
                <w:rFonts w:ascii="GHEA Grapalat" w:hAnsi="GHEA Grapalat"/>
                <w:sz w:val="20"/>
                <w:szCs w:val="24"/>
              </w:rPr>
              <w:t>27001</w:t>
            </w:r>
            <w:r w:rsidR="007D7530" w:rsidRPr="0046495F">
              <w:rPr>
                <w:rFonts w:ascii="GHEA Grapalat" w:hAnsi="GHEA Grapalat"/>
                <w:sz w:val="20"/>
                <w:szCs w:val="24"/>
              </w:rPr>
              <w:t>) համապատասխանության գնահատումը կարող է կատարվել մինչ</w:t>
            </w:r>
            <w:r w:rsidR="00A909D4">
              <w:rPr>
                <w:rFonts w:ascii="GHEA Grapalat" w:hAnsi="GHEA Grapalat"/>
                <w:sz w:val="20"/>
                <w:szCs w:val="24"/>
              </w:rPr>
              <w:t>և</w:t>
            </w:r>
            <w:r w:rsidR="007D7530" w:rsidRPr="0046495F">
              <w:rPr>
                <w:rFonts w:ascii="GHEA Grapalat" w:hAnsi="GHEA Grapalat"/>
                <w:sz w:val="20"/>
                <w:szCs w:val="24"/>
              </w:rPr>
              <w:t xml:space="preserve"> աշխատանքն սկսելը, սակայն համապատասխան հավաստագրումը (օրինակ՝ էլ-ՆՀՏԾ-ն) կարող է կատարվել ավելի ուշ փուլերում</w:t>
            </w:r>
          </w:p>
          <w:p w14:paraId="560D1ABE" w14:textId="0C3FE1A4" w:rsidR="007D7530" w:rsidRPr="0046495F" w:rsidRDefault="001C2B7C" w:rsidP="009B2E79">
            <w:pPr>
              <w:widowControl w:val="0"/>
              <w:spacing w:after="120" w:line="240" w:lineRule="auto"/>
              <w:jc w:val="both"/>
              <w:rPr>
                <w:rFonts w:ascii="GHEA Grapalat" w:hAnsi="GHEA Grapalat"/>
                <w:sz w:val="20"/>
                <w:szCs w:val="24"/>
              </w:rPr>
            </w:pPr>
            <w:r w:rsidRPr="0046495F">
              <w:rPr>
                <w:rFonts w:ascii="GHEA Grapalat" w:hAnsi="GHEA Grapalat"/>
                <w:sz w:val="20"/>
                <w:szCs w:val="24"/>
              </w:rPr>
              <w:t xml:space="preserve">Իրականացման վերջնական ժամանակացույցը պետք է համաձայնեցվի Պատվիրատու հետ նախաձեռնման փուլում' համաձայն ծառայություն մատուցողի տեխնիկական առաջարկի մեջ Առաջարկվող իրականացման պլանի: </w:t>
            </w:r>
          </w:p>
        </w:tc>
      </w:tr>
      <w:tr w:rsidR="007D7530" w:rsidRPr="0046495F" w14:paraId="419D3D9D" w14:textId="77777777" w:rsidTr="000B10FB">
        <w:trPr>
          <w:jc w:val="center"/>
        </w:trPr>
        <w:tc>
          <w:tcPr>
            <w:tcW w:w="1434" w:type="dxa"/>
            <w:tcBorders>
              <w:top w:val="single" w:sz="4" w:space="0" w:color="auto"/>
              <w:left w:val="single" w:sz="6" w:space="0" w:color="auto"/>
              <w:bottom w:val="single" w:sz="6" w:space="0" w:color="auto"/>
              <w:right w:val="single" w:sz="6" w:space="0" w:color="auto"/>
            </w:tcBorders>
            <w:shd w:val="clear" w:color="auto" w:fill="F2F2F2" w:themeFill="background1" w:themeFillShade="F2"/>
          </w:tcPr>
          <w:p w14:paraId="417B7A0E" w14:textId="77777777" w:rsidR="007D7530" w:rsidRPr="0046495F" w:rsidRDefault="007D7530" w:rsidP="009B2E79">
            <w:pPr>
              <w:widowControl w:val="0"/>
              <w:spacing w:after="120" w:line="240" w:lineRule="auto"/>
              <w:jc w:val="both"/>
              <w:rPr>
                <w:rFonts w:ascii="GHEA Grapalat" w:hAnsi="GHEA Grapalat"/>
                <w:sz w:val="20"/>
                <w:szCs w:val="24"/>
              </w:rPr>
            </w:pPr>
          </w:p>
        </w:tc>
        <w:tc>
          <w:tcPr>
            <w:tcW w:w="7828" w:type="dxa"/>
            <w:tcBorders>
              <w:top w:val="single" w:sz="4" w:space="0" w:color="auto"/>
              <w:left w:val="single" w:sz="6" w:space="0" w:color="auto"/>
              <w:bottom w:val="single" w:sz="6" w:space="0" w:color="auto"/>
              <w:right w:val="single" w:sz="6" w:space="0" w:color="auto"/>
            </w:tcBorders>
            <w:shd w:val="clear" w:color="auto" w:fill="F2F2F2" w:themeFill="background1" w:themeFillShade="F2"/>
          </w:tcPr>
          <w:p w14:paraId="39064BF8" w14:textId="77777777" w:rsidR="007D7530" w:rsidRPr="0046495F" w:rsidRDefault="007D7530" w:rsidP="009B2E79">
            <w:pPr>
              <w:widowControl w:val="0"/>
              <w:spacing w:after="120" w:line="240" w:lineRule="auto"/>
              <w:jc w:val="both"/>
              <w:rPr>
                <w:rFonts w:ascii="GHEA Grapalat" w:hAnsi="GHEA Grapalat"/>
                <w:sz w:val="20"/>
                <w:szCs w:val="24"/>
              </w:rPr>
            </w:pPr>
            <w:r w:rsidRPr="0046495F">
              <w:rPr>
                <w:rFonts w:ascii="GHEA Grapalat" w:hAnsi="GHEA Grapalat"/>
                <w:sz w:val="20"/>
                <w:szCs w:val="24"/>
              </w:rPr>
              <w:t>Նախաձեռնման փուլը</w:t>
            </w:r>
          </w:p>
        </w:tc>
      </w:tr>
      <w:tr w:rsidR="007D7530" w:rsidRPr="0046495F" w14:paraId="07D1EF7E" w14:textId="77777777" w:rsidTr="000B10FB">
        <w:trPr>
          <w:jc w:val="center"/>
        </w:trPr>
        <w:tc>
          <w:tcPr>
            <w:tcW w:w="1434" w:type="dxa"/>
            <w:tcBorders>
              <w:top w:val="single" w:sz="6" w:space="0" w:color="auto"/>
              <w:left w:val="single" w:sz="6" w:space="0" w:color="auto"/>
              <w:bottom w:val="single" w:sz="6" w:space="0" w:color="auto"/>
              <w:right w:val="single" w:sz="6" w:space="0" w:color="auto"/>
            </w:tcBorders>
            <w:shd w:val="clear" w:color="auto" w:fill="auto"/>
          </w:tcPr>
          <w:p w14:paraId="485185AE" w14:textId="0C3329EF" w:rsidR="007D7530" w:rsidRPr="0046495F" w:rsidRDefault="007D7530" w:rsidP="00FC0B9F">
            <w:pPr>
              <w:pStyle w:val="ListParagraph"/>
              <w:widowControl w:val="0"/>
              <w:numPr>
                <w:ilvl w:val="0"/>
                <w:numId w:val="25"/>
              </w:numPr>
              <w:spacing w:after="120" w:line="240" w:lineRule="auto"/>
              <w:ind w:left="267" w:hanging="267"/>
              <w:jc w:val="both"/>
              <w:rPr>
                <w:rFonts w:ascii="GHEA Grapalat" w:hAnsi="GHEA Grapalat"/>
                <w:sz w:val="20"/>
                <w:szCs w:val="24"/>
              </w:rPr>
            </w:pPr>
          </w:p>
        </w:tc>
        <w:tc>
          <w:tcPr>
            <w:tcW w:w="7828" w:type="dxa"/>
            <w:tcBorders>
              <w:top w:val="single" w:sz="6" w:space="0" w:color="auto"/>
              <w:left w:val="single" w:sz="6" w:space="0" w:color="auto"/>
              <w:bottom w:val="single" w:sz="6" w:space="0" w:color="auto"/>
              <w:right w:val="single" w:sz="6" w:space="0" w:color="auto"/>
            </w:tcBorders>
            <w:shd w:val="clear" w:color="auto" w:fill="auto"/>
          </w:tcPr>
          <w:p w14:paraId="7A822F49" w14:textId="3175B0E3" w:rsidR="007D7530" w:rsidRPr="0046495F" w:rsidRDefault="007D7530" w:rsidP="0070214B">
            <w:pPr>
              <w:widowControl w:val="0"/>
              <w:tabs>
                <w:tab w:val="left" w:pos="334"/>
              </w:tabs>
              <w:spacing w:after="120" w:line="240" w:lineRule="auto"/>
              <w:jc w:val="both"/>
              <w:rPr>
                <w:rFonts w:ascii="GHEA Grapalat" w:hAnsi="GHEA Grapalat"/>
                <w:sz w:val="20"/>
                <w:szCs w:val="24"/>
              </w:rPr>
            </w:pPr>
            <w:r w:rsidRPr="0046495F">
              <w:rPr>
                <w:rFonts w:ascii="GHEA Grapalat" w:hAnsi="GHEA Grapalat"/>
                <w:sz w:val="20"/>
                <w:szCs w:val="24"/>
              </w:rPr>
              <w:t>Պայմանագիրը գործողության մեջ մտնելուց հետո մեկ</w:t>
            </w:r>
            <w:r w:rsidR="00184105" w:rsidRPr="0046495F">
              <w:rPr>
                <w:rFonts w:ascii="GHEA Grapalat" w:hAnsi="GHEA Grapalat"/>
                <w:sz w:val="20"/>
                <w:szCs w:val="24"/>
              </w:rPr>
              <w:t xml:space="preserve"> (1)</w:t>
            </w:r>
            <w:r w:rsidRPr="0046495F">
              <w:rPr>
                <w:rFonts w:ascii="GHEA Grapalat" w:hAnsi="GHEA Grapalat"/>
                <w:sz w:val="20"/>
                <w:szCs w:val="24"/>
              </w:rPr>
              <w:t xml:space="preserve"> ամսվա ընթացքում Ծառայություններ մատուցողը տրամադրում է մանրամասն պլան, որտեղ նշված են ժամանակացույցը, անելիքները, ուղենիշները </w:t>
            </w:r>
            <w:r w:rsidR="00A909D4">
              <w:rPr>
                <w:rFonts w:ascii="GHEA Grapalat" w:hAnsi="GHEA Grapalat"/>
                <w:sz w:val="20"/>
                <w:szCs w:val="24"/>
              </w:rPr>
              <w:t>և</w:t>
            </w:r>
            <w:r w:rsidRPr="0046495F">
              <w:rPr>
                <w:rFonts w:ascii="GHEA Grapalat" w:hAnsi="GHEA Grapalat"/>
                <w:sz w:val="20"/>
                <w:szCs w:val="24"/>
              </w:rPr>
              <w:t xml:space="preserve"> վերջնարդյունքները՝ իրենց նախնական առաջարկին համապատասխան՝ հաշվի առնելով՝ </w:t>
            </w:r>
          </w:p>
          <w:p w14:paraId="395CECA5" w14:textId="1B9CD899" w:rsidR="001C2B7C" w:rsidRPr="0046495F" w:rsidRDefault="00362F3E" w:rsidP="001F7132">
            <w:pPr>
              <w:pStyle w:val="ListParagraph"/>
              <w:widowControl w:val="0"/>
              <w:numPr>
                <w:ilvl w:val="0"/>
                <w:numId w:val="50"/>
              </w:numPr>
              <w:spacing w:after="0" w:line="240" w:lineRule="auto"/>
              <w:ind w:left="368" w:hanging="270"/>
              <w:jc w:val="both"/>
              <w:rPr>
                <w:rFonts w:ascii="GHEA Grapalat" w:hAnsi="GHEA Grapalat"/>
                <w:sz w:val="20"/>
                <w:szCs w:val="24"/>
              </w:rPr>
            </w:pPr>
            <w:r w:rsidRPr="0046495F">
              <w:rPr>
                <w:rFonts w:ascii="GHEA Grapalat" w:hAnsi="GHEA Grapalat"/>
                <w:sz w:val="20"/>
                <w:szCs w:val="24"/>
              </w:rPr>
              <w:t>Ծրագրի նախագծման փուլն ավարտելու ժամանակը</w:t>
            </w:r>
          </w:p>
          <w:p w14:paraId="6F5D03DE" w14:textId="778A2218" w:rsidR="007D7530" w:rsidRPr="0046495F" w:rsidRDefault="007D7530" w:rsidP="001F7132">
            <w:pPr>
              <w:pStyle w:val="ListParagraph"/>
              <w:widowControl w:val="0"/>
              <w:numPr>
                <w:ilvl w:val="0"/>
                <w:numId w:val="50"/>
              </w:numPr>
              <w:spacing w:after="0" w:line="240" w:lineRule="auto"/>
              <w:ind w:left="368" w:hanging="270"/>
              <w:jc w:val="both"/>
              <w:rPr>
                <w:rFonts w:ascii="GHEA Grapalat" w:hAnsi="GHEA Grapalat"/>
                <w:sz w:val="20"/>
                <w:szCs w:val="24"/>
              </w:rPr>
            </w:pPr>
            <w:r w:rsidRPr="0046495F">
              <w:rPr>
                <w:rFonts w:ascii="GHEA Grapalat" w:hAnsi="GHEA Grapalat"/>
                <w:sz w:val="20"/>
                <w:szCs w:val="24"/>
              </w:rPr>
              <w:t xml:space="preserve">Փաստաթղթերի թողարկումն սկսելու համար անհրաժեշտ ժամանակը՝ «2.3 Ճամփորդական </w:t>
            </w:r>
            <w:r w:rsidR="00A909D4">
              <w:rPr>
                <w:rFonts w:ascii="GHEA Grapalat" w:hAnsi="GHEA Grapalat"/>
                <w:sz w:val="20"/>
                <w:szCs w:val="24"/>
              </w:rPr>
              <w:t>և</w:t>
            </w:r>
            <w:r w:rsidRPr="0046495F">
              <w:rPr>
                <w:rFonts w:ascii="GHEA Grapalat" w:hAnsi="GHEA Grapalat"/>
                <w:sz w:val="20"/>
                <w:szCs w:val="24"/>
              </w:rPr>
              <w:t xml:space="preserve"> նույնականացման փաստաթղթերին ներկայացվող պահանջները» գլխում սահմանված պահանջներին համապատասխան</w:t>
            </w:r>
          </w:p>
          <w:p w14:paraId="5E6A61B2" w14:textId="63C710DB" w:rsidR="007D7530" w:rsidRPr="0046495F" w:rsidRDefault="007D7530" w:rsidP="001F7132">
            <w:pPr>
              <w:pStyle w:val="ListParagraph"/>
              <w:widowControl w:val="0"/>
              <w:numPr>
                <w:ilvl w:val="0"/>
                <w:numId w:val="50"/>
              </w:numPr>
              <w:spacing w:after="0" w:line="240" w:lineRule="auto"/>
              <w:ind w:left="368" w:hanging="270"/>
              <w:jc w:val="both"/>
              <w:rPr>
                <w:rFonts w:ascii="GHEA Grapalat" w:hAnsi="GHEA Grapalat"/>
                <w:sz w:val="20"/>
                <w:szCs w:val="24"/>
              </w:rPr>
            </w:pPr>
            <w:r w:rsidRPr="0046495F">
              <w:rPr>
                <w:rFonts w:ascii="GHEA Grapalat" w:hAnsi="GHEA Grapalat"/>
                <w:sz w:val="20"/>
                <w:szCs w:val="24"/>
              </w:rPr>
              <w:t xml:space="preserve">Գրանցման կենտրոնների վերանորոգման համար անհրաժեշտ ժամանակը </w:t>
            </w:r>
          </w:p>
          <w:p w14:paraId="3232C1DB" w14:textId="01B7B824" w:rsidR="007D7530" w:rsidRPr="0046495F" w:rsidRDefault="007D7530" w:rsidP="001F7132">
            <w:pPr>
              <w:pStyle w:val="ListParagraph"/>
              <w:widowControl w:val="0"/>
              <w:numPr>
                <w:ilvl w:val="0"/>
                <w:numId w:val="50"/>
              </w:numPr>
              <w:spacing w:after="0" w:line="240" w:lineRule="auto"/>
              <w:ind w:left="368" w:hanging="270"/>
              <w:jc w:val="both"/>
              <w:rPr>
                <w:rFonts w:ascii="GHEA Grapalat" w:hAnsi="GHEA Grapalat"/>
                <w:sz w:val="20"/>
                <w:szCs w:val="24"/>
              </w:rPr>
            </w:pPr>
            <w:r w:rsidRPr="0046495F">
              <w:rPr>
                <w:rFonts w:ascii="GHEA Grapalat" w:hAnsi="GHEA Grapalat"/>
                <w:sz w:val="20"/>
                <w:szCs w:val="24"/>
              </w:rPr>
              <w:t>Անհատականացման կենտրոնների վերանորոգման համար անհրաժեշտ ժամանակը</w:t>
            </w:r>
          </w:p>
          <w:p w14:paraId="6043C061" w14:textId="1CA14268" w:rsidR="007D7530" w:rsidRPr="0046495F" w:rsidRDefault="007D7530" w:rsidP="001F7132">
            <w:pPr>
              <w:pStyle w:val="ListParagraph"/>
              <w:widowControl w:val="0"/>
              <w:numPr>
                <w:ilvl w:val="0"/>
                <w:numId w:val="50"/>
              </w:numPr>
              <w:spacing w:after="0" w:line="240" w:lineRule="auto"/>
              <w:ind w:left="368" w:hanging="270"/>
              <w:jc w:val="both"/>
              <w:rPr>
                <w:rFonts w:ascii="GHEA Grapalat" w:hAnsi="GHEA Grapalat"/>
                <w:sz w:val="20"/>
                <w:szCs w:val="24"/>
              </w:rPr>
            </w:pPr>
            <w:r w:rsidRPr="0046495F">
              <w:rPr>
                <w:rFonts w:ascii="GHEA Grapalat" w:hAnsi="GHEA Grapalat"/>
                <w:sz w:val="20"/>
                <w:szCs w:val="24"/>
              </w:rPr>
              <w:t xml:space="preserve">«Մեկ պատուհանի» սկզբունքով ծառայությունների մատուցման համար անհրաժեշտ ծրագրաշարի, սարքաշարի </w:t>
            </w:r>
            <w:r w:rsidR="00A909D4">
              <w:rPr>
                <w:rFonts w:ascii="GHEA Grapalat" w:hAnsi="GHEA Grapalat"/>
                <w:sz w:val="20"/>
                <w:szCs w:val="24"/>
              </w:rPr>
              <w:t>և</w:t>
            </w:r>
            <w:r w:rsidRPr="0046495F">
              <w:rPr>
                <w:rFonts w:ascii="GHEA Grapalat" w:hAnsi="GHEA Grapalat"/>
                <w:sz w:val="20"/>
                <w:szCs w:val="24"/>
              </w:rPr>
              <w:t xml:space="preserve"> սարքավորումների բոլոր բաղադրիչները գործարկելու </w:t>
            </w:r>
            <w:r w:rsidR="00A909D4">
              <w:rPr>
                <w:rFonts w:ascii="GHEA Grapalat" w:hAnsi="GHEA Grapalat"/>
                <w:sz w:val="20"/>
                <w:szCs w:val="24"/>
              </w:rPr>
              <w:t>և</w:t>
            </w:r>
            <w:r w:rsidRPr="0046495F">
              <w:rPr>
                <w:rFonts w:ascii="GHEA Grapalat" w:hAnsi="GHEA Grapalat"/>
                <w:sz w:val="20"/>
                <w:szCs w:val="24"/>
              </w:rPr>
              <w:t xml:space="preserve"> հանձնելու համար անհրաժեշտ ժամանակը</w:t>
            </w:r>
          </w:p>
          <w:p w14:paraId="22383091" w14:textId="6FC0532B" w:rsidR="007D7530" w:rsidRPr="0046495F" w:rsidRDefault="007D7530" w:rsidP="001F7132">
            <w:pPr>
              <w:pStyle w:val="ListParagraph"/>
              <w:widowControl w:val="0"/>
              <w:numPr>
                <w:ilvl w:val="0"/>
                <w:numId w:val="50"/>
              </w:numPr>
              <w:spacing w:after="0" w:line="240" w:lineRule="auto"/>
              <w:ind w:left="368" w:hanging="270"/>
              <w:jc w:val="both"/>
              <w:rPr>
                <w:rFonts w:ascii="GHEA Grapalat" w:hAnsi="GHEA Grapalat"/>
                <w:sz w:val="20"/>
                <w:szCs w:val="24"/>
              </w:rPr>
            </w:pPr>
            <w:r w:rsidRPr="0046495F">
              <w:rPr>
                <w:rFonts w:ascii="GHEA Grapalat" w:hAnsi="GHEA Grapalat"/>
                <w:sz w:val="20"/>
                <w:szCs w:val="24"/>
              </w:rPr>
              <w:t xml:space="preserve">Աշխատողներ ընդունելու </w:t>
            </w:r>
            <w:r w:rsidR="00A909D4">
              <w:rPr>
                <w:rFonts w:ascii="GHEA Grapalat" w:hAnsi="GHEA Grapalat"/>
                <w:sz w:val="20"/>
                <w:szCs w:val="24"/>
              </w:rPr>
              <w:t>և</w:t>
            </w:r>
            <w:r w:rsidRPr="0046495F">
              <w:rPr>
                <w:rFonts w:ascii="GHEA Grapalat" w:hAnsi="GHEA Grapalat"/>
                <w:sz w:val="20"/>
                <w:szCs w:val="24"/>
              </w:rPr>
              <w:t xml:space="preserve"> վերապատրաստելու համար անհրաժեշտ ժամանակը </w:t>
            </w:r>
          </w:p>
          <w:p w14:paraId="60ABF0A8" w14:textId="7B4DB3C7" w:rsidR="007D7530" w:rsidRPr="0046495F" w:rsidRDefault="007D7530" w:rsidP="001F7132">
            <w:pPr>
              <w:pStyle w:val="ListParagraph"/>
              <w:widowControl w:val="0"/>
              <w:numPr>
                <w:ilvl w:val="0"/>
                <w:numId w:val="50"/>
              </w:numPr>
              <w:spacing w:after="0" w:line="240" w:lineRule="auto"/>
              <w:ind w:left="368" w:hanging="270"/>
              <w:jc w:val="both"/>
              <w:rPr>
                <w:rFonts w:ascii="GHEA Grapalat" w:hAnsi="GHEA Grapalat"/>
                <w:sz w:val="20"/>
                <w:szCs w:val="24"/>
              </w:rPr>
            </w:pPr>
            <w:r w:rsidRPr="0046495F">
              <w:rPr>
                <w:rFonts w:ascii="GHEA Grapalat" w:hAnsi="GHEA Grapalat"/>
                <w:sz w:val="20"/>
                <w:szCs w:val="24"/>
              </w:rPr>
              <w:t xml:space="preserve">Մատակարարի ակնկալիքները Պատվիրատուի մասով՝ որոշումներ կայացնելու, խորհրդատվությունների, անհրաժեշտ փորձառության, անձնակազմի </w:t>
            </w:r>
            <w:r w:rsidR="00A909D4">
              <w:rPr>
                <w:rFonts w:ascii="GHEA Grapalat" w:hAnsi="GHEA Grapalat"/>
                <w:sz w:val="20"/>
                <w:szCs w:val="24"/>
              </w:rPr>
              <w:t>և</w:t>
            </w:r>
            <w:r w:rsidRPr="0046495F">
              <w:rPr>
                <w:rFonts w:ascii="GHEA Grapalat" w:hAnsi="GHEA Grapalat"/>
                <w:sz w:val="20"/>
                <w:szCs w:val="24"/>
              </w:rPr>
              <w:t xml:space="preserve"> աշխատանքային պայմանների առումով:</w:t>
            </w:r>
          </w:p>
          <w:p w14:paraId="3F3C4FE6" w14:textId="114E7629" w:rsidR="007D7530" w:rsidRPr="0046495F" w:rsidRDefault="007D7530" w:rsidP="001F7132">
            <w:pPr>
              <w:pStyle w:val="ListParagraph"/>
              <w:widowControl w:val="0"/>
              <w:numPr>
                <w:ilvl w:val="0"/>
                <w:numId w:val="50"/>
              </w:numPr>
              <w:spacing w:after="0" w:line="240" w:lineRule="auto"/>
              <w:ind w:left="368" w:hanging="270"/>
              <w:jc w:val="both"/>
              <w:rPr>
                <w:rFonts w:ascii="GHEA Grapalat" w:hAnsi="GHEA Grapalat"/>
                <w:sz w:val="20"/>
                <w:szCs w:val="24"/>
              </w:rPr>
            </w:pPr>
            <w:r w:rsidRPr="0046495F">
              <w:rPr>
                <w:rFonts w:ascii="GHEA Grapalat" w:hAnsi="GHEA Grapalat"/>
                <w:sz w:val="20"/>
                <w:szCs w:val="24"/>
              </w:rPr>
              <w:t>Աշխատանքները հաջող մեկնարկելու համար անհրաժեշտ այլ հայեցակետեր:</w:t>
            </w:r>
          </w:p>
        </w:tc>
      </w:tr>
      <w:tr w:rsidR="007D7530" w:rsidRPr="0046495F" w14:paraId="53C9D100" w14:textId="77777777" w:rsidTr="000B10FB">
        <w:trPr>
          <w:jc w:val="center"/>
        </w:trPr>
        <w:tc>
          <w:tcPr>
            <w:tcW w:w="1434" w:type="dxa"/>
            <w:tcBorders>
              <w:top w:val="single" w:sz="6" w:space="0" w:color="auto"/>
              <w:left w:val="single" w:sz="6" w:space="0" w:color="auto"/>
              <w:bottom w:val="single" w:sz="6" w:space="0" w:color="auto"/>
              <w:right w:val="single" w:sz="6" w:space="0" w:color="auto"/>
            </w:tcBorders>
            <w:shd w:val="clear" w:color="auto" w:fill="auto"/>
          </w:tcPr>
          <w:p w14:paraId="1BDD6C73" w14:textId="1B2E111D" w:rsidR="007D7530" w:rsidRPr="0046495F" w:rsidRDefault="007D7530" w:rsidP="00FC0B9F">
            <w:pPr>
              <w:pStyle w:val="ListParagraph"/>
              <w:widowControl w:val="0"/>
              <w:numPr>
                <w:ilvl w:val="0"/>
                <w:numId w:val="25"/>
              </w:numPr>
              <w:spacing w:after="120" w:line="240" w:lineRule="auto"/>
              <w:ind w:left="267" w:hanging="267"/>
              <w:jc w:val="both"/>
              <w:rPr>
                <w:rFonts w:ascii="GHEA Grapalat" w:hAnsi="GHEA Grapalat"/>
                <w:sz w:val="20"/>
                <w:szCs w:val="24"/>
              </w:rPr>
            </w:pPr>
          </w:p>
        </w:tc>
        <w:tc>
          <w:tcPr>
            <w:tcW w:w="7828" w:type="dxa"/>
            <w:tcBorders>
              <w:top w:val="single" w:sz="6" w:space="0" w:color="auto"/>
              <w:left w:val="single" w:sz="6" w:space="0" w:color="auto"/>
              <w:bottom w:val="single" w:sz="6" w:space="0" w:color="auto"/>
              <w:right w:val="single" w:sz="6" w:space="0" w:color="auto"/>
            </w:tcBorders>
            <w:shd w:val="clear" w:color="auto" w:fill="auto"/>
          </w:tcPr>
          <w:p w14:paraId="189629AF" w14:textId="0CD7E7EC" w:rsidR="007D7530" w:rsidRPr="0046495F" w:rsidRDefault="007D7530" w:rsidP="009B2E79">
            <w:pPr>
              <w:widowControl w:val="0"/>
              <w:spacing w:after="120" w:line="240" w:lineRule="auto"/>
              <w:jc w:val="both"/>
              <w:rPr>
                <w:rFonts w:ascii="GHEA Grapalat" w:hAnsi="GHEA Grapalat"/>
                <w:sz w:val="20"/>
                <w:szCs w:val="24"/>
              </w:rPr>
            </w:pPr>
            <w:r w:rsidRPr="0046495F">
              <w:rPr>
                <w:rFonts w:ascii="GHEA Grapalat" w:hAnsi="GHEA Grapalat"/>
                <w:sz w:val="20"/>
                <w:szCs w:val="24"/>
              </w:rPr>
              <w:t xml:space="preserve">Նախաձեռնման փուլում Ծառայություններ մատուցողը Պատվիրատուի հետ համապատասխանեցնում է կատարման </w:t>
            </w:r>
            <w:r w:rsidR="00A909D4">
              <w:rPr>
                <w:rFonts w:ascii="GHEA Grapalat" w:hAnsi="GHEA Grapalat"/>
                <w:sz w:val="20"/>
                <w:szCs w:val="24"/>
              </w:rPr>
              <w:t>և</w:t>
            </w:r>
            <w:r w:rsidRPr="0046495F">
              <w:rPr>
                <w:rFonts w:ascii="GHEA Grapalat" w:hAnsi="GHEA Grapalat"/>
                <w:sz w:val="20"/>
                <w:szCs w:val="24"/>
              </w:rPr>
              <w:t xml:space="preserve"> ընդլայնման պլանը: </w:t>
            </w:r>
          </w:p>
        </w:tc>
      </w:tr>
      <w:tr w:rsidR="007D7530" w:rsidRPr="0046495F" w14:paraId="33C31B05" w14:textId="77777777" w:rsidTr="000B10FB">
        <w:trPr>
          <w:jc w:val="center"/>
        </w:trPr>
        <w:tc>
          <w:tcPr>
            <w:tcW w:w="1434" w:type="dxa"/>
            <w:tcBorders>
              <w:top w:val="single" w:sz="6" w:space="0" w:color="auto"/>
              <w:left w:val="single" w:sz="6" w:space="0" w:color="auto"/>
              <w:bottom w:val="single" w:sz="6" w:space="0" w:color="auto"/>
              <w:right w:val="single" w:sz="6" w:space="0" w:color="auto"/>
            </w:tcBorders>
            <w:shd w:val="clear" w:color="auto" w:fill="F2F2F2" w:themeFill="background1" w:themeFillShade="F2"/>
          </w:tcPr>
          <w:p w14:paraId="0063D036" w14:textId="77777777" w:rsidR="007D7530" w:rsidRPr="0046495F" w:rsidRDefault="007D7530" w:rsidP="009B2E79">
            <w:pPr>
              <w:widowControl w:val="0"/>
              <w:spacing w:after="120" w:line="240" w:lineRule="auto"/>
              <w:jc w:val="both"/>
              <w:rPr>
                <w:rFonts w:ascii="GHEA Grapalat" w:hAnsi="GHEA Grapalat"/>
                <w:sz w:val="20"/>
                <w:szCs w:val="24"/>
              </w:rPr>
            </w:pPr>
          </w:p>
        </w:tc>
        <w:tc>
          <w:tcPr>
            <w:tcW w:w="7828" w:type="dxa"/>
            <w:tcBorders>
              <w:top w:val="single" w:sz="6" w:space="0" w:color="auto"/>
              <w:left w:val="single" w:sz="6" w:space="0" w:color="auto"/>
              <w:bottom w:val="single" w:sz="6" w:space="0" w:color="auto"/>
              <w:right w:val="single" w:sz="6" w:space="0" w:color="auto"/>
            </w:tcBorders>
            <w:shd w:val="clear" w:color="auto" w:fill="F2F2F2" w:themeFill="background1" w:themeFillShade="F2"/>
          </w:tcPr>
          <w:p w14:paraId="1037479D" w14:textId="77777777" w:rsidR="007D7530" w:rsidRPr="0046495F" w:rsidRDefault="007D7530" w:rsidP="009B2E79">
            <w:pPr>
              <w:widowControl w:val="0"/>
              <w:spacing w:after="120" w:line="240" w:lineRule="auto"/>
              <w:jc w:val="both"/>
              <w:rPr>
                <w:rFonts w:ascii="GHEA Grapalat" w:hAnsi="GHEA Grapalat"/>
                <w:sz w:val="20"/>
                <w:szCs w:val="24"/>
              </w:rPr>
            </w:pPr>
            <w:r w:rsidRPr="0046495F">
              <w:rPr>
                <w:rFonts w:ascii="GHEA Grapalat" w:hAnsi="GHEA Grapalat"/>
                <w:sz w:val="20"/>
                <w:szCs w:val="24"/>
              </w:rPr>
              <w:t>Նախագծման փուլ</w:t>
            </w:r>
          </w:p>
        </w:tc>
      </w:tr>
      <w:tr w:rsidR="007D7530" w:rsidRPr="0046495F" w14:paraId="301021DB" w14:textId="77777777" w:rsidTr="000B10FB">
        <w:trPr>
          <w:jc w:val="center"/>
        </w:trPr>
        <w:tc>
          <w:tcPr>
            <w:tcW w:w="1434" w:type="dxa"/>
            <w:tcBorders>
              <w:top w:val="single" w:sz="6" w:space="0" w:color="auto"/>
              <w:left w:val="single" w:sz="6" w:space="0" w:color="auto"/>
              <w:bottom w:val="single" w:sz="6" w:space="0" w:color="auto"/>
              <w:right w:val="single" w:sz="6" w:space="0" w:color="auto"/>
            </w:tcBorders>
            <w:shd w:val="clear" w:color="auto" w:fill="auto"/>
          </w:tcPr>
          <w:p w14:paraId="5EF04D83" w14:textId="402C731C" w:rsidR="007D7530" w:rsidRPr="0046495F" w:rsidRDefault="007D7530" w:rsidP="00FC0B9F">
            <w:pPr>
              <w:pStyle w:val="ListParagraph"/>
              <w:widowControl w:val="0"/>
              <w:numPr>
                <w:ilvl w:val="0"/>
                <w:numId w:val="25"/>
              </w:numPr>
              <w:spacing w:after="120" w:line="240" w:lineRule="auto"/>
              <w:ind w:left="267" w:hanging="267"/>
              <w:jc w:val="both"/>
              <w:rPr>
                <w:rFonts w:ascii="GHEA Grapalat" w:hAnsi="GHEA Grapalat"/>
                <w:sz w:val="20"/>
                <w:szCs w:val="24"/>
              </w:rPr>
            </w:pPr>
          </w:p>
        </w:tc>
        <w:tc>
          <w:tcPr>
            <w:tcW w:w="7828" w:type="dxa"/>
            <w:tcBorders>
              <w:top w:val="single" w:sz="6" w:space="0" w:color="auto"/>
              <w:left w:val="single" w:sz="6" w:space="0" w:color="auto"/>
              <w:bottom w:val="single" w:sz="6" w:space="0" w:color="auto"/>
              <w:right w:val="single" w:sz="6" w:space="0" w:color="auto"/>
            </w:tcBorders>
            <w:shd w:val="clear" w:color="auto" w:fill="auto"/>
          </w:tcPr>
          <w:p w14:paraId="43DA7D92" w14:textId="6E6421A6" w:rsidR="007D7530" w:rsidRPr="0046495F" w:rsidRDefault="007D7530" w:rsidP="009B2E79">
            <w:pPr>
              <w:widowControl w:val="0"/>
              <w:spacing w:after="120" w:line="240" w:lineRule="auto"/>
              <w:jc w:val="both"/>
              <w:rPr>
                <w:rFonts w:ascii="GHEA Grapalat" w:hAnsi="GHEA Grapalat"/>
                <w:sz w:val="20"/>
                <w:szCs w:val="24"/>
              </w:rPr>
            </w:pPr>
            <w:r w:rsidRPr="0046495F">
              <w:rPr>
                <w:rFonts w:ascii="GHEA Grapalat" w:hAnsi="GHEA Grapalat"/>
                <w:sz w:val="20"/>
                <w:szCs w:val="24"/>
              </w:rPr>
              <w:t xml:space="preserve">Ծառայություններ մատուցողը հայտերի ընդունման փուլում Պատվիրատուի հետ մանրամասն քննարկում </w:t>
            </w:r>
            <w:r w:rsidR="00A909D4">
              <w:rPr>
                <w:rFonts w:ascii="GHEA Grapalat" w:hAnsi="GHEA Grapalat"/>
                <w:sz w:val="20"/>
                <w:szCs w:val="24"/>
              </w:rPr>
              <w:t>և</w:t>
            </w:r>
            <w:r w:rsidRPr="0046495F">
              <w:rPr>
                <w:rFonts w:ascii="GHEA Grapalat" w:hAnsi="GHEA Grapalat"/>
                <w:sz w:val="20"/>
                <w:szCs w:val="24"/>
              </w:rPr>
              <w:t xml:space="preserve"> համապատասխանեցնում է </w:t>
            </w:r>
            <w:r w:rsidRPr="0046495F">
              <w:rPr>
                <w:rFonts w:ascii="GHEA Grapalat" w:hAnsi="GHEA Grapalat"/>
                <w:color w:val="000000"/>
                <w:sz w:val="20"/>
                <w:szCs w:val="24"/>
              </w:rPr>
              <w:t>«</w:t>
            </w:r>
            <w:r w:rsidRPr="0046495F">
              <w:rPr>
                <w:rFonts w:ascii="GHEA Grapalat" w:hAnsi="GHEA Grapalat"/>
                <w:sz w:val="20"/>
                <w:szCs w:val="24"/>
              </w:rPr>
              <w:t>մեկ պատուհանի</w:t>
            </w:r>
            <w:r w:rsidRPr="0046495F">
              <w:rPr>
                <w:rFonts w:ascii="GHEA Grapalat" w:hAnsi="GHEA Grapalat"/>
                <w:color w:val="000000"/>
                <w:sz w:val="20"/>
                <w:szCs w:val="24"/>
              </w:rPr>
              <w:t>»</w:t>
            </w:r>
            <w:r w:rsidRPr="0046495F">
              <w:rPr>
                <w:rFonts w:ascii="GHEA Grapalat" w:hAnsi="GHEA Grapalat"/>
                <w:sz w:val="20"/>
                <w:szCs w:val="24"/>
              </w:rPr>
              <w:t xml:space="preserve"> սկզբունքով ծառայությունների մատուցման համար անհրաժեշտ ծրագրաշարի, սարքաշարի </w:t>
            </w:r>
            <w:r w:rsidR="00A909D4">
              <w:rPr>
                <w:rFonts w:ascii="GHEA Grapalat" w:hAnsi="GHEA Grapalat"/>
                <w:sz w:val="20"/>
                <w:szCs w:val="24"/>
              </w:rPr>
              <w:t>և</w:t>
            </w:r>
            <w:r w:rsidRPr="0046495F">
              <w:rPr>
                <w:rFonts w:ascii="GHEA Grapalat" w:hAnsi="GHEA Grapalat"/>
                <w:sz w:val="20"/>
                <w:szCs w:val="24"/>
              </w:rPr>
              <w:t xml:space="preserve"> սարքավորումների բոլոր բաղադրիչների մասնագրերը՝ դրանց նախնական տեխնիկական առաջադրանքին համապատասխան: </w:t>
            </w:r>
          </w:p>
        </w:tc>
      </w:tr>
      <w:tr w:rsidR="007D7530" w:rsidRPr="0046495F" w14:paraId="27EC41AC" w14:textId="77777777" w:rsidTr="000B10FB">
        <w:trPr>
          <w:jc w:val="center"/>
        </w:trPr>
        <w:tc>
          <w:tcPr>
            <w:tcW w:w="1434" w:type="dxa"/>
            <w:tcBorders>
              <w:top w:val="single" w:sz="6" w:space="0" w:color="auto"/>
              <w:left w:val="single" w:sz="6" w:space="0" w:color="auto"/>
              <w:bottom w:val="single" w:sz="6" w:space="0" w:color="auto"/>
              <w:right w:val="single" w:sz="6" w:space="0" w:color="auto"/>
            </w:tcBorders>
            <w:shd w:val="clear" w:color="auto" w:fill="auto"/>
          </w:tcPr>
          <w:p w14:paraId="75EFA3E6" w14:textId="0448CD52" w:rsidR="007D7530" w:rsidRPr="0046495F" w:rsidRDefault="007D7530" w:rsidP="00FC0B9F">
            <w:pPr>
              <w:pStyle w:val="ListParagraph"/>
              <w:widowControl w:val="0"/>
              <w:numPr>
                <w:ilvl w:val="0"/>
                <w:numId w:val="25"/>
              </w:numPr>
              <w:spacing w:after="120" w:line="240" w:lineRule="auto"/>
              <w:ind w:left="267" w:hanging="267"/>
              <w:jc w:val="both"/>
              <w:rPr>
                <w:rFonts w:ascii="GHEA Grapalat" w:hAnsi="GHEA Grapalat"/>
                <w:sz w:val="20"/>
                <w:szCs w:val="24"/>
              </w:rPr>
            </w:pPr>
          </w:p>
        </w:tc>
        <w:tc>
          <w:tcPr>
            <w:tcW w:w="7828" w:type="dxa"/>
            <w:tcBorders>
              <w:top w:val="single" w:sz="6" w:space="0" w:color="auto"/>
              <w:left w:val="single" w:sz="6" w:space="0" w:color="auto"/>
              <w:bottom w:val="single" w:sz="6" w:space="0" w:color="auto"/>
              <w:right w:val="single" w:sz="6" w:space="0" w:color="auto"/>
            </w:tcBorders>
            <w:shd w:val="clear" w:color="auto" w:fill="auto"/>
          </w:tcPr>
          <w:p w14:paraId="056FAA7D" w14:textId="2C4F701E" w:rsidR="007D7530" w:rsidRPr="0046495F" w:rsidRDefault="007D7530" w:rsidP="009B2E79">
            <w:pPr>
              <w:widowControl w:val="0"/>
              <w:spacing w:after="120" w:line="240" w:lineRule="auto"/>
              <w:jc w:val="both"/>
              <w:rPr>
                <w:rFonts w:ascii="GHEA Grapalat" w:hAnsi="GHEA Grapalat"/>
                <w:sz w:val="20"/>
                <w:szCs w:val="24"/>
              </w:rPr>
            </w:pPr>
            <w:r w:rsidRPr="0046495F">
              <w:rPr>
                <w:rFonts w:ascii="GHEA Grapalat" w:hAnsi="GHEA Grapalat"/>
                <w:sz w:val="20"/>
                <w:szCs w:val="24"/>
              </w:rPr>
              <w:t>Ծառայություններ մատուցողը տրամադրում է փաստաթղթերի գեղագիտական ձ</w:t>
            </w:r>
            <w:r w:rsidR="00A909D4">
              <w:rPr>
                <w:rFonts w:ascii="GHEA Grapalat" w:hAnsi="GHEA Grapalat"/>
                <w:sz w:val="20"/>
                <w:szCs w:val="24"/>
              </w:rPr>
              <w:t>և</w:t>
            </w:r>
            <w:r w:rsidRPr="0046495F">
              <w:rPr>
                <w:rFonts w:ascii="GHEA Grapalat" w:hAnsi="GHEA Grapalat"/>
                <w:sz w:val="20"/>
                <w:szCs w:val="24"/>
              </w:rPr>
              <w:t xml:space="preserve">ավորման </w:t>
            </w:r>
            <w:r w:rsidR="00A909D4">
              <w:rPr>
                <w:rFonts w:ascii="GHEA Grapalat" w:hAnsi="GHEA Grapalat"/>
                <w:sz w:val="20"/>
                <w:szCs w:val="24"/>
              </w:rPr>
              <w:t>և</w:t>
            </w:r>
            <w:r w:rsidRPr="0046495F">
              <w:rPr>
                <w:rFonts w:ascii="GHEA Grapalat" w:hAnsi="GHEA Grapalat"/>
                <w:sz w:val="20"/>
                <w:szCs w:val="24"/>
              </w:rPr>
              <w:t xml:space="preserve"> ֆիզիկական անվտանգության միջոցների մասնագիրը </w:t>
            </w:r>
            <w:r w:rsidR="00A909D4">
              <w:rPr>
                <w:rFonts w:ascii="GHEA Grapalat" w:hAnsi="GHEA Grapalat"/>
                <w:sz w:val="20"/>
                <w:szCs w:val="24"/>
              </w:rPr>
              <w:t>և</w:t>
            </w:r>
            <w:r w:rsidRPr="0046495F">
              <w:rPr>
                <w:rFonts w:ascii="GHEA Grapalat" w:hAnsi="GHEA Grapalat"/>
                <w:sz w:val="20"/>
                <w:szCs w:val="24"/>
              </w:rPr>
              <w:t xml:space="preserve"> աշխատում Պատվիրատուի հետ՝ այն համապատասխանեցնելու ուղղությամբ:</w:t>
            </w:r>
          </w:p>
        </w:tc>
      </w:tr>
      <w:tr w:rsidR="007D7530" w:rsidRPr="0046495F" w14:paraId="235B2DEC" w14:textId="77777777" w:rsidTr="000B10FB">
        <w:trPr>
          <w:jc w:val="center"/>
        </w:trPr>
        <w:tc>
          <w:tcPr>
            <w:tcW w:w="1434" w:type="dxa"/>
            <w:tcBorders>
              <w:top w:val="single" w:sz="6" w:space="0" w:color="auto"/>
              <w:left w:val="single" w:sz="6" w:space="0" w:color="auto"/>
              <w:bottom w:val="single" w:sz="6" w:space="0" w:color="auto"/>
              <w:right w:val="single" w:sz="6" w:space="0" w:color="auto"/>
            </w:tcBorders>
            <w:shd w:val="clear" w:color="auto" w:fill="auto"/>
          </w:tcPr>
          <w:p w14:paraId="2DA0292B" w14:textId="77F97596" w:rsidR="007D7530" w:rsidRPr="0046495F" w:rsidRDefault="007D7530" w:rsidP="00FC0B9F">
            <w:pPr>
              <w:pStyle w:val="ListParagraph"/>
              <w:widowControl w:val="0"/>
              <w:numPr>
                <w:ilvl w:val="0"/>
                <w:numId w:val="25"/>
              </w:numPr>
              <w:spacing w:after="120" w:line="240" w:lineRule="auto"/>
              <w:ind w:left="267" w:hanging="267"/>
              <w:jc w:val="both"/>
              <w:rPr>
                <w:rFonts w:ascii="GHEA Grapalat" w:hAnsi="GHEA Grapalat"/>
                <w:sz w:val="20"/>
                <w:szCs w:val="24"/>
              </w:rPr>
            </w:pPr>
          </w:p>
        </w:tc>
        <w:tc>
          <w:tcPr>
            <w:tcW w:w="7828" w:type="dxa"/>
            <w:tcBorders>
              <w:top w:val="single" w:sz="6" w:space="0" w:color="auto"/>
              <w:left w:val="single" w:sz="6" w:space="0" w:color="auto"/>
              <w:bottom w:val="single" w:sz="6" w:space="0" w:color="auto"/>
              <w:right w:val="single" w:sz="6" w:space="0" w:color="auto"/>
            </w:tcBorders>
            <w:shd w:val="clear" w:color="auto" w:fill="auto"/>
          </w:tcPr>
          <w:p w14:paraId="74582D9C" w14:textId="0119C8EB" w:rsidR="007D7530" w:rsidRPr="0046495F" w:rsidRDefault="007D7530" w:rsidP="009B2E79">
            <w:pPr>
              <w:widowControl w:val="0"/>
              <w:spacing w:after="120" w:line="240" w:lineRule="auto"/>
              <w:jc w:val="both"/>
              <w:rPr>
                <w:rFonts w:ascii="GHEA Grapalat" w:hAnsi="GHEA Grapalat"/>
                <w:sz w:val="20"/>
                <w:szCs w:val="24"/>
              </w:rPr>
            </w:pPr>
            <w:r w:rsidRPr="0046495F">
              <w:rPr>
                <w:rFonts w:ascii="GHEA Grapalat" w:hAnsi="GHEA Grapalat"/>
                <w:sz w:val="20"/>
                <w:szCs w:val="24"/>
              </w:rPr>
              <w:t xml:space="preserve">Ծառայություններ մատուցողը Պատվիրատուի հետ մանրամասն քննարկում </w:t>
            </w:r>
            <w:r w:rsidR="00A909D4">
              <w:rPr>
                <w:rFonts w:ascii="GHEA Grapalat" w:hAnsi="GHEA Grapalat"/>
                <w:sz w:val="20"/>
                <w:szCs w:val="24"/>
              </w:rPr>
              <w:t>և</w:t>
            </w:r>
            <w:r w:rsidRPr="0046495F">
              <w:rPr>
                <w:rFonts w:ascii="GHEA Grapalat" w:hAnsi="GHEA Grapalat"/>
                <w:sz w:val="20"/>
                <w:szCs w:val="24"/>
              </w:rPr>
              <w:t xml:space="preserve"> համապատասխանեցնում է գրանցման կենտրոնների աշխարհագրական ցանցի վերջնական մանրամասն նախագիծը՝ հայտերի ընդունման փուլում իրենց նախնական տեխնիկական առաջարկին համապատասխան, այդ թվում՝</w:t>
            </w:r>
          </w:p>
          <w:p w14:paraId="75DAB573" w14:textId="18BCCE45" w:rsidR="007D7530" w:rsidRPr="0046495F" w:rsidRDefault="007D7530" w:rsidP="001F7132">
            <w:pPr>
              <w:pStyle w:val="ListParagraph"/>
              <w:widowControl w:val="0"/>
              <w:numPr>
                <w:ilvl w:val="0"/>
                <w:numId w:val="50"/>
              </w:numPr>
              <w:spacing w:after="0" w:line="240" w:lineRule="auto"/>
              <w:ind w:left="368" w:hanging="270"/>
              <w:jc w:val="both"/>
              <w:rPr>
                <w:rFonts w:ascii="GHEA Grapalat" w:hAnsi="GHEA Grapalat"/>
                <w:sz w:val="20"/>
                <w:szCs w:val="24"/>
              </w:rPr>
            </w:pPr>
            <w:r w:rsidRPr="0046495F">
              <w:rPr>
                <w:rFonts w:ascii="GHEA Grapalat" w:hAnsi="GHEA Grapalat"/>
                <w:sz w:val="20"/>
                <w:szCs w:val="24"/>
              </w:rPr>
              <w:t xml:space="preserve">Գտնվելու վայրը </w:t>
            </w:r>
          </w:p>
          <w:p w14:paraId="626FFFAD" w14:textId="34AAB25A" w:rsidR="007D7530" w:rsidRPr="0046495F" w:rsidRDefault="007D7530" w:rsidP="001F7132">
            <w:pPr>
              <w:pStyle w:val="ListParagraph"/>
              <w:widowControl w:val="0"/>
              <w:numPr>
                <w:ilvl w:val="0"/>
                <w:numId w:val="50"/>
              </w:numPr>
              <w:spacing w:after="0" w:line="240" w:lineRule="auto"/>
              <w:ind w:left="368" w:hanging="270"/>
              <w:jc w:val="both"/>
              <w:rPr>
                <w:rFonts w:ascii="GHEA Grapalat" w:hAnsi="GHEA Grapalat"/>
                <w:sz w:val="20"/>
                <w:szCs w:val="24"/>
              </w:rPr>
            </w:pPr>
            <w:r w:rsidRPr="0046495F">
              <w:rPr>
                <w:rFonts w:ascii="GHEA Grapalat" w:hAnsi="GHEA Grapalat"/>
                <w:sz w:val="20"/>
                <w:szCs w:val="24"/>
              </w:rPr>
              <w:t>Սեփականության ձ</w:t>
            </w:r>
            <w:r w:rsidR="00A909D4">
              <w:rPr>
                <w:rFonts w:ascii="GHEA Grapalat" w:hAnsi="GHEA Grapalat"/>
                <w:sz w:val="20"/>
                <w:szCs w:val="24"/>
              </w:rPr>
              <w:t>և</w:t>
            </w:r>
            <w:r w:rsidRPr="0046495F">
              <w:rPr>
                <w:rFonts w:ascii="GHEA Grapalat" w:hAnsi="GHEA Grapalat"/>
                <w:sz w:val="20"/>
                <w:szCs w:val="24"/>
              </w:rPr>
              <w:t>ը</w:t>
            </w:r>
          </w:p>
          <w:p w14:paraId="7DB07645" w14:textId="0EA18BC9" w:rsidR="007D7530" w:rsidRPr="0046495F" w:rsidRDefault="007D7530" w:rsidP="001F7132">
            <w:pPr>
              <w:pStyle w:val="ListParagraph"/>
              <w:widowControl w:val="0"/>
              <w:numPr>
                <w:ilvl w:val="0"/>
                <w:numId w:val="50"/>
              </w:numPr>
              <w:spacing w:after="0" w:line="240" w:lineRule="auto"/>
              <w:ind w:left="368" w:hanging="270"/>
              <w:jc w:val="both"/>
              <w:rPr>
                <w:rFonts w:ascii="GHEA Grapalat" w:hAnsi="GHEA Grapalat"/>
                <w:sz w:val="20"/>
                <w:szCs w:val="24"/>
              </w:rPr>
            </w:pPr>
            <w:r w:rsidRPr="0046495F">
              <w:rPr>
                <w:rFonts w:ascii="GHEA Grapalat" w:hAnsi="GHEA Grapalat"/>
                <w:sz w:val="20"/>
                <w:szCs w:val="24"/>
              </w:rPr>
              <w:t>Աշխատանքներն սկսելու պլանավորված ամսաթիվը</w:t>
            </w:r>
          </w:p>
          <w:p w14:paraId="75B640E1" w14:textId="300E00E6" w:rsidR="007D7530" w:rsidRPr="0046495F" w:rsidRDefault="007D7530" w:rsidP="001F7132">
            <w:pPr>
              <w:pStyle w:val="ListParagraph"/>
              <w:widowControl w:val="0"/>
              <w:numPr>
                <w:ilvl w:val="0"/>
                <w:numId w:val="50"/>
              </w:numPr>
              <w:spacing w:after="0" w:line="240" w:lineRule="auto"/>
              <w:ind w:left="368" w:hanging="270"/>
              <w:jc w:val="both"/>
              <w:rPr>
                <w:rFonts w:ascii="GHEA Grapalat" w:hAnsi="GHEA Grapalat"/>
                <w:sz w:val="20"/>
                <w:szCs w:val="24"/>
              </w:rPr>
            </w:pPr>
            <w:r w:rsidRPr="0046495F">
              <w:rPr>
                <w:rFonts w:ascii="GHEA Grapalat" w:hAnsi="GHEA Grapalat"/>
                <w:sz w:val="20"/>
                <w:szCs w:val="24"/>
              </w:rPr>
              <w:t>Աշխատակայանների թիվը</w:t>
            </w:r>
          </w:p>
          <w:p w14:paraId="6BE3F5D7" w14:textId="592E21D5" w:rsidR="007D7530" w:rsidRPr="0046495F" w:rsidRDefault="007D7530" w:rsidP="001F7132">
            <w:pPr>
              <w:pStyle w:val="ListParagraph"/>
              <w:widowControl w:val="0"/>
              <w:numPr>
                <w:ilvl w:val="0"/>
                <w:numId w:val="50"/>
              </w:numPr>
              <w:spacing w:after="0" w:line="240" w:lineRule="auto"/>
              <w:ind w:left="368" w:hanging="270"/>
              <w:jc w:val="both"/>
              <w:rPr>
                <w:rFonts w:ascii="GHEA Grapalat" w:hAnsi="GHEA Grapalat"/>
                <w:sz w:val="20"/>
                <w:szCs w:val="24"/>
              </w:rPr>
            </w:pPr>
            <w:r w:rsidRPr="0046495F">
              <w:rPr>
                <w:rFonts w:ascii="GHEA Grapalat" w:hAnsi="GHEA Grapalat"/>
                <w:sz w:val="20"/>
                <w:szCs w:val="24"/>
              </w:rPr>
              <w:t xml:space="preserve">Ներքին </w:t>
            </w:r>
            <w:r w:rsidR="00A909D4">
              <w:rPr>
                <w:rFonts w:ascii="GHEA Grapalat" w:hAnsi="GHEA Grapalat"/>
                <w:sz w:val="20"/>
                <w:szCs w:val="24"/>
              </w:rPr>
              <w:t>և</w:t>
            </w:r>
            <w:r w:rsidRPr="0046495F">
              <w:rPr>
                <w:rFonts w:ascii="GHEA Grapalat" w:hAnsi="GHEA Grapalat"/>
                <w:sz w:val="20"/>
                <w:szCs w:val="24"/>
              </w:rPr>
              <w:t xml:space="preserve"> արտաքին հարդարման հայեցակարգը </w:t>
            </w:r>
            <w:r w:rsidR="00A909D4">
              <w:rPr>
                <w:rFonts w:ascii="GHEA Grapalat" w:hAnsi="GHEA Grapalat"/>
                <w:sz w:val="20"/>
                <w:szCs w:val="24"/>
              </w:rPr>
              <w:t>և</w:t>
            </w:r>
            <w:r w:rsidRPr="0046495F">
              <w:rPr>
                <w:rFonts w:ascii="GHEA Grapalat" w:hAnsi="GHEA Grapalat"/>
                <w:sz w:val="20"/>
                <w:szCs w:val="24"/>
              </w:rPr>
              <w:t xml:space="preserve"> մասնագիրը</w:t>
            </w:r>
          </w:p>
        </w:tc>
      </w:tr>
      <w:tr w:rsidR="007D7530" w:rsidRPr="0046495F" w14:paraId="34CEDD5D" w14:textId="77777777" w:rsidTr="000B10FB">
        <w:trPr>
          <w:jc w:val="center"/>
        </w:trPr>
        <w:tc>
          <w:tcPr>
            <w:tcW w:w="1434" w:type="dxa"/>
            <w:tcBorders>
              <w:top w:val="single" w:sz="6" w:space="0" w:color="auto"/>
              <w:left w:val="single" w:sz="6" w:space="0" w:color="auto"/>
              <w:bottom w:val="single" w:sz="6" w:space="0" w:color="auto"/>
              <w:right w:val="single" w:sz="6" w:space="0" w:color="auto"/>
            </w:tcBorders>
            <w:shd w:val="clear" w:color="auto" w:fill="auto"/>
          </w:tcPr>
          <w:p w14:paraId="7BFD711A" w14:textId="3821018A" w:rsidR="007D7530" w:rsidRPr="0046495F" w:rsidRDefault="007D7530" w:rsidP="00FC0B9F">
            <w:pPr>
              <w:pStyle w:val="ListParagraph"/>
              <w:widowControl w:val="0"/>
              <w:numPr>
                <w:ilvl w:val="0"/>
                <w:numId w:val="25"/>
              </w:numPr>
              <w:spacing w:after="120" w:line="240" w:lineRule="auto"/>
              <w:ind w:left="267" w:hanging="267"/>
              <w:jc w:val="both"/>
              <w:rPr>
                <w:rFonts w:ascii="GHEA Grapalat" w:hAnsi="GHEA Grapalat"/>
                <w:sz w:val="20"/>
                <w:szCs w:val="24"/>
              </w:rPr>
            </w:pPr>
          </w:p>
        </w:tc>
        <w:tc>
          <w:tcPr>
            <w:tcW w:w="7828" w:type="dxa"/>
            <w:tcBorders>
              <w:top w:val="single" w:sz="6" w:space="0" w:color="auto"/>
              <w:left w:val="single" w:sz="6" w:space="0" w:color="auto"/>
              <w:bottom w:val="single" w:sz="6" w:space="0" w:color="auto"/>
              <w:right w:val="single" w:sz="6" w:space="0" w:color="auto"/>
            </w:tcBorders>
            <w:shd w:val="clear" w:color="auto" w:fill="auto"/>
          </w:tcPr>
          <w:p w14:paraId="44E8DF64" w14:textId="2AA15077" w:rsidR="007D7530" w:rsidRPr="0046495F" w:rsidRDefault="007D7530" w:rsidP="009B2E79">
            <w:pPr>
              <w:widowControl w:val="0"/>
              <w:spacing w:after="120" w:line="240" w:lineRule="auto"/>
              <w:jc w:val="both"/>
              <w:rPr>
                <w:rFonts w:ascii="GHEA Grapalat" w:hAnsi="GHEA Grapalat"/>
                <w:sz w:val="20"/>
                <w:szCs w:val="24"/>
              </w:rPr>
            </w:pPr>
            <w:r w:rsidRPr="0046495F">
              <w:rPr>
                <w:rFonts w:ascii="GHEA Grapalat" w:hAnsi="GHEA Grapalat"/>
                <w:sz w:val="20"/>
                <w:szCs w:val="24"/>
              </w:rPr>
              <w:t xml:space="preserve">Ծառայություններ մատուցողը Պատվիրատուի հետ մանրամասն քննարկում </w:t>
            </w:r>
            <w:r w:rsidR="00A909D4">
              <w:rPr>
                <w:rFonts w:ascii="GHEA Grapalat" w:hAnsi="GHEA Grapalat"/>
                <w:sz w:val="20"/>
                <w:szCs w:val="24"/>
              </w:rPr>
              <w:t>և</w:t>
            </w:r>
            <w:r w:rsidRPr="0046495F">
              <w:rPr>
                <w:rFonts w:ascii="GHEA Grapalat" w:hAnsi="GHEA Grapalat"/>
                <w:sz w:val="20"/>
                <w:szCs w:val="24"/>
              </w:rPr>
              <w:t xml:space="preserve"> </w:t>
            </w:r>
            <w:r w:rsidR="00904FB9" w:rsidRPr="0046495F">
              <w:rPr>
                <w:rFonts w:ascii="GHEA Grapalat" w:hAnsi="GHEA Grapalat"/>
                <w:sz w:val="20"/>
                <w:szCs w:val="24"/>
              </w:rPr>
              <w:t>համաձայնեցնում</w:t>
            </w:r>
            <w:r w:rsidRPr="0046495F">
              <w:rPr>
                <w:rFonts w:ascii="GHEA Grapalat" w:hAnsi="GHEA Grapalat"/>
                <w:sz w:val="20"/>
                <w:szCs w:val="24"/>
              </w:rPr>
              <w:t xml:space="preserve"> է անհատականացման կենտրոնի</w:t>
            </w:r>
            <w:r w:rsidR="00362F3E" w:rsidRPr="0046495F">
              <w:rPr>
                <w:rFonts w:ascii="GHEA Grapalat" w:hAnsi="GHEA Grapalat"/>
                <w:sz w:val="20"/>
                <w:szCs w:val="24"/>
              </w:rPr>
              <w:t>, տվյալների կենտրոնի և աղետների վերականգնման հարթակ</w:t>
            </w:r>
            <w:r w:rsidR="00EC7A40" w:rsidRPr="0046495F">
              <w:rPr>
                <w:rFonts w:ascii="GHEA Grapalat" w:hAnsi="GHEA Grapalat"/>
                <w:sz w:val="20"/>
                <w:szCs w:val="24"/>
              </w:rPr>
              <w:t xml:space="preserve">ի վերջնական ֆիզիկական </w:t>
            </w:r>
            <w:r w:rsidR="00A909D4">
              <w:rPr>
                <w:rFonts w:ascii="GHEA Grapalat" w:hAnsi="GHEA Grapalat"/>
                <w:sz w:val="20"/>
                <w:szCs w:val="24"/>
              </w:rPr>
              <w:t>և</w:t>
            </w:r>
            <w:r w:rsidR="00EC7A40" w:rsidRPr="0046495F">
              <w:rPr>
                <w:rFonts w:ascii="GHEA Grapalat" w:hAnsi="GHEA Grapalat"/>
                <w:sz w:val="20"/>
                <w:szCs w:val="24"/>
              </w:rPr>
              <w:t xml:space="preserve"> տրամաբանական կառուցվածքի նախագիծը</w:t>
            </w:r>
            <w:r w:rsidR="00D76141" w:rsidRPr="0046495F">
              <w:rPr>
                <w:rFonts w:ascii="GHEA Grapalat" w:hAnsi="GHEA Grapalat"/>
                <w:sz w:val="20"/>
                <w:szCs w:val="24"/>
              </w:rPr>
              <w:t>։</w:t>
            </w:r>
            <w:r w:rsidRPr="0046495F">
              <w:rPr>
                <w:rFonts w:ascii="GHEA Grapalat" w:hAnsi="GHEA Grapalat"/>
                <w:sz w:val="20"/>
                <w:szCs w:val="24"/>
              </w:rPr>
              <w:t xml:space="preserve"> </w:t>
            </w:r>
          </w:p>
        </w:tc>
      </w:tr>
      <w:tr w:rsidR="007D7530" w:rsidRPr="0046495F" w14:paraId="1CB35372" w14:textId="77777777" w:rsidTr="000B10FB">
        <w:trPr>
          <w:jc w:val="center"/>
        </w:trPr>
        <w:tc>
          <w:tcPr>
            <w:tcW w:w="1434" w:type="dxa"/>
            <w:tcBorders>
              <w:top w:val="single" w:sz="6" w:space="0" w:color="auto"/>
              <w:left w:val="single" w:sz="6" w:space="0" w:color="auto"/>
              <w:bottom w:val="single" w:sz="6" w:space="0" w:color="auto"/>
              <w:right w:val="single" w:sz="6" w:space="0" w:color="auto"/>
            </w:tcBorders>
            <w:shd w:val="clear" w:color="auto" w:fill="auto"/>
          </w:tcPr>
          <w:p w14:paraId="7F0F110C" w14:textId="6544E352" w:rsidR="007D7530" w:rsidRPr="0046495F" w:rsidRDefault="007D7530" w:rsidP="00FC0B9F">
            <w:pPr>
              <w:pStyle w:val="ListParagraph"/>
              <w:widowControl w:val="0"/>
              <w:numPr>
                <w:ilvl w:val="0"/>
                <w:numId w:val="25"/>
              </w:numPr>
              <w:spacing w:after="120" w:line="240" w:lineRule="auto"/>
              <w:ind w:left="267" w:hanging="267"/>
              <w:jc w:val="both"/>
              <w:rPr>
                <w:rFonts w:ascii="GHEA Grapalat" w:hAnsi="GHEA Grapalat"/>
                <w:sz w:val="20"/>
                <w:szCs w:val="24"/>
              </w:rPr>
            </w:pPr>
          </w:p>
        </w:tc>
        <w:tc>
          <w:tcPr>
            <w:tcW w:w="7828" w:type="dxa"/>
            <w:tcBorders>
              <w:top w:val="single" w:sz="6" w:space="0" w:color="auto"/>
              <w:left w:val="single" w:sz="6" w:space="0" w:color="auto"/>
              <w:bottom w:val="single" w:sz="6" w:space="0" w:color="auto"/>
              <w:right w:val="single" w:sz="6" w:space="0" w:color="auto"/>
            </w:tcBorders>
            <w:shd w:val="clear" w:color="auto" w:fill="auto"/>
          </w:tcPr>
          <w:p w14:paraId="000DF884" w14:textId="486927A7" w:rsidR="007D7530" w:rsidRPr="0046495F" w:rsidRDefault="007D7530" w:rsidP="009B2E79">
            <w:pPr>
              <w:widowControl w:val="0"/>
              <w:spacing w:after="120" w:line="240" w:lineRule="auto"/>
              <w:jc w:val="both"/>
              <w:rPr>
                <w:rFonts w:ascii="GHEA Grapalat" w:hAnsi="GHEA Grapalat"/>
                <w:sz w:val="20"/>
                <w:szCs w:val="24"/>
              </w:rPr>
            </w:pPr>
            <w:r w:rsidRPr="0046495F">
              <w:rPr>
                <w:rFonts w:ascii="GHEA Grapalat" w:hAnsi="GHEA Grapalat"/>
                <w:sz w:val="20"/>
                <w:szCs w:val="24"/>
              </w:rPr>
              <w:t xml:space="preserve">Ծառայություններ մատուցողը տրամադրում է փաստաթղթերի թողարկման ծառայությունների, բոլոր գործընթացների </w:t>
            </w:r>
            <w:r w:rsidR="00A909D4">
              <w:rPr>
                <w:rFonts w:ascii="GHEA Grapalat" w:hAnsi="GHEA Grapalat"/>
                <w:sz w:val="20"/>
                <w:szCs w:val="24"/>
              </w:rPr>
              <w:t>և</w:t>
            </w:r>
            <w:r w:rsidRPr="0046495F">
              <w:rPr>
                <w:rFonts w:ascii="GHEA Grapalat" w:hAnsi="GHEA Grapalat"/>
                <w:sz w:val="20"/>
                <w:szCs w:val="24"/>
              </w:rPr>
              <w:t xml:space="preserve"> համապատասխան ընթացակարգերի, անհրաժեշտ մարդկային ռեսուրսների, ՏՏ համակարգերի </w:t>
            </w:r>
            <w:r w:rsidR="00A909D4">
              <w:rPr>
                <w:rFonts w:ascii="GHEA Grapalat" w:hAnsi="GHEA Grapalat"/>
                <w:sz w:val="20"/>
                <w:szCs w:val="24"/>
              </w:rPr>
              <w:t>և</w:t>
            </w:r>
            <w:r w:rsidRPr="0046495F">
              <w:rPr>
                <w:rFonts w:ascii="GHEA Grapalat" w:hAnsi="GHEA Grapalat"/>
                <w:sz w:val="20"/>
                <w:szCs w:val="24"/>
              </w:rPr>
              <w:t xml:space="preserve"> փաստաթղթերի ձ</w:t>
            </w:r>
            <w:r w:rsidR="00A909D4">
              <w:rPr>
                <w:rFonts w:ascii="GHEA Grapalat" w:hAnsi="GHEA Grapalat"/>
                <w:sz w:val="20"/>
                <w:szCs w:val="24"/>
              </w:rPr>
              <w:t>և</w:t>
            </w:r>
            <w:r w:rsidRPr="0046495F">
              <w:rPr>
                <w:rFonts w:ascii="GHEA Grapalat" w:hAnsi="GHEA Grapalat"/>
                <w:sz w:val="20"/>
                <w:szCs w:val="24"/>
              </w:rPr>
              <w:t xml:space="preserve">աթղթերի, այդ թվում </w:t>
            </w:r>
            <w:r w:rsidR="00A909D4">
              <w:rPr>
                <w:rFonts w:ascii="GHEA Grapalat" w:hAnsi="GHEA Grapalat"/>
                <w:sz w:val="20"/>
                <w:szCs w:val="24"/>
              </w:rPr>
              <w:t>և</w:t>
            </w:r>
            <w:r w:rsidRPr="0046495F">
              <w:rPr>
                <w:rFonts w:ascii="GHEA Grapalat" w:hAnsi="GHEA Grapalat"/>
                <w:sz w:val="20"/>
                <w:szCs w:val="24"/>
              </w:rPr>
              <w:t xml:space="preserve"> ոչ միայն՝ հետ</w:t>
            </w:r>
            <w:r w:rsidR="00A909D4">
              <w:rPr>
                <w:rFonts w:ascii="GHEA Grapalat" w:hAnsi="GHEA Grapalat"/>
                <w:sz w:val="20"/>
                <w:szCs w:val="24"/>
              </w:rPr>
              <w:t>և</w:t>
            </w:r>
            <w:r w:rsidRPr="0046495F">
              <w:rPr>
                <w:rFonts w:ascii="GHEA Grapalat" w:hAnsi="GHEA Grapalat"/>
                <w:sz w:val="20"/>
                <w:szCs w:val="24"/>
              </w:rPr>
              <w:t xml:space="preserve">յալ գործընթացների (Գործընթացների ձեռնարկը </w:t>
            </w:r>
            <w:r w:rsidR="00A909D4">
              <w:rPr>
                <w:rFonts w:ascii="GHEA Grapalat" w:hAnsi="GHEA Grapalat"/>
                <w:sz w:val="20"/>
                <w:szCs w:val="24"/>
              </w:rPr>
              <w:t>և</w:t>
            </w:r>
            <w:r w:rsidRPr="0046495F">
              <w:rPr>
                <w:rFonts w:ascii="GHEA Grapalat" w:hAnsi="GHEA Grapalat"/>
                <w:sz w:val="20"/>
                <w:szCs w:val="24"/>
              </w:rPr>
              <w:t xml:space="preserve"> գործառնական ընթացակարգերը) նկարագրությունը </w:t>
            </w:r>
            <w:r w:rsidR="00A909D4">
              <w:rPr>
                <w:rFonts w:ascii="GHEA Grapalat" w:hAnsi="GHEA Grapalat"/>
                <w:sz w:val="20"/>
                <w:szCs w:val="24"/>
              </w:rPr>
              <w:t>և</w:t>
            </w:r>
            <w:r w:rsidRPr="0046495F">
              <w:rPr>
                <w:rFonts w:ascii="GHEA Grapalat" w:hAnsi="GHEA Grapalat"/>
                <w:sz w:val="20"/>
                <w:szCs w:val="24"/>
              </w:rPr>
              <w:t xml:space="preserve"> այն համապատասխանեցնում Պատվիրատուի հետ՝</w:t>
            </w:r>
          </w:p>
          <w:p w14:paraId="33039CDF" w14:textId="2D4C4297" w:rsidR="007D7530" w:rsidRPr="0046495F" w:rsidRDefault="007D7530" w:rsidP="001F7132">
            <w:pPr>
              <w:pStyle w:val="ListParagraph"/>
              <w:widowControl w:val="0"/>
              <w:numPr>
                <w:ilvl w:val="0"/>
                <w:numId w:val="50"/>
              </w:numPr>
              <w:spacing w:after="0" w:line="240" w:lineRule="auto"/>
              <w:ind w:left="368" w:hanging="270"/>
              <w:jc w:val="both"/>
              <w:rPr>
                <w:rFonts w:ascii="GHEA Grapalat" w:hAnsi="GHEA Grapalat"/>
                <w:sz w:val="20"/>
                <w:szCs w:val="24"/>
              </w:rPr>
            </w:pPr>
            <w:r w:rsidRPr="0046495F">
              <w:rPr>
                <w:rFonts w:ascii="GHEA Grapalat" w:hAnsi="GHEA Grapalat"/>
                <w:sz w:val="20"/>
                <w:szCs w:val="24"/>
              </w:rPr>
              <w:t xml:space="preserve">Դիմում </w:t>
            </w:r>
            <w:r w:rsidR="00A909D4">
              <w:rPr>
                <w:rFonts w:ascii="GHEA Grapalat" w:hAnsi="GHEA Grapalat"/>
                <w:sz w:val="20"/>
                <w:szCs w:val="24"/>
              </w:rPr>
              <w:t>և</w:t>
            </w:r>
            <w:r w:rsidRPr="0046495F">
              <w:rPr>
                <w:rFonts w:ascii="GHEA Grapalat" w:hAnsi="GHEA Grapalat"/>
                <w:sz w:val="20"/>
                <w:szCs w:val="24"/>
              </w:rPr>
              <w:t xml:space="preserve"> գրանցում</w:t>
            </w:r>
          </w:p>
          <w:p w14:paraId="2CA5E457" w14:textId="527693BD" w:rsidR="007D7530" w:rsidRPr="0046495F" w:rsidRDefault="007D7530" w:rsidP="001F7132">
            <w:pPr>
              <w:pStyle w:val="ListParagraph"/>
              <w:widowControl w:val="0"/>
              <w:numPr>
                <w:ilvl w:val="0"/>
                <w:numId w:val="50"/>
              </w:numPr>
              <w:spacing w:after="0" w:line="240" w:lineRule="auto"/>
              <w:ind w:left="368" w:hanging="270"/>
              <w:jc w:val="both"/>
              <w:rPr>
                <w:rFonts w:ascii="GHEA Grapalat" w:hAnsi="GHEA Grapalat"/>
                <w:sz w:val="20"/>
                <w:szCs w:val="24"/>
              </w:rPr>
            </w:pPr>
            <w:r w:rsidRPr="0046495F">
              <w:rPr>
                <w:rFonts w:ascii="GHEA Grapalat" w:hAnsi="GHEA Grapalat"/>
                <w:sz w:val="20"/>
                <w:szCs w:val="24"/>
              </w:rPr>
              <w:t xml:space="preserve">Դիմումների հաստատում </w:t>
            </w:r>
            <w:r w:rsidR="00A909D4">
              <w:rPr>
                <w:rFonts w:ascii="GHEA Grapalat" w:hAnsi="GHEA Grapalat"/>
                <w:sz w:val="20"/>
                <w:szCs w:val="24"/>
              </w:rPr>
              <w:t>և</w:t>
            </w:r>
            <w:r w:rsidRPr="0046495F">
              <w:rPr>
                <w:rFonts w:ascii="GHEA Grapalat" w:hAnsi="GHEA Grapalat"/>
                <w:sz w:val="20"/>
                <w:szCs w:val="24"/>
              </w:rPr>
              <w:t xml:space="preserve"> անհատականացման հրամանի կազմում</w:t>
            </w:r>
          </w:p>
          <w:p w14:paraId="7335B019" w14:textId="4F97BA95" w:rsidR="007D7530" w:rsidRPr="0046495F" w:rsidRDefault="007D7530" w:rsidP="001F7132">
            <w:pPr>
              <w:pStyle w:val="ListParagraph"/>
              <w:widowControl w:val="0"/>
              <w:numPr>
                <w:ilvl w:val="0"/>
                <w:numId w:val="50"/>
              </w:numPr>
              <w:spacing w:after="0" w:line="240" w:lineRule="auto"/>
              <w:ind w:left="368" w:hanging="270"/>
              <w:jc w:val="both"/>
              <w:rPr>
                <w:rFonts w:ascii="GHEA Grapalat" w:hAnsi="GHEA Grapalat"/>
                <w:sz w:val="20"/>
                <w:szCs w:val="24"/>
              </w:rPr>
            </w:pPr>
            <w:r w:rsidRPr="0046495F">
              <w:rPr>
                <w:rFonts w:ascii="GHEA Grapalat" w:hAnsi="GHEA Grapalat"/>
                <w:sz w:val="20"/>
                <w:szCs w:val="24"/>
              </w:rPr>
              <w:t>Անհատականացում</w:t>
            </w:r>
          </w:p>
          <w:p w14:paraId="6DB1AEC2" w14:textId="79734F3E" w:rsidR="007D7530" w:rsidRPr="0046495F" w:rsidRDefault="007D7530" w:rsidP="001F7132">
            <w:pPr>
              <w:pStyle w:val="ListParagraph"/>
              <w:widowControl w:val="0"/>
              <w:numPr>
                <w:ilvl w:val="0"/>
                <w:numId w:val="50"/>
              </w:numPr>
              <w:spacing w:after="0" w:line="240" w:lineRule="auto"/>
              <w:ind w:left="368" w:hanging="270"/>
              <w:jc w:val="both"/>
              <w:rPr>
                <w:rFonts w:ascii="GHEA Grapalat" w:hAnsi="GHEA Grapalat"/>
                <w:sz w:val="20"/>
                <w:szCs w:val="24"/>
              </w:rPr>
            </w:pPr>
            <w:r w:rsidRPr="0046495F">
              <w:rPr>
                <w:rFonts w:ascii="GHEA Grapalat" w:hAnsi="GHEA Grapalat"/>
                <w:sz w:val="20"/>
                <w:szCs w:val="24"/>
              </w:rPr>
              <w:t>Որակի վերահսկում</w:t>
            </w:r>
          </w:p>
          <w:p w14:paraId="548A3619" w14:textId="2FA953DA" w:rsidR="007D7530" w:rsidRPr="0046495F" w:rsidRDefault="007D7530" w:rsidP="001F7132">
            <w:pPr>
              <w:pStyle w:val="ListParagraph"/>
              <w:widowControl w:val="0"/>
              <w:numPr>
                <w:ilvl w:val="0"/>
                <w:numId w:val="50"/>
              </w:numPr>
              <w:spacing w:after="0" w:line="240" w:lineRule="auto"/>
              <w:ind w:left="368" w:hanging="270"/>
              <w:jc w:val="both"/>
              <w:rPr>
                <w:rFonts w:ascii="GHEA Grapalat" w:hAnsi="GHEA Grapalat"/>
                <w:sz w:val="20"/>
                <w:szCs w:val="24"/>
              </w:rPr>
            </w:pPr>
            <w:r w:rsidRPr="0046495F">
              <w:rPr>
                <w:rFonts w:ascii="GHEA Grapalat" w:hAnsi="GHEA Grapalat"/>
                <w:sz w:val="20"/>
                <w:szCs w:val="24"/>
              </w:rPr>
              <w:t>Փաստաթղթերի տեղափոխում</w:t>
            </w:r>
          </w:p>
          <w:p w14:paraId="554A2D08" w14:textId="16669444" w:rsidR="007D7530" w:rsidRPr="0046495F" w:rsidRDefault="007D7530" w:rsidP="001F7132">
            <w:pPr>
              <w:pStyle w:val="ListParagraph"/>
              <w:widowControl w:val="0"/>
              <w:numPr>
                <w:ilvl w:val="0"/>
                <w:numId w:val="50"/>
              </w:numPr>
              <w:spacing w:after="0" w:line="240" w:lineRule="auto"/>
              <w:ind w:left="368" w:hanging="270"/>
              <w:jc w:val="both"/>
              <w:rPr>
                <w:rFonts w:ascii="GHEA Grapalat" w:hAnsi="GHEA Grapalat"/>
                <w:sz w:val="20"/>
                <w:szCs w:val="24"/>
              </w:rPr>
            </w:pPr>
            <w:r w:rsidRPr="0046495F">
              <w:rPr>
                <w:rFonts w:ascii="GHEA Grapalat" w:hAnsi="GHEA Grapalat"/>
                <w:sz w:val="20"/>
                <w:szCs w:val="24"/>
              </w:rPr>
              <w:t xml:space="preserve">Տրամադրում հաճախորդներին </w:t>
            </w:r>
          </w:p>
          <w:p w14:paraId="19AE5E7B" w14:textId="16585AE5" w:rsidR="007D7530" w:rsidRPr="0046495F" w:rsidRDefault="007D7530" w:rsidP="001F7132">
            <w:pPr>
              <w:pStyle w:val="ListParagraph"/>
              <w:widowControl w:val="0"/>
              <w:numPr>
                <w:ilvl w:val="0"/>
                <w:numId w:val="50"/>
              </w:numPr>
              <w:spacing w:after="0" w:line="240" w:lineRule="auto"/>
              <w:ind w:left="368" w:hanging="270"/>
              <w:jc w:val="both"/>
              <w:rPr>
                <w:rFonts w:ascii="GHEA Grapalat" w:hAnsi="GHEA Grapalat"/>
                <w:sz w:val="20"/>
                <w:szCs w:val="24"/>
              </w:rPr>
            </w:pPr>
            <w:r w:rsidRPr="0046495F">
              <w:rPr>
                <w:rFonts w:ascii="GHEA Grapalat" w:hAnsi="GHEA Grapalat"/>
                <w:sz w:val="20"/>
                <w:szCs w:val="24"/>
              </w:rPr>
              <w:t>Տրամադրմանը հաջորդող ծառայություններ</w:t>
            </w:r>
          </w:p>
          <w:p w14:paraId="516B4E9A" w14:textId="6227C9D8" w:rsidR="007D7530" w:rsidRPr="0046495F" w:rsidRDefault="007D7530" w:rsidP="001F7132">
            <w:pPr>
              <w:pStyle w:val="ListParagraph"/>
              <w:widowControl w:val="0"/>
              <w:numPr>
                <w:ilvl w:val="0"/>
                <w:numId w:val="50"/>
              </w:numPr>
              <w:spacing w:after="0" w:line="240" w:lineRule="auto"/>
              <w:ind w:left="368" w:hanging="270"/>
              <w:jc w:val="both"/>
              <w:rPr>
                <w:rFonts w:ascii="GHEA Grapalat" w:hAnsi="GHEA Grapalat"/>
                <w:sz w:val="20"/>
                <w:szCs w:val="24"/>
              </w:rPr>
            </w:pPr>
            <w:r w:rsidRPr="0046495F">
              <w:rPr>
                <w:rFonts w:ascii="GHEA Grapalat" w:hAnsi="GHEA Grapalat"/>
                <w:sz w:val="20"/>
                <w:szCs w:val="24"/>
              </w:rPr>
              <w:t>Վեթինգի ծառայություն (կատարվում է ՀԿ-ի աշխատողների կողմից)</w:t>
            </w:r>
          </w:p>
        </w:tc>
      </w:tr>
      <w:tr w:rsidR="007D7530" w:rsidRPr="0046495F" w14:paraId="6E9B10E7" w14:textId="77777777" w:rsidTr="000B10FB">
        <w:trPr>
          <w:jc w:val="center"/>
        </w:trPr>
        <w:tc>
          <w:tcPr>
            <w:tcW w:w="1434" w:type="dxa"/>
            <w:tcBorders>
              <w:top w:val="single" w:sz="6" w:space="0" w:color="auto"/>
              <w:left w:val="single" w:sz="6" w:space="0" w:color="auto"/>
              <w:bottom w:val="single" w:sz="6" w:space="0" w:color="auto"/>
              <w:right w:val="single" w:sz="6" w:space="0" w:color="auto"/>
            </w:tcBorders>
            <w:shd w:val="clear" w:color="auto" w:fill="auto"/>
          </w:tcPr>
          <w:p w14:paraId="26950CAA" w14:textId="1ED1B8FA" w:rsidR="007D7530" w:rsidRPr="0046495F" w:rsidRDefault="007D7530" w:rsidP="00FC0B9F">
            <w:pPr>
              <w:pStyle w:val="ListParagraph"/>
              <w:widowControl w:val="0"/>
              <w:numPr>
                <w:ilvl w:val="0"/>
                <w:numId w:val="25"/>
              </w:numPr>
              <w:spacing w:after="120" w:line="240" w:lineRule="auto"/>
              <w:ind w:left="267" w:hanging="267"/>
              <w:jc w:val="both"/>
              <w:rPr>
                <w:rFonts w:ascii="GHEA Grapalat" w:hAnsi="GHEA Grapalat"/>
                <w:sz w:val="20"/>
                <w:szCs w:val="24"/>
              </w:rPr>
            </w:pPr>
          </w:p>
        </w:tc>
        <w:tc>
          <w:tcPr>
            <w:tcW w:w="7828" w:type="dxa"/>
            <w:tcBorders>
              <w:top w:val="single" w:sz="6" w:space="0" w:color="auto"/>
              <w:left w:val="single" w:sz="6" w:space="0" w:color="auto"/>
              <w:bottom w:val="single" w:sz="6" w:space="0" w:color="auto"/>
              <w:right w:val="single" w:sz="6" w:space="0" w:color="auto"/>
            </w:tcBorders>
            <w:shd w:val="clear" w:color="auto" w:fill="auto"/>
          </w:tcPr>
          <w:p w14:paraId="3F139DD7" w14:textId="45C5DF89" w:rsidR="007D7530" w:rsidRPr="0046495F" w:rsidRDefault="007D7530" w:rsidP="009B2E79">
            <w:pPr>
              <w:widowControl w:val="0"/>
              <w:spacing w:after="120" w:line="240" w:lineRule="auto"/>
              <w:jc w:val="both"/>
              <w:rPr>
                <w:rFonts w:ascii="GHEA Grapalat" w:hAnsi="GHEA Grapalat"/>
                <w:sz w:val="20"/>
                <w:szCs w:val="24"/>
              </w:rPr>
            </w:pPr>
            <w:r w:rsidRPr="0046495F">
              <w:rPr>
                <w:rFonts w:ascii="GHEA Grapalat" w:hAnsi="GHEA Grapalat"/>
                <w:sz w:val="20"/>
                <w:szCs w:val="24"/>
              </w:rPr>
              <w:t xml:space="preserve">Ծառայություններ մատուցողը տրամադրում է Պայմանագրով նախատեսված՝ Պայմանագրով սահմանված պահանջներին համապատասխան կազմված հաշվետվությունների </w:t>
            </w:r>
            <w:r w:rsidR="00A909D4">
              <w:rPr>
                <w:rFonts w:ascii="GHEA Grapalat" w:hAnsi="GHEA Grapalat"/>
                <w:sz w:val="20"/>
                <w:szCs w:val="24"/>
              </w:rPr>
              <w:t>և</w:t>
            </w:r>
            <w:r w:rsidRPr="0046495F">
              <w:rPr>
                <w:rFonts w:ascii="GHEA Grapalat" w:hAnsi="GHEA Grapalat"/>
                <w:sz w:val="20"/>
                <w:szCs w:val="24"/>
              </w:rPr>
              <w:t xml:space="preserve"> համապատասխանության պլանի/ ընթացակարգերի նկարագրությունը </w:t>
            </w:r>
            <w:r w:rsidR="00A909D4">
              <w:rPr>
                <w:rFonts w:ascii="GHEA Grapalat" w:hAnsi="GHEA Grapalat"/>
                <w:sz w:val="20"/>
                <w:szCs w:val="24"/>
              </w:rPr>
              <w:t>և</w:t>
            </w:r>
            <w:r w:rsidRPr="0046495F">
              <w:rPr>
                <w:rFonts w:ascii="GHEA Grapalat" w:hAnsi="GHEA Grapalat"/>
                <w:sz w:val="20"/>
                <w:szCs w:val="24"/>
              </w:rPr>
              <w:t xml:space="preserve"> այն համապատասխանեցնում Պատվիրատուի հետ:</w:t>
            </w:r>
          </w:p>
        </w:tc>
      </w:tr>
      <w:tr w:rsidR="007D7530" w:rsidRPr="0046495F" w14:paraId="7FC5D727" w14:textId="77777777" w:rsidTr="000B10FB">
        <w:trPr>
          <w:jc w:val="center"/>
        </w:trPr>
        <w:tc>
          <w:tcPr>
            <w:tcW w:w="1434" w:type="dxa"/>
            <w:tcBorders>
              <w:top w:val="single" w:sz="6" w:space="0" w:color="auto"/>
              <w:left w:val="single" w:sz="6" w:space="0" w:color="auto"/>
              <w:bottom w:val="single" w:sz="6" w:space="0" w:color="auto"/>
              <w:right w:val="single" w:sz="6" w:space="0" w:color="auto"/>
            </w:tcBorders>
            <w:shd w:val="clear" w:color="auto" w:fill="auto"/>
          </w:tcPr>
          <w:p w14:paraId="4DE458EA" w14:textId="6EB20FC8" w:rsidR="007D7530" w:rsidRPr="0046495F" w:rsidRDefault="007D7530" w:rsidP="00FC0B9F">
            <w:pPr>
              <w:pStyle w:val="ListParagraph"/>
              <w:widowControl w:val="0"/>
              <w:numPr>
                <w:ilvl w:val="0"/>
                <w:numId w:val="25"/>
              </w:numPr>
              <w:spacing w:after="120" w:line="240" w:lineRule="auto"/>
              <w:ind w:left="267" w:hanging="267"/>
              <w:jc w:val="both"/>
              <w:rPr>
                <w:rFonts w:ascii="GHEA Grapalat" w:hAnsi="GHEA Grapalat"/>
                <w:sz w:val="20"/>
                <w:szCs w:val="24"/>
              </w:rPr>
            </w:pPr>
          </w:p>
        </w:tc>
        <w:tc>
          <w:tcPr>
            <w:tcW w:w="7828" w:type="dxa"/>
            <w:tcBorders>
              <w:top w:val="single" w:sz="6" w:space="0" w:color="auto"/>
              <w:left w:val="single" w:sz="6" w:space="0" w:color="auto"/>
              <w:bottom w:val="single" w:sz="6" w:space="0" w:color="auto"/>
              <w:right w:val="single" w:sz="6" w:space="0" w:color="auto"/>
            </w:tcBorders>
            <w:shd w:val="clear" w:color="auto" w:fill="auto"/>
          </w:tcPr>
          <w:p w14:paraId="4C33F188" w14:textId="039DEFE2" w:rsidR="007D7530" w:rsidRPr="0046495F" w:rsidRDefault="007D7530" w:rsidP="009B2E79">
            <w:pPr>
              <w:widowControl w:val="0"/>
              <w:spacing w:after="120" w:line="240" w:lineRule="auto"/>
              <w:jc w:val="both"/>
              <w:rPr>
                <w:rFonts w:ascii="GHEA Grapalat" w:hAnsi="GHEA Grapalat"/>
                <w:sz w:val="20"/>
                <w:szCs w:val="24"/>
              </w:rPr>
            </w:pPr>
            <w:r w:rsidRPr="0046495F">
              <w:rPr>
                <w:rFonts w:ascii="GHEA Grapalat" w:hAnsi="GHEA Grapalat"/>
                <w:sz w:val="20"/>
                <w:szCs w:val="24"/>
              </w:rPr>
              <w:t xml:space="preserve">Ծառայություններ մատուցողը տրամադրում է տվյալների հոսքի հստակ գծապատկերները, համակառույցը </w:t>
            </w:r>
            <w:r w:rsidR="00A909D4">
              <w:rPr>
                <w:rFonts w:ascii="GHEA Grapalat" w:hAnsi="GHEA Grapalat"/>
                <w:sz w:val="20"/>
                <w:szCs w:val="24"/>
              </w:rPr>
              <w:t>և</w:t>
            </w:r>
            <w:r w:rsidRPr="0046495F">
              <w:rPr>
                <w:rFonts w:ascii="GHEA Grapalat" w:hAnsi="GHEA Grapalat"/>
                <w:sz w:val="20"/>
                <w:szCs w:val="24"/>
              </w:rPr>
              <w:t xml:space="preserve"> ապահովում անվտանգության հսկողությունն ու փաստաթղթերը (</w:t>
            </w:r>
            <w:r w:rsidRPr="0046495F">
              <w:rPr>
                <w:rFonts w:ascii="GHEA Grapalat" w:hAnsi="GHEA Grapalat"/>
                <w:color w:val="000000"/>
                <w:sz w:val="20"/>
                <w:szCs w:val="24"/>
              </w:rPr>
              <w:t>«</w:t>
            </w:r>
            <w:r w:rsidRPr="0046495F">
              <w:rPr>
                <w:rFonts w:ascii="GHEA Grapalat" w:hAnsi="GHEA Grapalat"/>
                <w:sz w:val="20"/>
                <w:szCs w:val="24"/>
              </w:rPr>
              <w:t>ստուգացանկը</w:t>
            </w:r>
            <w:r w:rsidRPr="0046495F">
              <w:rPr>
                <w:rFonts w:ascii="GHEA Grapalat" w:hAnsi="GHEA Grapalat"/>
                <w:color w:val="000000"/>
                <w:sz w:val="20"/>
                <w:szCs w:val="24"/>
              </w:rPr>
              <w:t>»</w:t>
            </w:r>
            <w:r w:rsidRPr="0046495F">
              <w:rPr>
                <w:rFonts w:ascii="GHEA Grapalat" w:hAnsi="GHEA Grapalat"/>
                <w:sz w:val="20"/>
                <w:szCs w:val="24"/>
              </w:rPr>
              <w:t xml:space="preserve"> </w:t>
            </w:r>
            <w:r w:rsidR="00A909D4">
              <w:rPr>
                <w:rFonts w:ascii="GHEA Grapalat" w:hAnsi="GHEA Grapalat"/>
                <w:sz w:val="20"/>
                <w:szCs w:val="24"/>
              </w:rPr>
              <w:t>և</w:t>
            </w:r>
            <w:r w:rsidRPr="0046495F">
              <w:rPr>
                <w:rFonts w:ascii="GHEA Grapalat" w:hAnsi="GHEA Grapalat"/>
                <w:sz w:val="20"/>
                <w:szCs w:val="24"/>
              </w:rPr>
              <w:t xml:space="preserve"> բացառությունների ցանկը) </w:t>
            </w:r>
            <w:r w:rsidR="00A909D4">
              <w:rPr>
                <w:rFonts w:ascii="GHEA Grapalat" w:hAnsi="GHEA Grapalat"/>
                <w:sz w:val="20"/>
                <w:szCs w:val="24"/>
              </w:rPr>
              <w:t>և</w:t>
            </w:r>
            <w:r w:rsidRPr="0046495F">
              <w:rPr>
                <w:rFonts w:ascii="GHEA Grapalat" w:hAnsi="GHEA Grapalat"/>
                <w:sz w:val="20"/>
                <w:szCs w:val="24"/>
              </w:rPr>
              <w:t xml:space="preserve"> դրանք համապատասխանեցնում Պատվիրատուի հետ:</w:t>
            </w:r>
          </w:p>
        </w:tc>
      </w:tr>
      <w:tr w:rsidR="007D7530" w:rsidRPr="0046495F" w14:paraId="69BD950D" w14:textId="77777777" w:rsidTr="000B10FB">
        <w:trPr>
          <w:jc w:val="center"/>
        </w:trPr>
        <w:tc>
          <w:tcPr>
            <w:tcW w:w="1434" w:type="dxa"/>
            <w:tcBorders>
              <w:top w:val="single" w:sz="6" w:space="0" w:color="auto"/>
              <w:left w:val="single" w:sz="6" w:space="0" w:color="auto"/>
              <w:bottom w:val="single" w:sz="6" w:space="0" w:color="auto"/>
              <w:right w:val="single" w:sz="6" w:space="0" w:color="auto"/>
            </w:tcBorders>
            <w:shd w:val="clear" w:color="auto" w:fill="F2F2F2" w:themeFill="background1" w:themeFillShade="F2"/>
          </w:tcPr>
          <w:p w14:paraId="63DBF0D2" w14:textId="77777777" w:rsidR="007D7530" w:rsidRPr="0046495F" w:rsidRDefault="007D7530" w:rsidP="009B2E79">
            <w:pPr>
              <w:widowControl w:val="0"/>
              <w:spacing w:after="120" w:line="240" w:lineRule="auto"/>
              <w:jc w:val="both"/>
              <w:rPr>
                <w:rFonts w:ascii="GHEA Grapalat" w:hAnsi="GHEA Grapalat"/>
                <w:sz w:val="20"/>
                <w:szCs w:val="24"/>
              </w:rPr>
            </w:pPr>
          </w:p>
        </w:tc>
        <w:tc>
          <w:tcPr>
            <w:tcW w:w="7828" w:type="dxa"/>
            <w:tcBorders>
              <w:top w:val="single" w:sz="6" w:space="0" w:color="auto"/>
              <w:left w:val="single" w:sz="6" w:space="0" w:color="auto"/>
              <w:bottom w:val="single" w:sz="6" w:space="0" w:color="auto"/>
              <w:right w:val="single" w:sz="6" w:space="0" w:color="auto"/>
            </w:tcBorders>
            <w:shd w:val="clear" w:color="auto" w:fill="F2F2F2" w:themeFill="background1" w:themeFillShade="F2"/>
          </w:tcPr>
          <w:p w14:paraId="07B299A9" w14:textId="28B374A9" w:rsidR="007D7530" w:rsidRPr="0046495F" w:rsidRDefault="007D7530" w:rsidP="009B2E79">
            <w:pPr>
              <w:widowControl w:val="0"/>
              <w:spacing w:after="120" w:line="240" w:lineRule="auto"/>
              <w:jc w:val="both"/>
              <w:rPr>
                <w:rFonts w:ascii="GHEA Grapalat" w:hAnsi="GHEA Grapalat"/>
                <w:sz w:val="20"/>
                <w:szCs w:val="24"/>
              </w:rPr>
            </w:pPr>
            <w:r w:rsidRPr="0046495F">
              <w:rPr>
                <w:rFonts w:ascii="GHEA Grapalat" w:hAnsi="GHEA Grapalat"/>
                <w:sz w:val="20"/>
                <w:szCs w:val="24"/>
              </w:rPr>
              <w:t xml:space="preserve">Հավաքման </w:t>
            </w:r>
            <w:r w:rsidR="00A909D4">
              <w:rPr>
                <w:rFonts w:ascii="GHEA Grapalat" w:hAnsi="GHEA Grapalat"/>
                <w:sz w:val="20"/>
                <w:szCs w:val="24"/>
              </w:rPr>
              <w:t>և</w:t>
            </w:r>
            <w:r w:rsidRPr="0046495F">
              <w:rPr>
                <w:rFonts w:ascii="GHEA Grapalat" w:hAnsi="GHEA Grapalat"/>
                <w:sz w:val="20"/>
                <w:szCs w:val="24"/>
              </w:rPr>
              <w:t xml:space="preserve"> թեստավորման փուլը</w:t>
            </w:r>
          </w:p>
        </w:tc>
      </w:tr>
      <w:tr w:rsidR="007D7530" w:rsidRPr="0046495F" w14:paraId="4953FC81" w14:textId="77777777" w:rsidTr="000B10FB">
        <w:trPr>
          <w:jc w:val="center"/>
        </w:trPr>
        <w:tc>
          <w:tcPr>
            <w:tcW w:w="1434" w:type="dxa"/>
            <w:tcBorders>
              <w:top w:val="single" w:sz="6" w:space="0" w:color="auto"/>
              <w:left w:val="single" w:sz="6" w:space="0" w:color="auto"/>
              <w:bottom w:val="single" w:sz="6" w:space="0" w:color="auto"/>
              <w:right w:val="single" w:sz="6" w:space="0" w:color="auto"/>
            </w:tcBorders>
            <w:shd w:val="clear" w:color="auto" w:fill="auto"/>
          </w:tcPr>
          <w:p w14:paraId="290BF774" w14:textId="751B63BD" w:rsidR="007D7530" w:rsidRPr="0046495F" w:rsidRDefault="007D7530" w:rsidP="00FC0B9F">
            <w:pPr>
              <w:pStyle w:val="ListParagraph"/>
              <w:widowControl w:val="0"/>
              <w:numPr>
                <w:ilvl w:val="0"/>
                <w:numId w:val="25"/>
              </w:numPr>
              <w:spacing w:after="120" w:line="240" w:lineRule="auto"/>
              <w:ind w:left="267" w:hanging="267"/>
              <w:jc w:val="both"/>
              <w:rPr>
                <w:rFonts w:ascii="GHEA Grapalat" w:hAnsi="GHEA Grapalat"/>
                <w:sz w:val="20"/>
                <w:szCs w:val="24"/>
              </w:rPr>
            </w:pPr>
          </w:p>
        </w:tc>
        <w:tc>
          <w:tcPr>
            <w:tcW w:w="7828" w:type="dxa"/>
            <w:tcBorders>
              <w:top w:val="single" w:sz="6" w:space="0" w:color="auto"/>
              <w:left w:val="single" w:sz="6" w:space="0" w:color="auto"/>
              <w:bottom w:val="single" w:sz="6" w:space="0" w:color="auto"/>
              <w:right w:val="single" w:sz="6" w:space="0" w:color="auto"/>
            </w:tcBorders>
            <w:shd w:val="clear" w:color="auto" w:fill="auto"/>
          </w:tcPr>
          <w:p w14:paraId="4B20EDEA" w14:textId="77777777" w:rsidR="007D7530" w:rsidRPr="0046495F" w:rsidRDefault="007D7530" w:rsidP="009B2E79">
            <w:pPr>
              <w:widowControl w:val="0"/>
              <w:spacing w:after="120" w:line="240" w:lineRule="auto"/>
              <w:jc w:val="both"/>
              <w:rPr>
                <w:rFonts w:ascii="GHEA Grapalat" w:hAnsi="GHEA Grapalat"/>
                <w:sz w:val="20"/>
                <w:szCs w:val="24"/>
              </w:rPr>
            </w:pPr>
            <w:r w:rsidRPr="0046495F">
              <w:rPr>
                <w:rFonts w:ascii="GHEA Grapalat" w:hAnsi="GHEA Grapalat"/>
                <w:sz w:val="20"/>
                <w:szCs w:val="24"/>
              </w:rPr>
              <w:t>Թեստավորման ծրագիր հավաքելը Ծառայություններ մատուցողի պարտավորությունն է, սակայն Պատվիրատուն կարող է երկրորդ կարծիք հարցնել ոչ շահագրգիռ իրավասու կողմից կամ խնդրել վերջինիս Ծառայություններ մատուցողի կողմից կատարված թեստավորումների կրկնակի փորձաքննություն կատարել:</w:t>
            </w:r>
          </w:p>
        </w:tc>
      </w:tr>
      <w:tr w:rsidR="007D7530" w:rsidRPr="0046495F" w14:paraId="7C7722F7" w14:textId="77777777" w:rsidTr="000B10FB">
        <w:trPr>
          <w:jc w:val="center"/>
        </w:trPr>
        <w:tc>
          <w:tcPr>
            <w:tcW w:w="1434" w:type="dxa"/>
            <w:tcBorders>
              <w:top w:val="single" w:sz="6" w:space="0" w:color="auto"/>
              <w:left w:val="single" w:sz="6" w:space="0" w:color="auto"/>
              <w:bottom w:val="single" w:sz="6" w:space="0" w:color="auto"/>
              <w:right w:val="single" w:sz="6" w:space="0" w:color="auto"/>
            </w:tcBorders>
            <w:shd w:val="clear" w:color="auto" w:fill="auto"/>
          </w:tcPr>
          <w:p w14:paraId="360ABA2E" w14:textId="36CE3C74" w:rsidR="007D7530" w:rsidRPr="0046495F" w:rsidRDefault="007D7530" w:rsidP="00FC0B9F">
            <w:pPr>
              <w:pStyle w:val="ListParagraph"/>
              <w:widowControl w:val="0"/>
              <w:numPr>
                <w:ilvl w:val="0"/>
                <w:numId w:val="25"/>
              </w:numPr>
              <w:spacing w:after="120" w:line="240" w:lineRule="auto"/>
              <w:ind w:left="267" w:hanging="267"/>
              <w:jc w:val="both"/>
              <w:rPr>
                <w:rFonts w:ascii="GHEA Grapalat" w:hAnsi="GHEA Grapalat"/>
                <w:sz w:val="20"/>
                <w:szCs w:val="24"/>
              </w:rPr>
            </w:pPr>
          </w:p>
        </w:tc>
        <w:tc>
          <w:tcPr>
            <w:tcW w:w="7828" w:type="dxa"/>
            <w:tcBorders>
              <w:top w:val="single" w:sz="6" w:space="0" w:color="auto"/>
              <w:left w:val="single" w:sz="6" w:space="0" w:color="auto"/>
              <w:bottom w:val="single" w:sz="6" w:space="0" w:color="auto"/>
              <w:right w:val="single" w:sz="6" w:space="0" w:color="auto"/>
            </w:tcBorders>
            <w:shd w:val="clear" w:color="auto" w:fill="auto"/>
          </w:tcPr>
          <w:p w14:paraId="54953DF8" w14:textId="1CD962C0" w:rsidR="007D7530" w:rsidRPr="0046495F" w:rsidRDefault="007D7530" w:rsidP="009B2E79">
            <w:pPr>
              <w:widowControl w:val="0"/>
              <w:spacing w:after="120" w:line="240" w:lineRule="auto"/>
              <w:jc w:val="both"/>
              <w:rPr>
                <w:rFonts w:ascii="GHEA Grapalat" w:hAnsi="GHEA Grapalat"/>
                <w:sz w:val="20"/>
                <w:szCs w:val="24"/>
              </w:rPr>
            </w:pPr>
            <w:r w:rsidRPr="0046495F">
              <w:rPr>
                <w:rFonts w:ascii="GHEA Grapalat" w:hAnsi="GHEA Grapalat"/>
                <w:sz w:val="20"/>
                <w:szCs w:val="24"/>
              </w:rPr>
              <w:t xml:space="preserve">Ծառայություններ մատուցողը հավաքում է թեստավորման </w:t>
            </w:r>
            <w:r w:rsidR="00A909D4">
              <w:rPr>
                <w:rFonts w:ascii="GHEA Grapalat" w:hAnsi="GHEA Grapalat"/>
                <w:sz w:val="20"/>
                <w:szCs w:val="24"/>
              </w:rPr>
              <w:t>և</w:t>
            </w:r>
            <w:r w:rsidRPr="0046495F">
              <w:rPr>
                <w:rFonts w:ascii="GHEA Grapalat" w:hAnsi="GHEA Grapalat"/>
                <w:sz w:val="20"/>
                <w:szCs w:val="24"/>
              </w:rPr>
              <w:t xml:space="preserve"> ընդունման պլանի (թեստավորման ծրագրի) հանձնարարության բոլոր տարբեր մասերը: Այս պլանը համաձայնեցվում է Պատվիրատուի հետ:</w:t>
            </w:r>
          </w:p>
        </w:tc>
      </w:tr>
      <w:tr w:rsidR="007D7530" w:rsidRPr="0046495F" w14:paraId="553ED5A1" w14:textId="77777777" w:rsidTr="000B10FB">
        <w:trPr>
          <w:jc w:val="center"/>
        </w:trPr>
        <w:tc>
          <w:tcPr>
            <w:tcW w:w="1434" w:type="dxa"/>
            <w:tcBorders>
              <w:top w:val="single" w:sz="6" w:space="0" w:color="auto"/>
              <w:left w:val="single" w:sz="6" w:space="0" w:color="auto"/>
              <w:bottom w:val="single" w:sz="6" w:space="0" w:color="auto"/>
              <w:right w:val="single" w:sz="6" w:space="0" w:color="auto"/>
            </w:tcBorders>
            <w:shd w:val="clear" w:color="auto" w:fill="auto"/>
          </w:tcPr>
          <w:p w14:paraId="01854FB3" w14:textId="20F1EC1C" w:rsidR="007D7530" w:rsidRPr="0046495F" w:rsidRDefault="007D7530" w:rsidP="00FC0B9F">
            <w:pPr>
              <w:pStyle w:val="ListParagraph"/>
              <w:widowControl w:val="0"/>
              <w:numPr>
                <w:ilvl w:val="0"/>
                <w:numId w:val="25"/>
              </w:numPr>
              <w:spacing w:after="120" w:line="240" w:lineRule="auto"/>
              <w:ind w:left="267" w:hanging="267"/>
              <w:jc w:val="both"/>
              <w:rPr>
                <w:rFonts w:ascii="GHEA Grapalat" w:hAnsi="GHEA Grapalat"/>
                <w:sz w:val="20"/>
                <w:szCs w:val="24"/>
              </w:rPr>
            </w:pPr>
          </w:p>
        </w:tc>
        <w:tc>
          <w:tcPr>
            <w:tcW w:w="7828" w:type="dxa"/>
            <w:tcBorders>
              <w:top w:val="single" w:sz="6" w:space="0" w:color="auto"/>
              <w:left w:val="single" w:sz="6" w:space="0" w:color="auto"/>
              <w:bottom w:val="single" w:sz="6" w:space="0" w:color="auto"/>
              <w:right w:val="single" w:sz="6" w:space="0" w:color="auto"/>
            </w:tcBorders>
            <w:shd w:val="clear" w:color="auto" w:fill="auto"/>
          </w:tcPr>
          <w:p w14:paraId="724F4424" w14:textId="67A7F5C0" w:rsidR="007D7530" w:rsidRPr="0046495F" w:rsidRDefault="007D7530" w:rsidP="009B2E79">
            <w:pPr>
              <w:widowControl w:val="0"/>
              <w:spacing w:after="120" w:line="240" w:lineRule="auto"/>
              <w:jc w:val="both"/>
              <w:rPr>
                <w:rFonts w:ascii="GHEA Grapalat" w:hAnsi="GHEA Grapalat"/>
                <w:sz w:val="20"/>
                <w:szCs w:val="24"/>
              </w:rPr>
            </w:pPr>
            <w:r w:rsidRPr="0046495F">
              <w:rPr>
                <w:rFonts w:ascii="GHEA Grapalat" w:hAnsi="GHEA Grapalat"/>
                <w:sz w:val="20"/>
                <w:szCs w:val="24"/>
              </w:rPr>
              <w:t xml:space="preserve">Ծառայություններ մատուցողի թեստավորման </w:t>
            </w:r>
            <w:r w:rsidR="00A909D4">
              <w:rPr>
                <w:rFonts w:ascii="GHEA Grapalat" w:hAnsi="GHEA Grapalat"/>
                <w:sz w:val="20"/>
                <w:szCs w:val="24"/>
              </w:rPr>
              <w:t>և</w:t>
            </w:r>
            <w:r w:rsidRPr="0046495F">
              <w:rPr>
                <w:rFonts w:ascii="GHEA Grapalat" w:hAnsi="GHEA Grapalat"/>
                <w:sz w:val="20"/>
                <w:szCs w:val="24"/>
              </w:rPr>
              <w:t xml:space="preserve"> ընդունման պլանը ներառում է</w:t>
            </w:r>
            <w:r w:rsidR="00D95641" w:rsidRPr="0046495F">
              <w:rPr>
                <w:rFonts w:ascii="GHEA Grapalat" w:hAnsi="GHEA Grapalat"/>
                <w:sz w:val="20"/>
                <w:szCs w:val="24"/>
              </w:rPr>
              <w:t xml:space="preserve"> ստորև թվարկվածների բնութագրությունը</w:t>
            </w:r>
            <w:r w:rsidRPr="0046495F">
              <w:rPr>
                <w:rFonts w:ascii="GHEA Grapalat" w:hAnsi="GHEA Grapalat"/>
                <w:sz w:val="20"/>
                <w:szCs w:val="24"/>
              </w:rPr>
              <w:t>՝</w:t>
            </w:r>
          </w:p>
          <w:p w14:paraId="65F6092C" w14:textId="38520F94" w:rsidR="007D7530" w:rsidRPr="0046495F" w:rsidRDefault="007D7530" w:rsidP="001F7132">
            <w:pPr>
              <w:pStyle w:val="ListParagraph"/>
              <w:widowControl w:val="0"/>
              <w:numPr>
                <w:ilvl w:val="0"/>
                <w:numId w:val="50"/>
              </w:numPr>
              <w:spacing w:after="0" w:line="240" w:lineRule="auto"/>
              <w:ind w:left="368" w:hanging="270"/>
              <w:jc w:val="both"/>
              <w:rPr>
                <w:rFonts w:ascii="GHEA Grapalat" w:hAnsi="GHEA Grapalat"/>
                <w:sz w:val="20"/>
                <w:szCs w:val="24"/>
              </w:rPr>
            </w:pPr>
            <w:r w:rsidRPr="0046495F">
              <w:rPr>
                <w:rFonts w:ascii="GHEA Grapalat" w:hAnsi="GHEA Grapalat"/>
                <w:sz w:val="20"/>
                <w:szCs w:val="24"/>
              </w:rPr>
              <w:t>Թեստավորման ռազմավարություն</w:t>
            </w:r>
          </w:p>
          <w:p w14:paraId="2ACAB82C" w14:textId="25B67D05" w:rsidR="007D7530" w:rsidRPr="0046495F" w:rsidRDefault="007D7530" w:rsidP="001F7132">
            <w:pPr>
              <w:pStyle w:val="ListParagraph"/>
              <w:widowControl w:val="0"/>
              <w:numPr>
                <w:ilvl w:val="0"/>
                <w:numId w:val="50"/>
              </w:numPr>
              <w:spacing w:after="0" w:line="240" w:lineRule="auto"/>
              <w:ind w:left="368" w:hanging="270"/>
              <w:jc w:val="both"/>
              <w:rPr>
                <w:rFonts w:ascii="GHEA Grapalat" w:hAnsi="GHEA Grapalat"/>
                <w:sz w:val="20"/>
                <w:szCs w:val="24"/>
              </w:rPr>
            </w:pPr>
            <w:r w:rsidRPr="0046495F">
              <w:rPr>
                <w:rFonts w:ascii="GHEA Grapalat" w:hAnsi="GHEA Grapalat"/>
                <w:sz w:val="20"/>
                <w:szCs w:val="24"/>
              </w:rPr>
              <w:t>Թեստավորման մասնագրեր</w:t>
            </w:r>
          </w:p>
          <w:p w14:paraId="3E084BFF" w14:textId="0C0A87F8" w:rsidR="007D7530" w:rsidRPr="0046495F" w:rsidRDefault="007D7530" w:rsidP="001F7132">
            <w:pPr>
              <w:pStyle w:val="ListParagraph"/>
              <w:widowControl w:val="0"/>
              <w:numPr>
                <w:ilvl w:val="0"/>
                <w:numId w:val="50"/>
              </w:numPr>
              <w:spacing w:after="0" w:line="240" w:lineRule="auto"/>
              <w:ind w:left="368" w:hanging="270"/>
              <w:jc w:val="both"/>
              <w:rPr>
                <w:rFonts w:ascii="GHEA Grapalat" w:hAnsi="GHEA Grapalat"/>
                <w:sz w:val="20"/>
                <w:szCs w:val="24"/>
              </w:rPr>
            </w:pPr>
            <w:r w:rsidRPr="0046495F">
              <w:rPr>
                <w:rFonts w:ascii="GHEA Grapalat" w:hAnsi="GHEA Grapalat"/>
                <w:sz w:val="20"/>
                <w:szCs w:val="24"/>
              </w:rPr>
              <w:t>Թեստավորման սցենարներ</w:t>
            </w:r>
          </w:p>
          <w:p w14:paraId="5F585192" w14:textId="540E90F4" w:rsidR="007D7530" w:rsidRPr="0046495F" w:rsidRDefault="007D7530" w:rsidP="001F7132">
            <w:pPr>
              <w:pStyle w:val="ListParagraph"/>
              <w:widowControl w:val="0"/>
              <w:numPr>
                <w:ilvl w:val="0"/>
                <w:numId w:val="50"/>
              </w:numPr>
              <w:spacing w:after="0" w:line="240" w:lineRule="auto"/>
              <w:ind w:left="368" w:hanging="270"/>
              <w:jc w:val="both"/>
              <w:rPr>
                <w:rFonts w:ascii="GHEA Grapalat" w:hAnsi="GHEA Grapalat"/>
                <w:sz w:val="20"/>
                <w:szCs w:val="24"/>
              </w:rPr>
            </w:pPr>
            <w:r w:rsidRPr="0046495F">
              <w:rPr>
                <w:rFonts w:ascii="GHEA Grapalat" w:hAnsi="GHEA Grapalat"/>
                <w:sz w:val="20"/>
                <w:szCs w:val="24"/>
              </w:rPr>
              <w:t>Թեստավորման միջավայր</w:t>
            </w:r>
          </w:p>
          <w:p w14:paraId="5A3E495F" w14:textId="0439F394" w:rsidR="007D7530" w:rsidRPr="0046495F" w:rsidRDefault="007D7530" w:rsidP="001F7132">
            <w:pPr>
              <w:pStyle w:val="ListParagraph"/>
              <w:widowControl w:val="0"/>
              <w:numPr>
                <w:ilvl w:val="0"/>
                <w:numId w:val="50"/>
              </w:numPr>
              <w:spacing w:after="0" w:line="240" w:lineRule="auto"/>
              <w:ind w:left="368" w:hanging="270"/>
              <w:jc w:val="both"/>
              <w:rPr>
                <w:rFonts w:ascii="GHEA Grapalat" w:hAnsi="GHEA Grapalat"/>
                <w:sz w:val="20"/>
                <w:szCs w:val="24"/>
              </w:rPr>
            </w:pPr>
            <w:r w:rsidRPr="0046495F">
              <w:rPr>
                <w:rFonts w:ascii="GHEA Grapalat" w:hAnsi="GHEA Grapalat"/>
                <w:sz w:val="20"/>
                <w:szCs w:val="24"/>
              </w:rPr>
              <w:t>Ընթացակարգեր</w:t>
            </w:r>
          </w:p>
          <w:p w14:paraId="22919A9B" w14:textId="593CDD3E" w:rsidR="007D7530" w:rsidRPr="0046495F" w:rsidRDefault="007D7530" w:rsidP="001F7132">
            <w:pPr>
              <w:pStyle w:val="ListParagraph"/>
              <w:widowControl w:val="0"/>
              <w:numPr>
                <w:ilvl w:val="0"/>
                <w:numId w:val="50"/>
              </w:numPr>
              <w:spacing w:after="0" w:line="240" w:lineRule="auto"/>
              <w:ind w:left="368" w:hanging="270"/>
              <w:jc w:val="both"/>
              <w:rPr>
                <w:rFonts w:ascii="GHEA Grapalat" w:hAnsi="GHEA Grapalat"/>
                <w:sz w:val="20"/>
                <w:szCs w:val="24"/>
              </w:rPr>
            </w:pPr>
            <w:r w:rsidRPr="0046495F">
              <w:rPr>
                <w:rFonts w:ascii="GHEA Grapalat" w:hAnsi="GHEA Grapalat"/>
                <w:sz w:val="20"/>
                <w:szCs w:val="24"/>
              </w:rPr>
              <w:t xml:space="preserve">Առաջադրանք </w:t>
            </w:r>
            <w:r w:rsidR="00A909D4">
              <w:rPr>
                <w:rFonts w:ascii="GHEA Grapalat" w:hAnsi="GHEA Grapalat"/>
                <w:sz w:val="20"/>
                <w:szCs w:val="24"/>
              </w:rPr>
              <w:t>և</w:t>
            </w:r>
            <w:r w:rsidRPr="0046495F">
              <w:rPr>
                <w:rFonts w:ascii="GHEA Grapalat" w:hAnsi="GHEA Grapalat"/>
                <w:sz w:val="20"/>
                <w:szCs w:val="24"/>
              </w:rPr>
              <w:t xml:space="preserve"> պարտավորություններ</w:t>
            </w:r>
          </w:p>
          <w:p w14:paraId="5D87C57D" w14:textId="1866209D" w:rsidR="007D7530" w:rsidRPr="0046495F" w:rsidRDefault="007D7530" w:rsidP="001F7132">
            <w:pPr>
              <w:pStyle w:val="ListParagraph"/>
              <w:widowControl w:val="0"/>
              <w:numPr>
                <w:ilvl w:val="0"/>
                <w:numId w:val="50"/>
              </w:numPr>
              <w:spacing w:after="0" w:line="240" w:lineRule="auto"/>
              <w:ind w:left="368" w:hanging="270"/>
              <w:jc w:val="both"/>
              <w:rPr>
                <w:rFonts w:ascii="GHEA Grapalat" w:hAnsi="GHEA Grapalat"/>
                <w:sz w:val="20"/>
                <w:szCs w:val="24"/>
              </w:rPr>
            </w:pPr>
            <w:r w:rsidRPr="0046495F">
              <w:rPr>
                <w:rFonts w:ascii="GHEA Grapalat" w:hAnsi="GHEA Grapalat"/>
                <w:sz w:val="20"/>
                <w:szCs w:val="24"/>
              </w:rPr>
              <w:t>Պլանավորում</w:t>
            </w:r>
          </w:p>
          <w:p w14:paraId="46E4DEA9" w14:textId="44953232" w:rsidR="00362F3E" w:rsidRPr="0046495F" w:rsidRDefault="00362F3E" w:rsidP="001F7132">
            <w:pPr>
              <w:pStyle w:val="ListParagraph"/>
              <w:widowControl w:val="0"/>
              <w:numPr>
                <w:ilvl w:val="0"/>
                <w:numId w:val="50"/>
              </w:numPr>
              <w:spacing w:after="0" w:line="240" w:lineRule="auto"/>
              <w:ind w:left="368" w:hanging="270"/>
              <w:jc w:val="both"/>
              <w:rPr>
                <w:rFonts w:ascii="GHEA Grapalat" w:hAnsi="GHEA Grapalat"/>
                <w:sz w:val="20"/>
                <w:szCs w:val="24"/>
              </w:rPr>
            </w:pPr>
            <w:r w:rsidRPr="0046495F">
              <w:rPr>
                <w:rFonts w:ascii="GHEA Grapalat" w:hAnsi="GHEA Grapalat"/>
                <w:sz w:val="20"/>
                <w:szCs w:val="24"/>
              </w:rPr>
              <w:t>Կատարման պլան/ժամանակացույց</w:t>
            </w:r>
          </w:p>
        </w:tc>
      </w:tr>
      <w:tr w:rsidR="007D7530" w:rsidRPr="0046495F" w14:paraId="696C4242" w14:textId="77777777" w:rsidTr="000B10FB">
        <w:trPr>
          <w:jc w:val="center"/>
        </w:trPr>
        <w:tc>
          <w:tcPr>
            <w:tcW w:w="1434" w:type="dxa"/>
            <w:tcBorders>
              <w:top w:val="single" w:sz="6" w:space="0" w:color="auto"/>
              <w:left w:val="single" w:sz="6" w:space="0" w:color="auto"/>
              <w:bottom w:val="single" w:sz="6" w:space="0" w:color="auto"/>
              <w:right w:val="single" w:sz="6" w:space="0" w:color="auto"/>
            </w:tcBorders>
            <w:shd w:val="clear" w:color="auto" w:fill="auto"/>
          </w:tcPr>
          <w:p w14:paraId="66967254" w14:textId="7BFBA9F6" w:rsidR="007D7530" w:rsidRPr="0046495F" w:rsidRDefault="007D7530" w:rsidP="00FC0B9F">
            <w:pPr>
              <w:pStyle w:val="ListParagraph"/>
              <w:widowControl w:val="0"/>
              <w:numPr>
                <w:ilvl w:val="0"/>
                <w:numId w:val="25"/>
              </w:numPr>
              <w:spacing w:after="120" w:line="240" w:lineRule="auto"/>
              <w:ind w:left="267" w:hanging="267"/>
              <w:jc w:val="both"/>
              <w:rPr>
                <w:rFonts w:ascii="GHEA Grapalat" w:hAnsi="GHEA Grapalat"/>
                <w:sz w:val="20"/>
                <w:szCs w:val="24"/>
              </w:rPr>
            </w:pPr>
          </w:p>
        </w:tc>
        <w:tc>
          <w:tcPr>
            <w:tcW w:w="7828" w:type="dxa"/>
            <w:tcBorders>
              <w:top w:val="single" w:sz="6" w:space="0" w:color="auto"/>
              <w:left w:val="single" w:sz="6" w:space="0" w:color="auto"/>
              <w:bottom w:val="single" w:sz="6" w:space="0" w:color="auto"/>
              <w:right w:val="single" w:sz="6" w:space="0" w:color="auto"/>
            </w:tcBorders>
            <w:shd w:val="clear" w:color="auto" w:fill="auto"/>
          </w:tcPr>
          <w:p w14:paraId="34ACEF7C" w14:textId="47C43240" w:rsidR="007D7530" w:rsidRPr="0046495F" w:rsidRDefault="007D7530" w:rsidP="009B2E79">
            <w:pPr>
              <w:widowControl w:val="0"/>
              <w:spacing w:after="120" w:line="240" w:lineRule="auto"/>
              <w:jc w:val="both"/>
              <w:rPr>
                <w:rFonts w:ascii="GHEA Grapalat" w:hAnsi="GHEA Grapalat"/>
                <w:sz w:val="20"/>
                <w:szCs w:val="24"/>
              </w:rPr>
            </w:pPr>
            <w:r w:rsidRPr="0046495F">
              <w:rPr>
                <w:rFonts w:ascii="GHEA Grapalat" w:hAnsi="GHEA Grapalat"/>
                <w:sz w:val="20"/>
                <w:szCs w:val="24"/>
              </w:rPr>
              <w:t xml:space="preserve">Պորտալի կամ վեբ արտադրանքի հետ գործ ունեցող ցանկացած քաղաքացի՝ նախքան աշխատանքն սկսելը, թեստավորում է անցնում, իսկ թիրախային օգտատերերը ցույց են տալիս, թե ինչքանով է բարելավվել օգտատիրոջ ցանկացած փորձառություն </w:t>
            </w:r>
            <w:r w:rsidR="00A909D4">
              <w:rPr>
                <w:rFonts w:ascii="GHEA Grapalat" w:hAnsi="GHEA Grapalat"/>
                <w:sz w:val="20"/>
                <w:szCs w:val="24"/>
              </w:rPr>
              <w:t>և</w:t>
            </w:r>
            <w:r w:rsidRPr="0046495F">
              <w:rPr>
                <w:rFonts w:ascii="GHEA Grapalat" w:hAnsi="GHEA Grapalat"/>
                <w:sz w:val="20"/>
                <w:szCs w:val="24"/>
              </w:rPr>
              <w:t xml:space="preserve"> ապահովում են օգտատիրոջ սահուն անցումը: Թեստավորման մոտեցումը </w:t>
            </w:r>
            <w:r w:rsidR="00A909D4">
              <w:rPr>
                <w:rFonts w:ascii="GHEA Grapalat" w:hAnsi="GHEA Grapalat"/>
                <w:sz w:val="20"/>
                <w:szCs w:val="24"/>
              </w:rPr>
              <w:t>և</w:t>
            </w:r>
            <w:r w:rsidRPr="0046495F">
              <w:rPr>
                <w:rFonts w:ascii="GHEA Grapalat" w:hAnsi="GHEA Grapalat"/>
                <w:sz w:val="20"/>
                <w:szCs w:val="24"/>
              </w:rPr>
              <w:t xml:space="preserve"> թեստավորման վերաբերյալ հաշվետվությունը համաձայնեցվում են Պատվիրատուի հետ: </w:t>
            </w:r>
          </w:p>
        </w:tc>
      </w:tr>
      <w:tr w:rsidR="007D7530" w:rsidRPr="0046495F" w14:paraId="7B5A6E32" w14:textId="77777777" w:rsidTr="000B10FB">
        <w:trPr>
          <w:jc w:val="center"/>
        </w:trPr>
        <w:tc>
          <w:tcPr>
            <w:tcW w:w="1434" w:type="dxa"/>
            <w:tcBorders>
              <w:top w:val="single" w:sz="6" w:space="0" w:color="auto"/>
              <w:left w:val="single" w:sz="6" w:space="0" w:color="auto"/>
              <w:bottom w:val="single" w:sz="6" w:space="0" w:color="auto"/>
              <w:right w:val="single" w:sz="6" w:space="0" w:color="auto"/>
            </w:tcBorders>
            <w:shd w:val="clear" w:color="auto" w:fill="auto"/>
          </w:tcPr>
          <w:p w14:paraId="7936D27D" w14:textId="00B440A0" w:rsidR="007D7530" w:rsidRPr="0046495F" w:rsidRDefault="007D7530" w:rsidP="00FC0B9F">
            <w:pPr>
              <w:pStyle w:val="ListParagraph"/>
              <w:widowControl w:val="0"/>
              <w:numPr>
                <w:ilvl w:val="0"/>
                <w:numId w:val="25"/>
              </w:numPr>
              <w:spacing w:after="120" w:line="240" w:lineRule="auto"/>
              <w:ind w:left="267" w:hanging="267"/>
              <w:jc w:val="both"/>
              <w:rPr>
                <w:rFonts w:ascii="GHEA Grapalat" w:hAnsi="GHEA Grapalat"/>
                <w:sz w:val="20"/>
                <w:szCs w:val="24"/>
              </w:rPr>
            </w:pPr>
          </w:p>
        </w:tc>
        <w:tc>
          <w:tcPr>
            <w:tcW w:w="7828" w:type="dxa"/>
            <w:tcBorders>
              <w:top w:val="single" w:sz="6" w:space="0" w:color="auto"/>
              <w:left w:val="single" w:sz="6" w:space="0" w:color="auto"/>
              <w:bottom w:val="single" w:sz="6" w:space="0" w:color="auto"/>
              <w:right w:val="single" w:sz="6" w:space="0" w:color="auto"/>
            </w:tcBorders>
            <w:shd w:val="clear" w:color="auto" w:fill="auto"/>
          </w:tcPr>
          <w:p w14:paraId="4735F08F" w14:textId="77777777" w:rsidR="007D7530" w:rsidRPr="0046495F" w:rsidRDefault="007D7530" w:rsidP="009B2E79">
            <w:pPr>
              <w:widowControl w:val="0"/>
              <w:spacing w:after="120" w:line="240" w:lineRule="auto"/>
              <w:jc w:val="both"/>
              <w:rPr>
                <w:rFonts w:ascii="GHEA Grapalat" w:hAnsi="GHEA Grapalat"/>
                <w:sz w:val="20"/>
                <w:szCs w:val="24"/>
              </w:rPr>
            </w:pPr>
            <w:r w:rsidRPr="0046495F">
              <w:rPr>
                <w:rFonts w:ascii="GHEA Grapalat" w:hAnsi="GHEA Grapalat"/>
                <w:sz w:val="20"/>
                <w:szCs w:val="24"/>
              </w:rPr>
              <w:t>Վեբ պորտալների հետ առնչվող քաղաքացին մուտք գործելու համար պետք է բավարարի WCAG 2.1 ստանդարտները, իսկ օգտատիրոջ թեստավորմանը (տե՛ս վերոնշյալ պահանջները) պետք է մասնակցեն հաշմանդամություն ունեցող օգտատերեր, որը պետք է սահմանվի Պատվիրատուի կողմից:</w:t>
            </w:r>
          </w:p>
        </w:tc>
      </w:tr>
      <w:tr w:rsidR="007D7530" w:rsidRPr="0046495F" w14:paraId="79E30854" w14:textId="77777777" w:rsidTr="000B10FB">
        <w:trPr>
          <w:jc w:val="center"/>
        </w:trPr>
        <w:tc>
          <w:tcPr>
            <w:tcW w:w="1434" w:type="dxa"/>
            <w:tcBorders>
              <w:top w:val="single" w:sz="6" w:space="0" w:color="auto"/>
              <w:left w:val="single" w:sz="6" w:space="0" w:color="auto"/>
              <w:bottom w:val="single" w:sz="6" w:space="0" w:color="auto"/>
              <w:right w:val="single" w:sz="6" w:space="0" w:color="auto"/>
            </w:tcBorders>
            <w:shd w:val="clear" w:color="auto" w:fill="auto"/>
          </w:tcPr>
          <w:p w14:paraId="5742629B" w14:textId="1E1FF027" w:rsidR="007D7530" w:rsidRPr="0046495F" w:rsidRDefault="007D7530" w:rsidP="00FC0B9F">
            <w:pPr>
              <w:pStyle w:val="ListParagraph"/>
              <w:widowControl w:val="0"/>
              <w:numPr>
                <w:ilvl w:val="0"/>
                <w:numId w:val="25"/>
              </w:numPr>
              <w:spacing w:after="120" w:line="240" w:lineRule="auto"/>
              <w:ind w:left="267" w:hanging="267"/>
              <w:jc w:val="both"/>
              <w:rPr>
                <w:rFonts w:ascii="GHEA Grapalat" w:hAnsi="GHEA Grapalat"/>
                <w:sz w:val="20"/>
                <w:szCs w:val="24"/>
              </w:rPr>
            </w:pPr>
          </w:p>
        </w:tc>
        <w:tc>
          <w:tcPr>
            <w:tcW w:w="7828" w:type="dxa"/>
            <w:tcBorders>
              <w:top w:val="single" w:sz="6" w:space="0" w:color="auto"/>
              <w:left w:val="single" w:sz="6" w:space="0" w:color="auto"/>
              <w:bottom w:val="single" w:sz="6" w:space="0" w:color="auto"/>
              <w:right w:val="single" w:sz="6" w:space="0" w:color="auto"/>
            </w:tcBorders>
            <w:shd w:val="clear" w:color="auto" w:fill="auto"/>
          </w:tcPr>
          <w:p w14:paraId="28CDCA9F" w14:textId="7494C92F" w:rsidR="007D7530" w:rsidRPr="0046495F" w:rsidRDefault="007D7530" w:rsidP="009B2E79">
            <w:pPr>
              <w:widowControl w:val="0"/>
              <w:spacing w:after="120" w:line="240" w:lineRule="auto"/>
              <w:jc w:val="both"/>
              <w:rPr>
                <w:rFonts w:ascii="GHEA Grapalat" w:hAnsi="GHEA Grapalat"/>
                <w:sz w:val="20"/>
                <w:szCs w:val="24"/>
              </w:rPr>
            </w:pPr>
            <w:r w:rsidRPr="0046495F">
              <w:rPr>
                <w:rFonts w:ascii="GHEA Grapalat" w:hAnsi="GHEA Grapalat"/>
                <w:sz w:val="20"/>
                <w:szCs w:val="24"/>
              </w:rPr>
              <w:t>Վեբ պորտալների ձ</w:t>
            </w:r>
            <w:r w:rsidR="00A909D4">
              <w:rPr>
                <w:rFonts w:ascii="GHEA Grapalat" w:hAnsi="GHEA Grapalat"/>
                <w:sz w:val="20"/>
                <w:szCs w:val="24"/>
              </w:rPr>
              <w:t>և</w:t>
            </w:r>
            <w:r w:rsidRPr="0046495F">
              <w:rPr>
                <w:rFonts w:ascii="GHEA Grapalat" w:hAnsi="GHEA Grapalat"/>
                <w:sz w:val="20"/>
                <w:szCs w:val="24"/>
              </w:rPr>
              <w:t>ավորման հետ առնչվող քաղաքացին յուրացնում է ծառայության ձ</w:t>
            </w:r>
            <w:r w:rsidR="00A909D4">
              <w:rPr>
                <w:rFonts w:ascii="GHEA Grapalat" w:hAnsi="GHEA Grapalat"/>
                <w:sz w:val="20"/>
                <w:szCs w:val="24"/>
              </w:rPr>
              <w:t>և</w:t>
            </w:r>
            <w:r w:rsidRPr="0046495F">
              <w:rPr>
                <w:rFonts w:ascii="GHEA Grapalat" w:hAnsi="GHEA Grapalat"/>
                <w:sz w:val="20"/>
                <w:szCs w:val="24"/>
              </w:rPr>
              <w:t xml:space="preserve">ավորման սկզբունքները </w:t>
            </w:r>
            <w:r w:rsidR="00A909D4">
              <w:rPr>
                <w:rFonts w:ascii="GHEA Grapalat" w:hAnsi="GHEA Grapalat"/>
                <w:sz w:val="20"/>
                <w:szCs w:val="24"/>
              </w:rPr>
              <w:t>և</w:t>
            </w:r>
            <w:r w:rsidRPr="0046495F">
              <w:rPr>
                <w:rFonts w:ascii="GHEA Grapalat" w:hAnsi="GHEA Grapalat"/>
                <w:sz w:val="20"/>
                <w:szCs w:val="24"/>
              </w:rPr>
              <w:t xml:space="preserve"> օգտատիրոջ միջերեսի գրաֆիկաները, որոնք հաստատվել </w:t>
            </w:r>
            <w:r w:rsidR="00A909D4">
              <w:rPr>
                <w:rFonts w:ascii="GHEA Grapalat" w:hAnsi="GHEA Grapalat"/>
                <w:sz w:val="20"/>
                <w:szCs w:val="24"/>
              </w:rPr>
              <w:t>և</w:t>
            </w:r>
            <w:r w:rsidRPr="0046495F">
              <w:rPr>
                <w:rFonts w:ascii="GHEA Grapalat" w:hAnsi="GHEA Grapalat"/>
                <w:sz w:val="20"/>
                <w:szCs w:val="24"/>
              </w:rPr>
              <w:t xml:space="preserve"> Պայմանագրի գործողության ընթացքում օգտագործվում են ՀԿ-ի կողմից:</w:t>
            </w:r>
          </w:p>
        </w:tc>
      </w:tr>
      <w:tr w:rsidR="007D7530" w:rsidRPr="0046495F" w14:paraId="6FD355CF" w14:textId="77777777" w:rsidTr="000B10FB">
        <w:trPr>
          <w:jc w:val="center"/>
        </w:trPr>
        <w:tc>
          <w:tcPr>
            <w:tcW w:w="1434" w:type="dxa"/>
            <w:tcBorders>
              <w:top w:val="single" w:sz="6" w:space="0" w:color="auto"/>
              <w:left w:val="single" w:sz="6" w:space="0" w:color="auto"/>
              <w:bottom w:val="single" w:sz="6" w:space="0" w:color="auto"/>
              <w:right w:val="single" w:sz="6" w:space="0" w:color="auto"/>
            </w:tcBorders>
            <w:shd w:val="clear" w:color="auto" w:fill="F2F2F2" w:themeFill="background1" w:themeFillShade="F2"/>
          </w:tcPr>
          <w:p w14:paraId="15C3852A" w14:textId="77777777" w:rsidR="007D7530" w:rsidRPr="0046495F" w:rsidRDefault="007D7530" w:rsidP="009B2E79">
            <w:pPr>
              <w:widowControl w:val="0"/>
              <w:spacing w:after="120" w:line="240" w:lineRule="auto"/>
              <w:jc w:val="both"/>
              <w:rPr>
                <w:rFonts w:ascii="GHEA Grapalat" w:hAnsi="GHEA Grapalat"/>
                <w:sz w:val="20"/>
                <w:szCs w:val="24"/>
              </w:rPr>
            </w:pPr>
          </w:p>
        </w:tc>
        <w:tc>
          <w:tcPr>
            <w:tcW w:w="7828" w:type="dxa"/>
            <w:tcBorders>
              <w:top w:val="single" w:sz="6" w:space="0" w:color="auto"/>
              <w:left w:val="single" w:sz="6" w:space="0" w:color="auto"/>
              <w:bottom w:val="single" w:sz="6" w:space="0" w:color="auto"/>
              <w:right w:val="single" w:sz="6" w:space="0" w:color="auto"/>
            </w:tcBorders>
            <w:shd w:val="clear" w:color="auto" w:fill="F2F2F2" w:themeFill="background1" w:themeFillShade="F2"/>
          </w:tcPr>
          <w:p w14:paraId="08D85F79" w14:textId="77777777" w:rsidR="007D7530" w:rsidRPr="0046495F" w:rsidRDefault="007D7530" w:rsidP="009B2E79">
            <w:pPr>
              <w:widowControl w:val="0"/>
              <w:spacing w:after="120" w:line="240" w:lineRule="auto"/>
              <w:jc w:val="both"/>
              <w:rPr>
                <w:rFonts w:ascii="GHEA Grapalat" w:hAnsi="GHEA Grapalat"/>
                <w:sz w:val="20"/>
                <w:szCs w:val="24"/>
              </w:rPr>
            </w:pPr>
            <w:r w:rsidRPr="0046495F">
              <w:rPr>
                <w:rFonts w:ascii="GHEA Grapalat" w:hAnsi="GHEA Grapalat"/>
                <w:sz w:val="20"/>
                <w:szCs w:val="24"/>
              </w:rPr>
              <w:t>Նախագծի ընթացքի մոնիթորինգ</w:t>
            </w:r>
          </w:p>
        </w:tc>
      </w:tr>
      <w:tr w:rsidR="007D7530" w:rsidRPr="0046495F" w14:paraId="67C66D0C" w14:textId="77777777" w:rsidTr="000B10FB">
        <w:trPr>
          <w:jc w:val="center"/>
        </w:trPr>
        <w:tc>
          <w:tcPr>
            <w:tcW w:w="1434" w:type="dxa"/>
            <w:tcBorders>
              <w:top w:val="single" w:sz="6" w:space="0" w:color="auto"/>
              <w:left w:val="single" w:sz="6" w:space="0" w:color="auto"/>
              <w:bottom w:val="single" w:sz="6" w:space="0" w:color="auto"/>
              <w:right w:val="single" w:sz="6" w:space="0" w:color="auto"/>
            </w:tcBorders>
            <w:shd w:val="clear" w:color="auto" w:fill="auto"/>
          </w:tcPr>
          <w:p w14:paraId="198FD086" w14:textId="3B0CB97F" w:rsidR="007D7530" w:rsidRPr="0046495F" w:rsidRDefault="007D7530" w:rsidP="00FC0B9F">
            <w:pPr>
              <w:pStyle w:val="ListParagraph"/>
              <w:widowControl w:val="0"/>
              <w:numPr>
                <w:ilvl w:val="0"/>
                <w:numId w:val="25"/>
              </w:numPr>
              <w:spacing w:after="120" w:line="240" w:lineRule="auto"/>
              <w:ind w:left="267" w:hanging="267"/>
              <w:jc w:val="both"/>
              <w:rPr>
                <w:rFonts w:ascii="GHEA Grapalat" w:hAnsi="GHEA Grapalat"/>
                <w:sz w:val="20"/>
                <w:szCs w:val="24"/>
              </w:rPr>
            </w:pPr>
          </w:p>
        </w:tc>
        <w:tc>
          <w:tcPr>
            <w:tcW w:w="7828" w:type="dxa"/>
            <w:tcBorders>
              <w:top w:val="single" w:sz="6" w:space="0" w:color="auto"/>
              <w:left w:val="single" w:sz="6" w:space="0" w:color="auto"/>
              <w:bottom w:val="single" w:sz="6" w:space="0" w:color="auto"/>
              <w:right w:val="single" w:sz="6" w:space="0" w:color="auto"/>
            </w:tcBorders>
            <w:shd w:val="clear" w:color="auto" w:fill="auto"/>
          </w:tcPr>
          <w:p w14:paraId="3D3F74EE" w14:textId="77777777" w:rsidR="007D7530" w:rsidRPr="0046495F" w:rsidRDefault="007D7530" w:rsidP="009B2E79">
            <w:pPr>
              <w:widowControl w:val="0"/>
              <w:spacing w:after="120" w:line="240" w:lineRule="auto"/>
              <w:jc w:val="both"/>
              <w:rPr>
                <w:rFonts w:ascii="GHEA Grapalat" w:hAnsi="GHEA Grapalat"/>
                <w:sz w:val="20"/>
                <w:szCs w:val="24"/>
              </w:rPr>
            </w:pPr>
            <w:r w:rsidRPr="0046495F">
              <w:rPr>
                <w:rFonts w:ascii="GHEA Grapalat" w:hAnsi="GHEA Grapalat"/>
                <w:sz w:val="20"/>
                <w:szCs w:val="24"/>
              </w:rPr>
              <w:t xml:space="preserve">Ծառայություններ մատուցողը շաբաթը մեկ անգամ գրավոր հաշվետվություն է ներկայացնում, ամեն դեպքում նշելով՝ </w:t>
            </w:r>
          </w:p>
          <w:p w14:paraId="4675968B" w14:textId="5C8BEE92" w:rsidR="007D7530" w:rsidRPr="0046495F" w:rsidRDefault="007D7530" w:rsidP="001F7132">
            <w:pPr>
              <w:pStyle w:val="ListParagraph"/>
              <w:widowControl w:val="0"/>
              <w:numPr>
                <w:ilvl w:val="0"/>
                <w:numId w:val="50"/>
              </w:numPr>
              <w:spacing w:after="0" w:line="240" w:lineRule="auto"/>
              <w:ind w:left="368" w:hanging="270"/>
              <w:jc w:val="both"/>
              <w:rPr>
                <w:rFonts w:ascii="GHEA Grapalat" w:hAnsi="GHEA Grapalat"/>
                <w:sz w:val="20"/>
                <w:szCs w:val="24"/>
              </w:rPr>
            </w:pPr>
            <w:r w:rsidRPr="0046495F">
              <w:rPr>
                <w:rFonts w:ascii="GHEA Grapalat" w:hAnsi="GHEA Grapalat"/>
                <w:sz w:val="20"/>
                <w:szCs w:val="24"/>
              </w:rPr>
              <w:t>Ինչ աշխատանք է կատարվել,</w:t>
            </w:r>
          </w:p>
          <w:p w14:paraId="281D224C" w14:textId="2B044201" w:rsidR="007D7530" w:rsidRPr="0046495F" w:rsidRDefault="007D7530" w:rsidP="001F7132">
            <w:pPr>
              <w:pStyle w:val="ListParagraph"/>
              <w:widowControl w:val="0"/>
              <w:numPr>
                <w:ilvl w:val="0"/>
                <w:numId w:val="50"/>
              </w:numPr>
              <w:spacing w:after="0" w:line="240" w:lineRule="auto"/>
              <w:ind w:left="368" w:hanging="270"/>
              <w:jc w:val="both"/>
              <w:rPr>
                <w:rFonts w:ascii="GHEA Grapalat" w:hAnsi="GHEA Grapalat"/>
                <w:sz w:val="20"/>
                <w:szCs w:val="24"/>
              </w:rPr>
            </w:pPr>
            <w:r w:rsidRPr="0046495F">
              <w:rPr>
                <w:rFonts w:ascii="GHEA Grapalat" w:hAnsi="GHEA Grapalat"/>
                <w:sz w:val="20"/>
                <w:szCs w:val="24"/>
              </w:rPr>
              <w:t>Նախագծի ժամանակացույցի մասով ինչ առաջընթաց է արձանագրվել,</w:t>
            </w:r>
          </w:p>
          <w:p w14:paraId="00B9823F" w14:textId="42F62870" w:rsidR="007D7530" w:rsidRPr="0046495F" w:rsidRDefault="007D7530" w:rsidP="001F7132">
            <w:pPr>
              <w:pStyle w:val="ListParagraph"/>
              <w:widowControl w:val="0"/>
              <w:numPr>
                <w:ilvl w:val="0"/>
                <w:numId w:val="50"/>
              </w:numPr>
              <w:spacing w:after="0" w:line="240" w:lineRule="auto"/>
              <w:ind w:left="368" w:hanging="270"/>
              <w:jc w:val="both"/>
              <w:rPr>
                <w:rFonts w:ascii="GHEA Grapalat" w:hAnsi="GHEA Grapalat"/>
                <w:sz w:val="20"/>
                <w:szCs w:val="24"/>
              </w:rPr>
            </w:pPr>
            <w:r w:rsidRPr="0046495F">
              <w:rPr>
                <w:rFonts w:ascii="GHEA Grapalat" w:hAnsi="GHEA Grapalat"/>
                <w:sz w:val="20"/>
                <w:szCs w:val="24"/>
              </w:rPr>
              <w:t xml:space="preserve">Ցանկացած խնդիր/ռիսկ </w:t>
            </w:r>
            <w:r w:rsidR="00A909D4">
              <w:rPr>
                <w:rFonts w:ascii="GHEA Grapalat" w:hAnsi="GHEA Grapalat"/>
                <w:sz w:val="20"/>
                <w:szCs w:val="24"/>
              </w:rPr>
              <w:t>և</w:t>
            </w:r>
            <w:r w:rsidRPr="0046495F">
              <w:rPr>
                <w:rFonts w:ascii="GHEA Grapalat" w:hAnsi="GHEA Grapalat"/>
                <w:sz w:val="20"/>
                <w:szCs w:val="24"/>
              </w:rPr>
              <w:t xml:space="preserve"> առաջարկվող լուծումները:</w:t>
            </w:r>
          </w:p>
        </w:tc>
      </w:tr>
      <w:tr w:rsidR="007D7530" w:rsidRPr="0046495F" w14:paraId="0191EF60" w14:textId="77777777" w:rsidTr="000B10FB">
        <w:trPr>
          <w:jc w:val="center"/>
        </w:trPr>
        <w:tc>
          <w:tcPr>
            <w:tcW w:w="1434" w:type="dxa"/>
            <w:tcBorders>
              <w:top w:val="single" w:sz="6" w:space="0" w:color="auto"/>
              <w:left w:val="single" w:sz="6" w:space="0" w:color="auto"/>
              <w:bottom w:val="single" w:sz="6" w:space="0" w:color="auto"/>
              <w:right w:val="single" w:sz="6" w:space="0" w:color="auto"/>
            </w:tcBorders>
            <w:shd w:val="clear" w:color="auto" w:fill="auto"/>
          </w:tcPr>
          <w:p w14:paraId="42524E1C" w14:textId="72351EEA" w:rsidR="007D7530" w:rsidRPr="0046495F" w:rsidRDefault="007D7530" w:rsidP="00FC0B9F">
            <w:pPr>
              <w:pStyle w:val="ListParagraph"/>
              <w:widowControl w:val="0"/>
              <w:numPr>
                <w:ilvl w:val="0"/>
                <w:numId w:val="25"/>
              </w:numPr>
              <w:spacing w:after="120" w:line="240" w:lineRule="auto"/>
              <w:ind w:left="267" w:hanging="267"/>
              <w:jc w:val="both"/>
              <w:rPr>
                <w:rFonts w:ascii="GHEA Grapalat" w:hAnsi="GHEA Grapalat"/>
                <w:sz w:val="20"/>
                <w:szCs w:val="24"/>
              </w:rPr>
            </w:pPr>
          </w:p>
        </w:tc>
        <w:tc>
          <w:tcPr>
            <w:tcW w:w="7828" w:type="dxa"/>
            <w:tcBorders>
              <w:top w:val="single" w:sz="6" w:space="0" w:color="auto"/>
              <w:left w:val="single" w:sz="6" w:space="0" w:color="auto"/>
              <w:bottom w:val="single" w:sz="6" w:space="0" w:color="auto"/>
              <w:right w:val="single" w:sz="6" w:space="0" w:color="auto"/>
            </w:tcBorders>
            <w:shd w:val="clear" w:color="auto" w:fill="auto"/>
          </w:tcPr>
          <w:p w14:paraId="6A8B6AED" w14:textId="459E3334" w:rsidR="007D7530" w:rsidRPr="0046495F" w:rsidRDefault="007D7530" w:rsidP="009B2E79">
            <w:pPr>
              <w:widowControl w:val="0"/>
              <w:spacing w:after="120" w:line="240" w:lineRule="auto"/>
              <w:jc w:val="both"/>
              <w:rPr>
                <w:rFonts w:ascii="GHEA Grapalat" w:hAnsi="GHEA Grapalat"/>
                <w:sz w:val="20"/>
                <w:szCs w:val="24"/>
              </w:rPr>
            </w:pPr>
            <w:r w:rsidRPr="0046495F">
              <w:rPr>
                <w:rFonts w:ascii="GHEA Grapalat" w:hAnsi="GHEA Grapalat"/>
                <w:sz w:val="20"/>
                <w:szCs w:val="24"/>
              </w:rPr>
              <w:t xml:space="preserve">Ծառայություններ մատուցողը մասնակցում է Նախագծի առաջընթացի պարբերական հանդիպումներին </w:t>
            </w:r>
            <w:r w:rsidR="00A909D4">
              <w:rPr>
                <w:rFonts w:ascii="GHEA Grapalat" w:hAnsi="GHEA Grapalat"/>
                <w:sz w:val="20"/>
                <w:szCs w:val="24"/>
              </w:rPr>
              <w:t>և</w:t>
            </w:r>
            <w:r w:rsidRPr="0046495F">
              <w:rPr>
                <w:rFonts w:ascii="GHEA Grapalat" w:hAnsi="GHEA Grapalat"/>
                <w:sz w:val="20"/>
                <w:szCs w:val="24"/>
              </w:rPr>
              <w:t xml:space="preserve"> պատրաստում հանդիպման արձանագրություններ՝ փաստաթղթավորելով քննարկված հիմնական խնդիրները, համաձայնեցված գործողությունները </w:t>
            </w:r>
            <w:r w:rsidR="00A909D4">
              <w:rPr>
                <w:rFonts w:ascii="GHEA Grapalat" w:hAnsi="GHEA Grapalat"/>
                <w:sz w:val="20"/>
                <w:szCs w:val="24"/>
              </w:rPr>
              <w:t>և</w:t>
            </w:r>
            <w:r w:rsidRPr="0046495F">
              <w:rPr>
                <w:rFonts w:ascii="GHEA Grapalat" w:hAnsi="GHEA Grapalat"/>
                <w:sz w:val="20"/>
                <w:szCs w:val="24"/>
              </w:rPr>
              <w:t xml:space="preserve"> կայացված որոշումները, ինչպես նա</w:t>
            </w:r>
            <w:r w:rsidR="00A909D4">
              <w:rPr>
                <w:rFonts w:ascii="GHEA Grapalat" w:hAnsi="GHEA Grapalat"/>
                <w:sz w:val="20"/>
                <w:szCs w:val="24"/>
              </w:rPr>
              <w:t>և</w:t>
            </w:r>
            <w:r w:rsidRPr="0046495F">
              <w:rPr>
                <w:rFonts w:ascii="GHEA Grapalat" w:hAnsi="GHEA Grapalat"/>
                <w:sz w:val="20"/>
                <w:szCs w:val="24"/>
              </w:rPr>
              <w:t xml:space="preserve"> դրանք կյանքի կոչելու վերջնաժամկետները:</w:t>
            </w:r>
          </w:p>
        </w:tc>
      </w:tr>
    </w:tbl>
    <w:p w14:paraId="446AC5CA" w14:textId="21D6E442" w:rsidR="007D7530" w:rsidRPr="0046495F" w:rsidRDefault="007D7530" w:rsidP="00F25EC5">
      <w:pPr>
        <w:pStyle w:val="ListParagraph"/>
        <w:widowControl w:val="0"/>
        <w:numPr>
          <w:ilvl w:val="2"/>
          <w:numId w:val="38"/>
        </w:numPr>
        <w:spacing w:before="240" w:after="240"/>
        <w:ind w:left="1354"/>
        <w:contextualSpacing w:val="0"/>
        <w:outlineLvl w:val="0"/>
        <w:rPr>
          <w:rFonts w:ascii="GHEA Grapalat" w:hAnsi="GHEA Grapalat"/>
          <w:b/>
          <w:sz w:val="24"/>
          <w:szCs w:val="24"/>
        </w:rPr>
      </w:pPr>
      <w:bookmarkStart w:id="522" w:name="_Toc125993503"/>
      <w:bookmarkStart w:id="523" w:name="_Toc130825857"/>
      <w:bookmarkStart w:id="524" w:name="_Toc135064975"/>
      <w:bookmarkStart w:id="525" w:name="_Toc154523248"/>
      <w:r w:rsidRPr="00125F2B">
        <w:rPr>
          <w:rFonts w:ascii="GHEA Grapalat" w:hAnsi="GHEA Grapalat"/>
          <w:b/>
          <w:sz w:val="24"/>
          <w:szCs w:val="24"/>
        </w:rPr>
        <w:t>«</w:t>
      </w:r>
      <w:r w:rsidRPr="0046495F">
        <w:rPr>
          <w:rFonts w:ascii="GHEA Grapalat" w:hAnsi="GHEA Grapalat"/>
          <w:b/>
          <w:sz w:val="24"/>
          <w:szCs w:val="24"/>
        </w:rPr>
        <w:t>Մեկ պատուհանի</w:t>
      </w:r>
      <w:r w:rsidRPr="00125F2B">
        <w:rPr>
          <w:rFonts w:ascii="GHEA Grapalat" w:hAnsi="GHEA Grapalat"/>
          <w:b/>
          <w:sz w:val="24"/>
          <w:szCs w:val="24"/>
        </w:rPr>
        <w:t>»</w:t>
      </w:r>
      <w:r w:rsidRPr="0046495F">
        <w:rPr>
          <w:rFonts w:ascii="GHEA Grapalat" w:hAnsi="GHEA Grapalat"/>
          <w:b/>
          <w:sz w:val="24"/>
          <w:szCs w:val="24"/>
        </w:rPr>
        <w:t xml:space="preserve"> սկզբունքով սպասարկման գործառնություններին ներկայացվող պահանջները</w:t>
      </w:r>
      <w:bookmarkEnd w:id="522"/>
      <w:bookmarkEnd w:id="523"/>
      <w:bookmarkEnd w:id="524"/>
      <w:bookmarkEnd w:id="525"/>
    </w:p>
    <w:tbl>
      <w:tblPr>
        <w:tblW w:w="0" w:type="auto"/>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top w:w="2" w:type="dxa"/>
          <w:left w:w="86" w:type="dxa"/>
          <w:right w:w="55" w:type="dxa"/>
        </w:tblCellMar>
        <w:tblLook w:val="04A0" w:firstRow="1" w:lastRow="0" w:firstColumn="1" w:lastColumn="0" w:noHBand="0" w:noVBand="1"/>
      </w:tblPr>
      <w:tblGrid>
        <w:gridCol w:w="1513"/>
        <w:gridCol w:w="7738"/>
      </w:tblGrid>
      <w:tr w:rsidR="007D7530" w:rsidRPr="0046495F" w14:paraId="415BA631" w14:textId="77777777" w:rsidTr="00A36EFB">
        <w:trPr>
          <w:tblHeader/>
          <w:jc w:val="center"/>
        </w:trPr>
        <w:tc>
          <w:tcPr>
            <w:tcW w:w="1513" w:type="dxa"/>
            <w:shd w:val="clear" w:color="auto" w:fill="808080" w:themeFill="background1" w:themeFillShade="80"/>
            <w:tcMar>
              <w:left w:w="108" w:type="dxa"/>
              <w:right w:w="108" w:type="dxa"/>
            </w:tcMar>
          </w:tcPr>
          <w:p w14:paraId="4F32B085" w14:textId="77777777" w:rsidR="007D7530" w:rsidRPr="0046495F" w:rsidRDefault="007D7530" w:rsidP="00275998">
            <w:pPr>
              <w:widowControl w:val="0"/>
              <w:spacing w:after="120" w:line="240" w:lineRule="auto"/>
              <w:jc w:val="center"/>
              <w:rPr>
                <w:rFonts w:ascii="GHEA Grapalat" w:hAnsi="GHEA Grapalat"/>
                <w:b/>
                <w:color w:val="FFFFFF" w:themeColor="background1"/>
                <w:sz w:val="20"/>
                <w:szCs w:val="24"/>
              </w:rPr>
            </w:pPr>
            <w:r w:rsidRPr="0046495F">
              <w:rPr>
                <w:rFonts w:ascii="GHEA Grapalat" w:hAnsi="GHEA Grapalat"/>
                <w:b/>
                <w:color w:val="FFFFFF" w:themeColor="background1"/>
                <w:sz w:val="20"/>
                <w:szCs w:val="24"/>
              </w:rPr>
              <w:t>Հղում</w:t>
            </w:r>
          </w:p>
        </w:tc>
        <w:tc>
          <w:tcPr>
            <w:tcW w:w="7738" w:type="dxa"/>
            <w:shd w:val="clear" w:color="auto" w:fill="808080" w:themeFill="background1" w:themeFillShade="80"/>
          </w:tcPr>
          <w:p w14:paraId="66AACBDC" w14:textId="77777777" w:rsidR="007D7530" w:rsidRPr="0046495F" w:rsidRDefault="007D7530" w:rsidP="00275998">
            <w:pPr>
              <w:widowControl w:val="0"/>
              <w:spacing w:after="120" w:line="240" w:lineRule="auto"/>
              <w:jc w:val="center"/>
              <w:rPr>
                <w:rFonts w:ascii="GHEA Grapalat" w:hAnsi="GHEA Grapalat"/>
                <w:b/>
                <w:color w:val="FFFFFF" w:themeColor="background1"/>
                <w:sz w:val="20"/>
                <w:szCs w:val="24"/>
              </w:rPr>
            </w:pPr>
            <w:r w:rsidRPr="0046495F">
              <w:rPr>
                <w:rFonts w:ascii="GHEA Grapalat" w:hAnsi="GHEA Grapalat"/>
                <w:b/>
                <w:color w:val="FFFFFF" w:themeColor="background1"/>
                <w:sz w:val="20"/>
                <w:szCs w:val="24"/>
              </w:rPr>
              <w:t>Տեխնիկական պահանջների նկարագրություն</w:t>
            </w:r>
          </w:p>
        </w:tc>
      </w:tr>
      <w:tr w:rsidR="007D7530" w:rsidRPr="0046495F" w14:paraId="4A0A0179" w14:textId="77777777" w:rsidTr="00A36EFB">
        <w:tblPrEx>
          <w:tblCellMar>
            <w:left w:w="77" w:type="dxa"/>
            <w:right w:w="57" w:type="dxa"/>
          </w:tblCellMar>
        </w:tblPrEx>
        <w:trPr>
          <w:jc w:val="center"/>
        </w:trPr>
        <w:tc>
          <w:tcPr>
            <w:tcW w:w="1513" w:type="dxa"/>
            <w:tcBorders>
              <w:top w:val="single" w:sz="6" w:space="0" w:color="auto"/>
              <w:left w:val="single" w:sz="6" w:space="0" w:color="auto"/>
              <w:bottom w:val="single" w:sz="6" w:space="0" w:color="auto"/>
              <w:right w:val="single" w:sz="6" w:space="0" w:color="auto"/>
            </w:tcBorders>
            <w:shd w:val="clear" w:color="auto" w:fill="F2F2F2" w:themeFill="background1" w:themeFillShade="F2"/>
          </w:tcPr>
          <w:p w14:paraId="74037586" w14:textId="77777777" w:rsidR="007D7530" w:rsidRPr="0046495F" w:rsidRDefault="007D7530" w:rsidP="009B2E79">
            <w:pPr>
              <w:widowControl w:val="0"/>
              <w:spacing w:after="120" w:line="240" w:lineRule="auto"/>
              <w:jc w:val="both"/>
              <w:rPr>
                <w:rFonts w:ascii="GHEA Grapalat" w:hAnsi="GHEA Grapalat"/>
                <w:sz w:val="20"/>
                <w:szCs w:val="24"/>
              </w:rPr>
            </w:pPr>
          </w:p>
        </w:tc>
        <w:tc>
          <w:tcPr>
            <w:tcW w:w="7738" w:type="dxa"/>
            <w:tcBorders>
              <w:top w:val="single" w:sz="6" w:space="0" w:color="auto"/>
              <w:left w:val="single" w:sz="6" w:space="0" w:color="auto"/>
              <w:bottom w:val="single" w:sz="6" w:space="0" w:color="auto"/>
              <w:right w:val="single" w:sz="6" w:space="0" w:color="auto"/>
            </w:tcBorders>
            <w:shd w:val="clear" w:color="auto" w:fill="F2F2F2" w:themeFill="background1" w:themeFillShade="F2"/>
          </w:tcPr>
          <w:p w14:paraId="43C079B6" w14:textId="77777777" w:rsidR="007D7530" w:rsidRPr="0046495F" w:rsidRDefault="007D7530" w:rsidP="009B2E79">
            <w:pPr>
              <w:widowControl w:val="0"/>
              <w:spacing w:after="120" w:line="240" w:lineRule="auto"/>
              <w:jc w:val="both"/>
              <w:rPr>
                <w:rFonts w:ascii="GHEA Grapalat" w:hAnsi="GHEA Grapalat"/>
                <w:sz w:val="20"/>
                <w:szCs w:val="24"/>
              </w:rPr>
            </w:pPr>
            <w:r w:rsidRPr="0046495F">
              <w:rPr>
                <w:rFonts w:ascii="GHEA Grapalat" w:hAnsi="GHEA Grapalat"/>
                <w:sz w:val="20"/>
                <w:szCs w:val="24"/>
              </w:rPr>
              <w:t xml:space="preserve">Ընդհանուր դրույթներ </w:t>
            </w:r>
          </w:p>
        </w:tc>
      </w:tr>
      <w:tr w:rsidR="007D7530" w:rsidRPr="0046495F" w14:paraId="76C621A5" w14:textId="77777777" w:rsidTr="00A36EFB">
        <w:tblPrEx>
          <w:tblCellMar>
            <w:left w:w="77" w:type="dxa"/>
            <w:right w:w="57" w:type="dxa"/>
          </w:tblCellMar>
        </w:tblPrEx>
        <w:trPr>
          <w:jc w:val="center"/>
        </w:trPr>
        <w:tc>
          <w:tcPr>
            <w:tcW w:w="1513" w:type="dxa"/>
            <w:tcBorders>
              <w:top w:val="single" w:sz="6" w:space="0" w:color="auto"/>
              <w:left w:val="single" w:sz="6" w:space="0" w:color="auto"/>
              <w:bottom w:val="single" w:sz="6" w:space="0" w:color="auto"/>
              <w:right w:val="single" w:sz="6" w:space="0" w:color="auto"/>
            </w:tcBorders>
            <w:shd w:val="clear" w:color="auto" w:fill="auto"/>
          </w:tcPr>
          <w:p w14:paraId="7CE76E4C" w14:textId="1E0DB051" w:rsidR="007D7530" w:rsidRPr="0046495F" w:rsidRDefault="007D7530" w:rsidP="00FC0B9F">
            <w:pPr>
              <w:pStyle w:val="ListParagraph"/>
              <w:widowControl w:val="0"/>
              <w:numPr>
                <w:ilvl w:val="0"/>
                <w:numId w:val="25"/>
              </w:numPr>
              <w:spacing w:after="120" w:line="240" w:lineRule="auto"/>
              <w:ind w:left="267" w:hanging="267"/>
              <w:jc w:val="both"/>
              <w:rPr>
                <w:rFonts w:ascii="GHEA Grapalat" w:hAnsi="GHEA Grapalat"/>
                <w:sz w:val="20"/>
                <w:szCs w:val="24"/>
              </w:rPr>
            </w:pPr>
          </w:p>
        </w:tc>
        <w:tc>
          <w:tcPr>
            <w:tcW w:w="7738" w:type="dxa"/>
            <w:tcBorders>
              <w:top w:val="single" w:sz="6" w:space="0" w:color="auto"/>
              <w:left w:val="single" w:sz="6" w:space="0" w:color="auto"/>
              <w:bottom w:val="single" w:sz="6" w:space="0" w:color="auto"/>
              <w:right w:val="single" w:sz="6" w:space="0" w:color="auto"/>
            </w:tcBorders>
            <w:shd w:val="clear" w:color="auto" w:fill="auto"/>
          </w:tcPr>
          <w:p w14:paraId="557F56AA" w14:textId="015F5352" w:rsidR="007D7530" w:rsidRPr="0046495F" w:rsidRDefault="007D7530" w:rsidP="009B2E79">
            <w:pPr>
              <w:widowControl w:val="0"/>
              <w:spacing w:after="120" w:line="240" w:lineRule="auto"/>
              <w:jc w:val="both"/>
              <w:rPr>
                <w:rFonts w:ascii="GHEA Grapalat" w:hAnsi="GHEA Grapalat"/>
                <w:sz w:val="20"/>
                <w:szCs w:val="24"/>
              </w:rPr>
            </w:pPr>
            <w:r w:rsidRPr="0046495F">
              <w:rPr>
                <w:rFonts w:ascii="GHEA Grapalat" w:hAnsi="GHEA Grapalat"/>
                <w:sz w:val="20"/>
                <w:szCs w:val="24"/>
              </w:rPr>
              <w:t xml:space="preserve">Անհատականացման կենտրոններում անհրաժեշտ ամբողջ անձնակազմի </w:t>
            </w:r>
            <w:r w:rsidR="00A909D4">
              <w:rPr>
                <w:rFonts w:ascii="GHEA Grapalat" w:hAnsi="GHEA Grapalat"/>
                <w:sz w:val="20"/>
                <w:szCs w:val="24"/>
              </w:rPr>
              <w:t>և</w:t>
            </w:r>
            <w:r w:rsidRPr="0046495F">
              <w:rPr>
                <w:rFonts w:ascii="GHEA Grapalat" w:hAnsi="GHEA Grapalat"/>
                <w:sz w:val="20"/>
                <w:szCs w:val="24"/>
              </w:rPr>
              <w:t xml:space="preserve"> դիմումները վարող ու փաստաթղթերը տրամադրող (Հայաստանի տարածքում գործող գրանցման կենտրոններում) անձնակազմի տրամադրումը հանձնարարության մասն է:</w:t>
            </w:r>
          </w:p>
          <w:p w14:paraId="112C97BE" w14:textId="77777777" w:rsidR="007D7530" w:rsidRPr="0046495F" w:rsidRDefault="007D7530" w:rsidP="009B2E79">
            <w:pPr>
              <w:widowControl w:val="0"/>
              <w:spacing w:after="120" w:line="240" w:lineRule="auto"/>
              <w:jc w:val="both"/>
              <w:rPr>
                <w:rFonts w:ascii="GHEA Grapalat" w:hAnsi="GHEA Grapalat"/>
                <w:sz w:val="20"/>
                <w:szCs w:val="24"/>
              </w:rPr>
            </w:pPr>
            <w:r w:rsidRPr="0046495F">
              <w:rPr>
                <w:rFonts w:ascii="GHEA Grapalat" w:hAnsi="GHEA Grapalat"/>
                <w:sz w:val="20"/>
                <w:szCs w:val="24"/>
              </w:rPr>
              <w:lastRenderedPageBreak/>
              <w:t>Ծառայություններ մատուցողը ապահովում է անհրաժեշտ ամբողջ վերապատրաստումն ամբողջ անձնակազմի համար:</w:t>
            </w:r>
          </w:p>
        </w:tc>
      </w:tr>
      <w:tr w:rsidR="007D7530" w:rsidRPr="0046495F" w14:paraId="0B7397BD" w14:textId="77777777" w:rsidTr="00A36EFB">
        <w:tblPrEx>
          <w:tblCellMar>
            <w:left w:w="77" w:type="dxa"/>
            <w:right w:w="57" w:type="dxa"/>
          </w:tblCellMar>
        </w:tblPrEx>
        <w:trPr>
          <w:jc w:val="center"/>
        </w:trPr>
        <w:tc>
          <w:tcPr>
            <w:tcW w:w="1513" w:type="dxa"/>
            <w:tcBorders>
              <w:top w:val="single" w:sz="6" w:space="0" w:color="auto"/>
              <w:left w:val="single" w:sz="6" w:space="0" w:color="auto"/>
              <w:bottom w:val="single" w:sz="6" w:space="0" w:color="auto"/>
              <w:right w:val="single" w:sz="6" w:space="0" w:color="auto"/>
            </w:tcBorders>
            <w:shd w:val="clear" w:color="auto" w:fill="auto"/>
          </w:tcPr>
          <w:p w14:paraId="2A05BE0A" w14:textId="0E31E70D" w:rsidR="007D7530" w:rsidRPr="0046495F" w:rsidRDefault="007D7530" w:rsidP="00FC0B9F">
            <w:pPr>
              <w:pStyle w:val="ListParagraph"/>
              <w:widowControl w:val="0"/>
              <w:numPr>
                <w:ilvl w:val="0"/>
                <w:numId w:val="25"/>
              </w:numPr>
              <w:spacing w:after="120" w:line="240" w:lineRule="auto"/>
              <w:ind w:left="267" w:hanging="267"/>
              <w:jc w:val="both"/>
              <w:rPr>
                <w:rFonts w:ascii="GHEA Grapalat" w:hAnsi="GHEA Grapalat"/>
                <w:sz w:val="20"/>
                <w:szCs w:val="24"/>
              </w:rPr>
            </w:pPr>
          </w:p>
        </w:tc>
        <w:tc>
          <w:tcPr>
            <w:tcW w:w="7738" w:type="dxa"/>
            <w:tcBorders>
              <w:top w:val="single" w:sz="6" w:space="0" w:color="auto"/>
              <w:left w:val="single" w:sz="6" w:space="0" w:color="auto"/>
              <w:bottom w:val="single" w:sz="6" w:space="0" w:color="auto"/>
              <w:right w:val="single" w:sz="6" w:space="0" w:color="auto"/>
            </w:tcBorders>
            <w:shd w:val="clear" w:color="auto" w:fill="auto"/>
          </w:tcPr>
          <w:p w14:paraId="39584C4A" w14:textId="77777777" w:rsidR="007D7530" w:rsidRPr="0046495F" w:rsidRDefault="007D7530" w:rsidP="009B2E79">
            <w:pPr>
              <w:widowControl w:val="0"/>
              <w:spacing w:after="120" w:line="240" w:lineRule="auto"/>
              <w:jc w:val="both"/>
              <w:rPr>
                <w:rFonts w:ascii="GHEA Grapalat" w:hAnsi="GHEA Grapalat"/>
                <w:sz w:val="20"/>
                <w:szCs w:val="24"/>
              </w:rPr>
            </w:pPr>
            <w:r w:rsidRPr="0046495F">
              <w:rPr>
                <w:rFonts w:ascii="GHEA Grapalat" w:hAnsi="GHEA Grapalat"/>
                <w:sz w:val="20"/>
                <w:szCs w:val="24"/>
              </w:rPr>
              <w:t xml:space="preserve">Ընտրված ամբողջ անձնակազմը պետք է ՀԿ-ի կողմից բարեվարքության ստուգում անցնի: </w:t>
            </w:r>
          </w:p>
        </w:tc>
      </w:tr>
      <w:tr w:rsidR="007D7530" w:rsidRPr="0046495F" w14:paraId="62AC9105" w14:textId="77777777" w:rsidTr="00A36EFB">
        <w:tblPrEx>
          <w:tblCellMar>
            <w:left w:w="77" w:type="dxa"/>
            <w:right w:w="57" w:type="dxa"/>
          </w:tblCellMar>
        </w:tblPrEx>
        <w:trPr>
          <w:jc w:val="center"/>
        </w:trPr>
        <w:tc>
          <w:tcPr>
            <w:tcW w:w="1513" w:type="dxa"/>
            <w:tcBorders>
              <w:top w:val="single" w:sz="6" w:space="0" w:color="auto"/>
              <w:left w:val="single" w:sz="6" w:space="0" w:color="auto"/>
              <w:bottom w:val="single" w:sz="6" w:space="0" w:color="auto"/>
              <w:right w:val="single" w:sz="6" w:space="0" w:color="auto"/>
            </w:tcBorders>
            <w:shd w:val="clear" w:color="auto" w:fill="auto"/>
          </w:tcPr>
          <w:p w14:paraId="6C90F3DE" w14:textId="2B79861C" w:rsidR="007D7530" w:rsidRPr="0046495F" w:rsidRDefault="007D7530" w:rsidP="00FC0B9F">
            <w:pPr>
              <w:pStyle w:val="ListParagraph"/>
              <w:widowControl w:val="0"/>
              <w:numPr>
                <w:ilvl w:val="0"/>
                <w:numId w:val="25"/>
              </w:numPr>
              <w:spacing w:after="120" w:line="240" w:lineRule="auto"/>
              <w:ind w:left="267" w:hanging="267"/>
              <w:jc w:val="both"/>
              <w:rPr>
                <w:rFonts w:ascii="GHEA Grapalat" w:hAnsi="GHEA Grapalat"/>
                <w:sz w:val="20"/>
                <w:szCs w:val="24"/>
              </w:rPr>
            </w:pPr>
          </w:p>
        </w:tc>
        <w:tc>
          <w:tcPr>
            <w:tcW w:w="7738" w:type="dxa"/>
            <w:tcBorders>
              <w:top w:val="single" w:sz="6" w:space="0" w:color="auto"/>
              <w:left w:val="single" w:sz="6" w:space="0" w:color="auto"/>
              <w:bottom w:val="single" w:sz="6" w:space="0" w:color="auto"/>
              <w:right w:val="single" w:sz="6" w:space="0" w:color="auto"/>
            </w:tcBorders>
            <w:shd w:val="clear" w:color="auto" w:fill="auto"/>
          </w:tcPr>
          <w:p w14:paraId="0FE86D0F" w14:textId="18788C1D" w:rsidR="007D7530" w:rsidRPr="0046495F" w:rsidRDefault="007D7530" w:rsidP="009B2E79">
            <w:pPr>
              <w:widowControl w:val="0"/>
              <w:spacing w:after="120" w:line="240" w:lineRule="auto"/>
              <w:jc w:val="both"/>
              <w:rPr>
                <w:rFonts w:ascii="GHEA Grapalat" w:hAnsi="GHEA Grapalat"/>
                <w:sz w:val="20"/>
                <w:szCs w:val="24"/>
              </w:rPr>
            </w:pPr>
            <w:r w:rsidRPr="0046495F">
              <w:rPr>
                <w:rFonts w:ascii="GHEA Grapalat" w:hAnsi="GHEA Grapalat"/>
                <w:sz w:val="20"/>
                <w:szCs w:val="24"/>
              </w:rPr>
              <w:t xml:space="preserve">Անհատականացման վայրում մշտապես պետք է լինի մեկ պաշտոնյա, որը պատասխանատու է կենտրոններ մուտք գործող մարդկանց ինքնության ստուգման </w:t>
            </w:r>
            <w:r w:rsidR="00A909D4">
              <w:rPr>
                <w:rFonts w:ascii="GHEA Grapalat" w:hAnsi="GHEA Grapalat"/>
                <w:sz w:val="20"/>
                <w:szCs w:val="24"/>
              </w:rPr>
              <w:t>և</w:t>
            </w:r>
            <w:r w:rsidRPr="0046495F">
              <w:rPr>
                <w:rFonts w:ascii="GHEA Grapalat" w:hAnsi="GHEA Grapalat"/>
                <w:sz w:val="20"/>
                <w:szCs w:val="24"/>
              </w:rPr>
              <w:t xml:space="preserve"> լիազորման համար: Այդ պաշտոնյաների ներկայությունն ապահովելը, ինչպես վեր</w:t>
            </w:r>
            <w:r w:rsidR="00A909D4">
              <w:rPr>
                <w:rFonts w:ascii="GHEA Grapalat" w:hAnsi="GHEA Grapalat"/>
                <w:sz w:val="20"/>
                <w:szCs w:val="24"/>
              </w:rPr>
              <w:t>և</w:t>
            </w:r>
            <w:r w:rsidRPr="0046495F">
              <w:rPr>
                <w:rFonts w:ascii="GHEA Grapalat" w:hAnsi="GHEA Grapalat"/>
                <w:sz w:val="20"/>
                <w:szCs w:val="24"/>
              </w:rPr>
              <w:t xml:space="preserve">ում նշվեց, հանձնարարության մաս է: </w:t>
            </w:r>
          </w:p>
        </w:tc>
      </w:tr>
      <w:tr w:rsidR="007D7530" w:rsidRPr="0046495F" w14:paraId="61796D04" w14:textId="77777777" w:rsidTr="00A36EFB">
        <w:tblPrEx>
          <w:tblCellMar>
            <w:left w:w="77" w:type="dxa"/>
            <w:right w:w="57" w:type="dxa"/>
          </w:tblCellMar>
        </w:tblPrEx>
        <w:trPr>
          <w:jc w:val="center"/>
        </w:trPr>
        <w:tc>
          <w:tcPr>
            <w:tcW w:w="1513" w:type="dxa"/>
            <w:tcBorders>
              <w:top w:val="single" w:sz="6" w:space="0" w:color="auto"/>
              <w:left w:val="single" w:sz="6" w:space="0" w:color="auto"/>
              <w:bottom w:val="single" w:sz="6" w:space="0" w:color="auto"/>
              <w:right w:val="single" w:sz="6" w:space="0" w:color="auto"/>
            </w:tcBorders>
            <w:shd w:val="clear" w:color="auto" w:fill="auto"/>
          </w:tcPr>
          <w:p w14:paraId="11444BFA" w14:textId="701AB656" w:rsidR="007D7530" w:rsidRPr="0046495F" w:rsidRDefault="007D7530" w:rsidP="00FC0B9F">
            <w:pPr>
              <w:pStyle w:val="ListParagraph"/>
              <w:widowControl w:val="0"/>
              <w:numPr>
                <w:ilvl w:val="0"/>
                <w:numId w:val="25"/>
              </w:numPr>
              <w:spacing w:after="120" w:line="240" w:lineRule="auto"/>
              <w:ind w:left="267" w:hanging="267"/>
              <w:jc w:val="both"/>
              <w:rPr>
                <w:rFonts w:ascii="GHEA Grapalat" w:hAnsi="GHEA Grapalat"/>
                <w:sz w:val="20"/>
                <w:szCs w:val="24"/>
              </w:rPr>
            </w:pPr>
          </w:p>
        </w:tc>
        <w:tc>
          <w:tcPr>
            <w:tcW w:w="7738" w:type="dxa"/>
            <w:tcBorders>
              <w:top w:val="single" w:sz="6" w:space="0" w:color="auto"/>
              <w:left w:val="single" w:sz="6" w:space="0" w:color="auto"/>
              <w:bottom w:val="single" w:sz="6" w:space="0" w:color="auto"/>
              <w:right w:val="single" w:sz="6" w:space="0" w:color="auto"/>
            </w:tcBorders>
            <w:shd w:val="clear" w:color="auto" w:fill="auto"/>
          </w:tcPr>
          <w:p w14:paraId="04238386" w14:textId="7F551EB3" w:rsidR="007D7530" w:rsidRPr="0046495F" w:rsidRDefault="007D7530" w:rsidP="009B2E79">
            <w:pPr>
              <w:widowControl w:val="0"/>
              <w:spacing w:after="120" w:line="240" w:lineRule="auto"/>
              <w:jc w:val="both"/>
              <w:rPr>
                <w:rFonts w:ascii="GHEA Grapalat" w:hAnsi="GHEA Grapalat"/>
                <w:sz w:val="20"/>
                <w:szCs w:val="24"/>
              </w:rPr>
            </w:pPr>
            <w:r w:rsidRPr="0046495F">
              <w:rPr>
                <w:rFonts w:ascii="GHEA Grapalat" w:hAnsi="GHEA Grapalat"/>
                <w:sz w:val="20"/>
                <w:szCs w:val="24"/>
              </w:rPr>
              <w:t xml:space="preserve">Ծառայություններ մատուցողը կիրառում </w:t>
            </w:r>
            <w:r w:rsidR="00A909D4">
              <w:rPr>
                <w:rFonts w:ascii="GHEA Grapalat" w:hAnsi="GHEA Grapalat"/>
                <w:sz w:val="20"/>
                <w:szCs w:val="24"/>
              </w:rPr>
              <w:t>և</w:t>
            </w:r>
            <w:r w:rsidRPr="0046495F">
              <w:rPr>
                <w:rFonts w:ascii="GHEA Grapalat" w:hAnsi="GHEA Grapalat"/>
                <w:sz w:val="20"/>
                <w:szCs w:val="24"/>
              </w:rPr>
              <w:t xml:space="preserve"> վարում է Անվտանգության ծրագիր Համաձայնագրի ամբողջ գործողության ընթացքում, որը ներառում է համապատասխան վարչական, տեխնիկական </w:t>
            </w:r>
            <w:r w:rsidR="00A909D4">
              <w:rPr>
                <w:rFonts w:ascii="GHEA Grapalat" w:hAnsi="GHEA Grapalat"/>
                <w:sz w:val="20"/>
                <w:szCs w:val="24"/>
              </w:rPr>
              <w:t>և</w:t>
            </w:r>
            <w:r w:rsidRPr="0046495F">
              <w:rPr>
                <w:rFonts w:ascii="GHEA Grapalat" w:hAnsi="GHEA Grapalat"/>
                <w:sz w:val="20"/>
                <w:szCs w:val="24"/>
              </w:rPr>
              <w:t xml:space="preserve"> ֆիզիկական անվտանգության միջոցառումներ, ապահովում է ծառայության վերաբերյալ տեղեկությունների, դրա օգտատերերի </w:t>
            </w:r>
            <w:r w:rsidR="00A909D4">
              <w:rPr>
                <w:rFonts w:ascii="GHEA Grapalat" w:hAnsi="GHEA Grapalat"/>
                <w:sz w:val="20"/>
                <w:szCs w:val="24"/>
              </w:rPr>
              <w:t>և</w:t>
            </w:r>
            <w:r w:rsidRPr="0046495F">
              <w:rPr>
                <w:rFonts w:ascii="GHEA Grapalat" w:hAnsi="GHEA Grapalat"/>
                <w:sz w:val="20"/>
                <w:szCs w:val="24"/>
              </w:rPr>
              <w:t xml:space="preserve"> համակարգերի գաղտնիությունը, անձեռնմխելիությունը, հասանելիությունն ու անվտանգությունը </w:t>
            </w:r>
            <w:r w:rsidR="00A909D4">
              <w:rPr>
                <w:rFonts w:ascii="GHEA Grapalat" w:hAnsi="GHEA Grapalat"/>
                <w:sz w:val="20"/>
                <w:szCs w:val="24"/>
              </w:rPr>
              <w:t>և</w:t>
            </w:r>
            <w:r w:rsidRPr="0046495F">
              <w:rPr>
                <w:rFonts w:ascii="GHEA Grapalat" w:hAnsi="GHEA Grapalat"/>
                <w:sz w:val="20"/>
                <w:szCs w:val="24"/>
              </w:rPr>
              <w:t xml:space="preserve"> համապատասխանում է էլ-ՆՀՏԾ-ին </w:t>
            </w:r>
            <w:r w:rsidR="00A909D4">
              <w:rPr>
                <w:rFonts w:ascii="GHEA Grapalat" w:hAnsi="GHEA Grapalat"/>
                <w:sz w:val="20"/>
                <w:szCs w:val="24"/>
              </w:rPr>
              <w:t>և</w:t>
            </w:r>
            <w:r w:rsidRPr="0046495F">
              <w:rPr>
                <w:rFonts w:ascii="GHEA Grapalat" w:hAnsi="GHEA Grapalat"/>
                <w:sz w:val="20"/>
                <w:szCs w:val="24"/>
              </w:rPr>
              <w:t xml:space="preserve"> ISO 27001-ին:</w:t>
            </w:r>
          </w:p>
        </w:tc>
      </w:tr>
      <w:tr w:rsidR="007D7530" w:rsidRPr="0046495F" w14:paraId="40014CE5" w14:textId="77777777" w:rsidTr="00A36EFB">
        <w:tblPrEx>
          <w:tblCellMar>
            <w:left w:w="77" w:type="dxa"/>
            <w:right w:w="57" w:type="dxa"/>
          </w:tblCellMar>
        </w:tblPrEx>
        <w:trPr>
          <w:jc w:val="center"/>
        </w:trPr>
        <w:tc>
          <w:tcPr>
            <w:tcW w:w="1513" w:type="dxa"/>
            <w:tcBorders>
              <w:top w:val="single" w:sz="6" w:space="0" w:color="auto"/>
              <w:left w:val="single" w:sz="6" w:space="0" w:color="auto"/>
              <w:bottom w:val="single" w:sz="6" w:space="0" w:color="auto"/>
              <w:right w:val="single" w:sz="6" w:space="0" w:color="auto"/>
            </w:tcBorders>
            <w:shd w:val="clear" w:color="auto" w:fill="auto"/>
          </w:tcPr>
          <w:p w14:paraId="0A581B48" w14:textId="4BD1FD19" w:rsidR="007D7530" w:rsidRPr="0046495F" w:rsidRDefault="007D7530" w:rsidP="00FC0B9F">
            <w:pPr>
              <w:pStyle w:val="ListParagraph"/>
              <w:widowControl w:val="0"/>
              <w:numPr>
                <w:ilvl w:val="0"/>
                <w:numId w:val="25"/>
              </w:numPr>
              <w:spacing w:after="120" w:line="240" w:lineRule="auto"/>
              <w:ind w:left="267" w:hanging="267"/>
              <w:jc w:val="both"/>
              <w:rPr>
                <w:rFonts w:ascii="GHEA Grapalat" w:hAnsi="GHEA Grapalat"/>
                <w:sz w:val="20"/>
                <w:szCs w:val="24"/>
              </w:rPr>
            </w:pPr>
          </w:p>
        </w:tc>
        <w:tc>
          <w:tcPr>
            <w:tcW w:w="7738" w:type="dxa"/>
            <w:tcBorders>
              <w:top w:val="single" w:sz="6" w:space="0" w:color="auto"/>
              <w:left w:val="single" w:sz="6" w:space="0" w:color="auto"/>
              <w:bottom w:val="single" w:sz="6" w:space="0" w:color="auto"/>
              <w:right w:val="single" w:sz="6" w:space="0" w:color="auto"/>
            </w:tcBorders>
            <w:shd w:val="clear" w:color="auto" w:fill="auto"/>
          </w:tcPr>
          <w:p w14:paraId="711B510D" w14:textId="137D6C51" w:rsidR="007D7530" w:rsidRPr="0046495F" w:rsidRDefault="007D7530" w:rsidP="009B2E79">
            <w:pPr>
              <w:widowControl w:val="0"/>
              <w:spacing w:after="120" w:line="240" w:lineRule="auto"/>
              <w:jc w:val="both"/>
              <w:rPr>
                <w:rFonts w:ascii="GHEA Grapalat" w:hAnsi="GHEA Grapalat"/>
                <w:sz w:val="20"/>
                <w:szCs w:val="24"/>
              </w:rPr>
            </w:pPr>
            <w:r w:rsidRPr="0046495F">
              <w:rPr>
                <w:rFonts w:ascii="GHEA Grapalat" w:hAnsi="GHEA Grapalat"/>
                <w:sz w:val="20"/>
                <w:szCs w:val="24"/>
              </w:rPr>
              <w:t xml:space="preserve">Ծառայություններ մատուցողն ակտիվորեն մասնակցում է ՀԿ-ի աշխատանքային խմբին, որը կարող է տեխնոլոգիական զարգացումների </w:t>
            </w:r>
            <w:r w:rsidR="00A909D4">
              <w:rPr>
                <w:rFonts w:ascii="GHEA Grapalat" w:hAnsi="GHEA Grapalat"/>
                <w:sz w:val="20"/>
                <w:szCs w:val="24"/>
              </w:rPr>
              <w:t>և</w:t>
            </w:r>
            <w:r w:rsidRPr="0046495F">
              <w:rPr>
                <w:rFonts w:ascii="GHEA Grapalat" w:hAnsi="GHEA Grapalat"/>
                <w:sz w:val="20"/>
                <w:szCs w:val="24"/>
              </w:rPr>
              <w:t xml:space="preserve"> անվտանգության մոնիթորինգ իրականացնել </w:t>
            </w:r>
            <w:r w:rsidR="00A909D4">
              <w:rPr>
                <w:rFonts w:ascii="GHEA Grapalat" w:hAnsi="GHEA Grapalat"/>
                <w:sz w:val="20"/>
                <w:szCs w:val="24"/>
              </w:rPr>
              <w:t>և</w:t>
            </w:r>
            <w:r w:rsidRPr="0046495F">
              <w:rPr>
                <w:rFonts w:ascii="GHEA Grapalat" w:hAnsi="GHEA Grapalat"/>
                <w:sz w:val="20"/>
                <w:szCs w:val="24"/>
              </w:rPr>
              <w:t xml:space="preserve"> նախապես առաջարկություններ ներկայացնել՝ նույնականացման </w:t>
            </w:r>
            <w:r w:rsidR="00A909D4">
              <w:rPr>
                <w:rFonts w:ascii="GHEA Grapalat" w:hAnsi="GHEA Grapalat"/>
                <w:sz w:val="20"/>
                <w:szCs w:val="24"/>
              </w:rPr>
              <w:t>և</w:t>
            </w:r>
            <w:r w:rsidRPr="0046495F">
              <w:rPr>
                <w:rFonts w:ascii="GHEA Grapalat" w:hAnsi="GHEA Grapalat"/>
                <w:sz w:val="20"/>
                <w:szCs w:val="24"/>
              </w:rPr>
              <w:t xml:space="preserve"> ճամփորդական փաստաթղթերի անվտանգության միջոցները բարելավելու համար։</w:t>
            </w:r>
          </w:p>
        </w:tc>
      </w:tr>
      <w:tr w:rsidR="007D7530" w:rsidRPr="0046495F" w14:paraId="7E0B199D" w14:textId="77777777" w:rsidTr="00A36EFB">
        <w:tblPrEx>
          <w:tblCellMar>
            <w:left w:w="77" w:type="dxa"/>
            <w:right w:w="57" w:type="dxa"/>
          </w:tblCellMar>
        </w:tblPrEx>
        <w:trPr>
          <w:jc w:val="center"/>
        </w:trPr>
        <w:tc>
          <w:tcPr>
            <w:tcW w:w="1513" w:type="dxa"/>
            <w:tcBorders>
              <w:top w:val="single" w:sz="6" w:space="0" w:color="auto"/>
              <w:left w:val="single" w:sz="6" w:space="0" w:color="auto"/>
              <w:bottom w:val="single" w:sz="6" w:space="0" w:color="auto"/>
              <w:right w:val="single" w:sz="6" w:space="0" w:color="auto"/>
            </w:tcBorders>
            <w:shd w:val="clear" w:color="auto" w:fill="auto"/>
          </w:tcPr>
          <w:p w14:paraId="0CEFB9B2" w14:textId="51E78BA9" w:rsidR="007D7530" w:rsidRPr="0046495F" w:rsidRDefault="007D7530" w:rsidP="00FC0B9F">
            <w:pPr>
              <w:pStyle w:val="ListParagraph"/>
              <w:widowControl w:val="0"/>
              <w:numPr>
                <w:ilvl w:val="0"/>
                <w:numId w:val="25"/>
              </w:numPr>
              <w:spacing w:after="120" w:line="240" w:lineRule="auto"/>
              <w:ind w:left="267" w:hanging="267"/>
              <w:jc w:val="both"/>
              <w:rPr>
                <w:rFonts w:ascii="GHEA Grapalat" w:hAnsi="GHEA Grapalat"/>
                <w:sz w:val="20"/>
                <w:szCs w:val="24"/>
              </w:rPr>
            </w:pPr>
          </w:p>
        </w:tc>
        <w:tc>
          <w:tcPr>
            <w:tcW w:w="7738" w:type="dxa"/>
            <w:tcBorders>
              <w:top w:val="single" w:sz="6" w:space="0" w:color="auto"/>
              <w:left w:val="single" w:sz="6" w:space="0" w:color="auto"/>
              <w:bottom w:val="single" w:sz="6" w:space="0" w:color="auto"/>
              <w:right w:val="single" w:sz="6" w:space="0" w:color="auto"/>
            </w:tcBorders>
            <w:shd w:val="clear" w:color="auto" w:fill="auto"/>
          </w:tcPr>
          <w:p w14:paraId="63B3A699" w14:textId="1F84DEB1" w:rsidR="007D7530" w:rsidRPr="0046495F" w:rsidRDefault="007D7530" w:rsidP="009B2E79">
            <w:pPr>
              <w:widowControl w:val="0"/>
              <w:spacing w:after="120" w:line="240" w:lineRule="auto"/>
              <w:jc w:val="both"/>
              <w:rPr>
                <w:rFonts w:ascii="GHEA Grapalat" w:hAnsi="GHEA Grapalat"/>
                <w:sz w:val="20"/>
                <w:szCs w:val="24"/>
              </w:rPr>
            </w:pPr>
            <w:r w:rsidRPr="0046495F">
              <w:rPr>
                <w:rFonts w:ascii="GHEA Grapalat" w:hAnsi="GHEA Grapalat"/>
                <w:sz w:val="20"/>
                <w:szCs w:val="24"/>
              </w:rPr>
              <w:t xml:space="preserve">Ծառայություններ մատուցողը խորհրդակցում է Պատվիրատուի հետ ՀԿ-ի գործընթացի արդյունավետության բարելավման </w:t>
            </w:r>
            <w:r w:rsidR="00A909D4">
              <w:rPr>
                <w:rFonts w:ascii="GHEA Grapalat" w:hAnsi="GHEA Grapalat"/>
                <w:sz w:val="20"/>
                <w:szCs w:val="24"/>
              </w:rPr>
              <w:t>և</w:t>
            </w:r>
            <w:r w:rsidRPr="0046495F">
              <w:rPr>
                <w:rFonts w:ascii="GHEA Grapalat" w:hAnsi="GHEA Grapalat"/>
                <w:sz w:val="20"/>
                <w:szCs w:val="24"/>
              </w:rPr>
              <w:t xml:space="preserve"> (կամ) նոր գործառույթների վերաբերյալ (օրինակ՝ վեթինգի գործընթացի արդյունավետության բարելավում, մասնակցություն ԻԿԱՕ-ի գործունեությանը)։</w:t>
            </w:r>
          </w:p>
        </w:tc>
      </w:tr>
      <w:tr w:rsidR="007D7530" w:rsidRPr="0046495F" w14:paraId="5D9C92AD" w14:textId="77777777" w:rsidTr="00A36EFB">
        <w:tblPrEx>
          <w:tblCellMar>
            <w:left w:w="77" w:type="dxa"/>
            <w:right w:w="57" w:type="dxa"/>
          </w:tblCellMar>
        </w:tblPrEx>
        <w:trPr>
          <w:jc w:val="center"/>
        </w:trPr>
        <w:tc>
          <w:tcPr>
            <w:tcW w:w="1513" w:type="dxa"/>
            <w:tcBorders>
              <w:top w:val="single" w:sz="6" w:space="0" w:color="auto"/>
              <w:left w:val="single" w:sz="6" w:space="0" w:color="auto"/>
              <w:bottom w:val="single" w:sz="6" w:space="0" w:color="auto"/>
              <w:right w:val="single" w:sz="6" w:space="0" w:color="auto"/>
            </w:tcBorders>
            <w:shd w:val="clear" w:color="auto" w:fill="auto"/>
          </w:tcPr>
          <w:p w14:paraId="0AE29AAB" w14:textId="3AE5BB98" w:rsidR="007D7530" w:rsidRPr="0046495F" w:rsidRDefault="007D7530" w:rsidP="00FC0B9F">
            <w:pPr>
              <w:pStyle w:val="ListParagraph"/>
              <w:widowControl w:val="0"/>
              <w:numPr>
                <w:ilvl w:val="0"/>
                <w:numId w:val="25"/>
              </w:numPr>
              <w:spacing w:after="120" w:line="240" w:lineRule="auto"/>
              <w:ind w:left="267" w:hanging="267"/>
              <w:jc w:val="both"/>
              <w:rPr>
                <w:rFonts w:ascii="GHEA Grapalat" w:hAnsi="GHEA Grapalat"/>
                <w:sz w:val="20"/>
                <w:szCs w:val="24"/>
              </w:rPr>
            </w:pPr>
          </w:p>
        </w:tc>
        <w:tc>
          <w:tcPr>
            <w:tcW w:w="7738" w:type="dxa"/>
            <w:tcBorders>
              <w:top w:val="single" w:sz="6" w:space="0" w:color="auto"/>
              <w:left w:val="single" w:sz="6" w:space="0" w:color="auto"/>
              <w:bottom w:val="single" w:sz="6" w:space="0" w:color="auto"/>
              <w:right w:val="single" w:sz="6" w:space="0" w:color="auto"/>
            </w:tcBorders>
            <w:shd w:val="clear" w:color="auto" w:fill="auto"/>
          </w:tcPr>
          <w:p w14:paraId="325444B3" w14:textId="4F90DA5B" w:rsidR="007D7530" w:rsidRPr="0046495F" w:rsidRDefault="007D7530" w:rsidP="009B2E79">
            <w:pPr>
              <w:widowControl w:val="0"/>
              <w:spacing w:after="120" w:line="240" w:lineRule="auto"/>
              <w:jc w:val="both"/>
              <w:rPr>
                <w:rFonts w:ascii="GHEA Grapalat" w:hAnsi="GHEA Grapalat"/>
                <w:sz w:val="20"/>
                <w:szCs w:val="24"/>
              </w:rPr>
            </w:pPr>
            <w:r w:rsidRPr="0046495F">
              <w:rPr>
                <w:rFonts w:ascii="GHEA Grapalat" w:hAnsi="GHEA Grapalat"/>
                <w:sz w:val="20"/>
                <w:szCs w:val="24"/>
              </w:rPr>
              <w:t xml:space="preserve">Ծառայություններ մատուցողը պատրաստում </w:t>
            </w:r>
            <w:r w:rsidR="00A909D4">
              <w:rPr>
                <w:rFonts w:ascii="GHEA Grapalat" w:hAnsi="GHEA Grapalat"/>
                <w:sz w:val="20"/>
                <w:szCs w:val="24"/>
              </w:rPr>
              <w:t>և</w:t>
            </w:r>
            <w:r w:rsidRPr="0046495F">
              <w:rPr>
                <w:rFonts w:ascii="GHEA Grapalat" w:hAnsi="GHEA Grapalat"/>
                <w:sz w:val="20"/>
                <w:szCs w:val="24"/>
              </w:rPr>
              <w:t xml:space="preserve"> Պատվիրատուի հետ համաձայնեցնում է Պայմանագրի մոնիթորինգի </w:t>
            </w:r>
            <w:r w:rsidR="00A909D4">
              <w:rPr>
                <w:rFonts w:ascii="GHEA Grapalat" w:hAnsi="GHEA Grapalat"/>
                <w:sz w:val="20"/>
                <w:szCs w:val="24"/>
              </w:rPr>
              <w:t>և</w:t>
            </w:r>
            <w:r w:rsidRPr="0046495F">
              <w:rPr>
                <w:rFonts w:ascii="GHEA Grapalat" w:hAnsi="GHEA Grapalat"/>
                <w:sz w:val="20"/>
                <w:szCs w:val="24"/>
              </w:rPr>
              <w:t xml:space="preserve"> դրա վերաբերյալ հաշվետվությունների ընթացակարգերը, ԿԱՑ-երը </w:t>
            </w:r>
            <w:r w:rsidR="00A909D4">
              <w:rPr>
                <w:rFonts w:ascii="GHEA Grapalat" w:hAnsi="GHEA Grapalat"/>
                <w:sz w:val="20"/>
                <w:szCs w:val="24"/>
              </w:rPr>
              <w:t>և</w:t>
            </w:r>
            <w:r w:rsidRPr="0046495F">
              <w:rPr>
                <w:rFonts w:ascii="GHEA Grapalat" w:hAnsi="GHEA Grapalat"/>
                <w:sz w:val="20"/>
                <w:szCs w:val="24"/>
              </w:rPr>
              <w:t xml:space="preserve"> ձ</w:t>
            </w:r>
            <w:r w:rsidR="00A909D4">
              <w:rPr>
                <w:rFonts w:ascii="GHEA Grapalat" w:hAnsi="GHEA Grapalat"/>
                <w:sz w:val="20"/>
                <w:szCs w:val="24"/>
              </w:rPr>
              <w:t>և</w:t>
            </w:r>
            <w:r w:rsidRPr="0046495F">
              <w:rPr>
                <w:rFonts w:ascii="GHEA Grapalat" w:hAnsi="GHEA Grapalat"/>
                <w:sz w:val="20"/>
                <w:szCs w:val="24"/>
              </w:rPr>
              <w:t xml:space="preserve">անմուշները։ </w:t>
            </w:r>
          </w:p>
          <w:p w14:paraId="65DC51CE" w14:textId="77777777" w:rsidR="007D7530" w:rsidRPr="0046495F" w:rsidRDefault="007D7530" w:rsidP="009B2E79">
            <w:pPr>
              <w:widowControl w:val="0"/>
              <w:spacing w:after="120" w:line="240" w:lineRule="auto"/>
              <w:jc w:val="both"/>
              <w:rPr>
                <w:rFonts w:ascii="GHEA Grapalat" w:hAnsi="GHEA Grapalat"/>
                <w:sz w:val="20"/>
                <w:szCs w:val="24"/>
              </w:rPr>
            </w:pPr>
            <w:r w:rsidRPr="0046495F">
              <w:rPr>
                <w:rFonts w:ascii="GHEA Grapalat" w:hAnsi="GHEA Grapalat"/>
                <w:sz w:val="20"/>
                <w:szCs w:val="24"/>
              </w:rPr>
              <w:t>Հաշվետվությունները ներառում են, այդ թվում՝</w:t>
            </w:r>
          </w:p>
          <w:p w14:paraId="503B3050" w14:textId="0D49EDD6" w:rsidR="007D7530" w:rsidRPr="0046495F" w:rsidRDefault="007D7530" w:rsidP="001F7132">
            <w:pPr>
              <w:pStyle w:val="ListParagraph"/>
              <w:widowControl w:val="0"/>
              <w:numPr>
                <w:ilvl w:val="0"/>
                <w:numId w:val="50"/>
              </w:numPr>
              <w:spacing w:after="0" w:line="240" w:lineRule="auto"/>
              <w:ind w:left="368" w:hanging="270"/>
              <w:jc w:val="both"/>
              <w:rPr>
                <w:rFonts w:ascii="GHEA Grapalat" w:hAnsi="GHEA Grapalat"/>
                <w:sz w:val="20"/>
                <w:szCs w:val="24"/>
              </w:rPr>
            </w:pPr>
            <w:r w:rsidRPr="0046495F">
              <w:rPr>
                <w:rFonts w:ascii="GHEA Grapalat" w:hAnsi="GHEA Grapalat"/>
                <w:sz w:val="20"/>
                <w:szCs w:val="24"/>
              </w:rPr>
              <w:t>Ֆինանսական տեղեկատվություն՝ հաշիվներ ներկայացնելու նպատակով,</w:t>
            </w:r>
          </w:p>
          <w:p w14:paraId="09B95D29" w14:textId="761C3631" w:rsidR="007D7530" w:rsidRPr="0046495F" w:rsidRDefault="007D7530" w:rsidP="001F7132">
            <w:pPr>
              <w:pStyle w:val="ListParagraph"/>
              <w:widowControl w:val="0"/>
              <w:numPr>
                <w:ilvl w:val="0"/>
                <w:numId w:val="50"/>
              </w:numPr>
              <w:spacing w:after="0" w:line="240" w:lineRule="auto"/>
              <w:ind w:left="368" w:hanging="270"/>
              <w:jc w:val="both"/>
              <w:rPr>
                <w:rFonts w:ascii="GHEA Grapalat" w:hAnsi="GHEA Grapalat"/>
                <w:sz w:val="20"/>
                <w:szCs w:val="24"/>
              </w:rPr>
            </w:pPr>
            <w:r w:rsidRPr="0046495F">
              <w:rPr>
                <w:rFonts w:ascii="GHEA Grapalat" w:hAnsi="GHEA Grapalat"/>
                <w:sz w:val="20"/>
                <w:szCs w:val="24"/>
              </w:rPr>
              <w:t>Փաստաթղթերի պաշարի վերաբերյալ տեղեկատվություն,</w:t>
            </w:r>
          </w:p>
          <w:p w14:paraId="2737972F" w14:textId="51686BF8" w:rsidR="007D7530" w:rsidRPr="0046495F" w:rsidRDefault="007D7530" w:rsidP="001F7132">
            <w:pPr>
              <w:pStyle w:val="ListParagraph"/>
              <w:widowControl w:val="0"/>
              <w:numPr>
                <w:ilvl w:val="0"/>
                <w:numId w:val="50"/>
              </w:numPr>
              <w:spacing w:after="0" w:line="240" w:lineRule="auto"/>
              <w:ind w:left="368" w:hanging="270"/>
              <w:jc w:val="both"/>
              <w:rPr>
                <w:rFonts w:ascii="GHEA Grapalat" w:hAnsi="GHEA Grapalat"/>
                <w:sz w:val="20"/>
                <w:szCs w:val="24"/>
              </w:rPr>
            </w:pPr>
            <w:r w:rsidRPr="0046495F">
              <w:rPr>
                <w:rFonts w:ascii="GHEA Grapalat" w:hAnsi="GHEA Grapalat"/>
                <w:sz w:val="20"/>
                <w:szCs w:val="24"/>
              </w:rPr>
              <w:t xml:space="preserve">ԾՄՊ-ների կատարումը, </w:t>
            </w:r>
          </w:p>
          <w:p w14:paraId="1AAF9CC6" w14:textId="3F02656C" w:rsidR="007D7530" w:rsidRPr="0046495F" w:rsidRDefault="007D7530" w:rsidP="001F7132">
            <w:pPr>
              <w:pStyle w:val="ListParagraph"/>
              <w:widowControl w:val="0"/>
              <w:numPr>
                <w:ilvl w:val="0"/>
                <w:numId w:val="50"/>
              </w:numPr>
              <w:spacing w:after="0" w:line="240" w:lineRule="auto"/>
              <w:ind w:left="368" w:hanging="270"/>
              <w:jc w:val="both"/>
              <w:rPr>
                <w:rFonts w:ascii="GHEA Grapalat" w:hAnsi="GHEA Grapalat"/>
                <w:sz w:val="20"/>
                <w:szCs w:val="24"/>
              </w:rPr>
            </w:pPr>
            <w:r w:rsidRPr="0046495F">
              <w:rPr>
                <w:rFonts w:ascii="GHEA Grapalat" w:hAnsi="GHEA Grapalat"/>
                <w:sz w:val="20"/>
                <w:szCs w:val="24"/>
              </w:rPr>
              <w:t>Փաստաթղթերի որակի հետ կապված խնդիրներ տարբեր փուլերում (անհատականացում, տրամադրման կայանում՝ նախքան հաճախորդներին տրամադրելը, փաստաթղթերը հաճախորդներին տրամադրելուց հետո),</w:t>
            </w:r>
          </w:p>
          <w:p w14:paraId="5E1E2255" w14:textId="7E9187B8" w:rsidR="007D7530" w:rsidRPr="0046495F" w:rsidRDefault="007D7530" w:rsidP="001F7132">
            <w:pPr>
              <w:pStyle w:val="ListParagraph"/>
              <w:widowControl w:val="0"/>
              <w:numPr>
                <w:ilvl w:val="0"/>
                <w:numId w:val="50"/>
              </w:numPr>
              <w:spacing w:after="0" w:line="240" w:lineRule="auto"/>
              <w:ind w:left="368" w:hanging="270"/>
              <w:jc w:val="both"/>
              <w:rPr>
                <w:rFonts w:ascii="GHEA Grapalat" w:hAnsi="GHEA Grapalat"/>
                <w:sz w:val="20"/>
                <w:szCs w:val="24"/>
              </w:rPr>
            </w:pPr>
            <w:r w:rsidRPr="0046495F">
              <w:rPr>
                <w:rFonts w:ascii="GHEA Grapalat" w:hAnsi="GHEA Grapalat"/>
                <w:sz w:val="20"/>
                <w:szCs w:val="24"/>
              </w:rPr>
              <w:t>Տեխնիկական սպասարկման աշխատանքներ,</w:t>
            </w:r>
          </w:p>
          <w:p w14:paraId="4517FEE1" w14:textId="6FEF55BA" w:rsidR="007D7530" w:rsidRPr="0046495F" w:rsidRDefault="007D7530" w:rsidP="001F7132">
            <w:pPr>
              <w:pStyle w:val="ListParagraph"/>
              <w:widowControl w:val="0"/>
              <w:numPr>
                <w:ilvl w:val="0"/>
                <w:numId w:val="50"/>
              </w:numPr>
              <w:spacing w:after="0" w:line="240" w:lineRule="auto"/>
              <w:ind w:left="368" w:hanging="270"/>
              <w:jc w:val="both"/>
              <w:rPr>
                <w:rFonts w:ascii="GHEA Grapalat" w:hAnsi="GHEA Grapalat"/>
                <w:sz w:val="20"/>
                <w:szCs w:val="24"/>
              </w:rPr>
            </w:pPr>
            <w:r w:rsidRPr="0046495F">
              <w:rPr>
                <w:rFonts w:ascii="GHEA Grapalat" w:hAnsi="GHEA Grapalat"/>
                <w:sz w:val="20"/>
                <w:szCs w:val="24"/>
              </w:rPr>
              <w:t xml:space="preserve">Պայմանագրով նախատեսված բոլոր ոլորտներում թարմացումներ </w:t>
            </w:r>
            <w:r w:rsidR="00A909D4">
              <w:rPr>
                <w:rFonts w:ascii="GHEA Grapalat" w:hAnsi="GHEA Grapalat"/>
                <w:sz w:val="20"/>
                <w:szCs w:val="24"/>
              </w:rPr>
              <w:t>և</w:t>
            </w:r>
            <w:r w:rsidRPr="0046495F">
              <w:rPr>
                <w:rFonts w:ascii="GHEA Grapalat" w:hAnsi="GHEA Grapalat"/>
                <w:sz w:val="20"/>
                <w:szCs w:val="24"/>
              </w:rPr>
              <w:t xml:space="preserve"> բարելավումներ,</w:t>
            </w:r>
          </w:p>
          <w:p w14:paraId="4499DC13" w14:textId="077AF052" w:rsidR="007D7530" w:rsidRPr="0046495F" w:rsidRDefault="007D7530" w:rsidP="001F7132">
            <w:pPr>
              <w:pStyle w:val="ListParagraph"/>
              <w:widowControl w:val="0"/>
              <w:numPr>
                <w:ilvl w:val="0"/>
                <w:numId w:val="50"/>
              </w:numPr>
              <w:spacing w:after="0" w:line="240" w:lineRule="auto"/>
              <w:ind w:left="368" w:hanging="270"/>
              <w:jc w:val="both"/>
              <w:rPr>
                <w:rFonts w:ascii="GHEA Grapalat" w:hAnsi="GHEA Grapalat"/>
                <w:sz w:val="20"/>
                <w:szCs w:val="24"/>
              </w:rPr>
            </w:pPr>
            <w:r w:rsidRPr="0046495F">
              <w:rPr>
                <w:rFonts w:ascii="GHEA Grapalat" w:hAnsi="GHEA Grapalat"/>
                <w:sz w:val="20"/>
                <w:szCs w:val="24"/>
              </w:rPr>
              <w:t>Այլ համաձայնեցված ոլորտներ։</w:t>
            </w:r>
          </w:p>
        </w:tc>
      </w:tr>
      <w:tr w:rsidR="007D7530" w:rsidRPr="0046495F" w14:paraId="31DC54AB" w14:textId="77777777" w:rsidTr="00A36EFB">
        <w:tblPrEx>
          <w:tblCellMar>
            <w:left w:w="77" w:type="dxa"/>
            <w:right w:w="57" w:type="dxa"/>
          </w:tblCellMar>
        </w:tblPrEx>
        <w:trPr>
          <w:jc w:val="center"/>
        </w:trPr>
        <w:tc>
          <w:tcPr>
            <w:tcW w:w="1513" w:type="dxa"/>
            <w:tcBorders>
              <w:top w:val="single" w:sz="6" w:space="0" w:color="auto"/>
              <w:left w:val="single" w:sz="6" w:space="0" w:color="auto"/>
              <w:bottom w:val="single" w:sz="6" w:space="0" w:color="auto"/>
              <w:right w:val="single" w:sz="6" w:space="0" w:color="auto"/>
            </w:tcBorders>
            <w:shd w:val="clear" w:color="auto" w:fill="F2F2F2" w:themeFill="background1" w:themeFillShade="F2"/>
          </w:tcPr>
          <w:p w14:paraId="5AB3E584" w14:textId="77777777" w:rsidR="007D7530" w:rsidRPr="0046495F" w:rsidRDefault="007D7530" w:rsidP="00A36EFB">
            <w:pPr>
              <w:widowControl w:val="0"/>
              <w:spacing w:after="120" w:line="240" w:lineRule="auto"/>
              <w:jc w:val="both"/>
              <w:rPr>
                <w:rFonts w:ascii="GHEA Grapalat" w:hAnsi="GHEA Grapalat"/>
                <w:sz w:val="20"/>
                <w:szCs w:val="24"/>
              </w:rPr>
            </w:pPr>
          </w:p>
        </w:tc>
        <w:tc>
          <w:tcPr>
            <w:tcW w:w="7738" w:type="dxa"/>
            <w:tcBorders>
              <w:top w:val="single" w:sz="6" w:space="0" w:color="auto"/>
              <w:left w:val="single" w:sz="6" w:space="0" w:color="auto"/>
              <w:bottom w:val="single" w:sz="6" w:space="0" w:color="auto"/>
              <w:right w:val="single" w:sz="6" w:space="0" w:color="auto"/>
            </w:tcBorders>
            <w:shd w:val="clear" w:color="auto" w:fill="F2F2F2" w:themeFill="background1" w:themeFillShade="F2"/>
          </w:tcPr>
          <w:p w14:paraId="4278DDA8" w14:textId="07F0E9D1" w:rsidR="007D7530" w:rsidRPr="0046495F" w:rsidRDefault="007D7530" w:rsidP="009B2E79">
            <w:pPr>
              <w:widowControl w:val="0"/>
              <w:spacing w:after="120" w:line="240" w:lineRule="auto"/>
              <w:jc w:val="both"/>
              <w:rPr>
                <w:rFonts w:ascii="GHEA Grapalat" w:hAnsi="GHEA Grapalat"/>
                <w:sz w:val="20"/>
                <w:szCs w:val="24"/>
              </w:rPr>
            </w:pPr>
            <w:r w:rsidRPr="0046495F">
              <w:rPr>
                <w:rFonts w:ascii="GHEA Grapalat" w:hAnsi="GHEA Grapalat"/>
                <w:sz w:val="20"/>
                <w:szCs w:val="24"/>
              </w:rPr>
              <w:t xml:space="preserve">Գրանցումը </w:t>
            </w:r>
            <w:r w:rsidR="00A909D4">
              <w:rPr>
                <w:rFonts w:ascii="GHEA Grapalat" w:hAnsi="GHEA Grapalat"/>
                <w:sz w:val="20"/>
                <w:szCs w:val="24"/>
              </w:rPr>
              <w:t>և</w:t>
            </w:r>
            <w:r w:rsidRPr="0046495F">
              <w:rPr>
                <w:rFonts w:ascii="GHEA Grapalat" w:hAnsi="GHEA Grapalat"/>
                <w:sz w:val="20"/>
                <w:szCs w:val="24"/>
              </w:rPr>
              <w:t xml:space="preserve"> քաղաքացիների հետ շփում ենթադրող հարակից ծառայություններ</w:t>
            </w:r>
          </w:p>
        </w:tc>
      </w:tr>
      <w:tr w:rsidR="007D7530" w:rsidRPr="0046495F" w14:paraId="09C21003" w14:textId="77777777" w:rsidTr="00A36EFB">
        <w:tblPrEx>
          <w:tblCellMar>
            <w:left w:w="77" w:type="dxa"/>
            <w:right w:w="57" w:type="dxa"/>
          </w:tblCellMar>
        </w:tblPrEx>
        <w:trPr>
          <w:jc w:val="center"/>
        </w:trPr>
        <w:tc>
          <w:tcPr>
            <w:tcW w:w="1513" w:type="dxa"/>
            <w:tcBorders>
              <w:top w:val="single" w:sz="6" w:space="0" w:color="auto"/>
              <w:left w:val="single" w:sz="6" w:space="0" w:color="auto"/>
              <w:bottom w:val="single" w:sz="6" w:space="0" w:color="auto"/>
              <w:right w:val="single" w:sz="6" w:space="0" w:color="auto"/>
            </w:tcBorders>
            <w:shd w:val="clear" w:color="auto" w:fill="auto"/>
          </w:tcPr>
          <w:p w14:paraId="6CA8E768" w14:textId="1A5A90F6" w:rsidR="007D7530" w:rsidRPr="0046495F" w:rsidRDefault="007D7530" w:rsidP="00FC0B9F">
            <w:pPr>
              <w:pStyle w:val="ListParagraph"/>
              <w:widowControl w:val="0"/>
              <w:numPr>
                <w:ilvl w:val="0"/>
                <w:numId w:val="25"/>
              </w:numPr>
              <w:spacing w:after="120" w:line="240" w:lineRule="auto"/>
              <w:ind w:left="267" w:hanging="267"/>
              <w:jc w:val="both"/>
              <w:rPr>
                <w:rFonts w:ascii="GHEA Grapalat" w:hAnsi="GHEA Grapalat"/>
                <w:sz w:val="20"/>
                <w:szCs w:val="24"/>
              </w:rPr>
            </w:pPr>
          </w:p>
        </w:tc>
        <w:tc>
          <w:tcPr>
            <w:tcW w:w="7738" w:type="dxa"/>
            <w:tcBorders>
              <w:top w:val="single" w:sz="6" w:space="0" w:color="auto"/>
              <w:left w:val="single" w:sz="6" w:space="0" w:color="auto"/>
              <w:bottom w:val="single" w:sz="6" w:space="0" w:color="auto"/>
              <w:right w:val="single" w:sz="6" w:space="0" w:color="auto"/>
            </w:tcBorders>
            <w:shd w:val="clear" w:color="auto" w:fill="auto"/>
          </w:tcPr>
          <w:p w14:paraId="26C25EF8" w14:textId="74234AA5" w:rsidR="007D7530" w:rsidRPr="0046495F" w:rsidRDefault="007D7530" w:rsidP="009B2E79">
            <w:pPr>
              <w:widowControl w:val="0"/>
              <w:spacing w:after="120" w:line="240" w:lineRule="auto"/>
              <w:jc w:val="both"/>
              <w:rPr>
                <w:rFonts w:ascii="GHEA Grapalat" w:hAnsi="GHEA Grapalat"/>
                <w:sz w:val="20"/>
                <w:szCs w:val="24"/>
              </w:rPr>
            </w:pPr>
            <w:r w:rsidRPr="0046495F">
              <w:rPr>
                <w:rFonts w:ascii="GHEA Grapalat" w:hAnsi="GHEA Grapalat"/>
                <w:sz w:val="20"/>
                <w:szCs w:val="24"/>
              </w:rPr>
              <w:t xml:space="preserve">Ծառայություններ մատուցողը պատրաստում է հաճախորդների սպասարկման ստանդարտ, դրան համապատասխան վերապատրաստում աշխատողներին </w:t>
            </w:r>
            <w:r w:rsidR="00A909D4">
              <w:rPr>
                <w:rFonts w:ascii="GHEA Grapalat" w:hAnsi="GHEA Grapalat"/>
                <w:sz w:val="20"/>
                <w:szCs w:val="24"/>
              </w:rPr>
              <w:t>և</w:t>
            </w:r>
            <w:r w:rsidRPr="0046495F">
              <w:rPr>
                <w:rFonts w:ascii="GHEA Grapalat" w:hAnsi="GHEA Grapalat"/>
                <w:sz w:val="20"/>
                <w:szCs w:val="24"/>
              </w:rPr>
              <w:t xml:space="preserve"> ապահովում համապատասխանությունը ստանդարտին Պայմանագրի գործողության ընթացքում։</w:t>
            </w:r>
          </w:p>
        </w:tc>
      </w:tr>
      <w:tr w:rsidR="007D7530" w:rsidRPr="0046495F" w14:paraId="39A5BBAA" w14:textId="77777777" w:rsidTr="00A36EFB">
        <w:tblPrEx>
          <w:tblCellMar>
            <w:left w:w="77" w:type="dxa"/>
            <w:right w:w="57" w:type="dxa"/>
          </w:tblCellMar>
        </w:tblPrEx>
        <w:trPr>
          <w:jc w:val="center"/>
        </w:trPr>
        <w:tc>
          <w:tcPr>
            <w:tcW w:w="1513" w:type="dxa"/>
            <w:tcBorders>
              <w:top w:val="single" w:sz="6" w:space="0" w:color="auto"/>
              <w:left w:val="single" w:sz="6" w:space="0" w:color="auto"/>
              <w:bottom w:val="single" w:sz="6" w:space="0" w:color="auto"/>
              <w:right w:val="single" w:sz="6" w:space="0" w:color="auto"/>
            </w:tcBorders>
            <w:shd w:val="clear" w:color="auto" w:fill="auto"/>
          </w:tcPr>
          <w:p w14:paraId="74ECF43D" w14:textId="1F77DF92" w:rsidR="007D7530" w:rsidRPr="0046495F" w:rsidRDefault="007D7530" w:rsidP="00FC0B9F">
            <w:pPr>
              <w:pStyle w:val="ListParagraph"/>
              <w:widowControl w:val="0"/>
              <w:numPr>
                <w:ilvl w:val="0"/>
                <w:numId w:val="25"/>
              </w:numPr>
              <w:spacing w:after="120" w:line="240" w:lineRule="auto"/>
              <w:ind w:left="267" w:hanging="267"/>
              <w:jc w:val="both"/>
              <w:rPr>
                <w:rFonts w:ascii="GHEA Grapalat" w:hAnsi="GHEA Grapalat"/>
                <w:sz w:val="20"/>
                <w:szCs w:val="24"/>
              </w:rPr>
            </w:pPr>
          </w:p>
        </w:tc>
        <w:tc>
          <w:tcPr>
            <w:tcW w:w="7738" w:type="dxa"/>
            <w:tcBorders>
              <w:top w:val="single" w:sz="6" w:space="0" w:color="auto"/>
              <w:left w:val="single" w:sz="6" w:space="0" w:color="auto"/>
              <w:bottom w:val="single" w:sz="6" w:space="0" w:color="auto"/>
              <w:right w:val="single" w:sz="6" w:space="0" w:color="auto"/>
            </w:tcBorders>
            <w:shd w:val="clear" w:color="auto" w:fill="auto"/>
          </w:tcPr>
          <w:p w14:paraId="4162CE5B" w14:textId="02EB3E17" w:rsidR="007D7530" w:rsidRPr="0046495F" w:rsidRDefault="007D7530" w:rsidP="009B2E79">
            <w:pPr>
              <w:widowControl w:val="0"/>
              <w:spacing w:after="120" w:line="240" w:lineRule="auto"/>
              <w:jc w:val="both"/>
              <w:rPr>
                <w:rFonts w:ascii="GHEA Grapalat" w:hAnsi="GHEA Grapalat"/>
                <w:sz w:val="20"/>
                <w:szCs w:val="24"/>
              </w:rPr>
            </w:pPr>
            <w:r w:rsidRPr="0046495F">
              <w:rPr>
                <w:rFonts w:ascii="GHEA Grapalat" w:hAnsi="GHEA Grapalat"/>
                <w:sz w:val="20"/>
                <w:szCs w:val="24"/>
              </w:rPr>
              <w:t xml:space="preserve">Ծառայություններ մատուցողը ապահովում է գրանցման ծառայության անընդմեջ աշխատանքը Հայաստանի տարածքում, այդ թվում </w:t>
            </w:r>
            <w:r w:rsidR="00A909D4">
              <w:rPr>
                <w:rFonts w:ascii="GHEA Grapalat" w:hAnsi="GHEA Grapalat"/>
                <w:sz w:val="20"/>
                <w:szCs w:val="24"/>
              </w:rPr>
              <w:t>և</w:t>
            </w:r>
            <w:r w:rsidRPr="0046495F">
              <w:rPr>
                <w:rFonts w:ascii="GHEA Grapalat" w:hAnsi="GHEA Grapalat"/>
                <w:sz w:val="20"/>
                <w:szCs w:val="24"/>
              </w:rPr>
              <w:t xml:space="preserve"> ոչ միայն՝</w:t>
            </w:r>
          </w:p>
          <w:p w14:paraId="06935F31" w14:textId="786D5560" w:rsidR="007D7530" w:rsidRPr="0046495F" w:rsidRDefault="007D7530" w:rsidP="001F7132">
            <w:pPr>
              <w:pStyle w:val="ListParagraph"/>
              <w:widowControl w:val="0"/>
              <w:numPr>
                <w:ilvl w:val="0"/>
                <w:numId w:val="50"/>
              </w:numPr>
              <w:spacing w:after="0" w:line="240" w:lineRule="auto"/>
              <w:ind w:left="368" w:hanging="270"/>
              <w:jc w:val="both"/>
              <w:rPr>
                <w:rFonts w:ascii="GHEA Grapalat" w:hAnsi="GHEA Grapalat"/>
                <w:sz w:val="20"/>
                <w:szCs w:val="24"/>
              </w:rPr>
            </w:pPr>
            <w:r w:rsidRPr="0046495F">
              <w:rPr>
                <w:rFonts w:ascii="GHEA Grapalat" w:hAnsi="GHEA Grapalat"/>
                <w:sz w:val="20"/>
                <w:szCs w:val="24"/>
              </w:rPr>
              <w:t xml:space="preserve">Ճամփորդական </w:t>
            </w:r>
            <w:r w:rsidR="00A909D4">
              <w:rPr>
                <w:rFonts w:ascii="GHEA Grapalat" w:hAnsi="GHEA Grapalat"/>
                <w:sz w:val="20"/>
                <w:szCs w:val="24"/>
              </w:rPr>
              <w:t>և</w:t>
            </w:r>
            <w:r w:rsidRPr="0046495F">
              <w:rPr>
                <w:rFonts w:ascii="GHEA Grapalat" w:hAnsi="GHEA Grapalat"/>
                <w:sz w:val="20"/>
                <w:szCs w:val="24"/>
              </w:rPr>
              <w:t xml:space="preserve"> նույնականացման փաստաթղթերի դիմումներ ստանալը </w:t>
            </w:r>
            <w:r w:rsidR="00A909D4">
              <w:rPr>
                <w:rFonts w:ascii="GHEA Grapalat" w:hAnsi="GHEA Grapalat"/>
                <w:sz w:val="20"/>
                <w:szCs w:val="24"/>
              </w:rPr>
              <w:t>և</w:t>
            </w:r>
            <w:r w:rsidRPr="0046495F">
              <w:rPr>
                <w:rFonts w:ascii="GHEA Grapalat" w:hAnsi="GHEA Grapalat"/>
                <w:sz w:val="20"/>
                <w:szCs w:val="24"/>
              </w:rPr>
              <w:t xml:space="preserve"> դրանք կատարելը (առաջին անգամ, վերաթողարկում, վնասված, գողացված </w:t>
            </w:r>
            <w:r w:rsidRPr="0046495F">
              <w:rPr>
                <w:rFonts w:ascii="GHEA Grapalat" w:hAnsi="GHEA Grapalat"/>
                <w:sz w:val="20"/>
                <w:szCs w:val="24"/>
              </w:rPr>
              <w:lastRenderedPageBreak/>
              <w:t xml:space="preserve">կամ կորցրած փաստաթղթեր </w:t>
            </w:r>
            <w:r w:rsidR="00A909D4">
              <w:rPr>
                <w:rFonts w:ascii="GHEA Grapalat" w:hAnsi="GHEA Grapalat"/>
                <w:sz w:val="20"/>
                <w:szCs w:val="24"/>
              </w:rPr>
              <w:t>և</w:t>
            </w:r>
            <w:r w:rsidRPr="0046495F">
              <w:rPr>
                <w:rFonts w:ascii="GHEA Grapalat" w:hAnsi="GHEA Grapalat"/>
                <w:sz w:val="20"/>
                <w:szCs w:val="24"/>
              </w:rPr>
              <w:t xml:space="preserve"> այլն),</w:t>
            </w:r>
          </w:p>
          <w:p w14:paraId="5EB77E04" w14:textId="363EFA26" w:rsidR="007D7530" w:rsidRPr="0046495F" w:rsidRDefault="007D7530" w:rsidP="001F7132">
            <w:pPr>
              <w:pStyle w:val="ListParagraph"/>
              <w:widowControl w:val="0"/>
              <w:numPr>
                <w:ilvl w:val="0"/>
                <w:numId w:val="50"/>
              </w:numPr>
              <w:spacing w:after="0" w:line="240" w:lineRule="auto"/>
              <w:ind w:left="368" w:hanging="270"/>
              <w:jc w:val="both"/>
              <w:rPr>
                <w:rFonts w:ascii="GHEA Grapalat" w:hAnsi="GHEA Grapalat"/>
                <w:sz w:val="20"/>
                <w:szCs w:val="24"/>
              </w:rPr>
            </w:pPr>
            <w:r w:rsidRPr="0046495F">
              <w:rPr>
                <w:rFonts w:ascii="GHEA Grapalat" w:hAnsi="GHEA Grapalat"/>
                <w:sz w:val="20"/>
                <w:szCs w:val="24"/>
              </w:rPr>
              <w:t xml:space="preserve">Հաճախորդների գրանցման կայաններում ճամփորդական </w:t>
            </w:r>
            <w:r w:rsidR="00A909D4">
              <w:rPr>
                <w:rFonts w:ascii="GHEA Grapalat" w:hAnsi="GHEA Grapalat"/>
                <w:sz w:val="20"/>
                <w:szCs w:val="24"/>
              </w:rPr>
              <w:t>և</w:t>
            </w:r>
            <w:r w:rsidRPr="0046495F">
              <w:rPr>
                <w:rFonts w:ascii="GHEA Grapalat" w:hAnsi="GHEA Grapalat"/>
                <w:sz w:val="20"/>
                <w:szCs w:val="24"/>
              </w:rPr>
              <w:t xml:space="preserve"> նույնականացման փաստաթղթեր տրամադրելը,</w:t>
            </w:r>
          </w:p>
          <w:p w14:paraId="406A4787" w14:textId="06E4E3CA" w:rsidR="007D7530" w:rsidRPr="0046495F" w:rsidRDefault="007D7530" w:rsidP="001F7132">
            <w:pPr>
              <w:pStyle w:val="ListParagraph"/>
              <w:widowControl w:val="0"/>
              <w:numPr>
                <w:ilvl w:val="0"/>
                <w:numId w:val="50"/>
              </w:numPr>
              <w:spacing w:after="0" w:line="240" w:lineRule="auto"/>
              <w:ind w:left="368" w:hanging="270"/>
              <w:jc w:val="both"/>
              <w:rPr>
                <w:rFonts w:ascii="GHEA Grapalat" w:hAnsi="GHEA Grapalat"/>
                <w:sz w:val="20"/>
                <w:szCs w:val="24"/>
              </w:rPr>
            </w:pPr>
            <w:r w:rsidRPr="0046495F">
              <w:rPr>
                <w:rFonts w:ascii="GHEA Grapalat" w:hAnsi="GHEA Grapalat"/>
                <w:sz w:val="20"/>
                <w:szCs w:val="24"/>
              </w:rPr>
              <w:t xml:space="preserve">Որպես գրանցման մարմին գործելը՝ էլ-ՆՀՏԾ-ի պահանջներին համապատասխան որակավորված էլեկտրոնային ստորագրության համար, </w:t>
            </w:r>
          </w:p>
          <w:p w14:paraId="4846EB59" w14:textId="1ACD94C8" w:rsidR="007D7530" w:rsidRPr="0046495F" w:rsidRDefault="007D7530" w:rsidP="001F7132">
            <w:pPr>
              <w:pStyle w:val="ListParagraph"/>
              <w:widowControl w:val="0"/>
              <w:numPr>
                <w:ilvl w:val="0"/>
                <w:numId w:val="50"/>
              </w:numPr>
              <w:spacing w:after="0" w:line="240" w:lineRule="auto"/>
              <w:ind w:left="368" w:hanging="270"/>
              <w:jc w:val="both"/>
              <w:rPr>
                <w:rFonts w:ascii="GHEA Grapalat" w:hAnsi="GHEA Grapalat"/>
                <w:sz w:val="20"/>
                <w:szCs w:val="24"/>
              </w:rPr>
            </w:pPr>
            <w:r w:rsidRPr="0046495F">
              <w:rPr>
                <w:rFonts w:ascii="GHEA Grapalat" w:hAnsi="GHEA Grapalat"/>
                <w:sz w:val="20"/>
                <w:szCs w:val="24"/>
              </w:rPr>
              <w:t>Հաճախորդների աջակցության ծառայություններ, այդ թվում՝ թղթային տարբերակով փաստաթղթերին առնչվող առցանց/կենդանի աջակցություն (օրինակ՝ կորցրած/վնասված փաստաթղթերի դեպքում, այլ վերաբերելի խնդիրներ),</w:t>
            </w:r>
          </w:p>
          <w:p w14:paraId="63BF7EFC" w14:textId="4E5FEAEA" w:rsidR="007D7530" w:rsidRPr="0046495F" w:rsidRDefault="007D7530" w:rsidP="001F7132">
            <w:pPr>
              <w:pStyle w:val="ListParagraph"/>
              <w:widowControl w:val="0"/>
              <w:numPr>
                <w:ilvl w:val="0"/>
                <w:numId w:val="50"/>
              </w:numPr>
              <w:spacing w:after="0" w:line="240" w:lineRule="auto"/>
              <w:ind w:left="368" w:hanging="270"/>
              <w:jc w:val="both"/>
              <w:rPr>
                <w:rFonts w:ascii="GHEA Grapalat" w:hAnsi="GHEA Grapalat"/>
                <w:sz w:val="20"/>
                <w:szCs w:val="24"/>
              </w:rPr>
            </w:pPr>
            <w:r w:rsidRPr="0046495F">
              <w:rPr>
                <w:rFonts w:ascii="GHEA Grapalat" w:hAnsi="GHEA Grapalat"/>
                <w:sz w:val="20"/>
                <w:szCs w:val="24"/>
              </w:rPr>
              <w:t>Հաճախորդների աջակցության ծառայություններ, առցանց/ կենդանի աջակցություն էլեկտրոնային նույնականացման քարտեր օգտագործողների համար (օրինակ՝ խորհրդատվություն, հարցումներին պատասխաններ, նույնականացման քարտ կարդացող սարքերի տրամադրում,</w:t>
            </w:r>
            <w:r w:rsidR="00D06FE8" w:rsidRPr="0046495F">
              <w:rPr>
                <w:rFonts w:ascii="GHEA Grapalat" w:hAnsi="GHEA Grapalat"/>
                <w:sz w:val="20"/>
                <w:szCs w:val="24"/>
              </w:rPr>
              <w:t xml:space="preserve"> </w:t>
            </w:r>
            <w:r w:rsidRPr="0046495F">
              <w:rPr>
                <w:rFonts w:ascii="GHEA Grapalat" w:hAnsi="GHEA Grapalat"/>
                <w:sz w:val="20"/>
                <w:szCs w:val="24"/>
              </w:rPr>
              <w:t xml:space="preserve">PIN ծածկագրի փոփոխում </w:t>
            </w:r>
            <w:r w:rsidR="00A909D4">
              <w:rPr>
                <w:rFonts w:ascii="GHEA Grapalat" w:hAnsi="GHEA Grapalat"/>
                <w:sz w:val="20"/>
                <w:szCs w:val="24"/>
              </w:rPr>
              <w:t>և</w:t>
            </w:r>
            <w:r w:rsidRPr="0046495F">
              <w:rPr>
                <w:rFonts w:ascii="GHEA Grapalat" w:hAnsi="GHEA Grapalat"/>
                <w:sz w:val="20"/>
                <w:szCs w:val="24"/>
              </w:rPr>
              <w:t xml:space="preserve"> այլն),</w:t>
            </w:r>
          </w:p>
          <w:p w14:paraId="44777897" w14:textId="06FD7709" w:rsidR="007D7530" w:rsidRPr="0046495F" w:rsidRDefault="007D7530" w:rsidP="001F7132">
            <w:pPr>
              <w:pStyle w:val="ListParagraph"/>
              <w:widowControl w:val="0"/>
              <w:numPr>
                <w:ilvl w:val="0"/>
                <w:numId w:val="50"/>
              </w:numPr>
              <w:spacing w:after="0" w:line="240" w:lineRule="auto"/>
              <w:ind w:left="368" w:hanging="270"/>
              <w:jc w:val="both"/>
              <w:rPr>
                <w:rFonts w:ascii="GHEA Grapalat" w:hAnsi="GHEA Grapalat"/>
                <w:sz w:val="20"/>
                <w:szCs w:val="24"/>
              </w:rPr>
            </w:pPr>
            <w:r w:rsidRPr="0046495F">
              <w:rPr>
                <w:rFonts w:ascii="GHEA Grapalat" w:hAnsi="GHEA Grapalat"/>
                <w:sz w:val="20"/>
                <w:szCs w:val="24"/>
              </w:rPr>
              <w:t xml:space="preserve">Տրամադրմանը հաջորդող ծառայությունները, այդ թվում՝ ժամկետանց կամ չեղարկված փաստաթղթերի հավաքում </w:t>
            </w:r>
            <w:r w:rsidR="00A909D4">
              <w:rPr>
                <w:rFonts w:ascii="GHEA Grapalat" w:hAnsi="GHEA Grapalat"/>
                <w:sz w:val="20"/>
                <w:szCs w:val="24"/>
              </w:rPr>
              <w:t>և</w:t>
            </w:r>
            <w:r w:rsidRPr="0046495F">
              <w:rPr>
                <w:rFonts w:ascii="GHEA Grapalat" w:hAnsi="GHEA Grapalat"/>
                <w:sz w:val="20"/>
                <w:szCs w:val="24"/>
              </w:rPr>
              <w:t xml:space="preserve"> ոչնչացում։</w:t>
            </w:r>
          </w:p>
          <w:p w14:paraId="365A1A0A" w14:textId="77777777" w:rsidR="007D7530" w:rsidRPr="0046495F" w:rsidRDefault="007D7530" w:rsidP="0070214B">
            <w:pPr>
              <w:widowControl w:val="0"/>
              <w:tabs>
                <w:tab w:val="left" w:pos="302"/>
              </w:tabs>
              <w:spacing w:after="120" w:line="240" w:lineRule="auto"/>
              <w:jc w:val="both"/>
              <w:rPr>
                <w:rFonts w:ascii="GHEA Grapalat" w:hAnsi="GHEA Grapalat"/>
                <w:sz w:val="20"/>
                <w:szCs w:val="24"/>
              </w:rPr>
            </w:pPr>
            <w:r w:rsidRPr="0046495F">
              <w:rPr>
                <w:rFonts w:ascii="GHEA Grapalat" w:hAnsi="GHEA Grapalat"/>
                <w:sz w:val="20"/>
                <w:szCs w:val="24"/>
              </w:rPr>
              <w:t>Այս ծառայությունները պետք է տրամադրվեն առանց հաճախորդներից լրացուցիչ վճարումներ գանձելու (ֆինանսական առաջարկում նշվածից բացի):</w:t>
            </w:r>
          </w:p>
        </w:tc>
      </w:tr>
      <w:tr w:rsidR="007D7530" w:rsidRPr="0046495F" w14:paraId="2635A22E" w14:textId="77777777" w:rsidTr="00A36EFB">
        <w:tblPrEx>
          <w:tblCellMar>
            <w:left w:w="77" w:type="dxa"/>
            <w:right w:w="57" w:type="dxa"/>
          </w:tblCellMar>
        </w:tblPrEx>
        <w:trPr>
          <w:jc w:val="center"/>
        </w:trPr>
        <w:tc>
          <w:tcPr>
            <w:tcW w:w="1513" w:type="dxa"/>
            <w:tcBorders>
              <w:top w:val="single" w:sz="6" w:space="0" w:color="auto"/>
              <w:left w:val="single" w:sz="6" w:space="0" w:color="auto"/>
              <w:bottom w:val="single" w:sz="6" w:space="0" w:color="auto"/>
              <w:right w:val="single" w:sz="6" w:space="0" w:color="auto"/>
            </w:tcBorders>
            <w:shd w:val="clear" w:color="auto" w:fill="auto"/>
          </w:tcPr>
          <w:p w14:paraId="261D2DEB" w14:textId="54C8B257" w:rsidR="007D7530" w:rsidRPr="0046495F" w:rsidRDefault="007D7530" w:rsidP="00FC0B9F">
            <w:pPr>
              <w:pStyle w:val="ListParagraph"/>
              <w:widowControl w:val="0"/>
              <w:numPr>
                <w:ilvl w:val="0"/>
                <w:numId w:val="25"/>
              </w:numPr>
              <w:spacing w:after="120" w:line="240" w:lineRule="auto"/>
              <w:ind w:left="267" w:hanging="267"/>
              <w:jc w:val="both"/>
              <w:rPr>
                <w:rFonts w:ascii="GHEA Grapalat" w:hAnsi="GHEA Grapalat"/>
                <w:sz w:val="20"/>
                <w:szCs w:val="24"/>
              </w:rPr>
            </w:pPr>
          </w:p>
        </w:tc>
        <w:tc>
          <w:tcPr>
            <w:tcW w:w="7738" w:type="dxa"/>
            <w:tcBorders>
              <w:top w:val="single" w:sz="6" w:space="0" w:color="auto"/>
              <w:left w:val="single" w:sz="6" w:space="0" w:color="auto"/>
              <w:bottom w:val="single" w:sz="6" w:space="0" w:color="auto"/>
              <w:right w:val="single" w:sz="6" w:space="0" w:color="auto"/>
            </w:tcBorders>
            <w:shd w:val="clear" w:color="auto" w:fill="auto"/>
          </w:tcPr>
          <w:p w14:paraId="48775CF3" w14:textId="3330702D" w:rsidR="007D7530" w:rsidRPr="0046495F" w:rsidRDefault="007D7530" w:rsidP="009B2E79">
            <w:pPr>
              <w:widowControl w:val="0"/>
              <w:spacing w:after="120" w:line="240" w:lineRule="auto"/>
              <w:jc w:val="both"/>
              <w:rPr>
                <w:rFonts w:ascii="GHEA Grapalat" w:hAnsi="GHEA Grapalat"/>
                <w:sz w:val="20"/>
                <w:szCs w:val="24"/>
              </w:rPr>
            </w:pPr>
            <w:r w:rsidRPr="0046495F">
              <w:rPr>
                <w:rFonts w:ascii="GHEA Grapalat" w:hAnsi="GHEA Grapalat"/>
                <w:sz w:val="20"/>
                <w:szCs w:val="24"/>
              </w:rPr>
              <w:t>Գրանցման գործառնությունները կատարվում են ISO 2700</w:t>
            </w:r>
            <w:r w:rsidR="00F17853" w:rsidRPr="0046495F">
              <w:rPr>
                <w:rFonts w:ascii="GHEA Grapalat" w:hAnsi="GHEA Grapalat"/>
                <w:sz w:val="20"/>
                <w:szCs w:val="24"/>
              </w:rPr>
              <w:t>1</w:t>
            </w:r>
            <w:r w:rsidRPr="0046495F">
              <w:rPr>
                <w:rFonts w:ascii="GHEA Grapalat" w:hAnsi="GHEA Grapalat"/>
                <w:sz w:val="20"/>
                <w:szCs w:val="24"/>
              </w:rPr>
              <w:t>-ին, ISO 900</w:t>
            </w:r>
            <w:r w:rsidR="00F17853" w:rsidRPr="0046495F">
              <w:rPr>
                <w:rFonts w:ascii="GHEA Grapalat" w:hAnsi="GHEA Grapalat"/>
                <w:sz w:val="20"/>
                <w:szCs w:val="24"/>
              </w:rPr>
              <w:t>1</w:t>
            </w:r>
            <w:r w:rsidRPr="0046495F">
              <w:rPr>
                <w:rFonts w:ascii="GHEA Grapalat" w:hAnsi="GHEA Grapalat"/>
                <w:sz w:val="20"/>
                <w:szCs w:val="24"/>
              </w:rPr>
              <w:t xml:space="preserve">-ին </w:t>
            </w:r>
            <w:r w:rsidR="00A909D4">
              <w:rPr>
                <w:rFonts w:ascii="GHEA Grapalat" w:hAnsi="GHEA Grapalat"/>
                <w:sz w:val="20"/>
                <w:szCs w:val="24"/>
              </w:rPr>
              <w:t>և</w:t>
            </w:r>
            <w:r w:rsidRPr="0046495F">
              <w:rPr>
                <w:rFonts w:ascii="GHEA Grapalat" w:hAnsi="GHEA Grapalat"/>
                <w:sz w:val="20"/>
                <w:szCs w:val="24"/>
              </w:rPr>
              <w:t xml:space="preserve">, անհրաժեշտության դեպքում, էլ-ՆՀՏԾ-ի ստանդարտներին համապատասխան: Պահանջվում է համապատասխանության հավաստագիր, </w:t>
            </w:r>
            <w:r w:rsidR="00A909D4">
              <w:rPr>
                <w:rFonts w:ascii="GHEA Grapalat" w:hAnsi="GHEA Grapalat"/>
                <w:sz w:val="20"/>
                <w:szCs w:val="24"/>
              </w:rPr>
              <w:t>և</w:t>
            </w:r>
            <w:r w:rsidRPr="0046495F">
              <w:rPr>
                <w:rFonts w:ascii="GHEA Grapalat" w:hAnsi="GHEA Grapalat"/>
                <w:sz w:val="20"/>
                <w:szCs w:val="24"/>
              </w:rPr>
              <w:t xml:space="preserve"> դա ապացուցվում է ոչ շահագրգիռ հավատարմագրված ընկերության կողմից իրականացվող ամենամյա աուդիտով։</w:t>
            </w:r>
          </w:p>
        </w:tc>
      </w:tr>
      <w:tr w:rsidR="007D7530" w:rsidRPr="0046495F" w14:paraId="3218D68C" w14:textId="77777777" w:rsidTr="00A36EFB">
        <w:tblPrEx>
          <w:tblCellMar>
            <w:left w:w="77" w:type="dxa"/>
            <w:right w:w="57" w:type="dxa"/>
          </w:tblCellMar>
        </w:tblPrEx>
        <w:trPr>
          <w:jc w:val="center"/>
        </w:trPr>
        <w:tc>
          <w:tcPr>
            <w:tcW w:w="1513" w:type="dxa"/>
            <w:tcBorders>
              <w:top w:val="single" w:sz="6" w:space="0" w:color="auto"/>
              <w:left w:val="single" w:sz="6" w:space="0" w:color="auto"/>
              <w:bottom w:val="single" w:sz="6" w:space="0" w:color="auto"/>
              <w:right w:val="single" w:sz="6" w:space="0" w:color="auto"/>
            </w:tcBorders>
            <w:shd w:val="clear" w:color="auto" w:fill="auto"/>
          </w:tcPr>
          <w:p w14:paraId="729B989F" w14:textId="326E8654" w:rsidR="007D7530" w:rsidRPr="0046495F" w:rsidRDefault="007D7530" w:rsidP="00FC0B9F">
            <w:pPr>
              <w:pStyle w:val="ListParagraph"/>
              <w:widowControl w:val="0"/>
              <w:numPr>
                <w:ilvl w:val="0"/>
                <w:numId w:val="25"/>
              </w:numPr>
              <w:spacing w:after="120" w:line="240" w:lineRule="auto"/>
              <w:ind w:left="267" w:hanging="267"/>
              <w:jc w:val="both"/>
              <w:rPr>
                <w:rFonts w:ascii="GHEA Grapalat" w:hAnsi="GHEA Grapalat"/>
                <w:sz w:val="20"/>
                <w:szCs w:val="24"/>
              </w:rPr>
            </w:pPr>
          </w:p>
        </w:tc>
        <w:tc>
          <w:tcPr>
            <w:tcW w:w="7738" w:type="dxa"/>
            <w:tcBorders>
              <w:top w:val="single" w:sz="6" w:space="0" w:color="auto"/>
              <w:left w:val="single" w:sz="6" w:space="0" w:color="auto"/>
              <w:bottom w:val="single" w:sz="6" w:space="0" w:color="auto"/>
              <w:right w:val="single" w:sz="6" w:space="0" w:color="auto"/>
            </w:tcBorders>
            <w:shd w:val="clear" w:color="auto" w:fill="auto"/>
          </w:tcPr>
          <w:p w14:paraId="563B0AC4" w14:textId="77777777" w:rsidR="007D7530" w:rsidRPr="0046495F" w:rsidRDefault="007D7530" w:rsidP="009B2E79">
            <w:pPr>
              <w:widowControl w:val="0"/>
              <w:spacing w:after="120" w:line="240" w:lineRule="auto"/>
              <w:jc w:val="both"/>
              <w:rPr>
                <w:rFonts w:ascii="GHEA Grapalat" w:hAnsi="GHEA Grapalat"/>
                <w:sz w:val="20"/>
                <w:szCs w:val="24"/>
                <w:highlight w:val="yellow"/>
              </w:rPr>
            </w:pPr>
            <w:r w:rsidRPr="0046495F">
              <w:rPr>
                <w:rFonts w:ascii="GHEA Grapalat" w:hAnsi="GHEA Grapalat"/>
                <w:sz w:val="20"/>
                <w:szCs w:val="24"/>
              </w:rPr>
              <w:t>Հաճախորդների աջակցության ծառայությունները պետք է հասանելի լինեն տեղում/էլ. փոստի/ հեռախոսի/առցանց համակարգի միջոցով (օրինակ՝ տրամադրմանը հաջորդող ծառայությունների ձեռքբերման տոմսերը հնարավոր է ներկայացնել առցանց)։</w:t>
            </w:r>
          </w:p>
        </w:tc>
      </w:tr>
      <w:tr w:rsidR="007D7530" w:rsidRPr="0046495F" w14:paraId="03F84EBA" w14:textId="77777777" w:rsidTr="00A36EFB">
        <w:tblPrEx>
          <w:tblCellMar>
            <w:left w:w="77" w:type="dxa"/>
            <w:right w:w="57" w:type="dxa"/>
          </w:tblCellMar>
        </w:tblPrEx>
        <w:trPr>
          <w:jc w:val="center"/>
        </w:trPr>
        <w:tc>
          <w:tcPr>
            <w:tcW w:w="1513" w:type="dxa"/>
            <w:tcBorders>
              <w:top w:val="single" w:sz="6" w:space="0" w:color="auto"/>
              <w:left w:val="single" w:sz="6" w:space="0" w:color="auto"/>
              <w:bottom w:val="single" w:sz="6" w:space="0" w:color="auto"/>
              <w:right w:val="single" w:sz="6" w:space="0" w:color="auto"/>
            </w:tcBorders>
            <w:shd w:val="clear" w:color="auto" w:fill="auto"/>
          </w:tcPr>
          <w:p w14:paraId="7DEB8E6D" w14:textId="55240C5F" w:rsidR="007D7530" w:rsidRPr="0046495F" w:rsidRDefault="007D7530" w:rsidP="00FC0B9F">
            <w:pPr>
              <w:pStyle w:val="ListParagraph"/>
              <w:widowControl w:val="0"/>
              <w:numPr>
                <w:ilvl w:val="0"/>
                <w:numId w:val="25"/>
              </w:numPr>
              <w:spacing w:after="120" w:line="240" w:lineRule="auto"/>
              <w:ind w:left="267" w:hanging="267"/>
              <w:jc w:val="both"/>
              <w:rPr>
                <w:rFonts w:ascii="GHEA Grapalat" w:hAnsi="GHEA Grapalat"/>
                <w:sz w:val="20"/>
                <w:szCs w:val="24"/>
              </w:rPr>
            </w:pPr>
          </w:p>
        </w:tc>
        <w:tc>
          <w:tcPr>
            <w:tcW w:w="7738" w:type="dxa"/>
            <w:tcBorders>
              <w:top w:val="single" w:sz="6" w:space="0" w:color="auto"/>
              <w:left w:val="single" w:sz="6" w:space="0" w:color="auto"/>
              <w:bottom w:val="single" w:sz="6" w:space="0" w:color="auto"/>
              <w:right w:val="single" w:sz="6" w:space="0" w:color="auto"/>
            </w:tcBorders>
            <w:shd w:val="clear" w:color="auto" w:fill="auto"/>
          </w:tcPr>
          <w:p w14:paraId="50C3D612" w14:textId="77777777" w:rsidR="007D7530" w:rsidRPr="0046495F" w:rsidRDefault="007D7530" w:rsidP="009B2E79">
            <w:pPr>
              <w:widowControl w:val="0"/>
              <w:spacing w:after="120" w:line="240" w:lineRule="auto"/>
              <w:jc w:val="both"/>
              <w:rPr>
                <w:rFonts w:ascii="GHEA Grapalat" w:hAnsi="GHEA Grapalat"/>
                <w:sz w:val="20"/>
                <w:szCs w:val="24"/>
                <w:highlight w:val="yellow"/>
              </w:rPr>
            </w:pPr>
            <w:r w:rsidRPr="0046495F">
              <w:rPr>
                <w:rFonts w:ascii="GHEA Grapalat" w:hAnsi="GHEA Grapalat"/>
                <w:sz w:val="20"/>
                <w:szCs w:val="24"/>
              </w:rPr>
              <w:t>Ծառայություններ մատուցողը պետք է տրամադրի փաստաթղթերի թողարկման սովորական ծառայություններ՝ 2.5 «Ծառայությունների մակարդակի մասին պայմանագրի ԿԱՑ-երը» գլխում նկարագրված ԾՄՊ-ների պահանջներին համապատասխան։</w:t>
            </w:r>
            <w:r w:rsidR="00D06FE8" w:rsidRPr="0046495F">
              <w:rPr>
                <w:rFonts w:ascii="GHEA Grapalat" w:hAnsi="GHEA Grapalat"/>
                <w:sz w:val="20"/>
                <w:szCs w:val="24"/>
              </w:rPr>
              <w:t xml:space="preserve"> </w:t>
            </w:r>
          </w:p>
        </w:tc>
      </w:tr>
      <w:tr w:rsidR="007D7530" w:rsidRPr="0046495F" w14:paraId="7D5FA340" w14:textId="77777777" w:rsidTr="00A36EFB">
        <w:tblPrEx>
          <w:tblCellMar>
            <w:left w:w="77" w:type="dxa"/>
            <w:right w:w="57" w:type="dxa"/>
          </w:tblCellMar>
        </w:tblPrEx>
        <w:trPr>
          <w:jc w:val="center"/>
        </w:trPr>
        <w:tc>
          <w:tcPr>
            <w:tcW w:w="1513" w:type="dxa"/>
            <w:tcBorders>
              <w:top w:val="single" w:sz="6" w:space="0" w:color="auto"/>
              <w:left w:val="single" w:sz="6" w:space="0" w:color="auto"/>
              <w:bottom w:val="single" w:sz="6" w:space="0" w:color="auto"/>
              <w:right w:val="single" w:sz="6" w:space="0" w:color="auto"/>
            </w:tcBorders>
            <w:shd w:val="clear" w:color="auto" w:fill="auto"/>
          </w:tcPr>
          <w:p w14:paraId="67F0F568" w14:textId="62FB79C4" w:rsidR="007D7530" w:rsidRPr="0046495F" w:rsidRDefault="007D7530" w:rsidP="00FC0B9F">
            <w:pPr>
              <w:pStyle w:val="ListParagraph"/>
              <w:widowControl w:val="0"/>
              <w:numPr>
                <w:ilvl w:val="0"/>
                <w:numId w:val="25"/>
              </w:numPr>
              <w:spacing w:after="120" w:line="240" w:lineRule="auto"/>
              <w:ind w:left="267" w:hanging="267"/>
              <w:jc w:val="both"/>
              <w:rPr>
                <w:rFonts w:ascii="GHEA Grapalat" w:hAnsi="GHEA Grapalat"/>
                <w:sz w:val="20"/>
                <w:szCs w:val="24"/>
              </w:rPr>
            </w:pPr>
          </w:p>
        </w:tc>
        <w:tc>
          <w:tcPr>
            <w:tcW w:w="7738" w:type="dxa"/>
            <w:tcBorders>
              <w:top w:val="single" w:sz="6" w:space="0" w:color="auto"/>
              <w:left w:val="single" w:sz="6" w:space="0" w:color="auto"/>
              <w:bottom w:val="single" w:sz="6" w:space="0" w:color="auto"/>
              <w:right w:val="single" w:sz="6" w:space="0" w:color="auto"/>
            </w:tcBorders>
            <w:shd w:val="clear" w:color="auto" w:fill="auto"/>
          </w:tcPr>
          <w:p w14:paraId="22038DB2" w14:textId="77777777" w:rsidR="007D7530" w:rsidRPr="0046495F" w:rsidRDefault="007D7530" w:rsidP="009B2E79">
            <w:pPr>
              <w:widowControl w:val="0"/>
              <w:spacing w:after="120" w:line="240" w:lineRule="auto"/>
              <w:jc w:val="both"/>
              <w:rPr>
                <w:rFonts w:ascii="GHEA Grapalat" w:hAnsi="GHEA Grapalat"/>
                <w:sz w:val="20"/>
                <w:szCs w:val="24"/>
              </w:rPr>
            </w:pPr>
            <w:r w:rsidRPr="0046495F">
              <w:rPr>
                <w:rFonts w:ascii="GHEA Grapalat" w:hAnsi="GHEA Grapalat"/>
                <w:sz w:val="20"/>
                <w:szCs w:val="24"/>
              </w:rPr>
              <w:t xml:space="preserve">Ծառայություններ մատուցողը պետք է տրամադրի փաստաթղթերի թողարկման արագացված ծառայություններ՝ 2.5 </w:t>
            </w:r>
            <w:r w:rsidRPr="0046495F">
              <w:rPr>
                <w:rFonts w:ascii="GHEA Grapalat" w:hAnsi="GHEA Grapalat"/>
                <w:color w:val="000000"/>
                <w:sz w:val="20"/>
                <w:szCs w:val="24"/>
              </w:rPr>
              <w:t>«</w:t>
            </w:r>
            <w:r w:rsidRPr="0046495F">
              <w:rPr>
                <w:rFonts w:ascii="GHEA Grapalat" w:hAnsi="GHEA Grapalat"/>
                <w:sz w:val="20"/>
                <w:szCs w:val="24"/>
              </w:rPr>
              <w:t>Ծառայությունների մակարդակի մասին պայմանագրի ԿԱՑ-երը</w:t>
            </w:r>
            <w:r w:rsidRPr="0046495F">
              <w:rPr>
                <w:rFonts w:ascii="GHEA Grapalat" w:hAnsi="GHEA Grapalat"/>
                <w:color w:val="000000"/>
                <w:sz w:val="20"/>
                <w:szCs w:val="24"/>
              </w:rPr>
              <w:t xml:space="preserve">» </w:t>
            </w:r>
            <w:r w:rsidRPr="0046495F">
              <w:rPr>
                <w:rFonts w:ascii="GHEA Grapalat" w:hAnsi="GHEA Grapalat"/>
                <w:sz w:val="20"/>
                <w:szCs w:val="24"/>
              </w:rPr>
              <w:t xml:space="preserve">գլխում նկարագրված ԾՄՊ-ների պահանջներին համապատասխան։ </w:t>
            </w:r>
          </w:p>
        </w:tc>
      </w:tr>
      <w:tr w:rsidR="00825995" w:rsidRPr="0046495F" w14:paraId="48A31AE4" w14:textId="77777777" w:rsidTr="00A36EFB">
        <w:tblPrEx>
          <w:tblCellMar>
            <w:left w:w="77" w:type="dxa"/>
            <w:right w:w="57" w:type="dxa"/>
          </w:tblCellMar>
        </w:tblPrEx>
        <w:trPr>
          <w:jc w:val="center"/>
        </w:trPr>
        <w:tc>
          <w:tcPr>
            <w:tcW w:w="1513" w:type="dxa"/>
            <w:tcBorders>
              <w:top w:val="single" w:sz="6" w:space="0" w:color="auto"/>
              <w:left w:val="single" w:sz="6" w:space="0" w:color="auto"/>
              <w:bottom w:val="single" w:sz="6" w:space="0" w:color="auto"/>
              <w:right w:val="single" w:sz="6" w:space="0" w:color="auto"/>
            </w:tcBorders>
            <w:shd w:val="clear" w:color="auto" w:fill="auto"/>
          </w:tcPr>
          <w:p w14:paraId="2AADBBD0" w14:textId="647B4B90" w:rsidR="00825995" w:rsidRPr="0046495F" w:rsidRDefault="00825995" w:rsidP="00FC0B9F">
            <w:pPr>
              <w:pStyle w:val="ListParagraph"/>
              <w:widowControl w:val="0"/>
              <w:numPr>
                <w:ilvl w:val="0"/>
                <w:numId w:val="25"/>
              </w:numPr>
              <w:spacing w:after="120" w:line="240" w:lineRule="auto"/>
              <w:ind w:left="267" w:hanging="267"/>
              <w:jc w:val="both"/>
              <w:rPr>
                <w:rFonts w:ascii="GHEA Grapalat" w:hAnsi="GHEA Grapalat"/>
                <w:sz w:val="20"/>
                <w:szCs w:val="24"/>
              </w:rPr>
            </w:pPr>
          </w:p>
        </w:tc>
        <w:tc>
          <w:tcPr>
            <w:tcW w:w="7738" w:type="dxa"/>
            <w:tcBorders>
              <w:top w:val="single" w:sz="6" w:space="0" w:color="auto"/>
              <w:left w:val="single" w:sz="6" w:space="0" w:color="auto"/>
              <w:bottom w:val="single" w:sz="6" w:space="0" w:color="auto"/>
              <w:right w:val="single" w:sz="6" w:space="0" w:color="auto"/>
            </w:tcBorders>
            <w:shd w:val="clear" w:color="auto" w:fill="auto"/>
          </w:tcPr>
          <w:p w14:paraId="660AD53B" w14:textId="0B2895A9" w:rsidR="00825995" w:rsidRPr="0046495F" w:rsidRDefault="00825995" w:rsidP="009B2E79">
            <w:pPr>
              <w:widowControl w:val="0"/>
              <w:spacing w:after="120" w:line="240" w:lineRule="auto"/>
              <w:jc w:val="both"/>
              <w:rPr>
                <w:rFonts w:ascii="GHEA Grapalat" w:hAnsi="GHEA Grapalat"/>
                <w:sz w:val="20"/>
                <w:szCs w:val="24"/>
              </w:rPr>
            </w:pPr>
            <w:r w:rsidRPr="0046495F">
              <w:rPr>
                <w:rFonts w:ascii="GHEA Grapalat" w:hAnsi="GHEA Grapalat"/>
                <w:sz w:val="20"/>
                <w:szCs w:val="24"/>
              </w:rPr>
              <w:t xml:space="preserve">Ծառայություններ մատուցողը պետք է առաջարկի ծառայությունների մատուցման մոդել, համաձայնեցնի այն </w:t>
            </w:r>
            <w:r w:rsidR="005737A6" w:rsidRPr="0046495F">
              <w:rPr>
                <w:rFonts w:ascii="GHEA Grapalat" w:hAnsi="GHEA Grapalat"/>
                <w:sz w:val="20"/>
                <w:szCs w:val="24"/>
              </w:rPr>
              <w:t>ՀՀ կառավարության</w:t>
            </w:r>
            <w:r w:rsidRPr="0046495F">
              <w:rPr>
                <w:rFonts w:ascii="GHEA Grapalat" w:hAnsi="GHEA Grapalat"/>
                <w:sz w:val="20"/>
                <w:szCs w:val="24"/>
              </w:rPr>
              <w:t xml:space="preserve"> հետ և ապահովի անվճար գրանցում սահմանափակ շարժունակություն ունեցող քաղաքացիների համար (օրինակ՝ հիվանդանոցներում):</w:t>
            </w:r>
          </w:p>
        </w:tc>
      </w:tr>
      <w:tr w:rsidR="007D7530" w:rsidRPr="0046495F" w14:paraId="1E9C848D" w14:textId="77777777" w:rsidTr="00A36EFB">
        <w:tblPrEx>
          <w:tblCellMar>
            <w:left w:w="77" w:type="dxa"/>
            <w:right w:w="57" w:type="dxa"/>
          </w:tblCellMar>
        </w:tblPrEx>
        <w:trPr>
          <w:jc w:val="center"/>
        </w:trPr>
        <w:tc>
          <w:tcPr>
            <w:tcW w:w="1513" w:type="dxa"/>
            <w:tcBorders>
              <w:top w:val="single" w:sz="6" w:space="0" w:color="auto"/>
              <w:left w:val="single" w:sz="6" w:space="0" w:color="auto"/>
              <w:bottom w:val="single" w:sz="6" w:space="0" w:color="auto"/>
              <w:right w:val="single" w:sz="6" w:space="0" w:color="auto"/>
            </w:tcBorders>
            <w:shd w:val="clear" w:color="auto" w:fill="auto"/>
          </w:tcPr>
          <w:p w14:paraId="5906DA4A" w14:textId="690EBAB6" w:rsidR="007D7530" w:rsidRPr="0046495F" w:rsidRDefault="007D7530" w:rsidP="00FC0B9F">
            <w:pPr>
              <w:pStyle w:val="ListParagraph"/>
              <w:widowControl w:val="0"/>
              <w:numPr>
                <w:ilvl w:val="0"/>
                <w:numId w:val="25"/>
              </w:numPr>
              <w:spacing w:after="120" w:line="240" w:lineRule="auto"/>
              <w:ind w:left="267" w:hanging="267"/>
              <w:jc w:val="both"/>
              <w:rPr>
                <w:rFonts w:ascii="GHEA Grapalat" w:hAnsi="GHEA Grapalat"/>
                <w:sz w:val="20"/>
                <w:szCs w:val="24"/>
              </w:rPr>
            </w:pPr>
          </w:p>
        </w:tc>
        <w:tc>
          <w:tcPr>
            <w:tcW w:w="7738" w:type="dxa"/>
            <w:tcBorders>
              <w:top w:val="single" w:sz="6" w:space="0" w:color="auto"/>
              <w:left w:val="single" w:sz="6" w:space="0" w:color="auto"/>
              <w:bottom w:val="single" w:sz="6" w:space="0" w:color="auto"/>
              <w:right w:val="single" w:sz="6" w:space="0" w:color="auto"/>
            </w:tcBorders>
            <w:shd w:val="clear" w:color="auto" w:fill="auto"/>
          </w:tcPr>
          <w:p w14:paraId="76F13573" w14:textId="77777777" w:rsidR="007D7530" w:rsidRPr="0046495F" w:rsidRDefault="007D7530" w:rsidP="009B2E79">
            <w:pPr>
              <w:widowControl w:val="0"/>
              <w:spacing w:after="120" w:line="240" w:lineRule="auto"/>
              <w:jc w:val="both"/>
              <w:rPr>
                <w:rFonts w:ascii="GHEA Grapalat" w:hAnsi="GHEA Grapalat"/>
                <w:sz w:val="20"/>
                <w:szCs w:val="24"/>
              </w:rPr>
            </w:pPr>
            <w:r w:rsidRPr="0046495F">
              <w:rPr>
                <w:rFonts w:ascii="GHEA Grapalat" w:hAnsi="GHEA Grapalat"/>
                <w:sz w:val="20"/>
                <w:szCs w:val="24"/>
              </w:rPr>
              <w:t xml:space="preserve">Երբ փաստաթղթերը տրամադրվում են (ապահով հանձնվում են) գրանցման կենտրոններում, այս ծառայությունները պետք է տրամադրվեն առանց հաճախորդներից լրացուցիչ վճարումեր գանձելու (կանոնակարգված սակագնից բացի)։ </w:t>
            </w:r>
          </w:p>
        </w:tc>
      </w:tr>
      <w:tr w:rsidR="007D7530" w:rsidRPr="0046495F" w14:paraId="44DC6922" w14:textId="77777777" w:rsidTr="00A36EFB">
        <w:tblPrEx>
          <w:tblCellMar>
            <w:left w:w="77" w:type="dxa"/>
            <w:right w:w="57" w:type="dxa"/>
          </w:tblCellMar>
        </w:tblPrEx>
        <w:trPr>
          <w:jc w:val="center"/>
        </w:trPr>
        <w:tc>
          <w:tcPr>
            <w:tcW w:w="1513" w:type="dxa"/>
            <w:tcBorders>
              <w:top w:val="single" w:sz="6" w:space="0" w:color="auto"/>
              <w:left w:val="single" w:sz="6" w:space="0" w:color="auto"/>
              <w:bottom w:val="single" w:sz="6" w:space="0" w:color="auto"/>
              <w:right w:val="single" w:sz="6" w:space="0" w:color="auto"/>
            </w:tcBorders>
            <w:shd w:val="clear" w:color="auto" w:fill="auto"/>
          </w:tcPr>
          <w:p w14:paraId="7595CDCA" w14:textId="751DCB6E" w:rsidR="007D7530" w:rsidRPr="0046495F" w:rsidRDefault="007D7530" w:rsidP="00FC0B9F">
            <w:pPr>
              <w:pStyle w:val="ListParagraph"/>
              <w:widowControl w:val="0"/>
              <w:numPr>
                <w:ilvl w:val="0"/>
                <w:numId w:val="25"/>
              </w:numPr>
              <w:spacing w:after="120" w:line="240" w:lineRule="auto"/>
              <w:ind w:left="267" w:hanging="267"/>
              <w:jc w:val="both"/>
              <w:rPr>
                <w:rFonts w:ascii="GHEA Grapalat" w:hAnsi="GHEA Grapalat"/>
                <w:sz w:val="20"/>
                <w:szCs w:val="24"/>
              </w:rPr>
            </w:pPr>
          </w:p>
        </w:tc>
        <w:tc>
          <w:tcPr>
            <w:tcW w:w="7738" w:type="dxa"/>
            <w:tcBorders>
              <w:top w:val="single" w:sz="6" w:space="0" w:color="auto"/>
              <w:left w:val="single" w:sz="6" w:space="0" w:color="auto"/>
              <w:bottom w:val="single" w:sz="6" w:space="0" w:color="auto"/>
              <w:right w:val="single" w:sz="6" w:space="0" w:color="auto"/>
            </w:tcBorders>
            <w:shd w:val="clear" w:color="auto" w:fill="auto"/>
          </w:tcPr>
          <w:p w14:paraId="0F04C3E9" w14:textId="5A74EDE6" w:rsidR="007D7530" w:rsidRPr="0046495F" w:rsidRDefault="007D7530" w:rsidP="009B2E79">
            <w:pPr>
              <w:widowControl w:val="0"/>
              <w:spacing w:after="120" w:line="240" w:lineRule="auto"/>
              <w:jc w:val="both"/>
              <w:rPr>
                <w:rFonts w:ascii="GHEA Grapalat" w:hAnsi="GHEA Grapalat"/>
                <w:sz w:val="20"/>
                <w:szCs w:val="24"/>
              </w:rPr>
            </w:pPr>
            <w:r w:rsidRPr="0046495F">
              <w:rPr>
                <w:rFonts w:ascii="GHEA Grapalat" w:hAnsi="GHEA Grapalat"/>
                <w:sz w:val="20"/>
                <w:szCs w:val="24"/>
              </w:rPr>
              <w:t xml:space="preserve">Փաստաթղթերը կարող են տրամադրվել (ապահով հանձնվել) այլ եղանակներով/ գրանցման կենտրոններից բացի այլ վայրերում, որոնք պետք է համապատասխանեն տեղի օրենքներին, սույն փաստաթղթում նշված կանոնակարգերին </w:t>
            </w:r>
            <w:r w:rsidR="00A909D4">
              <w:rPr>
                <w:rFonts w:ascii="GHEA Grapalat" w:hAnsi="GHEA Grapalat"/>
                <w:sz w:val="20"/>
                <w:szCs w:val="24"/>
              </w:rPr>
              <w:t>և</w:t>
            </w:r>
            <w:r w:rsidRPr="0046495F">
              <w:rPr>
                <w:rFonts w:ascii="GHEA Grapalat" w:hAnsi="GHEA Grapalat"/>
                <w:sz w:val="20"/>
                <w:szCs w:val="24"/>
              </w:rPr>
              <w:t xml:space="preserve"> ստանդարտներին։ Այս ծառայությունները կարող են տրամադրվել Ծառայություններ մատուցողի կողմից սահմանված լրացուցիչ վճարումներ հաճախորդներից գանձելով։</w:t>
            </w:r>
          </w:p>
        </w:tc>
      </w:tr>
      <w:tr w:rsidR="007D7530" w:rsidRPr="0046495F" w14:paraId="56D69CC3" w14:textId="77777777" w:rsidTr="00A36EFB">
        <w:tblPrEx>
          <w:tblCellMar>
            <w:left w:w="77" w:type="dxa"/>
            <w:right w:w="57" w:type="dxa"/>
          </w:tblCellMar>
        </w:tblPrEx>
        <w:trPr>
          <w:jc w:val="center"/>
        </w:trPr>
        <w:tc>
          <w:tcPr>
            <w:tcW w:w="1513" w:type="dxa"/>
            <w:tcBorders>
              <w:top w:val="single" w:sz="6" w:space="0" w:color="auto"/>
              <w:left w:val="single" w:sz="6" w:space="0" w:color="auto"/>
              <w:bottom w:val="single" w:sz="6" w:space="0" w:color="auto"/>
              <w:right w:val="single" w:sz="6" w:space="0" w:color="auto"/>
            </w:tcBorders>
            <w:shd w:val="clear" w:color="auto" w:fill="auto"/>
          </w:tcPr>
          <w:p w14:paraId="56BA0CA0" w14:textId="131229B5" w:rsidR="007D7530" w:rsidRPr="0046495F" w:rsidRDefault="007D7530" w:rsidP="00FC0B9F">
            <w:pPr>
              <w:pStyle w:val="ListParagraph"/>
              <w:widowControl w:val="0"/>
              <w:numPr>
                <w:ilvl w:val="0"/>
                <w:numId w:val="25"/>
              </w:numPr>
              <w:spacing w:after="120" w:line="240" w:lineRule="auto"/>
              <w:ind w:left="267" w:hanging="267"/>
              <w:jc w:val="both"/>
              <w:rPr>
                <w:rFonts w:ascii="GHEA Grapalat" w:hAnsi="GHEA Grapalat"/>
                <w:sz w:val="20"/>
                <w:szCs w:val="24"/>
              </w:rPr>
            </w:pPr>
          </w:p>
        </w:tc>
        <w:tc>
          <w:tcPr>
            <w:tcW w:w="7738" w:type="dxa"/>
            <w:tcBorders>
              <w:top w:val="single" w:sz="6" w:space="0" w:color="auto"/>
              <w:left w:val="single" w:sz="6" w:space="0" w:color="auto"/>
              <w:bottom w:val="single" w:sz="6" w:space="0" w:color="auto"/>
              <w:right w:val="single" w:sz="6" w:space="0" w:color="auto"/>
            </w:tcBorders>
            <w:shd w:val="clear" w:color="auto" w:fill="auto"/>
          </w:tcPr>
          <w:p w14:paraId="3A8336B5" w14:textId="07003508" w:rsidR="007D7530" w:rsidRPr="0046495F" w:rsidRDefault="007D7530" w:rsidP="009B2E79">
            <w:pPr>
              <w:widowControl w:val="0"/>
              <w:spacing w:after="120" w:line="240" w:lineRule="auto"/>
              <w:jc w:val="both"/>
              <w:rPr>
                <w:rFonts w:ascii="GHEA Grapalat" w:hAnsi="GHEA Grapalat"/>
                <w:sz w:val="20"/>
                <w:szCs w:val="24"/>
              </w:rPr>
            </w:pPr>
            <w:r w:rsidRPr="0046495F">
              <w:rPr>
                <w:rFonts w:ascii="GHEA Grapalat" w:hAnsi="GHEA Grapalat"/>
                <w:sz w:val="20"/>
                <w:szCs w:val="24"/>
              </w:rPr>
              <w:t>Ծառայություններ մատուցողը քաղաքացիներին անվճար կամ վճարովի</w:t>
            </w:r>
            <w:r w:rsidR="00D06FE8" w:rsidRPr="0046495F">
              <w:rPr>
                <w:rFonts w:ascii="GHEA Grapalat" w:hAnsi="GHEA Grapalat"/>
                <w:sz w:val="20"/>
                <w:szCs w:val="24"/>
              </w:rPr>
              <w:t xml:space="preserve"> </w:t>
            </w:r>
            <w:r w:rsidRPr="0046495F">
              <w:rPr>
                <w:rFonts w:ascii="GHEA Grapalat" w:hAnsi="GHEA Grapalat"/>
                <w:sz w:val="20"/>
                <w:szCs w:val="24"/>
              </w:rPr>
              <w:t xml:space="preserve">տրամադրում է տարբեր հավաստագրեր/ծանուցումներ նրանց ճամփորդական </w:t>
            </w:r>
            <w:r w:rsidR="00A909D4">
              <w:rPr>
                <w:rFonts w:ascii="GHEA Grapalat" w:hAnsi="GHEA Grapalat"/>
                <w:sz w:val="20"/>
                <w:szCs w:val="24"/>
              </w:rPr>
              <w:t>և</w:t>
            </w:r>
            <w:r w:rsidRPr="0046495F">
              <w:rPr>
                <w:rFonts w:ascii="GHEA Grapalat" w:hAnsi="GHEA Grapalat"/>
                <w:sz w:val="20"/>
                <w:szCs w:val="24"/>
              </w:rPr>
              <w:t xml:space="preserve"> նույնականացման փաստաթղթերի կարգավիճակի վերաբերյալ։ Փաստաթղթերի ձ</w:t>
            </w:r>
            <w:r w:rsidR="00A909D4">
              <w:rPr>
                <w:rFonts w:ascii="GHEA Grapalat" w:hAnsi="GHEA Grapalat"/>
                <w:sz w:val="20"/>
                <w:szCs w:val="24"/>
              </w:rPr>
              <w:t>և</w:t>
            </w:r>
            <w:r w:rsidRPr="0046495F">
              <w:rPr>
                <w:rFonts w:ascii="GHEA Grapalat" w:hAnsi="GHEA Grapalat"/>
                <w:sz w:val="20"/>
                <w:szCs w:val="24"/>
              </w:rPr>
              <w:t xml:space="preserve">աթղթերը </w:t>
            </w:r>
            <w:r w:rsidR="00A909D4">
              <w:rPr>
                <w:rFonts w:ascii="GHEA Grapalat" w:hAnsi="GHEA Grapalat"/>
                <w:sz w:val="20"/>
                <w:szCs w:val="24"/>
              </w:rPr>
              <w:t>և</w:t>
            </w:r>
            <w:r w:rsidRPr="0046495F">
              <w:rPr>
                <w:rFonts w:ascii="GHEA Grapalat" w:hAnsi="GHEA Grapalat"/>
                <w:sz w:val="20"/>
                <w:szCs w:val="24"/>
              </w:rPr>
              <w:t xml:space="preserve"> տեսակները Նախագծի նախագծման փուլում համաձայնեցվում են Պատվիրատուի հետ։ </w:t>
            </w:r>
          </w:p>
        </w:tc>
      </w:tr>
      <w:tr w:rsidR="007D7530" w:rsidRPr="0046495F" w14:paraId="24A68F90" w14:textId="77777777" w:rsidTr="00A36EFB">
        <w:tblPrEx>
          <w:tblCellMar>
            <w:left w:w="77" w:type="dxa"/>
            <w:right w:w="57" w:type="dxa"/>
          </w:tblCellMar>
        </w:tblPrEx>
        <w:trPr>
          <w:jc w:val="center"/>
        </w:trPr>
        <w:tc>
          <w:tcPr>
            <w:tcW w:w="1513" w:type="dxa"/>
            <w:tcBorders>
              <w:top w:val="single" w:sz="6" w:space="0" w:color="auto"/>
              <w:left w:val="single" w:sz="6" w:space="0" w:color="auto"/>
              <w:bottom w:val="single" w:sz="6" w:space="0" w:color="auto"/>
              <w:right w:val="single" w:sz="6" w:space="0" w:color="auto"/>
            </w:tcBorders>
            <w:shd w:val="clear" w:color="auto" w:fill="auto"/>
          </w:tcPr>
          <w:p w14:paraId="0248CAF9" w14:textId="3AD6CA37" w:rsidR="007D7530" w:rsidRPr="0046495F" w:rsidRDefault="007D7530" w:rsidP="00FC0B9F">
            <w:pPr>
              <w:pStyle w:val="ListParagraph"/>
              <w:widowControl w:val="0"/>
              <w:numPr>
                <w:ilvl w:val="0"/>
                <w:numId w:val="25"/>
              </w:numPr>
              <w:spacing w:after="120" w:line="240" w:lineRule="auto"/>
              <w:ind w:left="267" w:hanging="267"/>
              <w:jc w:val="both"/>
              <w:rPr>
                <w:rFonts w:ascii="GHEA Grapalat" w:hAnsi="GHEA Grapalat"/>
                <w:sz w:val="20"/>
                <w:szCs w:val="24"/>
              </w:rPr>
            </w:pPr>
          </w:p>
        </w:tc>
        <w:tc>
          <w:tcPr>
            <w:tcW w:w="7738" w:type="dxa"/>
            <w:tcBorders>
              <w:top w:val="single" w:sz="6" w:space="0" w:color="auto"/>
              <w:left w:val="single" w:sz="6" w:space="0" w:color="auto"/>
              <w:bottom w:val="single" w:sz="6" w:space="0" w:color="auto"/>
              <w:right w:val="single" w:sz="6" w:space="0" w:color="auto"/>
            </w:tcBorders>
            <w:shd w:val="clear" w:color="auto" w:fill="auto"/>
          </w:tcPr>
          <w:p w14:paraId="3D9F55AC" w14:textId="3254383B" w:rsidR="007D7530" w:rsidRPr="0046495F" w:rsidRDefault="007D7530" w:rsidP="009B2E79">
            <w:pPr>
              <w:widowControl w:val="0"/>
              <w:spacing w:after="120" w:line="240" w:lineRule="auto"/>
              <w:jc w:val="both"/>
              <w:rPr>
                <w:rFonts w:ascii="GHEA Grapalat" w:hAnsi="GHEA Grapalat"/>
                <w:sz w:val="20"/>
                <w:szCs w:val="24"/>
              </w:rPr>
            </w:pPr>
            <w:r w:rsidRPr="0046495F">
              <w:rPr>
                <w:rFonts w:ascii="GHEA Grapalat" w:hAnsi="GHEA Grapalat"/>
                <w:sz w:val="20"/>
                <w:szCs w:val="24"/>
              </w:rPr>
              <w:t>Ծառայություններ մատուցողը պահանջում է, որ քաղաքացին անձամբ ֆիզիկապես ներկա լինի գրանցումից մինչ</w:t>
            </w:r>
            <w:r w:rsidR="00A909D4">
              <w:rPr>
                <w:rFonts w:ascii="GHEA Grapalat" w:hAnsi="GHEA Grapalat"/>
                <w:sz w:val="20"/>
                <w:szCs w:val="24"/>
              </w:rPr>
              <w:t>և</w:t>
            </w:r>
            <w:r w:rsidRPr="0046495F">
              <w:rPr>
                <w:rFonts w:ascii="GHEA Grapalat" w:hAnsi="GHEA Grapalat"/>
                <w:sz w:val="20"/>
                <w:szCs w:val="24"/>
              </w:rPr>
              <w:t xml:space="preserve"> տրամադրում (ապահով հանձնում) ամբողջ գործընթացի ընթացքում առնվազն մեկ անգամ։</w:t>
            </w:r>
          </w:p>
        </w:tc>
      </w:tr>
      <w:tr w:rsidR="007D7530" w:rsidRPr="0046495F" w14:paraId="4EF41D2E" w14:textId="77777777" w:rsidTr="00A36EFB">
        <w:tblPrEx>
          <w:tblCellMar>
            <w:left w:w="77" w:type="dxa"/>
            <w:right w:w="57" w:type="dxa"/>
          </w:tblCellMar>
        </w:tblPrEx>
        <w:trPr>
          <w:jc w:val="center"/>
        </w:trPr>
        <w:tc>
          <w:tcPr>
            <w:tcW w:w="1513" w:type="dxa"/>
            <w:tcBorders>
              <w:top w:val="single" w:sz="6" w:space="0" w:color="auto"/>
              <w:left w:val="single" w:sz="6" w:space="0" w:color="auto"/>
              <w:bottom w:val="single" w:sz="6" w:space="0" w:color="auto"/>
              <w:right w:val="single" w:sz="6" w:space="0" w:color="auto"/>
            </w:tcBorders>
            <w:shd w:val="clear" w:color="auto" w:fill="auto"/>
          </w:tcPr>
          <w:p w14:paraId="24DE5D42" w14:textId="5D186211" w:rsidR="007D7530" w:rsidRPr="0046495F" w:rsidRDefault="007D7530" w:rsidP="00FC0B9F">
            <w:pPr>
              <w:pStyle w:val="ListParagraph"/>
              <w:widowControl w:val="0"/>
              <w:numPr>
                <w:ilvl w:val="0"/>
                <w:numId w:val="25"/>
              </w:numPr>
              <w:spacing w:after="120" w:line="240" w:lineRule="auto"/>
              <w:ind w:left="267" w:hanging="267"/>
              <w:jc w:val="both"/>
              <w:rPr>
                <w:rFonts w:ascii="GHEA Grapalat" w:hAnsi="GHEA Grapalat"/>
                <w:sz w:val="20"/>
                <w:szCs w:val="24"/>
              </w:rPr>
            </w:pPr>
          </w:p>
        </w:tc>
        <w:tc>
          <w:tcPr>
            <w:tcW w:w="7738" w:type="dxa"/>
            <w:tcBorders>
              <w:top w:val="single" w:sz="6" w:space="0" w:color="auto"/>
              <w:left w:val="single" w:sz="6" w:space="0" w:color="auto"/>
              <w:bottom w:val="single" w:sz="6" w:space="0" w:color="auto"/>
              <w:right w:val="single" w:sz="6" w:space="0" w:color="auto"/>
            </w:tcBorders>
            <w:shd w:val="clear" w:color="auto" w:fill="auto"/>
          </w:tcPr>
          <w:p w14:paraId="01AC6D92" w14:textId="5005E53B" w:rsidR="007D7530" w:rsidRPr="0046495F" w:rsidRDefault="007D7530" w:rsidP="009B2E79">
            <w:pPr>
              <w:widowControl w:val="0"/>
              <w:spacing w:after="120" w:line="240" w:lineRule="auto"/>
              <w:jc w:val="both"/>
              <w:rPr>
                <w:rFonts w:ascii="GHEA Grapalat" w:hAnsi="GHEA Grapalat"/>
                <w:sz w:val="20"/>
                <w:szCs w:val="24"/>
              </w:rPr>
            </w:pPr>
            <w:r w:rsidRPr="0046495F">
              <w:rPr>
                <w:rFonts w:ascii="GHEA Grapalat" w:hAnsi="GHEA Grapalat"/>
                <w:sz w:val="20"/>
                <w:szCs w:val="24"/>
              </w:rPr>
              <w:t>Ծառայություններ մատուցողը պետք է վարի տեղեկատվական վեբ պորտալի բովանդակությունը (</w:t>
            </w:r>
            <w:r w:rsidRPr="0046495F" w:rsidDel="00474FC5">
              <w:rPr>
                <w:rFonts w:ascii="GHEA Grapalat" w:hAnsi="GHEA Grapalat"/>
                <w:sz w:val="20"/>
                <w:szCs w:val="24"/>
              </w:rPr>
              <w:t xml:space="preserve"> </w:t>
            </w:r>
            <w:r w:rsidRPr="0046495F">
              <w:rPr>
                <w:rFonts w:ascii="GHEA Grapalat" w:hAnsi="GHEA Grapalat"/>
                <w:color w:val="000000"/>
                <w:sz w:val="20"/>
                <w:szCs w:val="24"/>
              </w:rPr>
              <w:t>«</w:t>
            </w:r>
            <w:r w:rsidRPr="0046495F">
              <w:rPr>
                <w:rFonts w:ascii="GHEA Grapalat" w:hAnsi="GHEA Grapalat"/>
                <w:sz w:val="20"/>
                <w:szCs w:val="24"/>
              </w:rPr>
              <w:t xml:space="preserve">Նույնականացման </w:t>
            </w:r>
            <w:r w:rsidR="00A909D4">
              <w:rPr>
                <w:rFonts w:ascii="GHEA Grapalat" w:hAnsi="GHEA Grapalat"/>
                <w:sz w:val="20"/>
                <w:szCs w:val="24"/>
              </w:rPr>
              <w:t>և</w:t>
            </w:r>
            <w:r w:rsidRPr="0046495F">
              <w:rPr>
                <w:rFonts w:ascii="GHEA Grapalat" w:hAnsi="GHEA Grapalat"/>
                <w:sz w:val="20"/>
                <w:szCs w:val="24"/>
              </w:rPr>
              <w:t xml:space="preserve"> փաստաթղթերի կառավարման համակարգին ներկայացվող պահանջները</w:t>
            </w:r>
            <w:r w:rsidRPr="0046495F">
              <w:rPr>
                <w:rFonts w:ascii="GHEA Grapalat" w:hAnsi="GHEA Grapalat"/>
                <w:color w:val="000000"/>
                <w:sz w:val="20"/>
                <w:szCs w:val="24"/>
              </w:rPr>
              <w:t>»</w:t>
            </w:r>
            <w:r w:rsidRPr="0046495F">
              <w:rPr>
                <w:rFonts w:ascii="GHEA Grapalat" w:hAnsi="GHEA Grapalat"/>
                <w:sz w:val="20"/>
                <w:szCs w:val="24"/>
              </w:rPr>
              <w:t xml:space="preserve"> բաժնում նշված)՝ քաղաքացիներին տրամադրելով օգտվողին հարմար թարմացված տեղեկատվություն այս մրցույթի շրջանակներում տրամադրվող՝ հաճախորդների սպասարկման ծառայություններին առնչվող վճարումների </w:t>
            </w:r>
            <w:r w:rsidR="00A909D4">
              <w:rPr>
                <w:rFonts w:ascii="GHEA Grapalat" w:hAnsi="GHEA Grapalat"/>
                <w:sz w:val="20"/>
                <w:szCs w:val="24"/>
              </w:rPr>
              <w:t>և</w:t>
            </w:r>
            <w:r w:rsidRPr="0046495F">
              <w:rPr>
                <w:rFonts w:ascii="GHEA Grapalat" w:hAnsi="GHEA Grapalat"/>
                <w:sz w:val="20"/>
                <w:szCs w:val="24"/>
              </w:rPr>
              <w:t xml:space="preserve"> ընթացակարգերի մասին։ </w:t>
            </w:r>
          </w:p>
        </w:tc>
      </w:tr>
      <w:tr w:rsidR="007D7530" w:rsidRPr="0046495F" w14:paraId="0CC36B47" w14:textId="77777777" w:rsidTr="00A36EFB">
        <w:tblPrEx>
          <w:tblCellMar>
            <w:left w:w="77" w:type="dxa"/>
            <w:right w:w="57" w:type="dxa"/>
          </w:tblCellMar>
        </w:tblPrEx>
        <w:trPr>
          <w:jc w:val="center"/>
        </w:trPr>
        <w:tc>
          <w:tcPr>
            <w:tcW w:w="1513" w:type="dxa"/>
            <w:tcBorders>
              <w:top w:val="single" w:sz="6" w:space="0" w:color="auto"/>
              <w:left w:val="single" w:sz="6" w:space="0" w:color="auto"/>
              <w:bottom w:val="single" w:sz="6" w:space="0" w:color="auto"/>
              <w:right w:val="single" w:sz="6" w:space="0" w:color="auto"/>
            </w:tcBorders>
            <w:shd w:val="clear" w:color="auto" w:fill="auto"/>
          </w:tcPr>
          <w:p w14:paraId="06104ED3" w14:textId="0B7707F6" w:rsidR="007D7530" w:rsidRPr="0046495F" w:rsidRDefault="007D7530" w:rsidP="00FC0B9F">
            <w:pPr>
              <w:pStyle w:val="ListParagraph"/>
              <w:widowControl w:val="0"/>
              <w:numPr>
                <w:ilvl w:val="0"/>
                <w:numId w:val="25"/>
              </w:numPr>
              <w:spacing w:after="120" w:line="240" w:lineRule="auto"/>
              <w:ind w:left="267" w:hanging="267"/>
              <w:jc w:val="both"/>
              <w:rPr>
                <w:rFonts w:ascii="GHEA Grapalat" w:hAnsi="GHEA Grapalat"/>
                <w:sz w:val="20"/>
                <w:szCs w:val="24"/>
              </w:rPr>
            </w:pPr>
          </w:p>
        </w:tc>
        <w:tc>
          <w:tcPr>
            <w:tcW w:w="7738" w:type="dxa"/>
            <w:tcBorders>
              <w:top w:val="single" w:sz="6" w:space="0" w:color="auto"/>
              <w:left w:val="single" w:sz="6" w:space="0" w:color="auto"/>
              <w:bottom w:val="single" w:sz="6" w:space="0" w:color="auto"/>
              <w:right w:val="single" w:sz="6" w:space="0" w:color="auto"/>
            </w:tcBorders>
            <w:shd w:val="clear" w:color="auto" w:fill="auto"/>
          </w:tcPr>
          <w:p w14:paraId="3AACA85B" w14:textId="32835987" w:rsidR="007D7530" w:rsidRPr="0046495F" w:rsidRDefault="007D7530" w:rsidP="009B2E79">
            <w:pPr>
              <w:widowControl w:val="0"/>
              <w:spacing w:after="120" w:line="240" w:lineRule="auto"/>
              <w:jc w:val="both"/>
              <w:rPr>
                <w:rFonts w:ascii="GHEA Grapalat" w:hAnsi="GHEA Grapalat"/>
                <w:sz w:val="20"/>
                <w:szCs w:val="24"/>
              </w:rPr>
            </w:pPr>
            <w:r w:rsidRPr="0046495F">
              <w:rPr>
                <w:rFonts w:ascii="GHEA Grapalat" w:hAnsi="GHEA Grapalat"/>
                <w:sz w:val="20"/>
                <w:szCs w:val="24"/>
              </w:rPr>
              <w:t xml:space="preserve">Ծառայություններ մատուցողը պետք է պատրաստի </w:t>
            </w:r>
            <w:r w:rsidR="00A909D4">
              <w:rPr>
                <w:rFonts w:ascii="GHEA Grapalat" w:hAnsi="GHEA Grapalat"/>
                <w:sz w:val="20"/>
                <w:szCs w:val="24"/>
              </w:rPr>
              <w:t>և</w:t>
            </w:r>
            <w:r w:rsidRPr="0046495F">
              <w:rPr>
                <w:rFonts w:ascii="GHEA Grapalat" w:hAnsi="GHEA Grapalat"/>
                <w:sz w:val="20"/>
                <w:szCs w:val="24"/>
              </w:rPr>
              <w:t xml:space="preserve"> Պատվիրատուի հետ համաձայնեցնի </w:t>
            </w:r>
            <w:r w:rsidRPr="0046495F">
              <w:rPr>
                <w:rFonts w:ascii="GHEA Grapalat" w:hAnsi="GHEA Grapalat"/>
                <w:color w:val="000000"/>
                <w:sz w:val="20"/>
                <w:szCs w:val="24"/>
              </w:rPr>
              <w:t>«</w:t>
            </w:r>
            <w:r w:rsidRPr="0046495F">
              <w:rPr>
                <w:rFonts w:ascii="GHEA Grapalat" w:hAnsi="GHEA Grapalat"/>
                <w:sz w:val="20"/>
                <w:szCs w:val="24"/>
              </w:rPr>
              <w:t>փաստաթղթի որակի տեղեկատուն</w:t>
            </w:r>
            <w:r w:rsidRPr="0046495F">
              <w:rPr>
                <w:rFonts w:ascii="GHEA Grapalat" w:hAnsi="GHEA Grapalat"/>
                <w:color w:val="000000"/>
                <w:sz w:val="20"/>
                <w:szCs w:val="24"/>
              </w:rPr>
              <w:t>»</w:t>
            </w:r>
            <w:r w:rsidRPr="0046495F">
              <w:rPr>
                <w:rFonts w:ascii="GHEA Grapalat" w:hAnsi="GHEA Grapalat"/>
                <w:sz w:val="20"/>
                <w:szCs w:val="24"/>
              </w:rPr>
              <w:t xml:space="preserve">՝ սահմանելով փաստաթղթի որակի պարամետրերը։ </w:t>
            </w:r>
          </w:p>
        </w:tc>
      </w:tr>
      <w:tr w:rsidR="007D7530" w:rsidRPr="0046495F" w14:paraId="3F715EBF" w14:textId="77777777" w:rsidTr="00A36EFB">
        <w:tblPrEx>
          <w:tblCellMar>
            <w:left w:w="77" w:type="dxa"/>
            <w:right w:w="57" w:type="dxa"/>
          </w:tblCellMar>
        </w:tblPrEx>
        <w:trPr>
          <w:jc w:val="center"/>
        </w:trPr>
        <w:tc>
          <w:tcPr>
            <w:tcW w:w="1513" w:type="dxa"/>
            <w:tcBorders>
              <w:top w:val="single" w:sz="6" w:space="0" w:color="auto"/>
              <w:left w:val="single" w:sz="6" w:space="0" w:color="auto"/>
              <w:bottom w:val="single" w:sz="6" w:space="0" w:color="auto"/>
              <w:right w:val="single" w:sz="6" w:space="0" w:color="auto"/>
            </w:tcBorders>
            <w:shd w:val="clear" w:color="auto" w:fill="auto"/>
          </w:tcPr>
          <w:p w14:paraId="3FF72975" w14:textId="70791D6A" w:rsidR="007D7530" w:rsidRPr="0046495F" w:rsidRDefault="007D7530" w:rsidP="00FC0B9F">
            <w:pPr>
              <w:pStyle w:val="ListParagraph"/>
              <w:widowControl w:val="0"/>
              <w:numPr>
                <w:ilvl w:val="0"/>
                <w:numId w:val="25"/>
              </w:numPr>
              <w:spacing w:after="120" w:line="240" w:lineRule="auto"/>
              <w:ind w:left="267" w:hanging="267"/>
              <w:jc w:val="both"/>
              <w:rPr>
                <w:rFonts w:ascii="GHEA Grapalat" w:hAnsi="GHEA Grapalat"/>
                <w:sz w:val="20"/>
                <w:szCs w:val="24"/>
              </w:rPr>
            </w:pPr>
          </w:p>
        </w:tc>
        <w:tc>
          <w:tcPr>
            <w:tcW w:w="7738" w:type="dxa"/>
            <w:tcBorders>
              <w:top w:val="single" w:sz="6" w:space="0" w:color="auto"/>
              <w:left w:val="single" w:sz="6" w:space="0" w:color="auto"/>
              <w:bottom w:val="single" w:sz="6" w:space="0" w:color="auto"/>
              <w:right w:val="single" w:sz="6" w:space="0" w:color="auto"/>
            </w:tcBorders>
            <w:shd w:val="clear" w:color="auto" w:fill="auto"/>
          </w:tcPr>
          <w:p w14:paraId="07FE3CDB" w14:textId="77777777" w:rsidR="007D7530" w:rsidRPr="0046495F" w:rsidRDefault="007D7530" w:rsidP="009B2E79">
            <w:pPr>
              <w:widowControl w:val="0"/>
              <w:spacing w:after="120" w:line="240" w:lineRule="auto"/>
              <w:jc w:val="both"/>
              <w:rPr>
                <w:rFonts w:ascii="GHEA Grapalat" w:hAnsi="GHEA Grapalat"/>
                <w:sz w:val="20"/>
                <w:szCs w:val="24"/>
              </w:rPr>
            </w:pPr>
            <w:r w:rsidRPr="0046495F">
              <w:rPr>
                <w:rFonts w:ascii="GHEA Grapalat" w:hAnsi="GHEA Grapalat"/>
                <w:sz w:val="20"/>
                <w:szCs w:val="24"/>
              </w:rPr>
              <w:t xml:space="preserve">Ծառայություններ մատուցողը հաճախորդի համար անվճար պետք է գործի որպես հիմնական կոնտակտային կետ՝ հաճախորդի կողմից բողոքներ ունենալու դեպքում։ Եթե Ծառայություններ մատուցողը չի կարողանում լուծել վեճը հաճախորդի հետ, ապա Ծառայություններ մատուցողը պետք է վեճը ներկայացնի Պատվիրատուին՝ վերջնական լուծում տալու համար։ </w:t>
            </w:r>
          </w:p>
        </w:tc>
      </w:tr>
      <w:tr w:rsidR="007D7530" w:rsidRPr="0046495F" w14:paraId="2CAB2DE2" w14:textId="77777777" w:rsidTr="00A36EFB">
        <w:tblPrEx>
          <w:tblCellMar>
            <w:left w:w="77" w:type="dxa"/>
            <w:right w:w="57" w:type="dxa"/>
          </w:tblCellMar>
        </w:tblPrEx>
        <w:trPr>
          <w:jc w:val="center"/>
        </w:trPr>
        <w:tc>
          <w:tcPr>
            <w:tcW w:w="1513" w:type="dxa"/>
            <w:tcBorders>
              <w:top w:val="single" w:sz="6" w:space="0" w:color="auto"/>
              <w:left w:val="single" w:sz="6" w:space="0" w:color="auto"/>
              <w:bottom w:val="single" w:sz="6" w:space="0" w:color="auto"/>
              <w:right w:val="single" w:sz="6" w:space="0" w:color="auto"/>
            </w:tcBorders>
            <w:shd w:val="clear" w:color="auto" w:fill="auto"/>
          </w:tcPr>
          <w:p w14:paraId="7B4CA045" w14:textId="716A5C6C" w:rsidR="007D7530" w:rsidRPr="0046495F" w:rsidRDefault="007D7530" w:rsidP="00FC0B9F">
            <w:pPr>
              <w:pStyle w:val="ListParagraph"/>
              <w:widowControl w:val="0"/>
              <w:numPr>
                <w:ilvl w:val="0"/>
                <w:numId w:val="25"/>
              </w:numPr>
              <w:spacing w:after="120" w:line="240" w:lineRule="auto"/>
              <w:ind w:left="267" w:hanging="267"/>
              <w:jc w:val="both"/>
              <w:rPr>
                <w:rFonts w:ascii="GHEA Grapalat" w:hAnsi="GHEA Grapalat"/>
                <w:sz w:val="20"/>
                <w:szCs w:val="24"/>
              </w:rPr>
            </w:pPr>
          </w:p>
        </w:tc>
        <w:tc>
          <w:tcPr>
            <w:tcW w:w="7738" w:type="dxa"/>
            <w:tcBorders>
              <w:top w:val="single" w:sz="6" w:space="0" w:color="auto"/>
              <w:left w:val="single" w:sz="6" w:space="0" w:color="auto"/>
              <w:bottom w:val="single" w:sz="6" w:space="0" w:color="auto"/>
              <w:right w:val="single" w:sz="6" w:space="0" w:color="auto"/>
            </w:tcBorders>
            <w:shd w:val="clear" w:color="auto" w:fill="auto"/>
          </w:tcPr>
          <w:p w14:paraId="45AD83EE" w14:textId="65E18D37" w:rsidR="007D7530" w:rsidRPr="0046495F" w:rsidRDefault="007D7530" w:rsidP="009B2E79">
            <w:pPr>
              <w:widowControl w:val="0"/>
              <w:spacing w:after="120" w:line="240" w:lineRule="auto"/>
              <w:jc w:val="both"/>
              <w:rPr>
                <w:rFonts w:ascii="GHEA Grapalat" w:hAnsi="GHEA Grapalat"/>
                <w:sz w:val="20"/>
                <w:szCs w:val="24"/>
              </w:rPr>
            </w:pPr>
            <w:r w:rsidRPr="0046495F">
              <w:rPr>
                <w:rFonts w:ascii="GHEA Grapalat" w:hAnsi="GHEA Grapalat"/>
                <w:sz w:val="20"/>
                <w:szCs w:val="24"/>
              </w:rPr>
              <w:t xml:space="preserve">Թողարկված փաստաթղթերը երաշխավորվում են Ծառայություններ մատուցողի կողմից։ Եթե հաճախորդը բողոքում է փաստաթղթի ապացուցված որակից </w:t>
            </w:r>
            <w:r w:rsidR="00A909D4">
              <w:rPr>
                <w:rFonts w:ascii="GHEA Grapalat" w:hAnsi="GHEA Grapalat"/>
                <w:sz w:val="20"/>
                <w:szCs w:val="24"/>
              </w:rPr>
              <w:t>և</w:t>
            </w:r>
            <w:r w:rsidRPr="0046495F">
              <w:rPr>
                <w:rFonts w:ascii="GHEA Grapalat" w:hAnsi="GHEA Grapalat"/>
                <w:sz w:val="20"/>
                <w:szCs w:val="24"/>
              </w:rPr>
              <w:t xml:space="preserve"> դա հիմնավորվում է (փաստաթուղթը չի բավարարում </w:t>
            </w:r>
            <w:r w:rsidRPr="0046495F">
              <w:rPr>
                <w:rFonts w:ascii="GHEA Grapalat" w:hAnsi="GHEA Grapalat"/>
                <w:color w:val="000000"/>
                <w:sz w:val="20"/>
                <w:szCs w:val="24"/>
              </w:rPr>
              <w:t>«</w:t>
            </w:r>
            <w:r w:rsidRPr="0046495F">
              <w:rPr>
                <w:rFonts w:ascii="GHEA Grapalat" w:hAnsi="GHEA Grapalat"/>
                <w:sz w:val="20"/>
                <w:szCs w:val="24"/>
              </w:rPr>
              <w:t>փաստաթղթի որակի տեղեկատու</w:t>
            </w:r>
            <w:r w:rsidRPr="0046495F">
              <w:rPr>
                <w:rFonts w:ascii="GHEA Grapalat" w:hAnsi="GHEA Grapalat"/>
                <w:color w:val="000000"/>
                <w:sz w:val="20"/>
                <w:szCs w:val="24"/>
              </w:rPr>
              <w:t>»</w:t>
            </w:r>
            <w:r w:rsidRPr="0046495F">
              <w:rPr>
                <w:rFonts w:ascii="GHEA Grapalat" w:hAnsi="GHEA Grapalat"/>
                <w:sz w:val="20"/>
                <w:szCs w:val="24"/>
              </w:rPr>
              <w:t>-ի մեջ թվարկված չափորոշիչները), ապա հաճախորդին արագացված ծառայության կարգով (1 օրում) անվճար տրամադրվում է նոր փաստաթուղթ։</w:t>
            </w:r>
          </w:p>
        </w:tc>
      </w:tr>
      <w:tr w:rsidR="007D7530" w:rsidRPr="0046495F" w14:paraId="313D9E64" w14:textId="77777777" w:rsidTr="00A36EFB">
        <w:tblPrEx>
          <w:tblCellMar>
            <w:left w:w="77" w:type="dxa"/>
            <w:right w:w="57" w:type="dxa"/>
          </w:tblCellMar>
        </w:tblPrEx>
        <w:trPr>
          <w:jc w:val="center"/>
        </w:trPr>
        <w:tc>
          <w:tcPr>
            <w:tcW w:w="1513" w:type="dxa"/>
            <w:tcBorders>
              <w:top w:val="single" w:sz="6" w:space="0" w:color="auto"/>
              <w:left w:val="single" w:sz="6" w:space="0" w:color="auto"/>
              <w:bottom w:val="single" w:sz="6" w:space="0" w:color="auto"/>
              <w:right w:val="single" w:sz="6" w:space="0" w:color="auto"/>
            </w:tcBorders>
            <w:shd w:val="clear" w:color="auto" w:fill="F2F2F2" w:themeFill="background1" w:themeFillShade="F2"/>
          </w:tcPr>
          <w:p w14:paraId="3E0C0A92" w14:textId="77777777" w:rsidR="007D7530" w:rsidRPr="0046495F" w:rsidRDefault="007D7530" w:rsidP="009B2E79">
            <w:pPr>
              <w:widowControl w:val="0"/>
              <w:spacing w:after="120" w:line="240" w:lineRule="auto"/>
              <w:jc w:val="both"/>
              <w:rPr>
                <w:rFonts w:ascii="GHEA Grapalat" w:hAnsi="GHEA Grapalat"/>
                <w:sz w:val="20"/>
                <w:szCs w:val="24"/>
              </w:rPr>
            </w:pPr>
          </w:p>
        </w:tc>
        <w:tc>
          <w:tcPr>
            <w:tcW w:w="7738" w:type="dxa"/>
            <w:tcBorders>
              <w:top w:val="single" w:sz="6" w:space="0" w:color="auto"/>
              <w:left w:val="single" w:sz="6" w:space="0" w:color="auto"/>
              <w:bottom w:val="single" w:sz="6" w:space="0" w:color="auto"/>
              <w:right w:val="single" w:sz="6" w:space="0" w:color="auto"/>
            </w:tcBorders>
            <w:shd w:val="clear" w:color="auto" w:fill="F2F2F2" w:themeFill="background1" w:themeFillShade="F2"/>
          </w:tcPr>
          <w:p w14:paraId="6EFE6A36" w14:textId="77777777" w:rsidR="007D7530" w:rsidRPr="0046495F" w:rsidRDefault="007D7530" w:rsidP="009B2E79">
            <w:pPr>
              <w:widowControl w:val="0"/>
              <w:spacing w:after="120" w:line="240" w:lineRule="auto"/>
              <w:jc w:val="both"/>
              <w:rPr>
                <w:rFonts w:ascii="GHEA Grapalat" w:hAnsi="GHEA Grapalat"/>
                <w:sz w:val="20"/>
                <w:szCs w:val="24"/>
              </w:rPr>
            </w:pPr>
            <w:r w:rsidRPr="0046495F">
              <w:rPr>
                <w:rFonts w:ascii="GHEA Grapalat" w:hAnsi="GHEA Grapalat"/>
                <w:sz w:val="20"/>
                <w:szCs w:val="24"/>
              </w:rPr>
              <w:t xml:space="preserve">Անհատականացման ծառայությունը </w:t>
            </w:r>
          </w:p>
        </w:tc>
      </w:tr>
      <w:tr w:rsidR="007D7530" w:rsidRPr="0046495F" w14:paraId="136CD938" w14:textId="77777777" w:rsidTr="00A36EFB">
        <w:tblPrEx>
          <w:tblCellMar>
            <w:left w:w="77" w:type="dxa"/>
            <w:right w:w="57" w:type="dxa"/>
          </w:tblCellMar>
        </w:tblPrEx>
        <w:trPr>
          <w:jc w:val="center"/>
        </w:trPr>
        <w:tc>
          <w:tcPr>
            <w:tcW w:w="1513" w:type="dxa"/>
            <w:tcBorders>
              <w:top w:val="single" w:sz="6" w:space="0" w:color="auto"/>
              <w:left w:val="single" w:sz="6" w:space="0" w:color="auto"/>
              <w:bottom w:val="single" w:sz="6" w:space="0" w:color="auto"/>
              <w:right w:val="single" w:sz="6" w:space="0" w:color="auto"/>
            </w:tcBorders>
            <w:shd w:val="clear" w:color="auto" w:fill="auto"/>
          </w:tcPr>
          <w:p w14:paraId="23F23713" w14:textId="68E25FF0" w:rsidR="007D7530" w:rsidRPr="0046495F" w:rsidRDefault="007D7530" w:rsidP="00FC0B9F">
            <w:pPr>
              <w:pStyle w:val="ListParagraph"/>
              <w:widowControl w:val="0"/>
              <w:numPr>
                <w:ilvl w:val="0"/>
                <w:numId w:val="25"/>
              </w:numPr>
              <w:spacing w:after="120" w:line="240" w:lineRule="auto"/>
              <w:ind w:left="267" w:hanging="267"/>
              <w:jc w:val="both"/>
              <w:rPr>
                <w:rFonts w:ascii="GHEA Grapalat" w:hAnsi="GHEA Grapalat"/>
                <w:sz w:val="20"/>
                <w:szCs w:val="24"/>
              </w:rPr>
            </w:pPr>
          </w:p>
        </w:tc>
        <w:tc>
          <w:tcPr>
            <w:tcW w:w="7738" w:type="dxa"/>
            <w:tcBorders>
              <w:top w:val="single" w:sz="6" w:space="0" w:color="auto"/>
              <w:left w:val="single" w:sz="6" w:space="0" w:color="auto"/>
              <w:bottom w:val="single" w:sz="6" w:space="0" w:color="auto"/>
              <w:right w:val="single" w:sz="6" w:space="0" w:color="auto"/>
            </w:tcBorders>
            <w:shd w:val="clear" w:color="auto" w:fill="auto"/>
          </w:tcPr>
          <w:p w14:paraId="1E379817" w14:textId="4B1F8690" w:rsidR="007D7530" w:rsidRPr="0046495F" w:rsidRDefault="007D7530" w:rsidP="009B2E79">
            <w:pPr>
              <w:widowControl w:val="0"/>
              <w:spacing w:after="120" w:line="240" w:lineRule="auto"/>
              <w:jc w:val="both"/>
              <w:rPr>
                <w:rFonts w:ascii="GHEA Grapalat" w:hAnsi="GHEA Grapalat"/>
                <w:sz w:val="20"/>
                <w:szCs w:val="24"/>
              </w:rPr>
            </w:pPr>
            <w:r w:rsidRPr="0046495F">
              <w:rPr>
                <w:rFonts w:ascii="GHEA Grapalat" w:hAnsi="GHEA Grapalat"/>
                <w:sz w:val="20"/>
                <w:szCs w:val="24"/>
              </w:rPr>
              <w:t xml:space="preserve">Ծառայություններ մատուցողն ապահովում է փաստաթղթերի անընդմեջ անհատականացումը, այդ թվում </w:t>
            </w:r>
            <w:r w:rsidR="00A909D4">
              <w:rPr>
                <w:rFonts w:ascii="GHEA Grapalat" w:hAnsi="GHEA Grapalat"/>
                <w:sz w:val="20"/>
                <w:szCs w:val="24"/>
              </w:rPr>
              <w:t>և</w:t>
            </w:r>
            <w:r w:rsidRPr="0046495F">
              <w:rPr>
                <w:rFonts w:ascii="GHEA Grapalat" w:hAnsi="GHEA Grapalat"/>
                <w:sz w:val="20"/>
                <w:szCs w:val="24"/>
              </w:rPr>
              <w:t xml:space="preserve"> ոչ միայն՝</w:t>
            </w:r>
          </w:p>
          <w:p w14:paraId="55D26912" w14:textId="4DDEDE1E" w:rsidR="007D7530" w:rsidRPr="0046495F" w:rsidRDefault="007D7530" w:rsidP="001F7132">
            <w:pPr>
              <w:pStyle w:val="ListParagraph"/>
              <w:widowControl w:val="0"/>
              <w:numPr>
                <w:ilvl w:val="0"/>
                <w:numId w:val="50"/>
              </w:numPr>
              <w:spacing w:after="0" w:line="240" w:lineRule="auto"/>
              <w:ind w:left="368" w:hanging="270"/>
              <w:jc w:val="both"/>
              <w:rPr>
                <w:rFonts w:ascii="GHEA Grapalat" w:hAnsi="GHEA Grapalat"/>
                <w:sz w:val="20"/>
                <w:szCs w:val="24"/>
              </w:rPr>
            </w:pPr>
            <w:r w:rsidRPr="0046495F">
              <w:rPr>
                <w:rFonts w:ascii="GHEA Grapalat" w:hAnsi="GHEA Grapalat"/>
                <w:sz w:val="20"/>
                <w:szCs w:val="24"/>
              </w:rPr>
              <w:t xml:space="preserve">Փաստաթղթի բլանկների մատակարարում </w:t>
            </w:r>
            <w:r w:rsidR="00A909D4">
              <w:rPr>
                <w:rFonts w:ascii="GHEA Grapalat" w:hAnsi="GHEA Grapalat"/>
                <w:sz w:val="20"/>
                <w:szCs w:val="24"/>
              </w:rPr>
              <w:t>և</w:t>
            </w:r>
            <w:r w:rsidRPr="0046495F">
              <w:rPr>
                <w:rFonts w:ascii="GHEA Grapalat" w:hAnsi="GHEA Grapalat"/>
                <w:sz w:val="20"/>
                <w:szCs w:val="24"/>
              </w:rPr>
              <w:t xml:space="preserve"> կառավարում</w:t>
            </w:r>
          </w:p>
          <w:p w14:paraId="0415B2A8" w14:textId="6B955414" w:rsidR="007D7530" w:rsidRPr="0046495F" w:rsidRDefault="007D7530" w:rsidP="001F7132">
            <w:pPr>
              <w:pStyle w:val="ListParagraph"/>
              <w:widowControl w:val="0"/>
              <w:numPr>
                <w:ilvl w:val="0"/>
                <w:numId w:val="50"/>
              </w:numPr>
              <w:spacing w:after="0" w:line="240" w:lineRule="auto"/>
              <w:ind w:left="368" w:hanging="270"/>
              <w:jc w:val="both"/>
              <w:rPr>
                <w:rFonts w:ascii="GHEA Grapalat" w:hAnsi="GHEA Grapalat"/>
                <w:sz w:val="20"/>
                <w:szCs w:val="24"/>
              </w:rPr>
            </w:pPr>
            <w:r w:rsidRPr="0046495F">
              <w:rPr>
                <w:rFonts w:ascii="GHEA Grapalat" w:hAnsi="GHEA Grapalat"/>
                <w:sz w:val="20"/>
                <w:szCs w:val="24"/>
              </w:rPr>
              <w:t>Փաստաթղթի անհատականացում</w:t>
            </w:r>
          </w:p>
          <w:p w14:paraId="4F7385B6" w14:textId="0205EF1A" w:rsidR="007D7530" w:rsidRPr="0046495F" w:rsidRDefault="007D7530" w:rsidP="001F7132">
            <w:pPr>
              <w:pStyle w:val="ListParagraph"/>
              <w:widowControl w:val="0"/>
              <w:numPr>
                <w:ilvl w:val="0"/>
                <w:numId w:val="50"/>
              </w:numPr>
              <w:spacing w:after="0" w:line="240" w:lineRule="auto"/>
              <w:ind w:left="368" w:hanging="270"/>
              <w:jc w:val="both"/>
              <w:rPr>
                <w:rFonts w:ascii="GHEA Grapalat" w:hAnsi="GHEA Grapalat"/>
                <w:sz w:val="20"/>
                <w:szCs w:val="24"/>
              </w:rPr>
            </w:pPr>
            <w:r w:rsidRPr="0046495F">
              <w:rPr>
                <w:rFonts w:ascii="GHEA Grapalat" w:hAnsi="GHEA Grapalat"/>
                <w:sz w:val="20"/>
                <w:szCs w:val="24"/>
              </w:rPr>
              <w:t>Արտադրությանը հետ</w:t>
            </w:r>
            <w:r w:rsidR="00A909D4">
              <w:rPr>
                <w:rFonts w:ascii="GHEA Grapalat" w:hAnsi="GHEA Grapalat"/>
                <w:sz w:val="20"/>
                <w:szCs w:val="24"/>
              </w:rPr>
              <w:t>և</w:t>
            </w:r>
            <w:r w:rsidRPr="0046495F">
              <w:rPr>
                <w:rFonts w:ascii="GHEA Grapalat" w:hAnsi="GHEA Grapalat"/>
                <w:sz w:val="20"/>
                <w:szCs w:val="24"/>
              </w:rPr>
              <w:t xml:space="preserve">ելու ծառայությունների տրամադրում, այդ թվում՝ որակի վերահսկողություն, պաշարների կառավարում, արտադրված փաստաթղթերի մակնշում </w:t>
            </w:r>
            <w:r w:rsidR="00A909D4">
              <w:rPr>
                <w:rFonts w:ascii="GHEA Grapalat" w:hAnsi="GHEA Grapalat"/>
                <w:sz w:val="20"/>
                <w:szCs w:val="24"/>
              </w:rPr>
              <w:t>և</w:t>
            </w:r>
            <w:r w:rsidRPr="0046495F">
              <w:rPr>
                <w:rFonts w:ascii="GHEA Grapalat" w:hAnsi="GHEA Grapalat"/>
                <w:sz w:val="20"/>
                <w:szCs w:val="24"/>
              </w:rPr>
              <w:t xml:space="preserve"> հետագծելիություն</w:t>
            </w:r>
          </w:p>
          <w:p w14:paraId="1DDD772D" w14:textId="30394A88" w:rsidR="007D7530" w:rsidRPr="0046495F" w:rsidRDefault="007D7530" w:rsidP="001F7132">
            <w:pPr>
              <w:pStyle w:val="ListParagraph"/>
              <w:widowControl w:val="0"/>
              <w:numPr>
                <w:ilvl w:val="0"/>
                <w:numId w:val="50"/>
              </w:numPr>
              <w:spacing w:after="0" w:line="240" w:lineRule="auto"/>
              <w:ind w:left="368" w:hanging="270"/>
              <w:jc w:val="both"/>
              <w:rPr>
                <w:rFonts w:ascii="GHEA Grapalat" w:hAnsi="GHEA Grapalat"/>
                <w:sz w:val="20"/>
                <w:szCs w:val="24"/>
              </w:rPr>
            </w:pPr>
            <w:r w:rsidRPr="0046495F">
              <w:rPr>
                <w:rFonts w:ascii="GHEA Grapalat" w:hAnsi="GHEA Grapalat"/>
                <w:sz w:val="20"/>
                <w:szCs w:val="24"/>
              </w:rPr>
              <w:t xml:space="preserve">Նյութատեխնիկական ապահովման հետ կապված գործառնություններ </w:t>
            </w:r>
            <w:r w:rsidR="00A909D4">
              <w:rPr>
                <w:rFonts w:ascii="GHEA Grapalat" w:hAnsi="GHEA Grapalat"/>
                <w:sz w:val="20"/>
                <w:szCs w:val="24"/>
              </w:rPr>
              <w:t>և</w:t>
            </w:r>
            <w:r w:rsidRPr="0046495F">
              <w:rPr>
                <w:rFonts w:ascii="GHEA Grapalat" w:hAnsi="GHEA Grapalat"/>
                <w:sz w:val="20"/>
                <w:szCs w:val="24"/>
              </w:rPr>
              <w:t xml:space="preserve"> տեղափոխում փաստաթղթերի բլանկների արտադրության վայրից դեպքի անհատականացման կենտրոն</w:t>
            </w:r>
          </w:p>
          <w:p w14:paraId="5431CDF1" w14:textId="3FE19597" w:rsidR="007D7530" w:rsidRPr="0046495F" w:rsidRDefault="007D7530" w:rsidP="001F7132">
            <w:pPr>
              <w:pStyle w:val="ListParagraph"/>
              <w:widowControl w:val="0"/>
              <w:numPr>
                <w:ilvl w:val="0"/>
                <w:numId w:val="50"/>
              </w:numPr>
              <w:spacing w:after="0" w:line="240" w:lineRule="auto"/>
              <w:ind w:left="368" w:hanging="270"/>
              <w:jc w:val="both"/>
              <w:rPr>
                <w:rFonts w:ascii="GHEA Grapalat" w:hAnsi="GHEA Grapalat"/>
                <w:sz w:val="20"/>
                <w:szCs w:val="24"/>
              </w:rPr>
            </w:pPr>
            <w:r w:rsidRPr="0046495F">
              <w:rPr>
                <w:rFonts w:ascii="GHEA Grapalat" w:hAnsi="GHEA Grapalat"/>
                <w:sz w:val="20"/>
                <w:szCs w:val="24"/>
              </w:rPr>
              <w:t xml:space="preserve">Նյութատեխնիկական ապահովման հետ կապված գործառնություններ </w:t>
            </w:r>
            <w:r w:rsidR="00A909D4">
              <w:rPr>
                <w:rFonts w:ascii="GHEA Grapalat" w:hAnsi="GHEA Grapalat"/>
                <w:sz w:val="20"/>
                <w:szCs w:val="24"/>
              </w:rPr>
              <w:t>և</w:t>
            </w:r>
            <w:r w:rsidRPr="0046495F">
              <w:rPr>
                <w:rFonts w:ascii="GHEA Grapalat" w:hAnsi="GHEA Grapalat"/>
                <w:sz w:val="20"/>
                <w:szCs w:val="24"/>
              </w:rPr>
              <w:t xml:space="preserve"> անհատականացման կենտրոնից անհատականացված փաստաթղթերի տեղափոխում Հայաստանի տարածքում գտնվող գրանցման կենտրոններ</w:t>
            </w:r>
          </w:p>
          <w:p w14:paraId="15B6732A" w14:textId="18B333EF" w:rsidR="007D7530" w:rsidRPr="0046495F" w:rsidRDefault="007D7530" w:rsidP="001F7132">
            <w:pPr>
              <w:pStyle w:val="ListParagraph"/>
              <w:widowControl w:val="0"/>
              <w:numPr>
                <w:ilvl w:val="0"/>
                <w:numId w:val="50"/>
              </w:numPr>
              <w:spacing w:after="0" w:line="240" w:lineRule="auto"/>
              <w:ind w:left="368" w:hanging="270"/>
              <w:jc w:val="both"/>
              <w:rPr>
                <w:rFonts w:ascii="GHEA Grapalat" w:hAnsi="GHEA Grapalat"/>
                <w:sz w:val="20"/>
                <w:szCs w:val="24"/>
              </w:rPr>
            </w:pPr>
            <w:r w:rsidRPr="0046495F">
              <w:rPr>
                <w:rFonts w:ascii="GHEA Grapalat" w:hAnsi="GHEA Grapalat"/>
                <w:sz w:val="20"/>
                <w:szCs w:val="24"/>
              </w:rPr>
              <w:t xml:space="preserve">Ծանոթագրություն. նյութատեխնիկական ապահովման հետ կապված գործառնությունները </w:t>
            </w:r>
            <w:r w:rsidR="00A909D4">
              <w:rPr>
                <w:rFonts w:ascii="GHEA Grapalat" w:hAnsi="GHEA Grapalat"/>
                <w:sz w:val="20"/>
                <w:szCs w:val="24"/>
              </w:rPr>
              <w:t>և</w:t>
            </w:r>
            <w:r w:rsidRPr="0046495F">
              <w:rPr>
                <w:rFonts w:ascii="GHEA Grapalat" w:hAnsi="GHEA Grapalat"/>
                <w:sz w:val="20"/>
                <w:szCs w:val="24"/>
              </w:rPr>
              <w:t xml:space="preserve"> անհատականացման կենտրոնից Հայաստանի տարածքից դուրս գտնվող գրանցման կենտրոններ փաստաթղթերի տեղափոխումն իրականացնում է ՀԿ-ն, սակայն Ծառայություններ մատուցողը պատասխանատու է հետագայում տեղափոխելու նպատակով անհատականացված փաստաթղթերն ապահով ՀԿ-ին հանձնելու համար։ </w:t>
            </w:r>
          </w:p>
        </w:tc>
      </w:tr>
      <w:tr w:rsidR="007D7530" w:rsidRPr="0046495F" w:rsidDel="00D644A4" w14:paraId="553D6CFE" w14:textId="77777777" w:rsidTr="00A36EFB">
        <w:tblPrEx>
          <w:tblCellMar>
            <w:left w:w="77" w:type="dxa"/>
            <w:right w:w="57" w:type="dxa"/>
          </w:tblCellMar>
        </w:tblPrEx>
        <w:trPr>
          <w:jc w:val="center"/>
        </w:trPr>
        <w:tc>
          <w:tcPr>
            <w:tcW w:w="1513" w:type="dxa"/>
            <w:tcBorders>
              <w:top w:val="single" w:sz="6" w:space="0" w:color="auto"/>
              <w:left w:val="single" w:sz="6" w:space="0" w:color="auto"/>
              <w:bottom w:val="single" w:sz="6" w:space="0" w:color="auto"/>
              <w:right w:val="single" w:sz="6" w:space="0" w:color="auto"/>
            </w:tcBorders>
            <w:shd w:val="clear" w:color="auto" w:fill="auto"/>
          </w:tcPr>
          <w:p w14:paraId="51D5ED58" w14:textId="4F8762A3" w:rsidR="007D7530" w:rsidRPr="0046495F" w:rsidDel="00D644A4" w:rsidRDefault="007D7530" w:rsidP="00FC0B9F">
            <w:pPr>
              <w:pStyle w:val="ListParagraph"/>
              <w:widowControl w:val="0"/>
              <w:numPr>
                <w:ilvl w:val="0"/>
                <w:numId w:val="25"/>
              </w:numPr>
              <w:spacing w:after="120" w:line="240" w:lineRule="auto"/>
              <w:ind w:left="267" w:hanging="267"/>
              <w:jc w:val="both"/>
              <w:rPr>
                <w:rFonts w:ascii="GHEA Grapalat" w:hAnsi="GHEA Grapalat"/>
                <w:sz w:val="20"/>
                <w:szCs w:val="24"/>
              </w:rPr>
            </w:pPr>
          </w:p>
        </w:tc>
        <w:tc>
          <w:tcPr>
            <w:tcW w:w="7738" w:type="dxa"/>
            <w:tcBorders>
              <w:top w:val="single" w:sz="6" w:space="0" w:color="auto"/>
              <w:left w:val="single" w:sz="6" w:space="0" w:color="auto"/>
              <w:bottom w:val="single" w:sz="4" w:space="0" w:color="auto"/>
              <w:right w:val="single" w:sz="6" w:space="0" w:color="auto"/>
            </w:tcBorders>
            <w:shd w:val="clear" w:color="auto" w:fill="auto"/>
          </w:tcPr>
          <w:p w14:paraId="16FF250F" w14:textId="25037C91" w:rsidR="007D7530" w:rsidRPr="0046495F" w:rsidDel="00F9585B" w:rsidRDefault="007D7530" w:rsidP="009B2E79">
            <w:pPr>
              <w:widowControl w:val="0"/>
              <w:spacing w:after="120" w:line="240" w:lineRule="auto"/>
              <w:jc w:val="both"/>
              <w:rPr>
                <w:rFonts w:ascii="GHEA Grapalat" w:hAnsi="GHEA Grapalat"/>
                <w:sz w:val="20"/>
                <w:szCs w:val="24"/>
              </w:rPr>
            </w:pPr>
            <w:r w:rsidRPr="0046495F">
              <w:rPr>
                <w:rFonts w:ascii="GHEA Grapalat" w:hAnsi="GHEA Grapalat"/>
                <w:sz w:val="20"/>
                <w:szCs w:val="24"/>
              </w:rPr>
              <w:t xml:space="preserve">Անհատականացման գործառնությունները կատարվում են ISO </w:t>
            </w:r>
            <w:r w:rsidR="00825995" w:rsidRPr="0046495F">
              <w:rPr>
                <w:rFonts w:ascii="GHEA Grapalat" w:hAnsi="GHEA Grapalat"/>
                <w:sz w:val="20"/>
                <w:szCs w:val="24"/>
              </w:rPr>
              <w:t>27001</w:t>
            </w:r>
            <w:r w:rsidRPr="0046495F">
              <w:rPr>
                <w:rFonts w:ascii="GHEA Grapalat" w:hAnsi="GHEA Grapalat"/>
                <w:sz w:val="20"/>
                <w:szCs w:val="24"/>
              </w:rPr>
              <w:t>-ին, ISO 900</w:t>
            </w:r>
            <w:r w:rsidR="008A3C04" w:rsidRPr="0046495F">
              <w:rPr>
                <w:rFonts w:ascii="GHEA Grapalat" w:hAnsi="GHEA Grapalat"/>
                <w:sz w:val="20"/>
                <w:szCs w:val="24"/>
              </w:rPr>
              <w:t>1</w:t>
            </w:r>
            <w:r w:rsidRPr="0046495F">
              <w:rPr>
                <w:rFonts w:ascii="GHEA Grapalat" w:hAnsi="GHEA Grapalat"/>
                <w:sz w:val="20"/>
                <w:szCs w:val="24"/>
              </w:rPr>
              <w:t xml:space="preserve">-ին </w:t>
            </w:r>
            <w:r w:rsidR="00A909D4">
              <w:rPr>
                <w:rFonts w:ascii="GHEA Grapalat" w:hAnsi="GHEA Grapalat"/>
                <w:sz w:val="20"/>
                <w:szCs w:val="24"/>
              </w:rPr>
              <w:t>և</w:t>
            </w:r>
            <w:r w:rsidRPr="0046495F">
              <w:rPr>
                <w:rFonts w:ascii="GHEA Grapalat" w:hAnsi="GHEA Grapalat"/>
                <w:sz w:val="20"/>
                <w:szCs w:val="24"/>
              </w:rPr>
              <w:t xml:space="preserve"> ՎՔԱ </w:t>
            </w:r>
            <w:r w:rsidR="00825995" w:rsidRPr="0046495F">
              <w:rPr>
                <w:rFonts w:ascii="GHEA Grapalat" w:hAnsi="GHEA Grapalat"/>
                <w:sz w:val="20"/>
                <w:szCs w:val="24"/>
              </w:rPr>
              <w:t xml:space="preserve">ՎԱԱ </w:t>
            </w:r>
            <w:r w:rsidRPr="0046495F">
              <w:rPr>
                <w:rFonts w:ascii="GHEA Grapalat" w:hAnsi="GHEA Grapalat"/>
                <w:sz w:val="20"/>
                <w:szCs w:val="24"/>
              </w:rPr>
              <w:t xml:space="preserve">ստանդարտներին համապատասխան: Իրավասու մարմնի կողմից </w:t>
            </w:r>
            <w:r w:rsidRPr="0046495F">
              <w:rPr>
                <w:rFonts w:ascii="GHEA Grapalat" w:hAnsi="GHEA Grapalat"/>
                <w:sz w:val="20"/>
                <w:szCs w:val="24"/>
              </w:rPr>
              <w:lastRenderedPageBreak/>
              <w:t xml:space="preserve">տրամադրված՝ համապատասխանության </w:t>
            </w:r>
            <w:r w:rsidR="00A909D4">
              <w:rPr>
                <w:rFonts w:ascii="GHEA Grapalat" w:hAnsi="GHEA Grapalat"/>
                <w:sz w:val="20"/>
                <w:szCs w:val="24"/>
              </w:rPr>
              <w:t>և</w:t>
            </w:r>
            <w:r w:rsidRPr="0046495F">
              <w:rPr>
                <w:rFonts w:ascii="GHEA Grapalat" w:hAnsi="GHEA Grapalat"/>
                <w:sz w:val="20"/>
                <w:szCs w:val="24"/>
              </w:rPr>
              <w:t xml:space="preserve"> կիրառելիության հավաստագիրը հասանելի է ըստ անհրաժեշտության:</w:t>
            </w:r>
          </w:p>
        </w:tc>
      </w:tr>
      <w:tr w:rsidR="007D7530" w:rsidRPr="0046495F" w14:paraId="38CD09D6" w14:textId="77777777" w:rsidTr="00A36EFB">
        <w:tblPrEx>
          <w:tblCellMar>
            <w:left w:w="77" w:type="dxa"/>
            <w:right w:w="57" w:type="dxa"/>
          </w:tblCellMar>
        </w:tblPrEx>
        <w:trPr>
          <w:jc w:val="center"/>
        </w:trPr>
        <w:tc>
          <w:tcPr>
            <w:tcW w:w="1513" w:type="dxa"/>
            <w:tcBorders>
              <w:top w:val="single" w:sz="6" w:space="0" w:color="auto"/>
              <w:left w:val="single" w:sz="6" w:space="0" w:color="auto"/>
              <w:bottom w:val="single" w:sz="6" w:space="0" w:color="auto"/>
              <w:right w:val="single" w:sz="4" w:space="0" w:color="auto"/>
            </w:tcBorders>
            <w:shd w:val="clear" w:color="auto" w:fill="auto"/>
          </w:tcPr>
          <w:p w14:paraId="308B1D1F" w14:textId="17DFE900" w:rsidR="007D7530" w:rsidRPr="0046495F" w:rsidRDefault="007D7530" w:rsidP="00FC0B9F">
            <w:pPr>
              <w:pStyle w:val="ListParagraph"/>
              <w:widowControl w:val="0"/>
              <w:numPr>
                <w:ilvl w:val="0"/>
                <w:numId w:val="25"/>
              </w:numPr>
              <w:spacing w:after="120" w:line="240" w:lineRule="auto"/>
              <w:ind w:left="267" w:hanging="267"/>
              <w:jc w:val="both"/>
              <w:rPr>
                <w:rFonts w:ascii="GHEA Grapalat" w:hAnsi="GHEA Grapalat"/>
                <w:sz w:val="20"/>
                <w:szCs w:val="24"/>
              </w:rPr>
            </w:pPr>
          </w:p>
        </w:tc>
        <w:tc>
          <w:tcPr>
            <w:tcW w:w="7738" w:type="dxa"/>
            <w:tcBorders>
              <w:top w:val="single" w:sz="4" w:space="0" w:color="auto"/>
              <w:left w:val="single" w:sz="4" w:space="0" w:color="auto"/>
              <w:bottom w:val="single" w:sz="4" w:space="0" w:color="auto"/>
              <w:right w:val="single" w:sz="4" w:space="0" w:color="auto"/>
            </w:tcBorders>
            <w:shd w:val="clear" w:color="auto" w:fill="auto"/>
          </w:tcPr>
          <w:p w14:paraId="63E907B9" w14:textId="77777777" w:rsidR="007D7530" w:rsidRPr="0046495F" w:rsidRDefault="007D7530" w:rsidP="009B2E79">
            <w:pPr>
              <w:widowControl w:val="0"/>
              <w:spacing w:after="120" w:line="240" w:lineRule="auto"/>
              <w:jc w:val="both"/>
              <w:rPr>
                <w:rFonts w:ascii="GHEA Grapalat" w:hAnsi="GHEA Grapalat"/>
                <w:sz w:val="20"/>
                <w:szCs w:val="24"/>
              </w:rPr>
            </w:pPr>
            <w:r w:rsidRPr="0046495F">
              <w:rPr>
                <w:rFonts w:ascii="GHEA Grapalat" w:hAnsi="GHEA Grapalat"/>
                <w:sz w:val="20"/>
                <w:szCs w:val="24"/>
              </w:rPr>
              <w:t xml:space="preserve">Ծառայություններ մատուցողը անհատականացման գործընթացի համար կիրառում է թափոնների վերահսկողության համակարգ՝ Առողջապահական կանոնակարգին կամ ՀԿ-ում գործող կանոնակարգին համապատասխան: </w:t>
            </w:r>
          </w:p>
          <w:p w14:paraId="7DDA3FC3" w14:textId="3D2D6DEE" w:rsidR="007D7530" w:rsidRPr="0046495F" w:rsidRDefault="007D7530" w:rsidP="009B2E79">
            <w:pPr>
              <w:widowControl w:val="0"/>
              <w:spacing w:after="120" w:line="240" w:lineRule="auto"/>
              <w:jc w:val="both"/>
              <w:rPr>
                <w:rFonts w:ascii="GHEA Grapalat" w:hAnsi="GHEA Grapalat"/>
                <w:sz w:val="20"/>
                <w:szCs w:val="24"/>
              </w:rPr>
            </w:pPr>
            <w:r w:rsidRPr="0046495F">
              <w:rPr>
                <w:rFonts w:ascii="GHEA Grapalat" w:hAnsi="GHEA Grapalat"/>
                <w:sz w:val="20"/>
                <w:szCs w:val="24"/>
              </w:rPr>
              <w:t xml:space="preserve">Ծառայություններ մատուցողը պատասխանատու է անհատականացման գործընթացի ընթացքում առաջացած բոլոր թափոնների հեռացման </w:t>
            </w:r>
            <w:r w:rsidR="00A909D4">
              <w:rPr>
                <w:rFonts w:ascii="GHEA Grapalat" w:hAnsi="GHEA Grapalat"/>
                <w:sz w:val="20"/>
                <w:szCs w:val="24"/>
              </w:rPr>
              <w:t>և</w:t>
            </w:r>
            <w:r w:rsidRPr="0046495F">
              <w:rPr>
                <w:rFonts w:ascii="GHEA Grapalat" w:hAnsi="GHEA Grapalat"/>
                <w:sz w:val="20"/>
                <w:szCs w:val="24"/>
              </w:rPr>
              <w:t xml:space="preserve"> կառավարման համար:</w:t>
            </w:r>
          </w:p>
        </w:tc>
      </w:tr>
      <w:tr w:rsidR="007D7530" w:rsidRPr="0046495F" w14:paraId="2FB83E8B" w14:textId="77777777" w:rsidTr="00A36EFB">
        <w:tblPrEx>
          <w:tblCellMar>
            <w:left w:w="77" w:type="dxa"/>
            <w:right w:w="57" w:type="dxa"/>
          </w:tblCellMar>
        </w:tblPrEx>
        <w:trPr>
          <w:jc w:val="center"/>
        </w:trPr>
        <w:tc>
          <w:tcPr>
            <w:tcW w:w="1513" w:type="dxa"/>
            <w:tcBorders>
              <w:top w:val="single" w:sz="6" w:space="0" w:color="auto"/>
              <w:left w:val="single" w:sz="6" w:space="0" w:color="auto"/>
              <w:bottom w:val="single" w:sz="6" w:space="0" w:color="auto"/>
              <w:right w:val="single" w:sz="4" w:space="0" w:color="auto"/>
            </w:tcBorders>
            <w:shd w:val="clear" w:color="auto" w:fill="auto"/>
          </w:tcPr>
          <w:p w14:paraId="2CFF2318" w14:textId="03FA5A0E" w:rsidR="007D7530" w:rsidRPr="0046495F" w:rsidRDefault="007D7530" w:rsidP="00FC0B9F">
            <w:pPr>
              <w:pStyle w:val="ListParagraph"/>
              <w:widowControl w:val="0"/>
              <w:numPr>
                <w:ilvl w:val="0"/>
                <w:numId w:val="25"/>
              </w:numPr>
              <w:spacing w:after="120" w:line="240" w:lineRule="auto"/>
              <w:ind w:left="267" w:hanging="267"/>
              <w:jc w:val="both"/>
              <w:rPr>
                <w:rFonts w:ascii="GHEA Grapalat" w:hAnsi="GHEA Grapalat"/>
                <w:sz w:val="20"/>
                <w:szCs w:val="24"/>
              </w:rPr>
            </w:pPr>
          </w:p>
        </w:tc>
        <w:tc>
          <w:tcPr>
            <w:tcW w:w="7738" w:type="dxa"/>
            <w:tcBorders>
              <w:top w:val="single" w:sz="4" w:space="0" w:color="auto"/>
              <w:left w:val="single" w:sz="4" w:space="0" w:color="auto"/>
              <w:bottom w:val="single" w:sz="4" w:space="0" w:color="auto"/>
              <w:right w:val="single" w:sz="4" w:space="0" w:color="auto"/>
            </w:tcBorders>
            <w:shd w:val="clear" w:color="auto" w:fill="auto"/>
          </w:tcPr>
          <w:p w14:paraId="52F22D14" w14:textId="4E8876E5" w:rsidR="007D7530" w:rsidRPr="0046495F" w:rsidRDefault="007D7530" w:rsidP="009B2E79">
            <w:pPr>
              <w:widowControl w:val="0"/>
              <w:spacing w:after="120" w:line="240" w:lineRule="auto"/>
              <w:jc w:val="both"/>
              <w:rPr>
                <w:rFonts w:ascii="GHEA Grapalat" w:hAnsi="GHEA Grapalat"/>
                <w:sz w:val="20"/>
                <w:szCs w:val="24"/>
              </w:rPr>
            </w:pPr>
            <w:r w:rsidRPr="0046495F">
              <w:rPr>
                <w:rFonts w:ascii="GHEA Grapalat" w:hAnsi="GHEA Grapalat"/>
                <w:sz w:val="20"/>
                <w:szCs w:val="24"/>
              </w:rPr>
              <w:t xml:space="preserve">Վնասված բլանկը </w:t>
            </w:r>
            <w:r w:rsidR="00A909D4">
              <w:rPr>
                <w:rFonts w:ascii="GHEA Grapalat" w:hAnsi="GHEA Grapalat"/>
                <w:sz w:val="20"/>
                <w:szCs w:val="24"/>
              </w:rPr>
              <w:t>և</w:t>
            </w:r>
            <w:r w:rsidRPr="0046495F">
              <w:rPr>
                <w:rFonts w:ascii="GHEA Grapalat" w:hAnsi="GHEA Grapalat"/>
                <w:sz w:val="20"/>
                <w:szCs w:val="24"/>
              </w:rPr>
              <w:t xml:space="preserve"> անհատականացված փաստաթղթերը համարվում են թափոններ </w:t>
            </w:r>
            <w:r w:rsidR="00A909D4">
              <w:rPr>
                <w:rFonts w:ascii="GHEA Grapalat" w:hAnsi="GHEA Grapalat"/>
                <w:sz w:val="20"/>
                <w:szCs w:val="24"/>
              </w:rPr>
              <w:t>և</w:t>
            </w:r>
            <w:r w:rsidRPr="0046495F">
              <w:rPr>
                <w:rFonts w:ascii="GHEA Grapalat" w:hAnsi="GHEA Grapalat"/>
                <w:sz w:val="20"/>
                <w:szCs w:val="24"/>
              </w:rPr>
              <w:t xml:space="preserve"> ոչնչացվում են հարմարեցված թղթամանրիչ մեքենաներով՝ հաշվի առնելով փաստաթղթերի գաղտնիությունը: Դրանց ոչնչացումը պետք է մատենագրվի. կենտրոն մուտք գործած բոլոր բլանկները պետք է գոյություն ունենան որպես թափոն կամ որպես անհատականացված փաստաթղթեր:</w:t>
            </w:r>
          </w:p>
        </w:tc>
      </w:tr>
      <w:tr w:rsidR="007D7530" w:rsidRPr="0046495F" w14:paraId="5709BAFE" w14:textId="77777777" w:rsidTr="00A36EFB">
        <w:tblPrEx>
          <w:tblCellMar>
            <w:left w:w="77" w:type="dxa"/>
            <w:right w:w="57" w:type="dxa"/>
          </w:tblCellMar>
        </w:tblPrEx>
        <w:trPr>
          <w:jc w:val="center"/>
        </w:trPr>
        <w:tc>
          <w:tcPr>
            <w:tcW w:w="1513" w:type="dxa"/>
            <w:tcBorders>
              <w:top w:val="single" w:sz="6" w:space="0" w:color="auto"/>
              <w:left w:val="single" w:sz="6" w:space="0" w:color="auto"/>
              <w:bottom w:val="single" w:sz="6" w:space="0" w:color="auto"/>
              <w:right w:val="single" w:sz="4" w:space="0" w:color="auto"/>
            </w:tcBorders>
            <w:shd w:val="clear" w:color="auto" w:fill="auto"/>
          </w:tcPr>
          <w:p w14:paraId="4A443203" w14:textId="365D6F47" w:rsidR="007D7530" w:rsidRPr="0046495F" w:rsidRDefault="007D7530" w:rsidP="00FC0B9F">
            <w:pPr>
              <w:pStyle w:val="ListParagraph"/>
              <w:widowControl w:val="0"/>
              <w:numPr>
                <w:ilvl w:val="0"/>
                <w:numId w:val="25"/>
              </w:numPr>
              <w:spacing w:after="120" w:line="240" w:lineRule="auto"/>
              <w:ind w:left="267" w:hanging="267"/>
              <w:jc w:val="both"/>
              <w:rPr>
                <w:rFonts w:ascii="GHEA Grapalat" w:hAnsi="GHEA Grapalat"/>
                <w:sz w:val="20"/>
                <w:szCs w:val="24"/>
              </w:rPr>
            </w:pPr>
          </w:p>
        </w:tc>
        <w:tc>
          <w:tcPr>
            <w:tcW w:w="7738" w:type="dxa"/>
            <w:tcBorders>
              <w:top w:val="single" w:sz="4" w:space="0" w:color="auto"/>
              <w:left w:val="single" w:sz="4" w:space="0" w:color="auto"/>
              <w:bottom w:val="single" w:sz="4" w:space="0" w:color="auto"/>
              <w:right w:val="single" w:sz="4" w:space="0" w:color="auto"/>
            </w:tcBorders>
            <w:shd w:val="clear" w:color="auto" w:fill="auto"/>
          </w:tcPr>
          <w:p w14:paraId="353F7CED" w14:textId="77777777" w:rsidR="007D7530" w:rsidRPr="0046495F" w:rsidRDefault="007D7530" w:rsidP="009B2E79">
            <w:pPr>
              <w:widowControl w:val="0"/>
              <w:spacing w:after="120" w:line="240" w:lineRule="auto"/>
              <w:jc w:val="both"/>
              <w:rPr>
                <w:rFonts w:ascii="GHEA Grapalat" w:hAnsi="GHEA Grapalat"/>
                <w:sz w:val="20"/>
                <w:szCs w:val="24"/>
              </w:rPr>
            </w:pPr>
            <w:r w:rsidRPr="0046495F">
              <w:rPr>
                <w:rFonts w:ascii="GHEA Grapalat" w:hAnsi="GHEA Grapalat"/>
                <w:sz w:val="20"/>
                <w:szCs w:val="24"/>
              </w:rPr>
              <w:t>Ծառայություններ մատուցողը տրամադրում է փաստաթղթերը անհատականացնելու համար անհրաժեշտ բոլոր պիտույքները:</w:t>
            </w:r>
          </w:p>
          <w:p w14:paraId="5FA84FC9" w14:textId="70D1E72D" w:rsidR="007D7530" w:rsidRPr="0046495F" w:rsidRDefault="007D7530" w:rsidP="009B2E79">
            <w:pPr>
              <w:widowControl w:val="0"/>
              <w:spacing w:after="120" w:line="240" w:lineRule="auto"/>
              <w:jc w:val="both"/>
              <w:rPr>
                <w:rFonts w:ascii="GHEA Grapalat" w:hAnsi="GHEA Grapalat"/>
                <w:sz w:val="20"/>
                <w:szCs w:val="24"/>
              </w:rPr>
            </w:pPr>
            <w:r w:rsidRPr="0046495F">
              <w:rPr>
                <w:rFonts w:ascii="GHEA Grapalat" w:hAnsi="GHEA Grapalat"/>
                <w:sz w:val="20"/>
                <w:szCs w:val="24"/>
              </w:rPr>
              <w:t xml:space="preserve">Ծառայություններ մատուցողն ապահովում է տեղափոխման </w:t>
            </w:r>
            <w:r w:rsidR="00A909D4">
              <w:rPr>
                <w:rFonts w:ascii="GHEA Grapalat" w:hAnsi="GHEA Grapalat"/>
                <w:sz w:val="20"/>
                <w:szCs w:val="24"/>
              </w:rPr>
              <w:t>և</w:t>
            </w:r>
            <w:r w:rsidRPr="0046495F">
              <w:rPr>
                <w:rFonts w:ascii="GHEA Grapalat" w:hAnsi="GHEA Grapalat"/>
                <w:sz w:val="20"/>
                <w:szCs w:val="24"/>
              </w:rPr>
              <w:t xml:space="preserve"> հանձնման ընթացքում փաստաթղթերի բլանկների անվտանգությունը: </w:t>
            </w:r>
          </w:p>
        </w:tc>
      </w:tr>
      <w:tr w:rsidR="007D7530" w:rsidRPr="0046495F" w14:paraId="282CBFDC" w14:textId="77777777" w:rsidTr="00A36EFB">
        <w:tblPrEx>
          <w:tblCellMar>
            <w:left w:w="77" w:type="dxa"/>
            <w:right w:w="57" w:type="dxa"/>
          </w:tblCellMar>
        </w:tblPrEx>
        <w:trPr>
          <w:jc w:val="center"/>
        </w:trPr>
        <w:tc>
          <w:tcPr>
            <w:tcW w:w="1513" w:type="dxa"/>
            <w:tcBorders>
              <w:top w:val="single" w:sz="6" w:space="0" w:color="auto"/>
              <w:left w:val="single" w:sz="6" w:space="0" w:color="auto"/>
              <w:bottom w:val="single" w:sz="6" w:space="0" w:color="auto"/>
              <w:right w:val="single" w:sz="4" w:space="0" w:color="auto"/>
            </w:tcBorders>
            <w:shd w:val="clear" w:color="auto" w:fill="auto"/>
          </w:tcPr>
          <w:p w14:paraId="2B578E79" w14:textId="3982C65E" w:rsidR="007D7530" w:rsidRPr="0046495F" w:rsidRDefault="007D7530" w:rsidP="00FC0B9F">
            <w:pPr>
              <w:pStyle w:val="ListParagraph"/>
              <w:widowControl w:val="0"/>
              <w:numPr>
                <w:ilvl w:val="0"/>
                <w:numId w:val="25"/>
              </w:numPr>
              <w:spacing w:after="120" w:line="240" w:lineRule="auto"/>
              <w:ind w:left="267" w:hanging="267"/>
              <w:jc w:val="both"/>
              <w:rPr>
                <w:rFonts w:ascii="GHEA Grapalat" w:hAnsi="GHEA Grapalat"/>
                <w:sz w:val="20"/>
                <w:szCs w:val="24"/>
              </w:rPr>
            </w:pPr>
          </w:p>
        </w:tc>
        <w:tc>
          <w:tcPr>
            <w:tcW w:w="7738" w:type="dxa"/>
            <w:tcBorders>
              <w:top w:val="single" w:sz="4" w:space="0" w:color="auto"/>
              <w:left w:val="single" w:sz="4" w:space="0" w:color="auto"/>
              <w:bottom w:val="single" w:sz="4" w:space="0" w:color="auto"/>
              <w:right w:val="single" w:sz="4" w:space="0" w:color="auto"/>
            </w:tcBorders>
            <w:shd w:val="clear" w:color="auto" w:fill="auto"/>
          </w:tcPr>
          <w:p w14:paraId="59017685" w14:textId="74CC2069" w:rsidR="007D7530" w:rsidRPr="0046495F" w:rsidRDefault="007D7530" w:rsidP="009B2E79">
            <w:pPr>
              <w:widowControl w:val="0"/>
              <w:spacing w:after="120" w:line="240" w:lineRule="auto"/>
              <w:jc w:val="both"/>
              <w:rPr>
                <w:rFonts w:ascii="GHEA Grapalat" w:hAnsi="GHEA Grapalat"/>
                <w:sz w:val="20"/>
                <w:szCs w:val="24"/>
              </w:rPr>
            </w:pPr>
            <w:r w:rsidRPr="0046495F">
              <w:rPr>
                <w:rFonts w:ascii="GHEA Grapalat" w:hAnsi="GHEA Grapalat"/>
                <w:sz w:val="20"/>
                <w:szCs w:val="24"/>
              </w:rPr>
              <w:t>ՀԿ-ն անհատականացման վայրը դասակարգում է որպես «հատուկ կար</w:t>
            </w:r>
            <w:r w:rsidR="00A909D4">
              <w:rPr>
                <w:rFonts w:ascii="GHEA Grapalat" w:hAnsi="GHEA Grapalat"/>
                <w:sz w:val="20"/>
                <w:szCs w:val="24"/>
              </w:rPr>
              <w:t>և</w:t>
            </w:r>
            <w:r w:rsidRPr="0046495F">
              <w:rPr>
                <w:rFonts w:ascii="GHEA Grapalat" w:hAnsi="GHEA Grapalat"/>
                <w:sz w:val="20"/>
                <w:szCs w:val="24"/>
              </w:rPr>
              <w:t xml:space="preserve">որության տարածք» </w:t>
            </w:r>
            <w:r w:rsidR="00A909D4">
              <w:rPr>
                <w:rFonts w:ascii="GHEA Grapalat" w:hAnsi="GHEA Grapalat"/>
                <w:sz w:val="20"/>
                <w:szCs w:val="24"/>
              </w:rPr>
              <w:t>և</w:t>
            </w:r>
            <w:r w:rsidRPr="0046495F">
              <w:rPr>
                <w:rFonts w:ascii="GHEA Grapalat" w:hAnsi="GHEA Grapalat"/>
                <w:sz w:val="20"/>
                <w:szCs w:val="24"/>
              </w:rPr>
              <w:t xml:space="preserve"> անվճար ապահովում դրա</w:t>
            </w:r>
            <w:r w:rsidR="00524F46" w:rsidRPr="0046495F">
              <w:rPr>
                <w:rFonts w:ascii="GHEA Grapalat" w:hAnsi="GHEA Grapalat"/>
                <w:sz w:val="20"/>
                <w:szCs w:val="24"/>
              </w:rPr>
              <w:t xml:space="preserve"> օրական</w:t>
            </w:r>
            <w:r w:rsidRPr="0046495F">
              <w:rPr>
                <w:rFonts w:ascii="GHEA Grapalat" w:hAnsi="GHEA Grapalat"/>
                <w:sz w:val="20"/>
                <w:szCs w:val="24"/>
              </w:rPr>
              <w:t xml:space="preserve"> </w:t>
            </w:r>
            <w:r w:rsidR="00524F46" w:rsidRPr="0046495F">
              <w:rPr>
                <w:rFonts w:ascii="GHEA Grapalat" w:hAnsi="GHEA Grapalat"/>
                <w:sz w:val="20"/>
                <w:szCs w:val="24"/>
              </w:rPr>
              <w:t xml:space="preserve">24-ժամյա </w:t>
            </w:r>
            <w:r w:rsidRPr="0046495F">
              <w:rPr>
                <w:rFonts w:ascii="GHEA Grapalat" w:hAnsi="GHEA Grapalat"/>
                <w:sz w:val="20"/>
                <w:szCs w:val="24"/>
              </w:rPr>
              <w:t>արտաքին պահպանությունը Հայաստանի ոստիկանության կողմից:</w:t>
            </w:r>
          </w:p>
        </w:tc>
      </w:tr>
      <w:tr w:rsidR="007D7530" w:rsidRPr="0046495F" w14:paraId="3F132FEE" w14:textId="77777777" w:rsidTr="00A36EFB">
        <w:tblPrEx>
          <w:tblCellMar>
            <w:left w:w="77" w:type="dxa"/>
            <w:right w:w="57" w:type="dxa"/>
          </w:tblCellMar>
        </w:tblPrEx>
        <w:trPr>
          <w:jc w:val="center"/>
        </w:trPr>
        <w:tc>
          <w:tcPr>
            <w:tcW w:w="1513" w:type="dxa"/>
            <w:tcBorders>
              <w:top w:val="single" w:sz="6" w:space="0" w:color="auto"/>
              <w:left w:val="single" w:sz="6" w:space="0" w:color="auto"/>
              <w:bottom w:val="single" w:sz="6" w:space="0" w:color="auto"/>
              <w:right w:val="single" w:sz="4" w:space="0" w:color="auto"/>
            </w:tcBorders>
            <w:shd w:val="clear" w:color="auto" w:fill="auto"/>
          </w:tcPr>
          <w:p w14:paraId="57C911D8" w14:textId="6900DA3D" w:rsidR="007D7530" w:rsidRPr="0046495F" w:rsidRDefault="007D7530" w:rsidP="00FC0B9F">
            <w:pPr>
              <w:pStyle w:val="ListParagraph"/>
              <w:widowControl w:val="0"/>
              <w:numPr>
                <w:ilvl w:val="0"/>
                <w:numId w:val="25"/>
              </w:numPr>
              <w:spacing w:after="120" w:line="240" w:lineRule="auto"/>
              <w:ind w:left="267" w:hanging="267"/>
              <w:jc w:val="both"/>
              <w:rPr>
                <w:rFonts w:ascii="GHEA Grapalat" w:hAnsi="GHEA Grapalat"/>
                <w:sz w:val="20"/>
                <w:szCs w:val="24"/>
              </w:rPr>
            </w:pPr>
          </w:p>
        </w:tc>
        <w:tc>
          <w:tcPr>
            <w:tcW w:w="7738" w:type="dxa"/>
            <w:tcBorders>
              <w:top w:val="single" w:sz="4" w:space="0" w:color="auto"/>
              <w:left w:val="single" w:sz="4" w:space="0" w:color="auto"/>
              <w:bottom w:val="single" w:sz="4" w:space="0" w:color="auto"/>
              <w:right w:val="single" w:sz="4" w:space="0" w:color="auto"/>
            </w:tcBorders>
            <w:shd w:val="clear" w:color="auto" w:fill="auto"/>
          </w:tcPr>
          <w:p w14:paraId="57BE6AC7" w14:textId="58D73B4E" w:rsidR="007D7530" w:rsidRPr="0046495F" w:rsidRDefault="007D7530" w:rsidP="0070214B">
            <w:pPr>
              <w:widowControl w:val="0"/>
              <w:spacing w:after="120" w:line="240" w:lineRule="auto"/>
              <w:jc w:val="both"/>
              <w:rPr>
                <w:rFonts w:ascii="GHEA Grapalat" w:hAnsi="GHEA Grapalat"/>
                <w:sz w:val="20"/>
                <w:szCs w:val="24"/>
              </w:rPr>
            </w:pPr>
            <w:r w:rsidRPr="0046495F">
              <w:rPr>
                <w:rFonts w:ascii="GHEA Grapalat" w:hAnsi="GHEA Grapalat"/>
                <w:sz w:val="20"/>
                <w:szCs w:val="24"/>
              </w:rPr>
              <w:t xml:space="preserve">Ծառայություններ մատուցողն իրականացնում է բոլոր անհրաժեշտ միջոցառումները </w:t>
            </w:r>
            <w:r w:rsidR="00A909D4">
              <w:rPr>
                <w:rFonts w:ascii="GHEA Grapalat" w:hAnsi="GHEA Grapalat"/>
                <w:sz w:val="20"/>
                <w:szCs w:val="24"/>
              </w:rPr>
              <w:t>և</w:t>
            </w:r>
            <w:r w:rsidRPr="0046495F">
              <w:rPr>
                <w:rFonts w:ascii="GHEA Grapalat" w:hAnsi="GHEA Grapalat"/>
                <w:sz w:val="20"/>
                <w:szCs w:val="24"/>
              </w:rPr>
              <w:t xml:space="preserve"> ձեռնարկում նախազգուշական միջոցներ՝ անհատականացման գործընթացի ընդհատման, ենթակառուցվածքի, սարքավորումների </w:t>
            </w:r>
            <w:r w:rsidR="00A909D4">
              <w:rPr>
                <w:rFonts w:ascii="GHEA Grapalat" w:hAnsi="GHEA Grapalat"/>
                <w:sz w:val="20"/>
                <w:szCs w:val="24"/>
              </w:rPr>
              <w:t>և</w:t>
            </w:r>
            <w:r w:rsidRPr="0046495F">
              <w:rPr>
                <w:rFonts w:ascii="GHEA Grapalat" w:hAnsi="GHEA Grapalat"/>
                <w:sz w:val="20"/>
                <w:szCs w:val="24"/>
              </w:rPr>
              <w:t xml:space="preserve"> տվյալների ոչնչացման, գողության </w:t>
            </w:r>
            <w:r w:rsidR="00A909D4">
              <w:rPr>
                <w:rFonts w:ascii="GHEA Grapalat" w:hAnsi="GHEA Grapalat"/>
                <w:sz w:val="20"/>
                <w:szCs w:val="24"/>
              </w:rPr>
              <w:t>և</w:t>
            </w:r>
            <w:r w:rsidRPr="0046495F">
              <w:rPr>
                <w:rFonts w:ascii="GHEA Grapalat" w:hAnsi="GHEA Grapalat"/>
                <w:sz w:val="20"/>
                <w:szCs w:val="24"/>
              </w:rPr>
              <w:t xml:space="preserve"> խարդախության</w:t>
            </w:r>
            <w:r w:rsidR="00D06FE8" w:rsidRPr="0046495F">
              <w:rPr>
                <w:rFonts w:ascii="GHEA Grapalat" w:hAnsi="GHEA Grapalat"/>
                <w:sz w:val="20"/>
                <w:szCs w:val="24"/>
              </w:rPr>
              <w:t xml:space="preserve"> </w:t>
            </w:r>
            <w:r w:rsidRPr="0046495F">
              <w:rPr>
                <w:rFonts w:ascii="GHEA Grapalat" w:hAnsi="GHEA Grapalat"/>
                <w:sz w:val="20"/>
                <w:szCs w:val="24"/>
              </w:rPr>
              <w:t xml:space="preserve">հետ կապված ռիսկերն ու սպառնալիքները </w:t>
            </w:r>
            <w:r w:rsidR="00A909D4">
              <w:rPr>
                <w:rFonts w:ascii="GHEA Grapalat" w:hAnsi="GHEA Grapalat"/>
                <w:sz w:val="20"/>
                <w:szCs w:val="24"/>
              </w:rPr>
              <w:t>և</w:t>
            </w:r>
            <w:r w:rsidRPr="0046495F">
              <w:rPr>
                <w:rFonts w:ascii="GHEA Grapalat" w:hAnsi="GHEA Grapalat"/>
                <w:sz w:val="20"/>
                <w:szCs w:val="24"/>
              </w:rPr>
              <w:t xml:space="preserve"> անվտանգությանն առնչվող հնարավոր այլ իրադարձություններ հայտնաբերելու, կանխելու, մեղմելու </w:t>
            </w:r>
            <w:r w:rsidR="00A909D4">
              <w:rPr>
                <w:rFonts w:ascii="GHEA Grapalat" w:hAnsi="GHEA Grapalat"/>
                <w:sz w:val="20"/>
                <w:szCs w:val="24"/>
              </w:rPr>
              <w:t>և</w:t>
            </w:r>
            <w:r w:rsidRPr="0046495F">
              <w:rPr>
                <w:rFonts w:ascii="GHEA Grapalat" w:hAnsi="GHEA Grapalat"/>
                <w:sz w:val="20"/>
                <w:szCs w:val="24"/>
              </w:rPr>
              <w:t xml:space="preserve"> (կամ) վերահսկելու համար:</w:t>
            </w:r>
          </w:p>
        </w:tc>
      </w:tr>
      <w:tr w:rsidR="007D7530" w:rsidRPr="0046495F" w14:paraId="7AC53721" w14:textId="77777777" w:rsidTr="00A36EFB">
        <w:tblPrEx>
          <w:tblCellMar>
            <w:left w:w="77" w:type="dxa"/>
            <w:right w:w="57" w:type="dxa"/>
          </w:tblCellMar>
        </w:tblPrEx>
        <w:trPr>
          <w:jc w:val="center"/>
        </w:trPr>
        <w:tc>
          <w:tcPr>
            <w:tcW w:w="1513" w:type="dxa"/>
            <w:tcBorders>
              <w:top w:val="single" w:sz="6" w:space="0" w:color="auto"/>
              <w:left w:val="single" w:sz="6" w:space="0" w:color="auto"/>
              <w:bottom w:val="single" w:sz="6" w:space="0" w:color="auto"/>
              <w:right w:val="single" w:sz="4" w:space="0" w:color="auto"/>
            </w:tcBorders>
            <w:shd w:val="clear" w:color="auto" w:fill="auto"/>
          </w:tcPr>
          <w:p w14:paraId="5E229CEB" w14:textId="60C14B0C" w:rsidR="007D7530" w:rsidRPr="0046495F" w:rsidRDefault="007D7530" w:rsidP="00FC0B9F">
            <w:pPr>
              <w:pStyle w:val="ListParagraph"/>
              <w:widowControl w:val="0"/>
              <w:numPr>
                <w:ilvl w:val="0"/>
                <w:numId w:val="25"/>
              </w:numPr>
              <w:spacing w:after="120" w:line="240" w:lineRule="auto"/>
              <w:ind w:left="267" w:hanging="267"/>
              <w:jc w:val="both"/>
              <w:rPr>
                <w:rFonts w:ascii="GHEA Grapalat" w:hAnsi="GHEA Grapalat"/>
                <w:sz w:val="20"/>
                <w:szCs w:val="24"/>
              </w:rPr>
            </w:pPr>
          </w:p>
        </w:tc>
        <w:tc>
          <w:tcPr>
            <w:tcW w:w="7738" w:type="dxa"/>
            <w:tcBorders>
              <w:top w:val="single" w:sz="4" w:space="0" w:color="auto"/>
              <w:left w:val="single" w:sz="4" w:space="0" w:color="auto"/>
              <w:bottom w:val="single" w:sz="4" w:space="0" w:color="auto"/>
              <w:right w:val="single" w:sz="4" w:space="0" w:color="auto"/>
            </w:tcBorders>
            <w:shd w:val="clear" w:color="auto" w:fill="auto"/>
          </w:tcPr>
          <w:p w14:paraId="70EACCF1" w14:textId="028DA114" w:rsidR="007D7530" w:rsidRPr="0046495F" w:rsidRDefault="007D7530" w:rsidP="009B2E79">
            <w:pPr>
              <w:widowControl w:val="0"/>
              <w:spacing w:after="120" w:line="240" w:lineRule="auto"/>
              <w:jc w:val="both"/>
              <w:rPr>
                <w:rFonts w:ascii="GHEA Grapalat" w:hAnsi="GHEA Grapalat"/>
                <w:sz w:val="20"/>
                <w:szCs w:val="24"/>
              </w:rPr>
            </w:pPr>
            <w:r w:rsidRPr="0046495F">
              <w:rPr>
                <w:rFonts w:ascii="GHEA Grapalat" w:hAnsi="GHEA Grapalat"/>
                <w:sz w:val="20"/>
                <w:szCs w:val="24"/>
              </w:rPr>
              <w:t>Ծառայություններ մատուցողը տրամադրում է արտադրությանը հետ</w:t>
            </w:r>
            <w:r w:rsidR="00A909D4">
              <w:rPr>
                <w:rFonts w:ascii="GHEA Grapalat" w:hAnsi="GHEA Grapalat"/>
                <w:sz w:val="20"/>
                <w:szCs w:val="24"/>
              </w:rPr>
              <w:t>և</w:t>
            </w:r>
            <w:r w:rsidRPr="0046495F">
              <w:rPr>
                <w:rFonts w:ascii="GHEA Grapalat" w:hAnsi="GHEA Grapalat"/>
                <w:sz w:val="20"/>
                <w:szCs w:val="24"/>
              </w:rPr>
              <w:t xml:space="preserve">ելու ծառայություններ, այդ թվում՝ որակի վերահսկողություն, պաշարների կառավարում, արտադրված փաստաթղթերի մակնշում </w:t>
            </w:r>
            <w:r w:rsidR="00A909D4">
              <w:rPr>
                <w:rFonts w:ascii="GHEA Grapalat" w:hAnsi="GHEA Grapalat"/>
                <w:sz w:val="20"/>
                <w:szCs w:val="24"/>
              </w:rPr>
              <w:t>և</w:t>
            </w:r>
            <w:r w:rsidRPr="0046495F">
              <w:rPr>
                <w:rFonts w:ascii="GHEA Grapalat" w:hAnsi="GHEA Grapalat"/>
                <w:sz w:val="20"/>
                <w:szCs w:val="24"/>
              </w:rPr>
              <w:t xml:space="preserve"> հետագծելիություն:</w:t>
            </w:r>
          </w:p>
        </w:tc>
      </w:tr>
      <w:tr w:rsidR="007D7530" w:rsidRPr="0046495F" w14:paraId="03CD0D39" w14:textId="77777777" w:rsidTr="00A36EFB">
        <w:tblPrEx>
          <w:tblCellMar>
            <w:left w:w="77" w:type="dxa"/>
            <w:right w:w="57" w:type="dxa"/>
          </w:tblCellMar>
        </w:tblPrEx>
        <w:trPr>
          <w:jc w:val="center"/>
        </w:trPr>
        <w:tc>
          <w:tcPr>
            <w:tcW w:w="1513" w:type="dxa"/>
            <w:tcBorders>
              <w:top w:val="single" w:sz="6" w:space="0" w:color="auto"/>
              <w:left w:val="single" w:sz="6" w:space="0" w:color="auto"/>
              <w:bottom w:val="single" w:sz="6" w:space="0" w:color="auto"/>
              <w:right w:val="single" w:sz="4" w:space="0" w:color="auto"/>
            </w:tcBorders>
            <w:shd w:val="clear" w:color="auto" w:fill="auto"/>
          </w:tcPr>
          <w:p w14:paraId="7AE0D74F" w14:textId="7268F2FC" w:rsidR="007D7530" w:rsidRPr="0046495F" w:rsidRDefault="007D7530" w:rsidP="00FC0B9F">
            <w:pPr>
              <w:pStyle w:val="ListParagraph"/>
              <w:widowControl w:val="0"/>
              <w:numPr>
                <w:ilvl w:val="0"/>
                <w:numId w:val="25"/>
              </w:numPr>
              <w:spacing w:after="120" w:line="240" w:lineRule="auto"/>
              <w:ind w:left="267" w:hanging="267"/>
              <w:jc w:val="both"/>
              <w:rPr>
                <w:rFonts w:ascii="GHEA Grapalat" w:hAnsi="GHEA Grapalat"/>
                <w:sz w:val="20"/>
                <w:szCs w:val="24"/>
              </w:rPr>
            </w:pPr>
          </w:p>
        </w:tc>
        <w:tc>
          <w:tcPr>
            <w:tcW w:w="7738" w:type="dxa"/>
            <w:tcBorders>
              <w:top w:val="single" w:sz="4" w:space="0" w:color="auto"/>
              <w:left w:val="single" w:sz="4" w:space="0" w:color="auto"/>
              <w:bottom w:val="single" w:sz="4" w:space="0" w:color="auto"/>
              <w:right w:val="single" w:sz="4" w:space="0" w:color="auto"/>
            </w:tcBorders>
            <w:shd w:val="clear" w:color="auto" w:fill="auto"/>
          </w:tcPr>
          <w:p w14:paraId="1EB0E850" w14:textId="734B29DA" w:rsidR="007D7530" w:rsidRPr="0046495F" w:rsidRDefault="007D7530" w:rsidP="009B2E79">
            <w:pPr>
              <w:widowControl w:val="0"/>
              <w:spacing w:after="120" w:line="240" w:lineRule="auto"/>
              <w:jc w:val="both"/>
              <w:rPr>
                <w:rFonts w:ascii="GHEA Grapalat" w:hAnsi="GHEA Grapalat"/>
                <w:sz w:val="20"/>
                <w:szCs w:val="24"/>
              </w:rPr>
            </w:pPr>
            <w:r w:rsidRPr="0046495F">
              <w:rPr>
                <w:rFonts w:ascii="GHEA Grapalat" w:hAnsi="GHEA Grapalat"/>
                <w:sz w:val="20"/>
                <w:szCs w:val="24"/>
              </w:rPr>
              <w:t xml:space="preserve">Ծառայություններ մատուցողն անհատականացման վայրից անհատականացված փաստաթղթերը տեղափոխում է Հայաստանի ամբողջ տարածքում գտնվող՝ դիմումների ներկայացման </w:t>
            </w:r>
            <w:r w:rsidR="00A909D4">
              <w:rPr>
                <w:rFonts w:ascii="GHEA Grapalat" w:hAnsi="GHEA Grapalat"/>
                <w:sz w:val="20"/>
                <w:szCs w:val="24"/>
              </w:rPr>
              <w:t>և</w:t>
            </w:r>
            <w:r w:rsidRPr="0046495F">
              <w:rPr>
                <w:rFonts w:ascii="GHEA Grapalat" w:hAnsi="GHEA Grapalat"/>
                <w:sz w:val="20"/>
                <w:szCs w:val="24"/>
              </w:rPr>
              <w:t xml:space="preserve"> փաստաթղթերի տրամադրման վայրեր:</w:t>
            </w:r>
          </w:p>
        </w:tc>
      </w:tr>
      <w:tr w:rsidR="007D7530" w:rsidRPr="0046495F" w14:paraId="6B5E5E55" w14:textId="77777777" w:rsidTr="00A36EFB">
        <w:tblPrEx>
          <w:tblCellMar>
            <w:left w:w="77" w:type="dxa"/>
            <w:right w:w="57" w:type="dxa"/>
          </w:tblCellMar>
        </w:tblPrEx>
        <w:trPr>
          <w:jc w:val="center"/>
        </w:trPr>
        <w:tc>
          <w:tcPr>
            <w:tcW w:w="1513" w:type="dxa"/>
            <w:tcBorders>
              <w:top w:val="single" w:sz="6" w:space="0" w:color="auto"/>
              <w:left w:val="single" w:sz="6" w:space="0" w:color="auto"/>
              <w:bottom w:val="single" w:sz="6" w:space="0" w:color="auto"/>
              <w:right w:val="single" w:sz="4" w:space="0" w:color="auto"/>
            </w:tcBorders>
            <w:shd w:val="clear" w:color="auto" w:fill="auto"/>
          </w:tcPr>
          <w:p w14:paraId="6C80F41C" w14:textId="3F3E8F67" w:rsidR="007D7530" w:rsidRPr="0046495F" w:rsidRDefault="007D7530" w:rsidP="00FC0B9F">
            <w:pPr>
              <w:pStyle w:val="ListParagraph"/>
              <w:widowControl w:val="0"/>
              <w:numPr>
                <w:ilvl w:val="0"/>
                <w:numId w:val="25"/>
              </w:numPr>
              <w:spacing w:after="120" w:line="240" w:lineRule="auto"/>
              <w:ind w:left="267" w:hanging="267"/>
              <w:jc w:val="both"/>
              <w:rPr>
                <w:rFonts w:ascii="GHEA Grapalat" w:hAnsi="GHEA Grapalat"/>
                <w:sz w:val="20"/>
                <w:szCs w:val="24"/>
              </w:rPr>
            </w:pPr>
          </w:p>
        </w:tc>
        <w:tc>
          <w:tcPr>
            <w:tcW w:w="7738" w:type="dxa"/>
            <w:tcBorders>
              <w:top w:val="single" w:sz="4" w:space="0" w:color="auto"/>
              <w:left w:val="single" w:sz="4" w:space="0" w:color="auto"/>
              <w:bottom w:val="single" w:sz="4" w:space="0" w:color="auto"/>
              <w:right w:val="single" w:sz="4" w:space="0" w:color="auto"/>
            </w:tcBorders>
            <w:shd w:val="clear" w:color="auto" w:fill="auto"/>
          </w:tcPr>
          <w:p w14:paraId="2A21BD0D" w14:textId="607520BA" w:rsidR="007D7530" w:rsidRPr="0046495F" w:rsidRDefault="007D7530" w:rsidP="009B2E79">
            <w:pPr>
              <w:widowControl w:val="0"/>
              <w:spacing w:after="120" w:line="240" w:lineRule="auto"/>
              <w:jc w:val="both"/>
              <w:rPr>
                <w:rFonts w:ascii="GHEA Grapalat" w:hAnsi="GHEA Grapalat"/>
                <w:sz w:val="20"/>
                <w:szCs w:val="24"/>
              </w:rPr>
            </w:pPr>
            <w:r w:rsidRPr="0046495F">
              <w:rPr>
                <w:rFonts w:ascii="GHEA Grapalat" w:hAnsi="GHEA Grapalat"/>
                <w:sz w:val="20"/>
                <w:szCs w:val="24"/>
              </w:rPr>
              <w:t xml:space="preserve">Տեղափոխումը վերահսկվում </w:t>
            </w:r>
            <w:r w:rsidR="00A909D4">
              <w:rPr>
                <w:rFonts w:ascii="GHEA Grapalat" w:hAnsi="GHEA Grapalat"/>
                <w:sz w:val="20"/>
                <w:szCs w:val="24"/>
              </w:rPr>
              <w:t>և</w:t>
            </w:r>
            <w:r w:rsidRPr="0046495F">
              <w:rPr>
                <w:rFonts w:ascii="GHEA Grapalat" w:hAnsi="GHEA Grapalat"/>
                <w:sz w:val="20"/>
                <w:szCs w:val="24"/>
              </w:rPr>
              <w:t xml:space="preserve"> կատարվում է ապահով կերպով, ինչը նվազեցնում է փաստաթղթերի գողության, կողոպուտի, կորստի կամ վնասման ռիսկը, տեղափոխող ընկերության անձնակազմի ոչ իրավաչափ վարքագծի ռիսկը </w:t>
            </w:r>
            <w:r w:rsidR="00A909D4">
              <w:rPr>
                <w:rFonts w:ascii="GHEA Grapalat" w:hAnsi="GHEA Grapalat"/>
                <w:sz w:val="20"/>
                <w:szCs w:val="24"/>
              </w:rPr>
              <w:t>և</w:t>
            </w:r>
            <w:r w:rsidRPr="0046495F">
              <w:rPr>
                <w:rFonts w:ascii="GHEA Grapalat" w:hAnsi="GHEA Grapalat"/>
                <w:sz w:val="20"/>
                <w:szCs w:val="24"/>
              </w:rPr>
              <w:t xml:space="preserve"> ուշացումների ռիսկը:</w:t>
            </w:r>
          </w:p>
        </w:tc>
      </w:tr>
      <w:tr w:rsidR="007D7530" w:rsidRPr="0046495F" w14:paraId="6224E88E" w14:textId="77777777" w:rsidTr="00A36EFB">
        <w:tblPrEx>
          <w:tblCellMar>
            <w:left w:w="77" w:type="dxa"/>
            <w:right w:w="57" w:type="dxa"/>
          </w:tblCellMar>
        </w:tblPrEx>
        <w:trPr>
          <w:jc w:val="center"/>
        </w:trPr>
        <w:tc>
          <w:tcPr>
            <w:tcW w:w="1513" w:type="dxa"/>
            <w:tcBorders>
              <w:top w:val="single" w:sz="6" w:space="0" w:color="auto"/>
              <w:left w:val="single" w:sz="6" w:space="0" w:color="auto"/>
              <w:bottom w:val="single" w:sz="6" w:space="0" w:color="auto"/>
              <w:right w:val="single" w:sz="4" w:space="0" w:color="auto"/>
            </w:tcBorders>
            <w:shd w:val="clear" w:color="auto" w:fill="auto"/>
          </w:tcPr>
          <w:p w14:paraId="1E55CF14" w14:textId="5E1044F2" w:rsidR="007D7530" w:rsidRPr="0046495F" w:rsidRDefault="007D7530" w:rsidP="00FC0B9F">
            <w:pPr>
              <w:pStyle w:val="ListParagraph"/>
              <w:widowControl w:val="0"/>
              <w:numPr>
                <w:ilvl w:val="0"/>
                <w:numId w:val="25"/>
              </w:numPr>
              <w:spacing w:after="120" w:line="240" w:lineRule="auto"/>
              <w:ind w:left="267" w:hanging="267"/>
              <w:jc w:val="both"/>
              <w:rPr>
                <w:rFonts w:ascii="GHEA Grapalat" w:hAnsi="GHEA Grapalat"/>
                <w:sz w:val="20"/>
                <w:szCs w:val="24"/>
              </w:rPr>
            </w:pPr>
          </w:p>
        </w:tc>
        <w:tc>
          <w:tcPr>
            <w:tcW w:w="7738" w:type="dxa"/>
            <w:tcBorders>
              <w:top w:val="single" w:sz="4" w:space="0" w:color="auto"/>
              <w:left w:val="single" w:sz="4" w:space="0" w:color="auto"/>
              <w:bottom w:val="single" w:sz="4" w:space="0" w:color="auto"/>
              <w:right w:val="single" w:sz="4" w:space="0" w:color="auto"/>
            </w:tcBorders>
            <w:shd w:val="clear" w:color="auto" w:fill="auto"/>
          </w:tcPr>
          <w:p w14:paraId="5CF5F0D4" w14:textId="77777777" w:rsidR="007D7530" w:rsidRPr="0046495F" w:rsidRDefault="007D7530" w:rsidP="009B2E79">
            <w:pPr>
              <w:widowControl w:val="0"/>
              <w:spacing w:after="120" w:line="240" w:lineRule="auto"/>
              <w:jc w:val="both"/>
              <w:rPr>
                <w:rFonts w:ascii="GHEA Grapalat" w:hAnsi="GHEA Grapalat"/>
                <w:sz w:val="20"/>
                <w:szCs w:val="24"/>
              </w:rPr>
            </w:pPr>
            <w:r w:rsidRPr="0046495F">
              <w:rPr>
                <w:rFonts w:ascii="GHEA Grapalat" w:hAnsi="GHEA Grapalat"/>
                <w:sz w:val="20"/>
                <w:szCs w:val="24"/>
              </w:rPr>
              <w:t>PIN-ի փափուկ ծրարները չպետք է տեղափոխվեն նույն փոխադրամիջոցով, ինչ անհատականացված փաստաթուղթը: Փաստաթղթի PIN-ի փափուկ ծրարները պետք է տեղափոխվեն հաջորդ փոխադրամիջոցով (անհատականացված փաստաթուղթը տեղափոխելուց հետո):</w:t>
            </w:r>
          </w:p>
        </w:tc>
      </w:tr>
      <w:tr w:rsidR="007D7530" w:rsidRPr="0046495F" w14:paraId="3040D36D" w14:textId="77777777" w:rsidTr="00A36EFB">
        <w:tblPrEx>
          <w:tblCellMar>
            <w:left w:w="77" w:type="dxa"/>
            <w:right w:w="57" w:type="dxa"/>
          </w:tblCellMar>
        </w:tblPrEx>
        <w:trPr>
          <w:jc w:val="center"/>
        </w:trPr>
        <w:tc>
          <w:tcPr>
            <w:tcW w:w="1513" w:type="dxa"/>
            <w:tcBorders>
              <w:top w:val="single" w:sz="6" w:space="0" w:color="auto"/>
              <w:left w:val="single" w:sz="6" w:space="0" w:color="auto"/>
              <w:bottom w:val="single" w:sz="6" w:space="0" w:color="auto"/>
              <w:right w:val="single" w:sz="4" w:space="0" w:color="auto"/>
            </w:tcBorders>
            <w:shd w:val="clear" w:color="auto" w:fill="auto"/>
          </w:tcPr>
          <w:p w14:paraId="3CFA6CDF" w14:textId="3131F2A6" w:rsidR="007D7530" w:rsidRPr="0046495F" w:rsidRDefault="007D7530" w:rsidP="00FC0B9F">
            <w:pPr>
              <w:pStyle w:val="ListParagraph"/>
              <w:widowControl w:val="0"/>
              <w:numPr>
                <w:ilvl w:val="0"/>
                <w:numId w:val="25"/>
              </w:numPr>
              <w:spacing w:after="120" w:line="240" w:lineRule="auto"/>
              <w:ind w:left="267" w:hanging="267"/>
              <w:jc w:val="both"/>
              <w:rPr>
                <w:rFonts w:ascii="GHEA Grapalat" w:hAnsi="GHEA Grapalat"/>
                <w:sz w:val="20"/>
                <w:szCs w:val="24"/>
              </w:rPr>
            </w:pPr>
          </w:p>
        </w:tc>
        <w:tc>
          <w:tcPr>
            <w:tcW w:w="7738" w:type="dxa"/>
            <w:tcBorders>
              <w:top w:val="single" w:sz="4" w:space="0" w:color="auto"/>
              <w:left w:val="single" w:sz="4" w:space="0" w:color="auto"/>
              <w:bottom w:val="single" w:sz="4" w:space="0" w:color="auto"/>
              <w:right w:val="single" w:sz="4" w:space="0" w:color="auto"/>
            </w:tcBorders>
            <w:shd w:val="clear" w:color="auto" w:fill="auto"/>
          </w:tcPr>
          <w:p w14:paraId="6E2F8651" w14:textId="77777777" w:rsidR="007D7530" w:rsidRPr="0046495F" w:rsidRDefault="007D7530" w:rsidP="009B2E79">
            <w:pPr>
              <w:widowControl w:val="0"/>
              <w:spacing w:after="120" w:line="240" w:lineRule="auto"/>
              <w:jc w:val="both"/>
              <w:rPr>
                <w:rFonts w:ascii="GHEA Grapalat" w:hAnsi="GHEA Grapalat"/>
                <w:sz w:val="20"/>
                <w:szCs w:val="24"/>
              </w:rPr>
            </w:pPr>
            <w:r w:rsidRPr="0046495F">
              <w:rPr>
                <w:rFonts w:ascii="GHEA Grapalat" w:hAnsi="GHEA Grapalat"/>
                <w:sz w:val="20"/>
                <w:szCs w:val="24"/>
              </w:rPr>
              <w:t>Անհատականացված փաստաթղթերի տեղափոխումը կատարվում է առնվազն երկու զինված անվտանգության աշխատակիցների ուղեկցությամբ:</w:t>
            </w:r>
          </w:p>
        </w:tc>
      </w:tr>
      <w:tr w:rsidR="007D7530" w:rsidRPr="0046495F" w14:paraId="7C580A80" w14:textId="77777777" w:rsidTr="00A36EFB">
        <w:tblPrEx>
          <w:tblCellMar>
            <w:left w:w="77" w:type="dxa"/>
            <w:right w:w="57" w:type="dxa"/>
          </w:tblCellMar>
        </w:tblPrEx>
        <w:trPr>
          <w:jc w:val="center"/>
        </w:trPr>
        <w:tc>
          <w:tcPr>
            <w:tcW w:w="1513" w:type="dxa"/>
            <w:tcBorders>
              <w:top w:val="single" w:sz="6" w:space="0" w:color="auto"/>
              <w:left w:val="single" w:sz="6" w:space="0" w:color="auto"/>
              <w:bottom w:val="single" w:sz="6" w:space="0" w:color="auto"/>
              <w:right w:val="single" w:sz="4" w:space="0" w:color="auto"/>
            </w:tcBorders>
            <w:shd w:val="clear" w:color="auto" w:fill="auto"/>
          </w:tcPr>
          <w:p w14:paraId="41FBDC22" w14:textId="64369202" w:rsidR="007D7530" w:rsidRPr="0046495F" w:rsidRDefault="007D7530" w:rsidP="00FC0B9F">
            <w:pPr>
              <w:pStyle w:val="ListParagraph"/>
              <w:widowControl w:val="0"/>
              <w:numPr>
                <w:ilvl w:val="0"/>
                <w:numId w:val="25"/>
              </w:numPr>
              <w:spacing w:after="120" w:line="240" w:lineRule="auto"/>
              <w:ind w:left="267" w:hanging="267"/>
              <w:jc w:val="both"/>
              <w:rPr>
                <w:rFonts w:ascii="GHEA Grapalat" w:hAnsi="GHEA Grapalat"/>
                <w:sz w:val="20"/>
                <w:szCs w:val="24"/>
              </w:rPr>
            </w:pPr>
          </w:p>
        </w:tc>
        <w:tc>
          <w:tcPr>
            <w:tcW w:w="7738" w:type="dxa"/>
            <w:tcBorders>
              <w:top w:val="single" w:sz="4" w:space="0" w:color="auto"/>
              <w:left w:val="single" w:sz="4" w:space="0" w:color="auto"/>
              <w:bottom w:val="single" w:sz="4" w:space="0" w:color="auto"/>
              <w:right w:val="single" w:sz="4" w:space="0" w:color="auto"/>
            </w:tcBorders>
            <w:shd w:val="clear" w:color="auto" w:fill="auto"/>
          </w:tcPr>
          <w:p w14:paraId="7638CE87" w14:textId="14303207" w:rsidR="007D7530" w:rsidRPr="0046495F" w:rsidRDefault="007D7530" w:rsidP="009B2E79">
            <w:pPr>
              <w:widowControl w:val="0"/>
              <w:spacing w:after="120" w:line="240" w:lineRule="auto"/>
              <w:jc w:val="both"/>
              <w:rPr>
                <w:rFonts w:ascii="GHEA Grapalat" w:hAnsi="GHEA Grapalat"/>
                <w:sz w:val="20"/>
                <w:szCs w:val="24"/>
              </w:rPr>
            </w:pPr>
            <w:r w:rsidRPr="0046495F">
              <w:rPr>
                <w:rFonts w:ascii="GHEA Grapalat" w:hAnsi="GHEA Grapalat"/>
                <w:sz w:val="20"/>
                <w:szCs w:val="24"/>
              </w:rPr>
              <w:t xml:space="preserve">Ծառայություններ մատուցողն ապահովում է, որ անհատականացման ենթակա փաստաթղթերի բոլոր բլանկները, կիսաավարտուն արտադրանքը </w:t>
            </w:r>
            <w:r w:rsidR="00A909D4">
              <w:rPr>
                <w:rFonts w:ascii="GHEA Grapalat" w:hAnsi="GHEA Grapalat"/>
                <w:sz w:val="20"/>
                <w:szCs w:val="24"/>
              </w:rPr>
              <w:t>և</w:t>
            </w:r>
            <w:r w:rsidRPr="0046495F">
              <w:rPr>
                <w:rFonts w:ascii="GHEA Grapalat" w:hAnsi="GHEA Grapalat"/>
                <w:sz w:val="20"/>
                <w:szCs w:val="24"/>
              </w:rPr>
              <w:t xml:space="preserve"> անվտանգության հետ կապված նյութերը ժամանակին հասանելի լինեն անհատականացման վայրում </w:t>
            </w:r>
            <w:r w:rsidR="00A909D4">
              <w:rPr>
                <w:rFonts w:ascii="GHEA Grapalat" w:hAnsi="GHEA Grapalat"/>
                <w:sz w:val="20"/>
                <w:szCs w:val="24"/>
              </w:rPr>
              <w:t>և</w:t>
            </w:r>
            <w:r w:rsidRPr="0046495F">
              <w:rPr>
                <w:rFonts w:ascii="GHEA Grapalat" w:hAnsi="GHEA Grapalat"/>
                <w:sz w:val="20"/>
                <w:szCs w:val="24"/>
              </w:rPr>
              <w:t xml:space="preserve"> տեղափոխվեն հսկողության տակ </w:t>
            </w:r>
            <w:r w:rsidR="00A909D4">
              <w:rPr>
                <w:rFonts w:ascii="GHEA Grapalat" w:hAnsi="GHEA Grapalat"/>
                <w:sz w:val="20"/>
                <w:szCs w:val="24"/>
              </w:rPr>
              <w:t>և</w:t>
            </w:r>
            <w:r w:rsidRPr="0046495F">
              <w:rPr>
                <w:rFonts w:ascii="GHEA Grapalat" w:hAnsi="GHEA Grapalat"/>
                <w:sz w:val="20"/>
                <w:szCs w:val="24"/>
              </w:rPr>
              <w:t xml:space="preserve"> ապահով կերպով, ինչը նվազեցնում է փաստաթղթերի գողության, կողոպուտի, կորստի կամ </w:t>
            </w:r>
            <w:r w:rsidRPr="0046495F">
              <w:rPr>
                <w:rFonts w:ascii="GHEA Grapalat" w:hAnsi="GHEA Grapalat"/>
                <w:sz w:val="20"/>
                <w:szCs w:val="24"/>
              </w:rPr>
              <w:lastRenderedPageBreak/>
              <w:t xml:space="preserve">վնասման ռիսկը, տեղափոխող ընկերության անձնակազմի ոչ իրավաչափ վարքագծի ռիսկը </w:t>
            </w:r>
            <w:r w:rsidR="00A909D4">
              <w:rPr>
                <w:rFonts w:ascii="GHEA Grapalat" w:hAnsi="GHEA Grapalat"/>
                <w:sz w:val="20"/>
                <w:szCs w:val="24"/>
              </w:rPr>
              <w:t>և</w:t>
            </w:r>
            <w:r w:rsidRPr="0046495F">
              <w:rPr>
                <w:rFonts w:ascii="GHEA Grapalat" w:hAnsi="GHEA Grapalat"/>
                <w:sz w:val="20"/>
                <w:szCs w:val="24"/>
              </w:rPr>
              <w:t xml:space="preserve"> ուշացումների ռիսկը:</w:t>
            </w:r>
          </w:p>
        </w:tc>
      </w:tr>
      <w:tr w:rsidR="007D7530" w:rsidRPr="0046495F" w14:paraId="01C0E159" w14:textId="77777777" w:rsidTr="00A36EFB">
        <w:tblPrEx>
          <w:tblCellMar>
            <w:left w:w="77" w:type="dxa"/>
            <w:right w:w="57" w:type="dxa"/>
          </w:tblCellMar>
        </w:tblPrEx>
        <w:trPr>
          <w:jc w:val="center"/>
        </w:trPr>
        <w:tc>
          <w:tcPr>
            <w:tcW w:w="1513" w:type="dxa"/>
            <w:tcBorders>
              <w:top w:val="single" w:sz="6" w:space="0" w:color="auto"/>
              <w:left w:val="single" w:sz="6" w:space="0" w:color="auto"/>
              <w:bottom w:val="single" w:sz="6" w:space="0" w:color="auto"/>
              <w:right w:val="single" w:sz="4" w:space="0" w:color="auto"/>
            </w:tcBorders>
            <w:shd w:val="clear" w:color="auto" w:fill="auto"/>
          </w:tcPr>
          <w:p w14:paraId="5897BB46" w14:textId="1C8C506A" w:rsidR="007D7530" w:rsidRPr="0046495F" w:rsidRDefault="007D7530" w:rsidP="00FC0B9F">
            <w:pPr>
              <w:pStyle w:val="ListParagraph"/>
              <w:widowControl w:val="0"/>
              <w:numPr>
                <w:ilvl w:val="0"/>
                <w:numId w:val="25"/>
              </w:numPr>
              <w:spacing w:after="120" w:line="240" w:lineRule="auto"/>
              <w:ind w:left="267" w:hanging="267"/>
              <w:jc w:val="both"/>
              <w:rPr>
                <w:rFonts w:ascii="GHEA Grapalat" w:hAnsi="GHEA Grapalat"/>
                <w:sz w:val="20"/>
                <w:szCs w:val="24"/>
              </w:rPr>
            </w:pPr>
          </w:p>
        </w:tc>
        <w:tc>
          <w:tcPr>
            <w:tcW w:w="7738" w:type="dxa"/>
            <w:tcBorders>
              <w:top w:val="single" w:sz="4" w:space="0" w:color="auto"/>
              <w:left w:val="single" w:sz="4" w:space="0" w:color="auto"/>
              <w:bottom w:val="single" w:sz="4" w:space="0" w:color="auto"/>
              <w:right w:val="single" w:sz="4" w:space="0" w:color="auto"/>
            </w:tcBorders>
            <w:shd w:val="clear" w:color="auto" w:fill="auto"/>
          </w:tcPr>
          <w:p w14:paraId="4FF84020" w14:textId="77777777" w:rsidR="007D7530" w:rsidRPr="0046495F" w:rsidRDefault="007D7530" w:rsidP="009B2E79">
            <w:pPr>
              <w:widowControl w:val="0"/>
              <w:spacing w:after="120" w:line="240" w:lineRule="auto"/>
              <w:jc w:val="both"/>
              <w:rPr>
                <w:rFonts w:ascii="GHEA Grapalat" w:hAnsi="GHEA Grapalat"/>
                <w:sz w:val="20"/>
                <w:szCs w:val="24"/>
              </w:rPr>
            </w:pPr>
            <w:r w:rsidRPr="0046495F">
              <w:rPr>
                <w:rFonts w:ascii="GHEA Grapalat" w:hAnsi="GHEA Grapalat"/>
                <w:sz w:val="20"/>
                <w:szCs w:val="24"/>
              </w:rPr>
              <w:t>Ծառայություններ մատուցողն ապահովում է, որ Հայաստանում պահեստավորված փաստաթղթերի բլանկների պաշարը բավարարի փաստաթղթերի՝ մեկ տարվա համար ակնկալվող միջին պահանջարկը` Պայմանագրի գործողության ամբողջ ընթացքում:</w:t>
            </w:r>
          </w:p>
        </w:tc>
      </w:tr>
      <w:tr w:rsidR="007D7530" w:rsidRPr="0046495F" w14:paraId="11E68AC7" w14:textId="77777777" w:rsidTr="00A36EFB">
        <w:tblPrEx>
          <w:tblCellMar>
            <w:left w:w="77" w:type="dxa"/>
            <w:right w:w="57" w:type="dxa"/>
          </w:tblCellMar>
        </w:tblPrEx>
        <w:trPr>
          <w:jc w:val="center"/>
        </w:trPr>
        <w:tc>
          <w:tcPr>
            <w:tcW w:w="1513" w:type="dxa"/>
            <w:tcBorders>
              <w:top w:val="single" w:sz="6" w:space="0" w:color="auto"/>
              <w:left w:val="single" w:sz="6" w:space="0" w:color="auto"/>
              <w:bottom w:val="single" w:sz="6" w:space="0" w:color="auto"/>
              <w:right w:val="single" w:sz="4" w:space="0" w:color="auto"/>
            </w:tcBorders>
            <w:shd w:val="clear" w:color="auto" w:fill="F2F2F2" w:themeFill="background1" w:themeFillShade="F2"/>
          </w:tcPr>
          <w:p w14:paraId="5F91BF03" w14:textId="77777777" w:rsidR="007D7530" w:rsidRPr="0046495F" w:rsidRDefault="007D7530" w:rsidP="009B2E79">
            <w:pPr>
              <w:widowControl w:val="0"/>
              <w:spacing w:after="120" w:line="240" w:lineRule="auto"/>
              <w:jc w:val="both"/>
              <w:rPr>
                <w:rFonts w:ascii="GHEA Grapalat" w:hAnsi="GHEA Grapalat"/>
                <w:sz w:val="20"/>
                <w:szCs w:val="24"/>
              </w:rPr>
            </w:pPr>
          </w:p>
        </w:tc>
        <w:tc>
          <w:tcPr>
            <w:tcW w:w="7738"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7559D252" w14:textId="3883DA03" w:rsidR="007D7530" w:rsidRPr="0046495F" w:rsidRDefault="007D7530" w:rsidP="009B2E79">
            <w:pPr>
              <w:widowControl w:val="0"/>
              <w:spacing w:after="120" w:line="240" w:lineRule="auto"/>
              <w:jc w:val="both"/>
              <w:rPr>
                <w:rFonts w:ascii="GHEA Grapalat" w:hAnsi="GHEA Grapalat"/>
                <w:sz w:val="20"/>
                <w:szCs w:val="24"/>
              </w:rPr>
            </w:pPr>
            <w:r w:rsidRPr="0046495F">
              <w:rPr>
                <w:rFonts w:ascii="GHEA Grapalat" w:hAnsi="GHEA Grapalat"/>
                <w:sz w:val="20"/>
                <w:szCs w:val="24"/>
              </w:rPr>
              <w:t xml:space="preserve">Ծրագրաշարի, սարքաշարի </w:t>
            </w:r>
            <w:r w:rsidR="00A909D4">
              <w:rPr>
                <w:rFonts w:ascii="GHEA Grapalat" w:hAnsi="GHEA Grapalat"/>
                <w:sz w:val="20"/>
                <w:szCs w:val="24"/>
              </w:rPr>
              <w:t>և</w:t>
            </w:r>
            <w:r w:rsidRPr="0046495F">
              <w:rPr>
                <w:rFonts w:ascii="GHEA Grapalat" w:hAnsi="GHEA Grapalat"/>
                <w:sz w:val="20"/>
                <w:szCs w:val="24"/>
              </w:rPr>
              <w:t xml:space="preserve"> սարքավորումների, այդ թվում՝ տեխնոլոգիական ենթակառուցվածքի տեխնիկական սպասարկումը</w:t>
            </w:r>
          </w:p>
        </w:tc>
      </w:tr>
      <w:tr w:rsidR="007D7530" w:rsidRPr="0046495F" w14:paraId="100359AA" w14:textId="77777777" w:rsidTr="00A36EFB">
        <w:tblPrEx>
          <w:tblCellMar>
            <w:left w:w="77" w:type="dxa"/>
            <w:right w:w="57" w:type="dxa"/>
          </w:tblCellMar>
        </w:tblPrEx>
        <w:trPr>
          <w:jc w:val="center"/>
        </w:trPr>
        <w:tc>
          <w:tcPr>
            <w:tcW w:w="1513" w:type="dxa"/>
            <w:tcBorders>
              <w:top w:val="single" w:sz="6" w:space="0" w:color="auto"/>
              <w:left w:val="single" w:sz="6" w:space="0" w:color="auto"/>
              <w:bottom w:val="single" w:sz="6" w:space="0" w:color="auto"/>
              <w:right w:val="single" w:sz="4" w:space="0" w:color="auto"/>
            </w:tcBorders>
            <w:shd w:val="clear" w:color="auto" w:fill="auto"/>
          </w:tcPr>
          <w:p w14:paraId="5466B8DA" w14:textId="18333B60" w:rsidR="007D7530" w:rsidRPr="0046495F" w:rsidRDefault="007D7530" w:rsidP="00FC0B9F">
            <w:pPr>
              <w:pStyle w:val="ListParagraph"/>
              <w:widowControl w:val="0"/>
              <w:numPr>
                <w:ilvl w:val="0"/>
                <w:numId w:val="25"/>
              </w:numPr>
              <w:spacing w:after="120" w:line="240" w:lineRule="auto"/>
              <w:ind w:left="267" w:hanging="267"/>
              <w:jc w:val="both"/>
              <w:rPr>
                <w:rFonts w:ascii="GHEA Grapalat" w:hAnsi="GHEA Grapalat"/>
                <w:sz w:val="20"/>
                <w:szCs w:val="24"/>
              </w:rPr>
            </w:pPr>
          </w:p>
        </w:tc>
        <w:tc>
          <w:tcPr>
            <w:tcW w:w="7738" w:type="dxa"/>
            <w:tcBorders>
              <w:top w:val="single" w:sz="4" w:space="0" w:color="auto"/>
              <w:left w:val="single" w:sz="4" w:space="0" w:color="auto"/>
              <w:bottom w:val="single" w:sz="4" w:space="0" w:color="auto"/>
              <w:right w:val="single" w:sz="4" w:space="0" w:color="auto"/>
            </w:tcBorders>
            <w:shd w:val="clear" w:color="auto" w:fill="auto"/>
          </w:tcPr>
          <w:p w14:paraId="03CE64C2" w14:textId="19E8D8C8" w:rsidR="007D7530" w:rsidRPr="0046495F" w:rsidRDefault="007D7530" w:rsidP="009B2E79">
            <w:pPr>
              <w:widowControl w:val="0"/>
              <w:spacing w:after="120" w:line="240" w:lineRule="auto"/>
              <w:jc w:val="both"/>
              <w:rPr>
                <w:rFonts w:ascii="GHEA Grapalat" w:hAnsi="GHEA Grapalat"/>
                <w:sz w:val="20"/>
                <w:szCs w:val="24"/>
              </w:rPr>
            </w:pPr>
            <w:r w:rsidRPr="0046495F">
              <w:rPr>
                <w:rFonts w:ascii="GHEA Grapalat" w:hAnsi="GHEA Grapalat"/>
                <w:sz w:val="20"/>
                <w:szCs w:val="24"/>
              </w:rPr>
              <w:t xml:space="preserve">Ծառայություններ մատուցողը Պայմանագրի գործողության ընթացքում ապահովում է համաշխարհային ՏՏ համակարգի (ծրագրաշար, սարքաշար </w:t>
            </w:r>
            <w:r w:rsidR="00A909D4">
              <w:rPr>
                <w:rFonts w:ascii="GHEA Grapalat" w:hAnsi="GHEA Grapalat"/>
                <w:sz w:val="20"/>
                <w:szCs w:val="24"/>
              </w:rPr>
              <w:t>և</w:t>
            </w:r>
            <w:r w:rsidRPr="0046495F">
              <w:rPr>
                <w:rFonts w:ascii="GHEA Grapalat" w:hAnsi="GHEA Grapalat"/>
                <w:sz w:val="20"/>
                <w:szCs w:val="24"/>
              </w:rPr>
              <w:t xml:space="preserve"> սարքավորումներ) տեխնիկական սպասարկումը </w:t>
            </w:r>
            <w:r w:rsidR="00A909D4">
              <w:rPr>
                <w:rFonts w:ascii="GHEA Grapalat" w:hAnsi="GHEA Grapalat"/>
                <w:sz w:val="20"/>
                <w:szCs w:val="24"/>
              </w:rPr>
              <w:t>և</w:t>
            </w:r>
            <w:r w:rsidRPr="0046495F">
              <w:rPr>
                <w:rFonts w:ascii="GHEA Grapalat" w:hAnsi="GHEA Grapalat"/>
                <w:sz w:val="20"/>
                <w:szCs w:val="24"/>
              </w:rPr>
              <w:t xml:space="preserve"> աշխատանքը Հայաստանի տարածքում </w:t>
            </w:r>
            <w:r w:rsidR="00A909D4">
              <w:rPr>
                <w:rFonts w:ascii="GHEA Grapalat" w:hAnsi="GHEA Grapalat"/>
                <w:sz w:val="20"/>
                <w:szCs w:val="24"/>
              </w:rPr>
              <w:t>և</w:t>
            </w:r>
            <w:r w:rsidRPr="0046495F">
              <w:rPr>
                <w:rFonts w:ascii="GHEA Grapalat" w:hAnsi="GHEA Grapalat"/>
                <w:sz w:val="20"/>
                <w:szCs w:val="24"/>
              </w:rPr>
              <w:t xml:space="preserve"> օտարերկրյա առաքելությունների գրանցման կայաններում տեղակայված ենթակառուցվածքի համար, այդ թվում </w:t>
            </w:r>
            <w:r w:rsidR="00A909D4">
              <w:rPr>
                <w:rFonts w:ascii="GHEA Grapalat" w:hAnsi="GHEA Grapalat"/>
                <w:sz w:val="20"/>
                <w:szCs w:val="24"/>
              </w:rPr>
              <w:t>և</w:t>
            </w:r>
            <w:r w:rsidRPr="0046495F">
              <w:rPr>
                <w:rFonts w:ascii="GHEA Grapalat" w:hAnsi="GHEA Grapalat"/>
                <w:sz w:val="20"/>
                <w:szCs w:val="24"/>
              </w:rPr>
              <w:t xml:space="preserve"> ոչ միայն՝ համաշխարհային ՏՏ համակարգի հետ</w:t>
            </w:r>
            <w:r w:rsidR="00A909D4">
              <w:rPr>
                <w:rFonts w:ascii="GHEA Grapalat" w:hAnsi="GHEA Grapalat"/>
                <w:sz w:val="20"/>
                <w:szCs w:val="24"/>
              </w:rPr>
              <w:t>և</w:t>
            </w:r>
            <w:r w:rsidRPr="0046495F">
              <w:rPr>
                <w:rFonts w:ascii="GHEA Grapalat" w:hAnsi="GHEA Grapalat"/>
                <w:sz w:val="20"/>
                <w:szCs w:val="24"/>
              </w:rPr>
              <w:t xml:space="preserve">յալ բաղադրիչների համար՝ </w:t>
            </w:r>
          </w:p>
          <w:p w14:paraId="1FFC06A0" w14:textId="77780696" w:rsidR="007D7530" w:rsidRPr="0046495F" w:rsidRDefault="007D7530" w:rsidP="001F7132">
            <w:pPr>
              <w:pStyle w:val="ListParagraph"/>
              <w:widowControl w:val="0"/>
              <w:numPr>
                <w:ilvl w:val="0"/>
                <w:numId w:val="50"/>
              </w:numPr>
              <w:spacing w:after="0" w:line="240" w:lineRule="auto"/>
              <w:ind w:left="368" w:hanging="270"/>
              <w:jc w:val="both"/>
              <w:rPr>
                <w:rFonts w:ascii="GHEA Grapalat" w:hAnsi="GHEA Grapalat"/>
                <w:sz w:val="20"/>
                <w:szCs w:val="24"/>
              </w:rPr>
            </w:pPr>
            <w:r w:rsidRPr="0046495F">
              <w:rPr>
                <w:rFonts w:ascii="GHEA Grapalat" w:hAnsi="GHEA Grapalat"/>
                <w:sz w:val="20"/>
                <w:szCs w:val="24"/>
              </w:rPr>
              <w:t>Տեխնոլոգիական ենթակառուցվածք՝ «2.2.4.Տեխնոլոգիական ենթակառուցվածքին ներկայացվող պահանջները» գլխով սահմանված կարգով</w:t>
            </w:r>
          </w:p>
          <w:p w14:paraId="2296D8AE" w14:textId="178DD14D" w:rsidR="007D7530" w:rsidRPr="0046495F" w:rsidRDefault="007D7530" w:rsidP="001F7132">
            <w:pPr>
              <w:pStyle w:val="ListParagraph"/>
              <w:widowControl w:val="0"/>
              <w:numPr>
                <w:ilvl w:val="0"/>
                <w:numId w:val="50"/>
              </w:numPr>
              <w:spacing w:after="0" w:line="240" w:lineRule="auto"/>
              <w:ind w:left="368" w:hanging="270"/>
              <w:jc w:val="both"/>
              <w:rPr>
                <w:rFonts w:ascii="GHEA Grapalat" w:hAnsi="GHEA Grapalat"/>
                <w:sz w:val="20"/>
                <w:szCs w:val="24"/>
              </w:rPr>
            </w:pPr>
            <w:r w:rsidRPr="0046495F">
              <w:rPr>
                <w:rFonts w:ascii="GHEA Grapalat" w:hAnsi="GHEA Grapalat"/>
                <w:sz w:val="20"/>
                <w:szCs w:val="24"/>
              </w:rPr>
              <w:t xml:space="preserve">Նույնականացման </w:t>
            </w:r>
            <w:r w:rsidR="00A909D4">
              <w:rPr>
                <w:rFonts w:ascii="GHEA Grapalat" w:hAnsi="GHEA Grapalat"/>
                <w:sz w:val="20"/>
                <w:szCs w:val="24"/>
              </w:rPr>
              <w:t>և</w:t>
            </w:r>
            <w:r w:rsidRPr="0046495F">
              <w:rPr>
                <w:rFonts w:ascii="GHEA Grapalat" w:hAnsi="GHEA Grapalat"/>
                <w:sz w:val="20"/>
                <w:szCs w:val="24"/>
              </w:rPr>
              <w:t xml:space="preserve"> փաստաթղթերի կառավարման տեղեկատվական համակարգ՝ «2.4. Նույնականացման </w:t>
            </w:r>
            <w:r w:rsidR="00A909D4">
              <w:rPr>
                <w:rFonts w:ascii="GHEA Grapalat" w:hAnsi="GHEA Grapalat"/>
                <w:sz w:val="20"/>
                <w:szCs w:val="24"/>
              </w:rPr>
              <w:t>և</w:t>
            </w:r>
            <w:r w:rsidRPr="0046495F">
              <w:rPr>
                <w:rFonts w:ascii="GHEA Grapalat" w:hAnsi="GHEA Grapalat"/>
                <w:sz w:val="20"/>
                <w:szCs w:val="24"/>
              </w:rPr>
              <w:t xml:space="preserve"> փաստաթղթերի կառավարման տեղեկատվական համակարգը» գլխով սահմանված կարգով</w:t>
            </w:r>
          </w:p>
        </w:tc>
      </w:tr>
      <w:tr w:rsidR="007D7530" w:rsidRPr="0046495F" w14:paraId="3D97BE1C" w14:textId="77777777" w:rsidTr="00A36EFB">
        <w:tblPrEx>
          <w:tblCellMar>
            <w:left w:w="77" w:type="dxa"/>
            <w:right w:w="57" w:type="dxa"/>
          </w:tblCellMar>
        </w:tblPrEx>
        <w:trPr>
          <w:jc w:val="center"/>
        </w:trPr>
        <w:tc>
          <w:tcPr>
            <w:tcW w:w="1513" w:type="dxa"/>
            <w:tcBorders>
              <w:top w:val="single" w:sz="6" w:space="0" w:color="auto"/>
              <w:left w:val="single" w:sz="6" w:space="0" w:color="auto"/>
              <w:bottom w:val="single" w:sz="6" w:space="0" w:color="auto"/>
              <w:right w:val="single" w:sz="4" w:space="0" w:color="auto"/>
            </w:tcBorders>
            <w:shd w:val="clear" w:color="auto" w:fill="F2F2F2" w:themeFill="background1" w:themeFillShade="F2"/>
          </w:tcPr>
          <w:p w14:paraId="6B93890D" w14:textId="77777777" w:rsidR="007D7530" w:rsidRPr="0046495F" w:rsidRDefault="007D7530" w:rsidP="009B2E79">
            <w:pPr>
              <w:widowControl w:val="0"/>
              <w:spacing w:after="120" w:line="240" w:lineRule="auto"/>
              <w:jc w:val="both"/>
              <w:rPr>
                <w:rFonts w:ascii="GHEA Grapalat" w:hAnsi="GHEA Grapalat"/>
                <w:sz w:val="20"/>
                <w:szCs w:val="24"/>
              </w:rPr>
            </w:pPr>
          </w:p>
        </w:tc>
        <w:tc>
          <w:tcPr>
            <w:tcW w:w="7738"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15FD9DB4" w14:textId="2C2D54A0" w:rsidR="007D7530" w:rsidRPr="0046495F" w:rsidRDefault="007D7530" w:rsidP="009B2E79">
            <w:pPr>
              <w:widowControl w:val="0"/>
              <w:spacing w:after="120" w:line="240" w:lineRule="auto"/>
              <w:jc w:val="both"/>
              <w:rPr>
                <w:rFonts w:ascii="GHEA Grapalat" w:hAnsi="GHEA Grapalat"/>
                <w:sz w:val="20"/>
                <w:szCs w:val="24"/>
              </w:rPr>
            </w:pPr>
            <w:r w:rsidRPr="0046495F">
              <w:rPr>
                <w:rFonts w:ascii="GHEA Grapalat" w:hAnsi="GHEA Grapalat"/>
                <w:sz w:val="20"/>
                <w:szCs w:val="24"/>
              </w:rPr>
              <w:t xml:space="preserve">Գրանցման </w:t>
            </w:r>
            <w:r w:rsidR="00A909D4">
              <w:rPr>
                <w:rFonts w:ascii="GHEA Grapalat" w:hAnsi="GHEA Grapalat"/>
                <w:sz w:val="20"/>
                <w:szCs w:val="24"/>
              </w:rPr>
              <w:t>և</w:t>
            </w:r>
            <w:r w:rsidRPr="0046495F">
              <w:rPr>
                <w:rFonts w:ascii="GHEA Grapalat" w:hAnsi="GHEA Grapalat"/>
                <w:sz w:val="20"/>
                <w:szCs w:val="24"/>
              </w:rPr>
              <w:t xml:space="preserve"> անհատականացման ֆիզիկական կենտրոնների տեխնիկական սպասարկումը</w:t>
            </w:r>
          </w:p>
        </w:tc>
      </w:tr>
      <w:tr w:rsidR="007D7530" w:rsidRPr="0046495F" w14:paraId="64EC576C" w14:textId="77777777" w:rsidTr="00A36EFB">
        <w:tblPrEx>
          <w:tblCellMar>
            <w:left w:w="77" w:type="dxa"/>
            <w:right w:w="57" w:type="dxa"/>
          </w:tblCellMar>
        </w:tblPrEx>
        <w:trPr>
          <w:jc w:val="center"/>
        </w:trPr>
        <w:tc>
          <w:tcPr>
            <w:tcW w:w="1513" w:type="dxa"/>
            <w:tcBorders>
              <w:top w:val="single" w:sz="6" w:space="0" w:color="auto"/>
              <w:left w:val="single" w:sz="6" w:space="0" w:color="auto"/>
              <w:bottom w:val="single" w:sz="6" w:space="0" w:color="auto"/>
              <w:right w:val="single" w:sz="4" w:space="0" w:color="auto"/>
            </w:tcBorders>
            <w:shd w:val="clear" w:color="auto" w:fill="auto"/>
          </w:tcPr>
          <w:p w14:paraId="01650919" w14:textId="14A0EECD" w:rsidR="007D7530" w:rsidRPr="0046495F" w:rsidRDefault="007D7530" w:rsidP="00FC0B9F">
            <w:pPr>
              <w:pStyle w:val="ListParagraph"/>
              <w:widowControl w:val="0"/>
              <w:numPr>
                <w:ilvl w:val="0"/>
                <w:numId w:val="25"/>
              </w:numPr>
              <w:spacing w:after="120" w:line="240" w:lineRule="auto"/>
              <w:ind w:left="267" w:hanging="267"/>
              <w:jc w:val="both"/>
              <w:rPr>
                <w:rFonts w:ascii="GHEA Grapalat" w:hAnsi="GHEA Grapalat"/>
                <w:sz w:val="20"/>
                <w:szCs w:val="24"/>
              </w:rPr>
            </w:pPr>
          </w:p>
        </w:tc>
        <w:tc>
          <w:tcPr>
            <w:tcW w:w="7738" w:type="dxa"/>
            <w:tcBorders>
              <w:top w:val="single" w:sz="4" w:space="0" w:color="auto"/>
              <w:left w:val="single" w:sz="4" w:space="0" w:color="auto"/>
              <w:bottom w:val="single" w:sz="4" w:space="0" w:color="auto"/>
              <w:right w:val="single" w:sz="4" w:space="0" w:color="auto"/>
            </w:tcBorders>
            <w:shd w:val="clear" w:color="auto" w:fill="auto"/>
          </w:tcPr>
          <w:p w14:paraId="1C1ABE27" w14:textId="02C64137" w:rsidR="007D7530" w:rsidRPr="0046495F" w:rsidRDefault="007D7530" w:rsidP="009B2E79">
            <w:pPr>
              <w:widowControl w:val="0"/>
              <w:spacing w:after="120" w:line="240" w:lineRule="auto"/>
              <w:jc w:val="both"/>
              <w:rPr>
                <w:rFonts w:ascii="GHEA Grapalat" w:hAnsi="GHEA Grapalat"/>
                <w:sz w:val="20"/>
                <w:szCs w:val="24"/>
              </w:rPr>
            </w:pPr>
            <w:r w:rsidRPr="0046495F">
              <w:rPr>
                <w:rFonts w:ascii="GHEA Grapalat" w:hAnsi="GHEA Grapalat"/>
                <w:sz w:val="20"/>
                <w:szCs w:val="24"/>
              </w:rPr>
              <w:t xml:space="preserve">Ծառայություններ մատուցողը սույն Պայմանագրի շրջանակներում Պայմանագրի գործողության ընթացքում ապահովում է Հայաստանի տարածքում գտնվող բոլոր ֆիզիկական կենտրոնների տեխնիկական սպասարկումը </w:t>
            </w:r>
            <w:r w:rsidR="00A909D4">
              <w:rPr>
                <w:rFonts w:ascii="GHEA Grapalat" w:hAnsi="GHEA Grapalat"/>
                <w:sz w:val="20"/>
                <w:szCs w:val="24"/>
              </w:rPr>
              <w:t>և</w:t>
            </w:r>
            <w:r w:rsidRPr="0046495F">
              <w:rPr>
                <w:rFonts w:ascii="GHEA Grapalat" w:hAnsi="GHEA Grapalat"/>
                <w:sz w:val="20"/>
                <w:szCs w:val="24"/>
              </w:rPr>
              <w:t xml:space="preserve"> աշխատանքը («2.2. Ֆիզիկական ենթակառուցվածքին ներկայացվող պահանջները» գլխով սահմանված կարգով), այդ թվում </w:t>
            </w:r>
            <w:r w:rsidR="00A909D4">
              <w:rPr>
                <w:rFonts w:ascii="GHEA Grapalat" w:hAnsi="GHEA Grapalat"/>
                <w:sz w:val="20"/>
                <w:szCs w:val="24"/>
              </w:rPr>
              <w:t>և</w:t>
            </w:r>
            <w:r w:rsidRPr="0046495F">
              <w:rPr>
                <w:rFonts w:ascii="GHEA Grapalat" w:hAnsi="GHEA Grapalat"/>
                <w:sz w:val="20"/>
                <w:szCs w:val="24"/>
              </w:rPr>
              <w:t xml:space="preserve"> ոչ միայն՝</w:t>
            </w:r>
          </w:p>
          <w:p w14:paraId="48FDAF3E" w14:textId="5FD10C68" w:rsidR="007D7530" w:rsidRPr="0046495F" w:rsidRDefault="007D7530" w:rsidP="001F7132">
            <w:pPr>
              <w:pStyle w:val="ListParagraph"/>
              <w:widowControl w:val="0"/>
              <w:numPr>
                <w:ilvl w:val="0"/>
                <w:numId w:val="50"/>
              </w:numPr>
              <w:spacing w:after="0" w:line="240" w:lineRule="auto"/>
              <w:ind w:left="368" w:hanging="270"/>
              <w:jc w:val="both"/>
              <w:rPr>
                <w:rFonts w:ascii="GHEA Grapalat" w:hAnsi="GHEA Grapalat"/>
                <w:sz w:val="20"/>
                <w:szCs w:val="24"/>
              </w:rPr>
            </w:pPr>
            <w:r w:rsidRPr="0046495F">
              <w:rPr>
                <w:rFonts w:ascii="GHEA Grapalat" w:hAnsi="GHEA Grapalat"/>
                <w:sz w:val="20"/>
                <w:szCs w:val="24"/>
              </w:rPr>
              <w:t>Կենտրոնների ֆիզիկական վիճակի տեխնիկական սպասարկումը,</w:t>
            </w:r>
          </w:p>
          <w:p w14:paraId="4738B108" w14:textId="3355D466" w:rsidR="007D7530" w:rsidRPr="0046495F" w:rsidRDefault="007D7530" w:rsidP="001F7132">
            <w:pPr>
              <w:pStyle w:val="ListParagraph"/>
              <w:widowControl w:val="0"/>
              <w:numPr>
                <w:ilvl w:val="0"/>
                <w:numId w:val="50"/>
              </w:numPr>
              <w:spacing w:after="0" w:line="240" w:lineRule="auto"/>
              <w:ind w:left="368" w:hanging="270"/>
              <w:jc w:val="both"/>
              <w:rPr>
                <w:rFonts w:ascii="GHEA Grapalat" w:hAnsi="GHEA Grapalat"/>
                <w:sz w:val="20"/>
                <w:szCs w:val="24"/>
              </w:rPr>
            </w:pPr>
            <w:r w:rsidRPr="0046495F">
              <w:rPr>
                <w:rFonts w:ascii="GHEA Grapalat" w:hAnsi="GHEA Grapalat"/>
                <w:sz w:val="20"/>
                <w:szCs w:val="24"/>
              </w:rPr>
              <w:t>Մաքրման ծառայությունները:</w:t>
            </w:r>
          </w:p>
        </w:tc>
      </w:tr>
    </w:tbl>
    <w:p w14:paraId="67A3343A" w14:textId="5C2DDB13" w:rsidR="007D7530" w:rsidRPr="0046495F" w:rsidRDefault="007D7530" w:rsidP="00F25EC5">
      <w:pPr>
        <w:pStyle w:val="ListParagraph"/>
        <w:widowControl w:val="0"/>
        <w:numPr>
          <w:ilvl w:val="2"/>
          <w:numId w:val="38"/>
        </w:numPr>
        <w:spacing w:before="240" w:after="240"/>
        <w:ind w:left="1354"/>
        <w:contextualSpacing w:val="0"/>
        <w:outlineLvl w:val="0"/>
        <w:rPr>
          <w:rFonts w:ascii="GHEA Grapalat" w:hAnsi="GHEA Grapalat"/>
          <w:b/>
          <w:sz w:val="24"/>
          <w:szCs w:val="24"/>
        </w:rPr>
      </w:pPr>
      <w:bookmarkStart w:id="526" w:name="_Toc135064976"/>
      <w:bookmarkStart w:id="527" w:name="_Toc154523249"/>
      <w:r w:rsidRPr="0046495F">
        <w:rPr>
          <w:rFonts w:ascii="GHEA Grapalat" w:hAnsi="GHEA Grapalat"/>
          <w:b/>
          <w:sz w:val="24"/>
          <w:szCs w:val="24"/>
        </w:rPr>
        <w:t>Հանձնմանը ներկայացվող պահանջները</w:t>
      </w:r>
      <w:bookmarkEnd w:id="526"/>
      <w:bookmarkEnd w:id="527"/>
      <w:r w:rsidRPr="0046495F">
        <w:rPr>
          <w:rFonts w:ascii="GHEA Grapalat" w:hAnsi="GHEA Grapalat"/>
          <w:b/>
          <w:sz w:val="24"/>
          <w:szCs w:val="24"/>
        </w:rPr>
        <w:t xml:space="preserve"> </w:t>
      </w:r>
    </w:p>
    <w:tbl>
      <w:tblPr>
        <w:tblW w:w="0" w:type="auto"/>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top w:w="2" w:type="dxa"/>
          <w:left w:w="86" w:type="dxa"/>
          <w:right w:w="55" w:type="dxa"/>
        </w:tblCellMar>
        <w:tblLook w:val="04A0" w:firstRow="1" w:lastRow="0" w:firstColumn="1" w:lastColumn="0" w:noHBand="0" w:noVBand="1"/>
      </w:tblPr>
      <w:tblGrid>
        <w:gridCol w:w="1502"/>
        <w:gridCol w:w="7838"/>
      </w:tblGrid>
      <w:tr w:rsidR="007D7530" w:rsidRPr="0046495F" w14:paraId="188334BB" w14:textId="77777777" w:rsidTr="00A36EFB">
        <w:trPr>
          <w:tblHeader/>
          <w:jc w:val="center"/>
        </w:trPr>
        <w:tc>
          <w:tcPr>
            <w:tcW w:w="1502" w:type="dxa"/>
            <w:shd w:val="clear" w:color="auto" w:fill="808080" w:themeFill="background1" w:themeFillShade="80"/>
            <w:tcMar>
              <w:left w:w="108" w:type="dxa"/>
              <w:right w:w="108" w:type="dxa"/>
            </w:tcMar>
          </w:tcPr>
          <w:p w14:paraId="7B177E0B" w14:textId="77777777" w:rsidR="007D7530" w:rsidRPr="0046495F" w:rsidRDefault="007D7530" w:rsidP="00275998">
            <w:pPr>
              <w:widowControl w:val="0"/>
              <w:spacing w:after="120" w:line="240" w:lineRule="auto"/>
              <w:jc w:val="center"/>
              <w:rPr>
                <w:rFonts w:ascii="GHEA Grapalat" w:hAnsi="GHEA Grapalat"/>
                <w:b/>
                <w:color w:val="FFFFFF" w:themeColor="background1"/>
                <w:sz w:val="20"/>
                <w:szCs w:val="24"/>
              </w:rPr>
            </w:pPr>
            <w:r w:rsidRPr="0046495F">
              <w:rPr>
                <w:rFonts w:ascii="GHEA Grapalat" w:hAnsi="GHEA Grapalat"/>
                <w:b/>
                <w:color w:val="FFFFFF" w:themeColor="background1"/>
                <w:sz w:val="20"/>
                <w:szCs w:val="24"/>
              </w:rPr>
              <w:t>Հղում</w:t>
            </w:r>
          </w:p>
        </w:tc>
        <w:tc>
          <w:tcPr>
            <w:tcW w:w="7838" w:type="dxa"/>
            <w:tcBorders>
              <w:bottom w:val="single" w:sz="4" w:space="0" w:color="auto"/>
            </w:tcBorders>
            <w:shd w:val="clear" w:color="auto" w:fill="808080" w:themeFill="background1" w:themeFillShade="80"/>
          </w:tcPr>
          <w:p w14:paraId="4F4B5831" w14:textId="77777777" w:rsidR="007D7530" w:rsidRPr="0046495F" w:rsidRDefault="007D7530" w:rsidP="00275998">
            <w:pPr>
              <w:widowControl w:val="0"/>
              <w:spacing w:after="120" w:line="240" w:lineRule="auto"/>
              <w:jc w:val="center"/>
              <w:rPr>
                <w:rFonts w:ascii="GHEA Grapalat" w:hAnsi="GHEA Grapalat"/>
                <w:b/>
                <w:color w:val="FFFFFF" w:themeColor="background1"/>
                <w:sz w:val="20"/>
                <w:szCs w:val="24"/>
              </w:rPr>
            </w:pPr>
            <w:r w:rsidRPr="0046495F">
              <w:rPr>
                <w:rFonts w:ascii="GHEA Grapalat" w:hAnsi="GHEA Grapalat"/>
                <w:b/>
                <w:color w:val="FFFFFF" w:themeColor="background1"/>
                <w:sz w:val="20"/>
                <w:szCs w:val="24"/>
              </w:rPr>
              <w:t>Տեխնիկական պահանջների նկարագրություն</w:t>
            </w:r>
          </w:p>
        </w:tc>
      </w:tr>
      <w:tr w:rsidR="007D7530" w:rsidRPr="0046495F" w14:paraId="0E3D2A38" w14:textId="77777777" w:rsidTr="00A36EFB">
        <w:tblPrEx>
          <w:tblCellMar>
            <w:left w:w="77" w:type="dxa"/>
            <w:right w:w="57" w:type="dxa"/>
          </w:tblCellMar>
        </w:tblPrEx>
        <w:trPr>
          <w:jc w:val="center"/>
        </w:trPr>
        <w:tc>
          <w:tcPr>
            <w:tcW w:w="1502" w:type="dxa"/>
            <w:tcBorders>
              <w:top w:val="single" w:sz="6" w:space="0" w:color="auto"/>
              <w:left w:val="single" w:sz="6" w:space="0" w:color="auto"/>
              <w:bottom w:val="single" w:sz="6" w:space="0" w:color="auto"/>
              <w:right w:val="single" w:sz="4" w:space="0" w:color="auto"/>
            </w:tcBorders>
            <w:shd w:val="clear" w:color="auto" w:fill="auto"/>
          </w:tcPr>
          <w:p w14:paraId="7C8AB71B" w14:textId="61EAD1F9" w:rsidR="007D7530" w:rsidRPr="0046495F" w:rsidRDefault="007D7530" w:rsidP="00FC0B9F">
            <w:pPr>
              <w:pStyle w:val="ListParagraph"/>
              <w:widowControl w:val="0"/>
              <w:numPr>
                <w:ilvl w:val="0"/>
                <w:numId w:val="25"/>
              </w:numPr>
              <w:spacing w:after="120" w:line="240" w:lineRule="auto"/>
              <w:ind w:left="267" w:hanging="267"/>
              <w:jc w:val="both"/>
              <w:rPr>
                <w:rFonts w:ascii="GHEA Grapalat" w:hAnsi="GHEA Grapalat"/>
                <w:sz w:val="20"/>
                <w:szCs w:val="24"/>
              </w:rPr>
            </w:pPr>
          </w:p>
        </w:tc>
        <w:tc>
          <w:tcPr>
            <w:tcW w:w="7838" w:type="dxa"/>
            <w:tcBorders>
              <w:top w:val="single" w:sz="4" w:space="0" w:color="auto"/>
              <w:left w:val="single" w:sz="4" w:space="0" w:color="auto"/>
              <w:bottom w:val="single" w:sz="4" w:space="0" w:color="auto"/>
              <w:right w:val="single" w:sz="4" w:space="0" w:color="auto"/>
            </w:tcBorders>
            <w:shd w:val="clear" w:color="auto" w:fill="auto"/>
          </w:tcPr>
          <w:p w14:paraId="709F8A74" w14:textId="77777777" w:rsidR="007D7530" w:rsidRPr="0046495F" w:rsidRDefault="007D7530" w:rsidP="00D7665B">
            <w:pPr>
              <w:widowControl w:val="0"/>
              <w:spacing w:after="120" w:line="240" w:lineRule="auto"/>
              <w:jc w:val="both"/>
              <w:rPr>
                <w:rFonts w:ascii="GHEA Grapalat" w:hAnsi="GHEA Grapalat"/>
                <w:sz w:val="20"/>
                <w:szCs w:val="24"/>
              </w:rPr>
            </w:pPr>
            <w:r w:rsidRPr="0046495F">
              <w:rPr>
                <w:rFonts w:ascii="GHEA Grapalat" w:hAnsi="GHEA Grapalat"/>
                <w:sz w:val="20"/>
                <w:szCs w:val="24"/>
              </w:rPr>
              <w:t>Ծառայություններ մատուցողը պետք է բոլոր ակտիվները հետ փոխանցի Կոնտակտային մարմնին (խնդրում ենք ծանոթանալ Պայմանագրում շարադրված մանրամասն ընթացակարգին)՝</w:t>
            </w:r>
          </w:p>
          <w:p w14:paraId="338F89E4" w14:textId="197920EC" w:rsidR="007D7530" w:rsidRPr="0046495F" w:rsidRDefault="007D7530" w:rsidP="001F7132">
            <w:pPr>
              <w:pStyle w:val="ListParagraph"/>
              <w:widowControl w:val="0"/>
              <w:numPr>
                <w:ilvl w:val="0"/>
                <w:numId w:val="50"/>
              </w:numPr>
              <w:spacing w:after="0" w:line="240" w:lineRule="auto"/>
              <w:ind w:left="368" w:hanging="270"/>
              <w:jc w:val="both"/>
              <w:rPr>
                <w:rFonts w:ascii="GHEA Grapalat" w:hAnsi="GHEA Grapalat"/>
                <w:sz w:val="20"/>
                <w:szCs w:val="24"/>
              </w:rPr>
            </w:pPr>
            <w:r w:rsidRPr="0046495F">
              <w:rPr>
                <w:rFonts w:ascii="GHEA Grapalat" w:hAnsi="GHEA Grapalat"/>
                <w:sz w:val="20"/>
                <w:szCs w:val="24"/>
              </w:rPr>
              <w:t xml:space="preserve">Ռեգիստր՝ իրականացման փուլի ավարտից </w:t>
            </w:r>
            <w:r w:rsidR="00A909D4">
              <w:rPr>
                <w:rFonts w:ascii="GHEA Grapalat" w:hAnsi="GHEA Grapalat"/>
                <w:sz w:val="20"/>
                <w:szCs w:val="24"/>
              </w:rPr>
              <w:t>և</w:t>
            </w:r>
            <w:r w:rsidRPr="0046495F">
              <w:rPr>
                <w:rFonts w:ascii="GHEA Grapalat" w:hAnsi="GHEA Grapalat"/>
                <w:sz w:val="20"/>
                <w:szCs w:val="24"/>
              </w:rPr>
              <w:t xml:space="preserve"> ռեգիստրի ընդունումից հետո։</w:t>
            </w:r>
          </w:p>
          <w:p w14:paraId="24A9AC26" w14:textId="6A498022" w:rsidR="007D7530" w:rsidRPr="0046495F" w:rsidRDefault="007D7530" w:rsidP="001F7132">
            <w:pPr>
              <w:pStyle w:val="ListParagraph"/>
              <w:widowControl w:val="0"/>
              <w:numPr>
                <w:ilvl w:val="0"/>
                <w:numId w:val="50"/>
              </w:numPr>
              <w:spacing w:after="0" w:line="240" w:lineRule="auto"/>
              <w:ind w:left="368" w:hanging="270"/>
              <w:jc w:val="both"/>
              <w:rPr>
                <w:rFonts w:ascii="GHEA Grapalat" w:hAnsi="GHEA Grapalat"/>
                <w:sz w:val="20"/>
                <w:szCs w:val="24"/>
              </w:rPr>
            </w:pPr>
            <w:r w:rsidRPr="0046495F">
              <w:rPr>
                <w:rFonts w:ascii="GHEA Grapalat" w:hAnsi="GHEA Grapalat"/>
                <w:sz w:val="20"/>
                <w:szCs w:val="24"/>
              </w:rPr>
              <w:t xml:space="preserve">ԱԳՆ-ի տարածքում իրականացված ակտիվներ՝ իրականացման փուլի ավարտից </w:t>
            </w:r>
            <w:r w:rsidR="00A909D4">
              <w:rPr>
                <w:rFonts w:ascii="GHEA Grapalat" w:hAnsi="GHEA Grapalat"/>
                <w:sz w:val="20"/>
                <w:szCs w:val="24"/>
              </w:rPr>
              <w:t>և</w:t>
            </w:r>
            <w:r w:rsidRPr="0046495F">
              <w:rPr>
                <w:rFonts w:ascii="GHEA Grapalat" w:hAnsi="GHEA Grapalat"/>
                <w:sz w:val="20"/>
                <w:szCs w:val="24"/>
              </w:rPr>
              <w:t xml:space="preserve"> ակտիվների ընդունումից հետո։</w:t>
            </w:r>
          </w:p>
          <w:p w14:paraId="1C3DE9C0" w14:textId="3E38D324" w:rsidR="007D7530" w:rsidRPr="0046495F" w:rsidRDefault="007D7530" w:rsidP="001F7132">
            <w:pPr>
              <w:pStyle w:val="ListParagraph"/>
              <w:widowControl w:val="0"/>
              <w:numPr>
                <w:ilvl w:val="0"/>
                <w:numId w:val="50"/>
              </w:numPr>
              <w:spacing w:after="0" w:line="240" w:lineRule="auto"/>
              <w:ind w:left="368" w:hanging="270"/>
              <w:jc w:val="both"/>
              <w:rPr>
                <w:rFonts w:ascii="GHEA Grapalat" w:hAnsi="GHEA Grapalat"/>
                <w:sz w:val="20"/>
                <w:szCs w:val="24"/>
              </w:rPr>
            </w:pPr>
            <w:r w:rsidRPr="0046495F">
              <w:rPr>
                <w:rFonts w:ascii="GHEA Grapalat" w:hAnsi="GHEA Grapalat"/>
                <w:sz w:val="20"/>
                <w:szCs w:val="24"/>
              </w:rPr>
              <w:t>Ակտիվների մնացած մասը՝ Պայմանագրի ավարտին:</w:t>
            </w:r>
          </w:p>
        </w:tc>
      </w:tr>
      <w:tr w:rsidR="007D7530" w:rsidRPr="0046495F" w14:paraId="5029ED17" w14:textId="77777777" w:rsidTr="00A36EFB">
        <w:tblPrEx>
          <w:tblCellMar>
            <w:left w:w="77" w:type="dxa"/>
            <w:right w:w="57" w:type="dxa"/>
          </w:tblCellMar>
        </w:tblPrEx>
        <w:trPr>
          <w:jc w:val="center"/>
        </w:trPr>
        <w:tc>
          <w:tcPr>
            <w:tcW w:w="1502" w:type="dxa"/>
            <w:tcBorders>
              <w:top w:val="single" w:sz="6" w:space="0" w:color="auto"/>
              <w:left w:val="single" w:sz="6" w:space="0" w:color="auto"/>
              <w:bottom w:val="single" w:sz="6" w:space="0" w:color="auto"/>
              <w:right w:val="single" w:sz="4" w:space="0" w:color="auto"/>
            </w:tcBorders>
            <w:shd w:val="clear" w:color="auto" w:fill="auto"/>
          </w:tcPr>
          <w:p w14:paraId="5B89540C" w14:textId="08862FE0" w:rsidR="007D7530" w:rsidRPr="0046495F" w:rsidRDefault="007D7530" w:rsidP="00FC0B9F">
            <w:pPr>
              <w:pStyle w:val="ListParagraph"/>
              <w:widowControl w:val="0"/>
              <w:numPr>
                <w:ilvl w:val="0"/>
                <w:numId w:val="25"/>
              </w:numPr>
              <w:spacing w:after="120" w:line="240" w:lineRule="auto"/>
              <w:ind w:left="267" w:hanging="267"/>
              <w:jc w:val="both"/>
              <w:rPr>
                <w:rFonts w:ascii="GHEA Grapalat" w:hAnsi="GHEA Grapalat"/>
                <w:sz w:val="20"/>
                <w:szCs w:val="24"/>
              </w:rPr>
            </w:pPr>
          </w:p>
        </w:tc>
        <w:tc>
          <w:tcPr>
            <w:tcW w:w="7838" w:type="dxa"/>
            <w:tcBorders>
              <w:top w:val="single" w:sz="4" w:space="0" w:color="auto"/>
              <w:left w:val="single" w:sz="4" w:space="0" w:color="auto"/>
              <w:bottom w:val="single" w:sz="4" w:space="0" w:color="auto"/>
              <w:right w:val="single" w:sz="4" w:space="0" w:color="auto"/>
            </w:tcBorders>
            <w:shd w:val="clear" w:color="auto" w:fill="auto"/>
          </w:tcPr>
          <w:p w14:paraId="3E6A48EB" w14:textId="012F13AB" w:rsidR="007D7530" w:rsidRPr="0046495F" w:rsidRDefault="007D7530" w:rsidP="00D7665B">
            <w:pPr>
              <w:widowControl w:val="0"/>
              <w:spacing w:after="120" w:line="240" w:lineRule="auto"/>
              <w:jc w:val="both"/>
              <w:rPr>
                <w:rFonts w:ascii="GHEA Grapalat" w:hAnsi="GHEA Grapalat"/>
                <w:sz w:val="20"/>
                <w:szCs w:val="24"/>
              </w:rPr>
            </w:pPr>
            <w:r w:rsidRPr="0046495F">
              <w:rPr>
                <w:rFonts w:ascii="GHEA Grapalat" w:hAnsi="GHEA Grapalat"/>
                <w:sz w:val="20"/>
                <w:szCs w:val="24"/>
              </w:rPr>
              <w:t xml:space="preserve">ԱԳՆ-ի տարածքում գործող ռեգիստրը </w:t>
            </w:r>
            <w:r w:rsidR="00A909D4">
              <w:rPr>
                <w:rFonts w:ascii="GHEA Grapalat" w:hAnsi="GHEA Grapalat"/>
                <w:sz w:val="20"/>
                <w:szCs w:val="24"/>
              </w:rPr>
              <w:t>և</w:t>
            </w:r>
            <w:r w:rsidRPr="0046495F">
              <w:rPr>
                <w:rFonts w:ascii="GHEA Grapalat" w:hAnsi="GHEA Grapalat"/>
                <w:sz w:val="20"/>
                <w:szCs w:val="24"/>
              </w:rPr>
              <w:t xml:space="preserve"> իրականացված ակտիվները (բոլոր ակտիվները, որոնք կիրականացվեն Պայմանագրի շրջանակներում, բայց չեն շահագործվի Ծառայություններ մատուցողի կողմից) երաշխավորված են՝ մինչ</w:t>
            </w:r>
            <w:r w:rsidR="00A909D4">
              <w:rPr>
                <w:rFonts w:ascii="GHEA Grapalat" w:hAnsi="GHEA Grapalat"/>
                <w:sz w:val="20"/>
                <w:szCs w:val="24"/>
              </w:rPr>
              <w:t>և</w:t>
            </w:r>
            <w:r w:rsidRPr="0046495F">
              <w:rPr>
                <w:rFonts w:ascii="GHEA Grapalat" w:hAnsi="GHEA Grapalat"/>
                <w:sz w:val="20"/>
                <w:szCs w:val="24"/>
              </w:rPr>
              <w:t xml:space="preserve"> Պայմանագրի ավարտը:</w:t>
            </w:r>
          </w:p>
          <w:p w14:paraId="0E7C432E" w14:textId="036A7C40" w:rsidR="007D7530" w:rsidRPr="0046495F" w:rsidRDefault="007D7530" w:rsidP="00D7665B">
            <w:pPr>
              <w:widowControl w:val="0"/>
              <w:spacing w:after="120" w:line="240" w:lineRule="auto"/>
              <w:jc w:val="both"/>
              <w:rPr>
                <w:rFonts w:ascii="GHEA Grapalat" w:hAnsi="GHEA Grapalat"/>
                <w:sz w:val="20"/>
                <w:szCs w:val="24"/>
              </w:rPr>
            </w:pPr>
            <w:r w:rsidRPr="0046495F">
              <w:rPr>
                <w:rFonts w:ascii="GHEA Grapalat" w:hAnsi="GHEA Grapalat"/>
                <w:sz w:val="20"/>
                <w:szCs w:val="24"/>
              </w:rPr>
              <w:t>Ակտիվների մնացած մասը (որը Պայմանագրի գործողության ընթացքում կշահագործվի Ծառայություններ մատուցողի կողմից) պետք է երաշխավորված լինի հանձնման ավարտից հետո 1 տարվա ընթացքում: Երաշխիքներին ներկայացվող պահանջները նշված են ստոր</w:t>
            </w:r>
            <w:r w:rsidR="00A909D4">
              <w:rPr>
                <w:rFonts w:ascii="GHEA Grapalat" w:hAnsi="GHEA Grapalat"/>
                <w:sz w:val="20"/>
                <w:szCs w:val="24"/>
              </w:rPr>
              <w:t>և</w:t>
            </w:r>
            <w:r w:rsidRPr="0046495F">
              <w:rPr>
                <w:rFonts w:ascii="GHEA Grapalat" w:hAnsi="GHEA Grapalat"/>
                <w:sz w:val="20"/>
                <w:szCs w:val="24"/>
              </w:rPr>
              <w:t xml:space="preserve"> ներկայացված գլխում:</w:t>
            </w:r>
          </w:p>
        </w:tc>
      </w:tr>
      <w:tr w:rsidR="007D7530" w:rsidRPr="0046495F" w14:paraId="3213A1F0" w14:textId="77777777" w:rsidTr="00A36EFB">
        <w:tblPrEx>
          <w:tblCellMar>
            <w:left w:w="77" w:type="dxa"/>
            <w:right w:w="57" w:type="dxa"/>
          </w:tblCellMar>
        </w:tblPrEx>
        <w:trPr>
          <w:jc w:val="center"/>
        </w:trPr>
        <w:tc>
          <w:tcPr>
            <w:tcW w:w="1502" w:type="dxa"/>
            <w:tcBorders>
              <w:top w:val="single" w:sz="2" w:space="0" w:color="auto"/>
              <w:left w:val="single" w:sz="6" w:space="0" w:color="auto"/>
              <w:bottom w:val="single" w:sz="2" w:space="0" w:color="auto"/>
              <w:right w:val="single" w:sz="4" w:space="0" w:color="auto"/>
            </w:tcBorders>
            <w:shd w:val="clear" w:color="auto" w:fill="auto"/>
          </w:tcPr>
          <w:p w14:paraId="737959BA" w14:textId="1EE765DD" w:rsidR="007D7530" w:rsidRPr="0046495F" w:rsidRDefault="007D7530" w:rsidP="00FC0B9F">
            <w:pPr>
              <w:pStyle w:val="ListParagraph"/>
              <w:widowControl w:val="0"/>
              <w:numPr>
                <w:ilvl w:val="0"/>
                <w:numId w:val="25"/>
              </w:numPr>
              <w:spacing w:after="120" w:line="240" w:lineRule="auto"/>
              <w:ind w:left="267" w:hanging="267"/>
              <w:jc w:val="both"/>
              <w:rPr>
                <w:rFonts w:ascii="GHEA Grapalat" w:hAnsi="GHEA Grapalat"/>
                <w:sz w:val="20"/>
                <w:szCs w:val="24"/>
              </w:rPr>
            </w:pPr>
          </w:p>
        </w:tc>
        <w:tc>
          <w:tcPr>
            <w:tcW w:w="7838" w:type="dxa"/>
            <w:tcBorders>
              <w:top w:val="single" w:sz="2" w:space="0" w:color="auto"/>
              <w:left w:val="single" w:sz="4" w:space="0" w:color="auto"/>
              <w:bottom w:val="single" w:sz="2" w:space="0" w:color="auto"/>
              <w:right w:val="single" w:sz="4" w:space="0" w:color="auto"/>
            </w:tcBorders>
            <w:shd w:val="clear" w:color="auto" w:fill="auto"/>
          </w:tcPr>
          <w:p w14:paraId="117434A0" w14:textId="13CD5583" w:rsidR="007D7530" w:rsidRPr="0046495F" w:rsidRDefault="007D7530" w:rsidP="00D7665B">
            <w:pPr>
              <w:widowControl w:val="0"/>
              <w:spacing w:after="120" w:line="240" w:lineRule="auto"/>
              <w:jc w:val="both"/>
              <w:rPr>
                <w:rFonts w:ascii="GHEA Grapalat" w:hAnsi="GHEA Grapalat"/>
                <w:sz w:val="20"/>
                <w:szCs w:val="24"/>
              </w:rPr>
            </w:pPr>
            <w:r w:rsidRPr="0046495F">
              <w:rPr>
                <w:rFonts w:ascii="GHEA Grapalat" w:hAnsi="GHEA Grapalat"/>
                <w:sz w:val="20"/>
                <w:szCs w:val="24"/>
              </w:rPr>
              <w:t>Ծառայություններ մատուցողը պետք է վերապատրաստի ՀՀ կառավարության կողմից նշանակված 100-ից ոչ պակաս աշխատողների՝ համաձայն ստոր</w:t>
            </w:r>
            <w:r w:rsidR="00A909D4">
              <w:rPr>
                <w:rFonts w:ascii="GHEA Grapalat" w:hAnsi="GHEA Grapalat"/>
                <w:sz w:val="20"/>
                <w:szCs w:val="24"/>
              </w:rPr>
              <w:t>և</w:t>
            </w:r>
            <w:r w:rsidRPr="0046495F">
              <w:rPr>
                <w:rFonts w:ascii="GHEA Grapalat" w:hAnsi="GHEA Grapalat"/>
                <w:sz w:val="20"/>
                <w:szCs w:val="24"/>
              </w:rPr>
              <w:t xml:space="preserve"> նշված՝ սույն գլխում շարադրված պահանջների՝ հանձնման ընթացակարգի շրջանակներում:</w:t>
            </w:r>
          </w:p>
        </w:tc>
      </w:tr>
      <w:tr w:rsidR="007D7530" w:rsidRPr="0046495F" w14:paraId="2339AFD0" w14:textId="77777777" w:rsidTr="00A36EFB">
        <w:tblPrEx>
          <w:tblCellMar>
            <w:left w:w="77" w:type="dxa"/>
            <w:right w:w="57" w:type="dxa"/>
          </w:tblCellMar>
        </w:tblPrEx>
        <w:trPr>
          <w:jc w:val="center"/>
        </w:trPr>
        <w:tc>
          <w:tcPr>
            <w:tcW w:w="1502" w:type="dxa"/>
            <w:tcBorders>
              <w:top w:val="single" w:sz="2" w:space="0" w:color="auto"/>
              <w:left w:val="single" w:sz="6" w:space="0" w:color="auto"/>
              <w:bottom w:val="single" w:sz="2" w:space="0" w:color="auto"/>
              <w:right w:val="single" w:sz="4" w:space="0" w:color="auto"/>
            </w:tcBorders>
            <w:shd w:val="clear" w:color="auto" w:fill="auto"/>
          </w:tcPr>
          <w:p w14:paraId="3638366D" w14:textId="2E3B9FAF" w:rsidR="007D7530" w:rsidRPr="0046495F" w:rsidRDefault="007D7530" w:rsidP="00FC0B9F">
            <w:pPr>
              <w:pStyle w:val="ListParagraph"/>
              <w:widowControl w:val="0"/>
              <w:numPr>
                <w:ilvl w:val="0"/>
                <w:numId w:val="25"/>
              </w:numPr>
              <w:spacing w:after="120" w:line="240" w:lineRule="auto"/>
              <w:ind w:left="267" w:hanging="267"/>
              <w:jc w:val="both"/>
              <w:rPr>
                <w:rFonts w:ascii="GHEA Grapalat" w:hAnsi="GHEA Grapalat"/>
                <w:sz w:val="20"/>
                <w:szCs w:val="24"/>
              </w:rPr>
            </w:pPr>
          </w:p>
        </w:tc>
        <w:tc>
          <w:tcPr>
            <w:tcW w:w="7838" w:type="dxa"/>
            <w:tcBorders>
              <w:top w:val="single" w:sz="2" w:space="0" w:color="auto"/>
              <w:left w:val="single" w:sz="4" w:space="0" w:color="auto"/>
              <w:bottom w:val="single" w:sz="2" w:space="0" w:color="auto"/>
              <w:right w:val="single" w:sz="4" w:space="0" w:color="auto"/>
            </w:tcBorders>
            <w:shd w:val="clear" w:color="auto" w:fill="auto"/>
          </w:tcPr>
          <w:p w14:paraId="258CBCF4" w14:textId="57CF4776" w:rsidR="007D7530" w:rsidRPr="0046495F" w:rsidRDefault="007D7530" w:rsidP="00D7665B">
            <w:pPr>
              <w:widowControl w:val="0"/>
              <w:spacing w:after="120" w:line="240" w:lineRule="auto"/>
              <w:jc w:val="both"/>
              <w:rPr>
                <w:rFonts w:ascii="GHEA Grapalat" w:hAnsi="GHEA Grapalat"/>
                <w:sz w:val="20"/>
                <w:szCs w:val="24"/>
              </w:rPr>
            </w:pPr>
            <w:r w:rsidRPr="0046495F">
              <w:rPr>
                <w:rFonts w:ascii="GHEA Grapalat" w:hAnsi="GHEA Grapalat"/>
                <w:sz w:val="20"/>
                <w:szCs w:val="24"/>
              </w:rPr>
              <w:t xml:space="preserve">Սույն փաստաթղթով սահմանված պահանջներին համապատասխան՝ ճամփորդական </w:t>
            </w:r>
            <w:r w:rsidR="00A909D4">
              <w:rPr>
                <w:rFonts w:ascii="GHEA Grapalat" w:hAnsi="GHEA Grapalat"/>
                <w:sz w:val="20"/>
                <w:szCs w:val="24"/>
              </w:rPr>
              <w:t>և</w:t>
            </w:r>
            <w:r w:rsidRPr="0046495F">
              <w:rPr>
                <w:rFonts w:ascii="GHEA Grapalat" w:hAnsi="GHEA Grapalat"/>
                <w:sz w:val="20"/>
                <w:szCs w:val="24"/>
              </w:rPr>
              <w:t xml:space="preserve"> անձը հաստատող փաստաթղթերը պետք է շարունակեն տրամադրվել քաղաքացիներին այնքան ժամանակ, մինչ</w:t>
            </w:r>
            <w:r w:rsidR="00A909D4">
              <w:rPr>
                <w:rFonts w:ascii="GHEA Grapalat" w:hAnsi="GHEA Grapalat"/>
                <w:sz w:val="20"/>
                <w:szCs w:val="24"/>
              </w:rPr>
              <w:t>և</w:t>
            </w:r>
            <w:r w:rsidRPr="0046495F">
              <w:rPr>
                <w:rFonts w:ascii="GHEA Grapalat" w:hAnsi="GHEA Grapalat"/>
                <w:sz w:val="20"/>
                <w:szCs w:val="24"/>
              </w:rPr>
              <w:t xml:space="preserve"> հանձնման գործընթացը հաջողությամբ ավարտվի:</w:t>
            </w:r>
          </w:p>
        </w:tc>
      </w:tr>
      <w:tr w:rsidR="00E77623" w:rsidRPr="0046495F" w14:paraId="1790091B" w14:textId="77777777" w:rsidTr="00A36EFB">
        <w:tblPrEx>
          <w:tblCellMar>
            <w:left w:w="77" w:type="dxa"/>
            <w:right w:w="57" w:type="dxa"/>
          </w:tblCellMar>
        </w:tblPrEx>
        <w:trPr>
          <w:jc w:val="center"/>
        </w:trPr>
        <w:tc>
          <w:tcPr>
            <w:tcW w:w="1502" w:type="dxa"/>
            <w:tcBorders>
              <w:top w:val="single" w:sz="2" w:space="0" w:color="auto"/>
              <w:left w:val="single" w:sz="6" w:space="0" w:color="auto"/>
              <w:bottom w:val="single" w:sz="2" w:space="0" w:color="auto"/>
              <w:right w:val="single" w:sz="4" w:space="0" w:color="auto"/>
            </w:tcBorders>
            <w:shd w:val="clear" w:color="auto" w:fill="auto"/>
          </w:tcPr>
          <w:p w14:paraId="75776CA7" w14:textId="4069D298" w:rsidR="00E77623" w:rsidRPr="0046495F" w:rsidRDefault="00E77623" w:rsidP="00FC0B9F">
            <w:pPr>
              <w:pStyle w:val="ListParagraph"/>
              <w:widowControl w:val="0"/>
              <w:numPr>
                <w:ilvl w:val="0"/>
                <w:numId w:val="25"/>
              </w:numPr>
              <w:spacing w:after="120" w:line="240" w:lineRule="auto"/>
              <w:ind w:left="267" w:hanging="267"/>
              <w:jc w:val="both"/>
              <w:rPr>
                <w:rFonts w:ascii="GHEA Grapalat" w:hAnsi="GHEA Grapalat"/>
                <w:sz w:val="20"/>
                <w:szCs w:val="24"/>
              </w:rPr>
            </w:pPr>
          </w:p>
        </w:tc>
        <w:tc>
          <w:tcPr>
            <w:tcW w:w="7838" w:type="dxa"/>
            <w:tcBorders>
              <w:top w:val="single" w:sz="2" w:space="0" w:color="auto"/>
              <w:left w:val="single" w:sz="4" w:space="0" w:color="auto"/>
              <w:bottom w:val="single" w:sz="2" w:space="0" w:color="auto"/>
              <w:right w:val="single" w:sz="4" w:space="0" w:color="auto"/>
            </w:tcBorders>
            <w:shd w:val="clear" w:color="auto" w:fill="auto"/>
          </w:tcPr>
          <w:p w14:paraId="01904ABE" w14:textId="32872B85" w:rsidR="00E77623" w:rsidRPr="0046495F" w:rsidRDefault="00CD0312" w:rsidP="00D7665B">
            <w:pPr>
              <w:widowControl w:val="0"/>
              <w:spacing w:after="120" w:line="240" w:lineRule="auto"/>
              <w:jc w:val="both"/>
              <w:rPr>
                <w:rFonts w:ascii="GHEA Grapalat" w:hAnsi="GHEA Grapalat"/>
                <w:sz w:val="20"/>
                <w:szCs w:val="24"/>
              </w:rPr>
            </w:pPr>
            <w:r w:rsidRPr="0046495F">
              <w:rPr>
                <w:rFonts w:ascii="GHEA Grapalat" w:hAnsi="GHEA Grapalat"/>
                <w:sz w:val="20"/>
                <w:szCs w:val="24"/>
              </w:rPr>
              <w:t>Վերադարձը պետք է ներառի փաստաթղթերի ձևերի պաշար</w:t>
            </w:r>
            <w:r w:rsidR="00B52F42" w:rsidRPr="0046495F">
              <w:rPr>
                <w:rFonts w:ascii="GHEA Grapalat" w:hAnsi="GHEA Grapalat"/>
                <w:sz w:val="20"/>
                <w:szCs w:val="24"/>
              </w:rPr>
              <w:t>ը</w:t>
            </w:r>
            <w:r w:rsidRPr="0046495F">
              <w:rPr>
                <w:rFonts w:ascii="GHEA Grapalat" w:hAnsi="GHEA Grapalat"/>
                <w:sz w:val="20"/>
                <w:szCs w:val="24"/>
              </w:rPr>
              <w:t xml:space="preserve"> գնահատված պահանջարկի 1 տարվա համար:</w:t>
            </w:r>
          </w:p>
        </w:tc>
      </w:tr>
      <w:tr w:rsidR="007D7530" w:rsidRPr="0046495F" w14:paraId="41D2C66D" w14:textId="77777777" w:rsidTr="00A36EFB">
        <w:tblPrEx>
          <w:tblCellMar>
            <w:left w:w="77" w:type="dxa"/>
            <w:right w:w="57" w:type="dxa"/>
          </w:tblCellMar>
        </w:tblPrEx>
        <w:trPr>
          <w:jc w:val="center"/>
        </w:trPr>
        <w:tc>
          <w:tcPr>
            <w:tcW w:w="1502" w:type="dxa"/>
            <w:tcBorders>
              <w:top w:val="single" w:sz="2" w:space="0" w:color="auto"/>
              <w:left w:val="single" w:sz="6" w:space="0" w:color="auto"/>
              <w:bottom w:val="single" w:sz="2" w:space="0" w:color="auto"/>
              <w:right w:val="single" w:sz="4" w:space="0" w:color="auto"/>
            </w:tcBorders>
            <w:shd w:val="clear" w:color="auto" w:fill="auto"/>
          </w:tcPr>
          <w:p w14:paraId="771A89DD" w14:textId="36C0D8C7" w:rsidR="007D7530" w:rsidRPr="0046495F" w:rsidRDefault="007D7530" w:rsidP="00FC0B9F">
            <w:pPr>
              <w:pStyle w:val="ListParagraph"/>
              <w:widowControl w:val="0"/>
              <w:numPr>
                <w:ilvl w:val="0"/>
                <w:numId w:val="25"/>
              </w:numPr>
              <w:spacing w:after="120" w:line="240" w:lineRule="auto"/>
              <w:ind w:left="267" w:hanging="267"/>
              <w:jc w:val="both"/>
              <w:rPr>
                <w:rFonts w:ascii="GHEA Grapalat" w:hAnsi="GHEA Grapalat"/>
                <w:sz w:val="20"/>
                <w:szCs w:val="24"/>
              </w:rPr>
            </w:pPr>
          </w:p>
        </w:tc>
        <w:tc>
          <w:tcPr>
            <w:tcW w:w="7838" w:type="dxa"/>
            <w:tcBorders>
              <w:top w:val="single" w:sz="2" w:space="0" w:color="auto"/>
              <w:left w:val="single" w:sz="4" w:space="0" w:color="auto"/>
              <w:bottom w:val="single" w:sz="2" w:space="0" w:color="auto"/>
              <w:right w:val="single" w:sz="4" w:space="0" w:color="auto"/>
            </w:tcBorders>
            <w:shd w:val="clear" w:color="auto" w:fill="auto"/>
          </w:tcPr>
          <w:p w14:paraId="5027D22E" w14:textId="71E37E0A" w:rsidR="007D7530" w:rsidRPr="0046495F" w:rsidRDefault="007D7530" w:rsidP="00D7665B">
            <w:pPr>
              <w:widowControl w:val="0"/>
              <w:spacing w:after="120" w:line="240" w:lineRule="auto"/>
              <w:jc w:val="both"/>
              <w:rPr>
                <w:rFonts w:ascii="GHEA Grapalat" w:hAnsi="GHEA Grapalat"/>
                <w:sz w:val="20"/>
                <w:szCs w:val="24"/>
              </w:rPr>
            </w:pPr>
            <w:r w:rsidRPr="0046495F">
              <w:rPr>
                <w:rFonts w:ascii="GHEA Grapalat" w:hAnsi="GHEA Grapalat"/>
                <w:sz w:val="20"/>
                <w:szCs w:val="24"/>
              </w:rPr>
              <w:t>Նախքան հանձնման գործընթացի ավարտը՝ Ծառայություններ մատուցողը պետք է Պատվիրատուի համար փոխանցի հետ</w:t>
            </w:r>
            <w:r w:rsidR="00A909D4">
              <w:rPr>
                <w:rFonts w:ascii="GHEA Grapalat" w:hAnsi="GHEA Grapalat"/>
                <w:sz w:val="20"/>
                <w:szCs w:val="24"/>
              </w:rPr>
              <w:t>և</w:t>
            </w:r>
            <w:r w:rsidRPr="0046495F">
              <w:rPr>
                <w:rFonts w:ascii="GHEA Grapalat" w:hAnsi="GHEA Grapalat"/>
                <w:sz w:val="20"/>
                <w:szCs w:val="24"/>
              </w:rPr>
              <w:t>յալ փաստաթղթերը՝</w:t>
            </w:r>
          </w:p>
          <w:p w14:paraId="22B701F5" w14:textId="77777777" w:rsidR="007D7530" w:rsidRPr="0046495F" w:rsidRDefault="007D7530" w:rsidP="0070214B">
            <w:pPr>
              <w:widowControl w:val="0"/>
              <w:tabs>
                <w:tab w:val="left" w:pos="284"/>
              </w:tabs>
              <w:spacing w:after="120" w:line="240" w:lineRule="auto"/>
              <w:jc w:val="both"/>
              <w:rPr>
                <w:rFonts w:ascii="GHEA Grapalat" w:hAnsi="GHEA Grapalat"/>
                <w:sz w:val="20"/>
                <w:szCs w:val="24"/>
              </w:rPr>
            </w:pPr>
            <w:r w:rsidRPr="0046495F">
              <w:rPr>
                <w:rFonts w:ascii="GHEA Grapalat" w:hAnsi="GHEA Grapalat"/>
                <w:sz w:val="20"/>
                <w:szCs w:val="24"/>
              </w:rPr>
              <w:t>1.</w:t>
            </w:r>
            <w:r w:rsidR="0070214B" w:rsidRPr="0046495F">
              <w:rPr>
                <w:rFonts w:ascii="GHEA Grapalat" w:hAnsi="GHEA Grapalat"/>
                <w:sz w:val="20"/>
                <w:szCs w:val="24"/>
              </w:rPr>
              <w:tab/>
            </w:r>
            <w:r w:rsidRPr="0046495F">
              <w:rPr>
                <w:rFonts w:ascii="GHEA Grapalat" w:hAnsi="GHEA Grapalat"/>
                <w:sz w:val="20"/>
                <w:szCs w:val="24"/>
              </w:rPr>
              <w:t xml:space="preserve">ՆՓԿՏՀ տեխնիկական բնութագրեր, այդ թվում՝ </w:t>
            </w:r>
          </w:p>
          <w:p w14:paraId="61D2E646" w14:textId="603C493D" w:rsidR="007D7530" w:rsidRPr="0046495F" w:rsidRDefault="007D7530" w:rsidP="001F7132">
            <w:pPr>
              <w:pStyle w:val="ListParagraph"/>
              <w:widowControl w:val="0"/>
              <w:numPr>
                <w:ilvl w:val="0"/>
                <w:numId w:val="50"/>
              </w:numPr>
              <w:spacing w:after="0" w:line="240" w:lineRule="auto"/>
              <w:ind w:left="368" w:hanging="270"/>
              <w:jc w:val="both"/>
              <w:rPr>
                <w:rFonts w:ascii="GHEA Grapalat" w:hAnsi="GHEA Grapalat"/>
                <w:sz w:val="20"/>
                <w:szCs w:val="24"/>
              </w:rPr>
            </w:pPr>
            <w:r w:rsidRPr="0046495F">
              <w:rPr>
                <w:rFonts w:ascii="GHEA Grapalat" w:hAnsi="GHEA Grapalat"/>
                <w:sz w:val="20"/>
                <w:szCs w:val="24"/>
              </w:rPr>
              <w:t>Տրամաբանական ճարտարապետության նկարագրություն,</w:t>
            </w:r>
          </w:p>
          <w:p w14:paraId="72D8F633" w14:textId="785C2F92" w:rsidR="007D7530" w:rsidRPr="0046495F" w:rsidRDefault="007D7530" w:rsidP="001F7132">
            <w:pPr>
              <w:pStyle w:val="ListParagraph"/>
              <w:widowControl w:val="0"/>
              <w:numPr>
                <w:ilvl w:val="0"/>
                <w:numId w:val="50"/>
              </w:numPr>
              <w:spacing w:after="0" w:line="240" w:lineRule="auto"/>
              <w:ind w:left="368" w:hanging="270"/>
              <w:jc w:val="both"/>
              <w:rPr>
                <w:rFonts w:ascii="GHEA Grapalat" w:hAnsi="GHEA Grapalat"/>
                <w:sz w:val="20"/>
                <w:szCs w:val="24"/>
              </w:rPr>
            </w:pPr>
            <w:r w:rsidRPr="0046495F">
              <w:rPr>
                <w:rFonts w:ascii="GHEA Grapalat" w:hAnsi="GHEA Grapalat"/>
                <w:sz w:val="20"/>
                <w:szCs w:val="24"/>
              </w:rPr>
              <w:t xml:space="preserve">Սույն փաստաթղթում սահմանված պահանջների կատարման նկարագրությունը՝ հղումներ տրամադրելով ՆՓԿՏՀ-ի հատուկ գործառույթներին, ՆՓԿՏՀ-ն օգտագործողի միջերեսի էկրաններին, կիրառելի կանոններին </w:t>
            </w:r>
            <w:r w:rsidR="00A909D4">
              <w:rPr>
                <w:rFonts w:ascii="GHEA Grapalat" w:hAnsi="GHEA Grapalat"/>
                <w:sz w:val="20"/>
                <w:szCs w:val="24"/>
              </w:rPr>
              <w:t>և</w:t>
            </w:r>
            <w:r w:rsidRPr="0046495F">
              <w:rPr>
                <w:rFonts w:ascii="GHEA Grapalat" w:hAnsi="GHEA Grapalat"/>
                <w:sz w:val="20"/>
                <w:szCs w:val="24"/>
              </w:rPr>
              <w:t xml:space="preserve"> սահմանափակումներին, այլ համապատասխան տեղեկությունների,</w:t>
            </w:r>
          </w:p>
          <w:p w14:paraId="0869FC84" w14:textId="44BD1A60" w:rsidR="007D7530" w:rsidRPr="0046495F" w:rsidRDefault="007D7530" w:rsidP="001F7132">
            <w:pPr>
              <w:pStyle w:val="ListParagraph"/>
              <w:widowControl w:val="0"/>
              <w:numPr>
                <w:ilvl w:val="0"/>
                <w:numId w:val="50"/>
              </w:numPr>
              <w:spacing w:after="0" w:line="240" w:lineRule="auto"/>
              <w:ind w:left="368" w:hanging="270"/>
              <w:jc w:val="both"/>
              <w:rPr>
                <w:rFonts w:ascii="GHEA Grapalat" w:hAnsi="GHEA Grapalat"/>
                <w:sz w:val="20"/>
                <w:szCs w:val="24"/>
              </w:rPr>
            </w:pPr>
            <w:r w:rsidRPr="0046495F">
              <w:rPr>
                <w:rFonts w:ascii="GHEA Grapalat" w:hAnsi="GHEA Grapalat"/>
                <w:sz w:val="20"/>
                <w:szCs w:val="24"/>
              </w:rPr>
              <w:t>ՆՓԿՏՀ-ի կազմաձ</w:t>
            </w:r>
            <w:r w:rsidR="00A909D4">
              <w:rPr>
                <w:rFonts w:ascii="GHEA Grapalat" w:hAnsi="GHEA Grapalat"/>
                <w:sz w:val="20"/>
                <w:szCs w:val="24"/>
              </w:rPr>
              <w:t>և</w:t>
            </w:r>
            <w:r w:rsidRPr="0046495F">
              <w:rPr>
                <w:rFonts w:ascii="GHEA Grapalat" w:hAnsi="GHEA Grapalat"/>
                <w:sz w:val="20"/>
                <w:szCs w:val="24"/>
              </w:rPr>
              <w:t xml:space="preserve">երի պարամետրերի (կանոններ, կարգավորումներ) նկարագրություն, </w:t>
            </w:r>
          </w:p>
          <w:p w14:paraId="6508FC56" w14:textId="7A8389EF" w:rsidR="007D7530" w:rsidRPr="0046495F" w:rsidRDefault="007D7530" w:rsidP="001F7132">
            <w:pPr>
              <w:pStyle w:val="ListParagraph"/>
              <w:widowControl w:val="0"/>
              <w:numPr>
                <w:ilvl w:val="0"/>
                <w:numId w:val="50"/>
              </w:numPr>
              <w:spacing w:after="0" w:line="240" w:lineRule="auto"/>
              <w:ind w:left="368" w:hanging="270"/>
              <w:jc w:val="both"/>
              <w:rPr>
                <w:rFonts w:ascii="GHEA Grapalat" w:hAnsi="GHEA Grapalat"/>
                <w:sz w:val="20"/>
                <w:szCs w:val="24"/>
              </w:rPr>
            </w:pPr>
            <w:r w:rsidRPr="0046495F">
              <w:rPr>
                <w:rFonts w:ascii="GHEA Grapalat" w:hAnsi="GHEA Grapalat"/>
                <w:sz w:val="20"/>
                <w:szCs w:val="24"/>
              </w:rPr>
              <w:t xml:space="preserve">Տվյալների բազայի կառուցվածքի </w:t>
            </w:r>
            <w:r w:rsidR="00A909D4">
              <w:rPr>
                <w:rFonts w:ascii="GHEA Grapalat" w:hAnsi="GHEA Grapalat"/>
                <w:sz w:val="20"/>
                <w:szCs w:val="24"/>
              </w:rPr>
              <w:t>և</w:t>
            </w:r>
            <w:r w:rsidRPr="0046495F">
              <w:rPr>
                <w:rFonts w:ascii="GHEA Grapalat" w:hAnsi="GHEA Grapalat"/>
                <w:sz w:val="20"/>
                <w:szCs w:val="24"/>
              </w:rPr>
              <w:t xml:space="preserve"> տվյալների մոդելի նկարագրություն,</w:t>
            </w:r>
          </w:p>
          <w:p w14:paraId="24C56BC6" w14:textId="66B1BE08" w:rsidR="007D7530" w:rsidRPr="0046495F" w:rsidRDefault="007D7530" w:rsidP="001F7132">
            <w:pPr>
              <w:pStyle w:val="ListParagraph"/>
              <w:widowControl w:val="0"/>
              <w:numPr>
                <w:ilvl w:val="0"/>
                <w:numId w:val="50"/>
              </w:numPr>
              <w:spacing w:after="0" w:line="240" w:lineRule="auto"/>
              <w:ind w:left="368" w:hanging="270"/>
              <w:jc w:val="both"/>
              <w:rPr>
                <w:rFonts w:ascii="GHEA Grapalat" w:hAnsi="GHEA Grapalat"/>
                <w:sz w:val="20"/>
                <w:szCs w:val="24"/>
              </w:rPr>
            </w:pPr>
            <w:r w:rsidRPr="0046495F">
              <w:rPr>
                <w:rFonts w:ascii="GHEA Grapalat" w:hAnsi="GHEA Grapalat"/>
                <w:sz w:val="20"/>
                <w:szCs w:val="24"/>
              </w:rPr>
              <w:t xml:space="preserve">Հաշվետվությունների </w:t>
            </w:r>
            <w:r w:rsidR="00A909D4">
              <w:rPr>
                <w:rFonts w:ascii="GHEA Grapalat" w:hAnsi="GHEA Grapalat"/>
                <w:sz w:val="20"/>
                <w:szCs w:val="24"/>
              </w:rPr>
              <w:t>և</w:t>
            </w:r>
            <w:r w:rsidRPr="0046495F">
              <w:rPr>
                <w:rFonts w:ascii="GHEA Grapalat" w:hAnsi="GHEA Grapalat"/>
                <w:sz w:val="20"/>
                <w:szCs w:val="24"/>
              </w:rPr>
              <w:t xml:space="preserve"> ձ</w:t>
            </w:r>
            <w:r w:rsidR="00A909D4">
              <w:rPr>
                <w:rFonts w:ascii="GHEA Grapalat" w:hAnsi="GHEA Grapalat"/>
                <w:sz w:val="20"/>
                <w:szCs w:val="24"/>
              </w:rPr>
              <w:t>և</w:t>
            </w:r>
            <w:r w:rsidRPr="0046495F">
              <w:rPr>
                <w:rFonts w:ascii="GHEA Grapalat" w:hAnsi="GHEA Grapalat"/>
                <w:sz w:val="20"/>
                <w:szCs w:val="24"/>
              </w:rPr>
              <w:t>երի նկարագրություն,</w:t>
            </w:r>
          </w:p>
          <w:p w14:paraId="44C4606C" w14:textId="31F64CA6" w:rsidR="007D7530" w:rsidRPr="0046495F" w:rsidRDefault="007D7530" w:rsidP="0070214B">
            <w:pPr>
              <w:widowControl w:val="0"/>
              <w:tabs>
                <w:tab w:val="left" w:pos="284"/>
              </w:tabs>
              <w:spacing w:after="120" w:line="240" w:lineRule="auto"/>
              <w:jc w:val="both"/>
              <w:rPr>
                <w:rFonts w:ascii="GHEA Grapalat" w:hAnsi="GHEA Grapalat"/>
                <w:sz w:val="20"/>
                <w:szCs w:val="24"/>
              </w:rPr>
            </w:pPr>
            <w:r w:rsidRPr="0046495F">
              <w:rPr>
                <w:rFonts w:ascii="GHEA Grapalat" w:hAnsi="GHEA Grapalat"/>
                <w:sz w:val="20"/>
                <w:szCs w:val="24"/>
              </w:rPr>
              <w:t>Տվյալների արտաքին աղբյուրների հետ ամբողջացումների, դրա կառավարման կանոնների նկարագրություն,</w:t>
            </w:r>
          </w:p>
          <w:p w14:paraId="3CB3F2BD" w14:textId="2CA66597" w:rsidR="007D7530" w:rsidRPr="0046495F" w:rsidRDefault="007D7530" w:rsidP="001F7132">
            <w:pPr>
              <w:pStyle w:val="ListParagraph"/>
              <w:widowControl w:val="0"/>
              <w:numPr>
                <w:ilvl w:val="0"/>
                <w:numId w:val="50"/>
              </w:numPr>
              <w:spacing w:after="0" w:line="240" w:lineRule="auto"/>
              <w:ind w:left="368" w:hanging="270"/>
              <w:jc w:val="both"/>
              <w:rPr>
                <w:rFonts w:ascii="GHEA Grapalat" w:hAnsi="GHEA Grapalat"/>
                <w:sz w:val="20"/>
                <w:szCs w:val="24"/>
              </w:rPr>
            </w:pPr>
            <w:r w:rsidRPr="0046495F">
              <w:rPr>
                <w:rFonts w:ascii="GHEA Grapalat" w:hAnsi="GHEA Grapalat"/>
                <w:sz w:val="20"/>
                <w:szCs w:val="24"/>
              </w:rPr>
              <w:t>Լրացուցիչ (ծրագրավորվող / ոչ ստանդարտ) գործառութայնության նկարագրություն։ Լրացուցիչ գործառութայնության նկարագրությունը պետք է ներառի, բայց չսահմանափակվի հետ</w:t>
            </w:r>
            <w:r w:rsidR="00A909D4">
              <w:rPr>
                <w:rFonts w:ascii="GHEA Grapalat" w:hAnsi="GHEA Grapalat"/>
                <w:sz w:val="20"/>
                <w:szCs w:val="24"/>
              </w:rPr>
              <w:t>և</w:t>
            </w:r>
            <w:r w:rsidRPr="0046495F">
              <w:rPr>
                <w:rFonts w:ascii="GHEA Grapalat" w:hAnsi="GHEA Grapalat"/>
                <w:sz w:val="20"/>
                <w:szCs w:val="24"/>
              </w:rPr>
              <w:t xml:space="preserve">յալով՝ գործառութայնության ծրագրային ծածկագրի նկարագրությունը ճարտարապետական մոդելի բոլոր մակարդակներում. աղբյուրի ծածկագրերը </w:t>
            </w:r>
            <w:r w:rsidR="00A909D4">
              <w:rPr>
                <w:rFonts w:ascii="GHEA Grapalat" w:hAnsi="GHEA Grapalat"/>
                <w:sz w:val="20"/>
                <w:szCs w:val="24"/>
              </w:rPr>
              <w:t>և</w:t>
            </w:r>
            <w:r w:rsidRPr="0046495F">
              <w:rPr>
                <w:rFonts w:ascii="GHEA Grapalat" w:hAnsi="GHEA Grapalat"/>
                <w:sz w:val="20"/>
                <w:szCs w:val="24"/>
              </w:rPr>
              <w:t xml:space="preserve"> դրանց գործառութային տրամաբանական սխեմաները,</w:t>
            </w:r>
          </w:p>
          <w:p w14:paraId="5E741EE4" w14:textId="22E7D79C" w:rsidR="007D7530" w:rsidRPr="0046495F" w:rsidRDefault="007D7530" w:rsidP="001F7132">
            <w:pPr>
              <w:pStyle w:val="ListParagraph"/>
              <w:widowControl w:val="0"/>
              <w:numPr>
                <w:ilvl w:val="0"/>
                <w:numId w:val="50"/>
              </w:numPr>
              <w:spacing w:after="0" w:line="240" w:lineRule="auto"/>
              <w:ind w:left="368" w:hanging="270"/>
              <w:jc w:val="both"/>
              <w:rPr>
                <w:rFonts w:ascii="GHEA Grapalat" w:hAnsi="GHEA Grapalat"/>
                <w:sz w:val="20"/>
                <w:szCs w:val="24"/>
              </w:rPr>
            </w:pPr>
            <w:r w:rsidRPr="0046495F">
              <w:rPr>
                <w:rFonts w:ascii="GHEA Grapalat" w:hAnsi="GHEA Grapalat"/>
                <w:sz w:val="20"/>
                <w:szCs w:val="24"/>
              </w:rPr>
              <w:t xml:space="preserve">Տվյալների հոսքերի սխեմաներ, ճարտարապետության </w:t>
            </w:r>
            <w:r w:rsidR="00A909D4">
              <w:rPr>
                <w:rFonts w:ascii="GHEA Grapalat" w:hAnsi="GHEA Grapalat"/>
                <w:sz w:val="20"/>
                <w:szCs w:val="24"/>
              </w:rPr>
              <w:t>և</w:t>
            </w:r>
            <w:r w:rsidRPr="0046495F">
              <w:rPr>
                <w:rFonts w:ascii="GHEA Grapalat" w:hAnsi="GHEA Grapalat"/>
                <w:sz w:val="20"/>
                <w:szCs w:val="24"/>
              </w:rPr>
              <w:t xml:space="preserve"> անվտանգության կառավարման փաստաթղթեր («ստուգացանկ», ինչպես նա</w:t>
            </w:r>
            <w:r w:rsidR="00A909D4">
              <w:rPr>
                <w:rFonts w:ascii="GHEA Grapalat" w:hAnsi="GHEA Grapalat"/>
                <w:sz w:val="20"/>
                <w:szCs w:val="24"/>
              </w:rPr>
              <w:t>և</w:t>
            </w:r>
            <w:r w:rsidRPr="0046495F">
              <w:rPr>
                <w:rFonts w:ascii="GHEA Grapalat" w:hAnsi="GHEA Grapalat"/>
                <w:sz w:val="20"/>
                <w:szCs w:val="24"/>
              </w:rPr>
              <w:t xml:space="preserve"> «բացառությունների ցանկ»),</w:t>
            </w:r>
          </w:p>
          <w:p w14:paraId="27D1EFB0" w14:textId="51D95D93" w:rsidR="007D7530" w:rsidRPr="0046495F" w:rsidRDefault="007D7530" w:rsidP="0070214B">
            <w:pPr>
              <w:widowControl w:val="0"/>
              <w:tabs>
                <w:tab w:val="left" w:pos="284"/>
              </w:tabs>
              <w:spacing w:after="120" w:line="240" w:lineRule="auto"/>
              <w:jc w:val="both"/>
              <w:rPr>
                <w:rFonts w:ascii="GHEA Grapalat" w:hAnsi="GHEA Grapalat"/>
                <w:sz w:val="20"/>
                <w:szCs w:val="24"/>
              </w:rPr>
            </w:pPr>
            <w:r w:rsidRPr="0046495F">
              <w:rPr>
                <w:rFonts w:ascii="GHEA Grapalat" w:hAnsi="GHEA Grapalat"/>
                <w:sz w:val="20"/>
                <w:szCs w:val="24"/>
              </w:rPr>
              <w:t>3.</w:t>
            </w:r>
            <w:r w:rsidR="0070214B" w:rsidRPr="0046495F">
              <w:rPr>
                <w:rFonts w:ascii="GHEA Grapalat" w:hAnsi="GHEA Grapalat"/>
                <w:sz w:val="20"/>
                <w:szCs w:val="24"/>
              </w:rPr>
              <w:tab/>
            </w:r>
            <w:r w:rsidRPr="0046495F">
              <w:rPr>
                <w:rFonts w:ascii="GHEA Grapalat" w:hAnsi="GHEA Grapalat"/>
                <w:sz w:val="20"/>
                <w:szCs w:val="24"/>
              </w:rPr>
              <w:t xml:space="preserve">ՆՓԿՏՀ-ն օգտագործողի </w:t>
            </w:r>
            <w:r w:rsidR="00A909D4">
              <w:rPr>
                <w:rFonts w:ascii="GHEA Grapalat" w:hAnsi="GHEA Grapalat"/>
                <w:sz w:val="20"/>
                <w:szCs w:val="24"/>
              </w:rPr>
              <w:t>և</w:t>
            </w:r>
            <w:r w:rsidRPr="0046495F">
              <w:rPr>
                <w:rFonts w:ascii="GHEA Grapalat" w:hAnsi="GHEA Grapalat"/>
                <w:sz w:val="20"/>
                <w:szCs w:val="24"/>
              </w:rPr>
              <w:t xml:space="preserve"> ադմինիստրատորի ձեռնարկներ / ցուցումներ,</w:t>
            </w:r>
          </w:p>
          <w:p w14:paraId="3BE50B21" w14:textId="3E798205" w:rsidR="007D7530" w:rsidRPr="0046495F" w:rsidRDefault="007D7530" w:rsidP="0070214B">
            <w:pPr>
              <w:widowControl w:val="0"/>
              <w:tabs>
                <w:tab w:val="left" w:pos="284"/>
              </w:tabs>
              <w:spacing w:after="120" w:line="240" w:lineRule="auto"/>
              <w:jc w:val="both"/>
              <w:rPr>
                <w:rFonts w:ascii="GHEA Grapalat" w:hAnsi="GHEA Grapalat"/>
                <w:sz w:val="20"/>
                <w:szCs w:val="24"/>
              </w:rPr>
            </w:pPr>
            <w:r w:rsidRPr="0046495F">
              <w:rPr>
                <w:rFonts w:ascii="GHEA Grapalat" w:hAnsi="GHEA Grapalat"/>
                <w:sz w:val="20"/>
                <w:szCs w:val="24"/>
              </w:rPr>
              <w:t>4.</w:t>
            </w:r>
            <w:r w:rsidR="0070214B" w:rsidRPr="0046495F">
              <w:rPr>
                <w:rFonts w:ascii="GHEA Grapalat" w:hAnsi="GHEA Grapalat"/>
                <w:sz w:val="20"/>
                <w:szCs w:val="24"/>
              </w:rPr>
              <w:tab/>
            </w:r>
            <w:r w:rsidRPr="0046495F">
              <w:rPr>
                <w:rFonts w:ascii="GHEA Grapalat" w:hAnsi="GHEA Grapalat"/>
                <w:sz w:val="20"/>
                <w:szCs w:val="24"/>
              </w:rPr>
              <w:t>Օգտագործողի վերապատրաստման համար նախատեսված նյութեր (ներառյալ տեսաձ</w:t>
            </w:r>
            <w:r w:rsidR="00A909D4">
              <w:rPr>
                <w:rFonts w:ascii="GHEA Grapalat" w:hAnsi="GHEA Grapalat"/>
                <w:sz w:val="20"/>
                <w:szCs w:val="24"/>
              </w:rPr>
              <w:t>և</w:t>
            </w:r>
            <w:r w:rsidRPr="0046495F">
              <w:rPr>
                <w:rFonts w:ascii="GHEA Grapalat" w:hAnsi="GHEA Grapalat"/>
                <w:sz w:val="20"/>
                <w:szCs w:val="24"/>
              </w:rPr>
              <w:t xml:space="preserve">աչափի տեսքով ուղեցույցներ, որտեղ կցուցադրվի անձնագրերի կիրառման </w:t>
            </w:r>
            <w:r w:rsidR="00A909D4">
              <w:rPr>
                <w:rFonts w:ascii="GHEA Grapalat" w:hAnsi="GHEA Grapalat"/>
                <w:sz w:val="20"/>
                <w:szCs w:val="24"/>
              </w:rPr>
              <w:t>և</w:t>
            </w:r>
            <w:r w:rsidRPr="0046495F">
              <w:rPr>
                <w:rFonts w:ascii="GHEA Grapalat" w:hAnsi="GHEA Grapalat"/>
                <w:sz w:val="20"/>
                <w:szCs w:val="24"/>
              </w:rPr>
              <w:t xml:space="preserve"> տպագրման ամբողջական գործընթացը՝ ներառելով մարդկանց (մոդելավորում կամ իրական գործընթաց)՝ համակարգչի էկրանին ՏՏ լուծման ընթացակարգերի համադրությամբ),</w:t>
            </w:r>
          </w:p>
          <w:p w14:paraId="5CE8C2CF" w14:textId="478FD984" w:rsidR="007D7530" w:rsidRPr="0046495F" w:rsidRDefault="007D7530" w:rsidP="0070214B">
            <w:pPr>
              <w:widowControl w:val="0"/>
              <w:tabs>
                <w:tab w:val="left" w:pos="284"/>
              </w:tabs>
              <w:spacing w:after="120" w:line="240" w:lineRule="auto"/>
              <w:jc w:val="both"/>
              <w:rPr>
                <w:rFonts w:ascii="GHEA Grapalat" w:hAnsi="GHEA Grapalat"/>
                <w:sz w:val="20"/>
                <w:szCs w:val="24"/>
              </w:rPr>
            </w:pPr>
            <w:r w:rsidRPr="0046495F">
              <w:rPr>
                <w:rFonts w:ascii="GHEA Grapalat" w:hAnsi="GHEA Grapalat"/>
                <w:sz w:val="20"/>
                <w:szCs w:val="24"/>
              </w:rPr>
              <w:t>5.</w:t>
            </w:r>
            <w:r w:rsidR="0070214B" w:rsidRPr="0046495F">
              <w:rPr>
                <w:rFonts w:ascii="GHEA Grapalat" w:hAnsi="GHEA Grapalat"/>
                <w:sz w:val="20"/>
                <w:szCs w:val="24"/>
              </w:rPr>
              <w:tab/>
            </w:r>
            <w:r w:rsidRPr="0046495F">
              <w:rPr>
                <w:rFonts w:ascii="GHEA Grapalat" w:hAnsi="GHEA Grapalat"/>
                <w:sz w:val="20"/>
                <w:szCs w:val="24"/>
              </w:rPr>
              <w:t xml:space="preserve">Օգտագործողի դերակատարության </w:t>
            </w:r>
            <w:r w:rsidR="00A909D4">
              <w:rPr>
                <w:rFonts w:ascii="GHEA Grapalat" w:hAnsi="GHEA Grapalat"/>
                <w:sz w:val="20"/>
                <w:szCs w:val="24"/>
              </w:rPr>
              <w:t>և</w:t>
            </w:r>
            <w:r w:rsidRPr="0046495F">
              <w:rPr>
                <w:rFonts w:ascii="GHEA Grapalat" w:hAnsi="GHEA Grapalat"/>
                <w:sz w:val="20"/>
                <w:szCs w:val="24"/>
              </w:rPr>
              <w:t xml:space="preserve"> իրավունքների (ներառյալ օգտագործողի դերակատարության </w:t>
            </w:r>
            <w:r w:rsidR="00A909D4">
              <w:rPr>
                <w:rFonts w:ascii="GHEA Grapalat" w:hAnsi="GHEA Grapalat"/>
                <w:sz w:val="20"/>
                <w:szCs w:val="24"/>
              </w:rPr>
              <w:t>և</w:t>
            </w:r>
            <w:r w:rsidRPr="0046495F">
              <w:rPr>
                <w:rFonts w:ascii="GHEA Grapalat" w:hAnsi="GHEA Grapalat"/>
                <w:sz w:val="20"/>
                <w:szCs w:val="24"/>
              </w:rPr>
              <w:t xml:space="preserve"> դրա հետ կապված իրավունքների մատրիցան) կազմաձ</w:t>
            </w:r>
            <w:r w:rsidR="00A909D4">
              <w:rPr>
                <w:rFonts w:ascii="GHEA Grapalat" w:hAnsi="GHEA Grapalat"/>
                <w:sz w:val="20"/>
                <w:szCs w:val="24"/>
              </w:rPr>
              <w:t>և</w:t>
            </w:r>
            <w:r w:rsidRPr="0046495F">
              <w:rPr>
                <w:rFonts w:ascii="GHEA Grapalat" w:hAnsi="GHEA Grapalat"/>
                <w:sz w:val="20"/>
                <w:szCs w:val="24"/>
              </w:rPr>
              <w:t xml:space="preserve">ի բնութագրություն, </w:t>
            </w:r>
          </w:p>
          <w:p w14:paraId="68866686" w14:textId="4C4305F6" w:rsidR="007D7530" w:rsidRPr="0046495F" w:rsidRDefault="007D7530" w:rsidP="0070214B">
            <w:pPr>
              <w:widowControl w:val="0"/>
              <w:tabs>
                <w:tab w:val="left" w:pos="284"/>
              </w:tabs>
              <w:spacing w:after="120" w:line="240" w:lineRule="auto"/>
              <w:jc w:val="both"/>
              <w:rPr>
                <w:rFonts w:ascii="GHEA Grapalat" w:hAnsi="GHEA Grapalat"/>
                <w:sz w:val="20"/>
                <w:szCs w:val="24"/>
              </w:rPr>
            </w:pPr>
            <w:r w:rsidRPr="0046495F">
              <w:rPr>
                <w:rFonts w:ascii="GHEA Grapalat" w:hAnsi="GHEA Grapalat"/>
                <w:sz w:val="20"/>
                <w:szCs w:val="24"/>
              </w:rPr>
              <w:t>6.</w:t>
            </w:r>
            <w:r w:rsidR="0070214B" w:rsidRPr="0046495F">
              <w:rPr>
                <w:rFonts w:ascii="GHEA Grapalat" w:hAnsi="GHEA Grapalat"/>
                <w:sz w:val="20"/>
                <w:szCs w:val="24"/>
              </w:rPr>
              <w:tab/>
            </w:r>
            <w:r w:rsidRPr="0046495F">
              <w:rPr>
                <w:rFonts w:ascii="GHEA Grapalat" w:hAnsi="GHEA Grapalat"/>
                <w:sz w:val="20"/>
                <w:szCs w:val="24"/>
              </w:rPr>
              <w:t xml:space="preserve">ՆՓԿՏՀ տեխնիկական ենթակառուցվածքի բնութագիր, այդ թվում՝ Ֆիզիկական </w:t>
            </w:r>
            <w:r w:rsidR="00A909D4">
              <w:rPr>
                <w:rFonts w:ascii="GHEA Grapalat" w:hAnsi="GHEA Grapalat"/>
                <w:sz w:val="20"/>
                <w:szCs w:val="24"/>
              </w:rPr>
              <w:t>և</w:t>
            </w:r>
            <w:r w:rsidRPr="0046495F">
              <w:rPr>
                <w:rFonts w:ascii="GHEA Grapalat" w:hAnsi="GHEA Grapalat"/>
                <w:sz w:val="20"/>
                <w:szCs w:val="24"/>
              </w:rPr>
              <w:t xml:space="preserve"> տրամաբանական ճարտարապետության նախագծման նկարագրություն՝ ֆիզիկական բաղադրիչներ </w:t>
            </w:r>
            <w:r w:rsidR="00A909D4">
              <w:rPr>
                <w:rFonts w:ascii="GHEA Grapalat" w:hAnsi="GHEA Grapalat"/>
                <w:sz w:val="20"/>
                <w:szCs w:val="24"/>
              </w:rPr>
              <w:t>և</w:t>
            </w:r>
            <w:r w:rsidRPr="0046495F">
              <w:rPr>
                <w:rFonts w:ascii="GHEA Grapalat" w:hAnsi="GHEA Grapalat"/>
                <w:sz w:val="20"/>
                <w:szCs w:val="24"/>
              </w:rPr>
              <w:t xml:space="preserve"> դրանց հնարավորությունների նախնական անհրաժեշտություն (ԿՄՍ [CPU], ԴՄՀ [RAM], սկավառակի տարածք, ՆԱԳՎ [IOPS]), բաղադրիչների միջ</w:t>
            </w:r>
            <w:r w:rsidR="00A909D4">
              <w:rPr>
                <w:rFonts w:ascii="GHEA Grapalat" w:hAnsi="GHEA Grapalat"/>
                <w:sz w:val="20"/>
                <w:szCs w:val="24"/>
              </w:rPr>
              <w:t>և</w:t>
            </w:r>
            <w:r w:rsidRPr="0046495F">
              <w:rPr>
                <w:rFonts w:ascii="GHEA Grapalat" w:hAnsi="GHEA Grapalat"/>
                <w:sz w:val="20"/>
                <w:szCs w:val="24"/>
              </w:rPr>
              <w:t xml:space="preserve"> կապեր </w:t>
            </w:r>
            <w:r w:rsidR="00A909D4">
              <w:rPr>
                <w:rFonts w:ascii="GHEA Grapalat" w:hAnsi="GHEA Grapalat"/>
                <w:sz w:val="20"/>
                <w:szCs w:val="24"/>
              </w:rPr>
              <w:t>և</w:t>
            </w:r>
            <w:r w:rsidRPr="0046495F">
              <w:rPr>
                <w:rFonts w:ascii="GHEA Grapalat" w:hAnsi="GHEA Grapalat"/>
                <w:sz w:val="20"/>
                <w:szCs w:val="24"/>
              </w:rPr>
              <w:t xml:space="preserve"> պահանջվող հասանելիություն ցանցին, Բաղադրիչներում իրականացված ծրագրային ապահովում (ՕՀ [OS], ՏԲԿՀ [DBMS], </w:t>
            </w:r>
            <w:r w:rsidRPr="0046495F">
              <w:rPr>
                <w:rFonts w:ascii="GHEA Grapalat" w:hAnsi="GHEA Grapalat"/>
                <w:sz w:val="20"/>
                <w:szCs w:val="24"/>
              </w:rPr>
              <w:lastRenderedPageBreak/>
              <w:t xml:space="preserve">հավելվածների սերվերներ </w:t>
            </w:r>
            <w:r w:rsidR="00A909D4">
              <w:rPr>
                <w:rFonts w:ascii="GHEA Grapalat" w:hAnsi="GHEA Grapalat"/>
                <w:sz w:val="20"/>
                <w:szCs w:val="24"/>
              </w:rPr>
              <w:t>և</w:t>
            </w:r>
            <w:r w:rsidRPr="0046495F">
              <w:rPr>
                <w:rFonts w:ascii="GHEA Grapalat" w:hAnsi="GHEA Grapalat"/>
                <w:sz w:val="20"/>
                <w:szCs w:val="24"/>
              </w:rPr>
              <w:t xml:space="preserve"> ծրագրային այլ ապահովում), բաղադրիչների տեղակայումը ցանցի՝ տարբեր հասանելիությամբ տարբեր տարածքներում:</w:t>
            </w:r>
          </w:p>
          <w:p w14:paraId="07180F08" w14:textId="77777777" w:rsidR="007D7530" w:rsidRPr="0046495F" w:rsidRDefault="007D7530" w:rsidP="0070214B">
            <w:pPr>
              <w:widowControl w:val="0"/>
              <w:tabs>
                <w:tab w:val="left" w:pos="284"/>
              </w:tabs>
              <w:spacing w:after="120" w:line="240" w:lineRule="auto"/>
              <w:jc w:val="both"/>
              <w:rPr>
                <w:rFonts w:ascii="GHEA Grapalat" w:hAnsi="GHEA Grapalat"/>
                <w:sz w:val="20"/>
                <w:szCs w:val="24"/>
              </w:rPr>
            </w:pPr>
            <w:r w:rsidRPr="0046495F">
              <w:rPr>
                <w:rFonts w:ascii="GHEA Grapalat" w:hAnsi="GHEA Grapalat"/>
                <w:sz w:val="20"/>
                <w:szCs w:val="24"/>
              </w:rPr>
              <w:t>7.</w:t>
            </w:r>
            <w:r w:rsidR="0070214B" w:rsidRPr="0046495F">
              <w:rPr>
                <w:rFonts w:ascii="GHEA Grapalat" w:hAnsi="GHEA Grapalat"/>
                <w:sz w:val="20"/>
                <w:szCs w:val="24"/>
              </w:rPr>
              <w:tab/>
            </w:r>
            <w:r w:rsidRPr="0046495F">
              <w:rPr>
                <w:rFonts w:ascii="GHEA Grapalat" w:hAnsi="GHEA Grapalat"/>
                <w:sz w:val="20"/>
                <w:szCs w:val="24"/>
              </w:rPr>
              <w:t>ՆՓԿՏՀ վթարային վերականգնման պլան,</w:t>
            </w:r>
          </w:p>
          <w:p w14:paraId="41054C0C" w14:textId="77777777" w:rsidR="007D7530" w:rsidRPr="0046495F" w:rsidRDefault="007D7530" w:rsidP="0070214B">
            <w:pPr>
              <w:widowControl w:val="0"/>
              <w:tabs>
                <w:tab w:val="left" w:pos="284"/>
              </w:tabs>
              <w:spacing w:after="120" w:line="240" w:lineRule="auto"/>
              <w:jc w:val="both"/>
              <w:rPr>
                <w:rFonts w:ascii="GHEA Grapalat" w:hAnsi="GHEA Grapalat"/>
                <w:sz w:val="20"/>
                <w:szCs w:val="24"/>
              </w:rPr>
            </w:pPr>
            <w:r w:rsidRPr="0046495F">
              <w:rPr>
                <w:rFonts w:ascii="GHEA Grapalat" w:hAnsi="GHEA Grapalat"/>
                <w:sz w:val="20"/>
                <w:szCs w:val="24"/>
              </w:rPr>
              <w:t>8.</w:t>
            </w:r>
            <w:r w:rsidR="0070214B" w:rsidRPr="0046495F">
              <w:rPr>
                <w:rFonts w:ascii="GHEA Grapalat" w:hAnsi="GHEA Grapalat"/>
                <w:sz w:val="20"/>
                <w:szCs w:val="24"/>
              </w:rPr>
              <w:tab/>
            </w:r>
            <w:r w:rsidRPr="0046495F">
              <w:rPr>
                <w:rFonts w:ascii="GHEA Grapalat" w:hAnsi="GHEA Grapalat"/>
                <w:sz w:val="20"/>
                <w:szCs w:val="24"/>
              </w:rPr>
              <w:t xml:space="preserve">Հաճախորդների սպասարկման ստանդարտի նկարագրություն, </w:t>
            </w:r>
          </w:p>
          <w:p w14:paraId="03432D4C" w14:textId="110A4116" w:rsidR="007D7530" w:rsidRPr="0046495F" w:rsidRDefault="007D7530" w:rsidP="0070214B">
            <w:pPr>
              <w:widowControl w:val="0"/>
              <w:tabs>
                <w:tab w:val="left" w:pos="284"/>
              </w:tabs>
              <w:spacing w:after="120" w:line="240" w:lineRule="auto"/>
              <w:jc w:val="both"/>
              <w:rPr>
                <w:rFonts w:ascii="GHEA Grapalat" w:hAnsi="GHEA Grapalat"/>
                <w:sz w:val="20"/>
                <w:szCs w:val="24"/>
              </w:rPr>
            </w:pPr>
            <w:r w:rsidRPr="0046495F">
              <w:rPr>
                <w:rFonts w:ascii="GHEA Grapalat" w:hAnsi="GHEA Grapalat"/>
                <w:sz w:val="20"/>
                <w:szCs w:val="24"/>
              </w:rPr>
              <w:t>9.</w:t>
            </w:r>
            <w:r w:rsidR="0070214B" w:rsidRPr="0046495F">
              <w:rPr>
                <w:rFonts w:ascii="GHEA Grapalat" w:hAnsi="GHEA Grapalat"/>
                <w:sz w:val="20"/>
                <w:szCs w:val="24"/>
              </w:rPr>
              <w:tab/>
            </w:r>
            <w:r w:rsidRPr="0046495F">
              <w:rPr>
                <w:rFonts w:ascii="GHEA Grapalat" w:hAnsi="GHEA Grapalat"/>
                <w:sz w:val="20"/>
                <w:szCs w:val="24"/>
              </w:rPr>
              <w:t xml:space="preserve">Բոլոր գործընթացների </w:t>
            </w:r>
            <w:r w:rsidR="00A909D4">
              <w:rPr>
                <w:rFonts w:ascii="GHEA Grapalat" w:hAnsi="GHEA Grapalat"/>
                <w:sz w:val="20"/>
                <w:szCs w:val="24"/>
              </w:rPr>
              <w:t>և</w:t>
            </w:r>
            <w:r w:rsidRPr="0046495F">
              <w:rPr>
                <w:rFonts w:ascii="GHEA Grapalat" w:hAnsi="GHEA Grapalat"/>
                <w:sz w:val="20"/>
                <w:szCs w:val="24"/>
              </w:rPr>
              <w:t xml:space="preserve"> ընթացակարգերի նկարագրություններ՝ ներառյալ Պայմանագրի շրջանակներում իրականացվող բոլոր գործողությունների վերաբերյալ ցուցումները՝ տրամադրելով կատարվելիք քայլերի, կիրառվելիք ՏՏ համակարգերի, ստեղծվելիք փաստաթղթերի/հաշվետվությունների/ձ</w:t>
            </w:r>
            <w:r w:rsidR="00A909D4">
              <w:rPr>
                <w:rFonts w:ascii="GHEA Grapalat" w:hAnsi="GHEA Grapalat"/>
                <w:sz w:val="20"/>
                <w:szCs w:val="24"/>
              </w:rPr>
              <w:t>և</w:t>
            </w:r>
            <w:r w:rsidRPr="0046495F">
              <w:rPr>
                <w:rFonts w:ascii="GHEA Grapalat" w:hAnsi="GHEA Grapalat"/>
                <w:sz w:val="20"/>
                <w:szCs w:val="24"/>
              </w:rPr>
              <w:t xml:space="preserve">աթղթերի մանրամասները </w:t>
            </w:r>
            <w:r w:rsidR="00A909D4">
              <w:rPr>
                <w:rFonts w:ascii="GHEA Grapalat" w:hAnsi="GHEA Grapalat"/>
                <w:sz w:val="20"/>
                <w:szCs w:val="24"/>
              </w:rPr>
              <w:t>և</w:t>
            </w:r>
            <w:r w:rsidRPr="0046495F">
              <w:rPr>
                <w:rFonts w:ascii="GHEA Grapalat" w:hAnsi="GHEA Grapalat"/>
                <w:sz w:val="20"/>
                <w:szCs w:val="24"/>
              </w:rPr>
              <w:t xml:space="preserve"> համապատասխան այլ</w:t>
            </w:r>
            <w:r w:rsidR="00D06FE8" w:rsidRPr="0046495F">
              <w:rPr>
                <w:rFonts w:ascii="GHEA Grapalat" w:hAnsi="GHEA Grapalat"/>
                <w:sz w:val="20"/>
                <w:szCs w:val="24"/>
              </w:rPr>
              <w:t xml:space="preserve"> </w:t>
            </w:r>
            <w:r w:rsidRPr="0046495F">
              <w:rPr>
                <w:rFonts w:ascii="GHEA Grapalat" w:hAnsi="GHEA Grapalat"/>
                <w:sz w:val="20"/>
                <w:szCs w:val="24"/>
              </w:rPr>
              <w:t>տեղեկություններ,</w:t>
            </w:r>
          </w:p>
          <w:p w14:paraId="432D7448" w14:textId="77777777" w:rsidR="007D7530" w:rsidRPr="0046495F" w:rsidRDefault="007D7530" w:rsidP="0070214B">
            <w:pPr>
              <w:widowControl w:val="0"/>
              <w:tabs>
                <w:tab w:val="left" w:pos="316"/>
              </w:tabs>
              <w:spacing w:after="120" w:line="240" w:lineRule="auto"/>
              <w:jc w:val="both"/>
              <w:rPr>
                <w:rFonts w:ascii="GHEA Grapalat" w:hAnsi="GHEA Grapalat"/>
                <w:sz w:val="20"/>
                <w:szCs w:val="24"/>
              </w:rPr>
            </w:pPr>
            <w:r w:rsidRPr="0046495F">
              <w:rPr>
                <w:rFonts w:ascii="GHEA Grapalat" w:hAnsi="GHEA Grapalat"/>
                <w:sz w:val="20"/>
                <w:szCs w:val="24"/>
              </w:rPr>
              <w:t>10.</w:t>
            </w:r>
            <w:r w:rsidR="0070214B" w:rsidRPr="0046495F">
              <w:rPr>
                <w:rFonts w:ascii="GHEA Grapalat" w:hAnsi="GHEA Grapalat"/>
                <w:sz w:val="20"/>
                <w:szCs w:val="24"/>
              </w:rPr>
              <w:tab/>
            </w:r>
            <w:r w:rsidRPr="0046495F">
              <w:rPr>
                <w:rFonts w:ascii="GHEA Grapalat" w:hAnsi="GHEA Grapalat"/>
                <w:sz w:val="20"/>
                <w:szCs w:val="24"/>
              </w:rPr>
              <w:t>Պայմանագրի շրջանակներում բոլոր հաստիքների համար աշխատանքների նկարագրություններ։</w:t>
            </w:r>
          </w:p>
        </w:tc>
      </w:tr>
      <w:tr w:rsidR="007D7530" w:rsidRPr="0046495F" w14:paraId="0FE5C3C2" w14:textId="77777777" w:rsidTr="00A36EFB">
        <w:tblPrEx>
          <w:tblCellMar>
            <w:left w:w="77" w:type="dxa"/>
            <w:right w:w="57" w:type="dxa"/>
          </w:tblCellMar>
        </w:tblPrEx>
        <w:trPr>
          <w:jc w:val="center"/>
        </w:trPr>
        <w:tc>
          <w:tcPr>
            <w:tcW w:w="1502" w:type="dxa"/>
            <w:tcBorders>
              <w:top w:val="single" w:sz="2" w:space="0" w:color="auto"/>
              <w:left w:val="single" w:sz="6" w:space="0" w:color="auto"/>
              <w:bottom w:val="single" w:sz="2" w:space="0" w:color="auto"/>
              <w:right w:val="single" w:sz="4" w:space="0" w:color="auto"/>
            </w:tcBorders>
            <w:shd w:val="clear" w:color="auto" w:fill="F2F2F2" w:themeFill="background1" w:themeFillShade="F2"/>
          </w:tcPr>
          <w:p w14:paraId="4E130D07" w14:textId="77777777" w:rsidR="007D7530" w:rsidRPr="0046495F" w:rsidRDefault="007D7530" w:rsidP="00D7665B">
            <w:pPr>
              <w:widowControl w:val="0"/>
              <w:spacing w:after="120" w:line="240" w:lineRule="auto"/>
              <w:jc w:val="both"/>
              <w:rPr>
                <w:rFonts w:ascii="GHEA Grapalat" w:hAnsi="GHEA Grapalat"/>
                <w:sz w:val="20"/>
                <w:szCs w:val="24"/>
              </w:rPr>
            </w:pPr>
          </w:p>
        </w:tc>
        <w:tc>
          <w:tcPr>
            <w:tcW w:w="7838" w:type="dxa"/>
            <w:tcBorders>
              <w:top w:val="single" w:sz="2" w:space="0" w:color="auto"/>
              <w:left w:val="single" w:sz="4" w:space="0" w:color="auto"/>
              <w:bottom w:val="single" w:sz="2" w:space="0" w:color="auto"/>
              <w:right w:val="single" w:sz="4" w:space="0" w:color="auto"/>
            </w:tcBorders>
            <w:shd w:val="clear" w:color="auto" w:fill="F2F2F2" w:themeFill="background1" w:themeFillShade="F2"/>
          </w:tcPr>
          <w:p w14:paraId="4BE79FAE" w14:textId="77777777" w:rsidR="007D7530" w:rsidRPr="0046495F" w:rsidRDefault="007D7530" w:rsidP="00D7665B">
            <w:pPr>
              <w:widowControl w:val="0"/>
              <w:spacing w:after="120" w:line="240" w:lineRule="auto"/>
              <w:jc w:val="both"/>
              <w:rPr>
                <w:rFonts w:ascii="GHEA Grapalat" w:hAnsi="GHEA Grapalat"/>
                <w:sz w:val="20"/>
                <w:szCs w:val="24"/>
              </w:rPr>
            </w:pPr>
            <w:r w:rsidRPr="0046495F">
              <w:rPr>
                <w:rFonts w:ascii="GHEA Grapalat" w:hAnsi="GHEA Grapalat"/>
                <w:sz w:val="20"/>
                <w:szCs w:val="24"/>
              </w:rPr>
              <w:t>Լիցենզավորման պայմաններին ներկայացվող պահանջները</w:t>
            </w:r>
          </w:p>
        </w:tc>
      </w:tr>
      <w:tr w:rsidR="007D7530" w:rsidRPr="0046495F" w14:paraId="3151392F" w14:textId="77777777" w:rsidTr="00A36EFB">
        <w:tblPrEx>
          <w:tblCellMar>
            <w:left w:w="77" w:type="dxa"/>
            <w:right w:w="57" w:type="dxa"/>
          </w:tblCellMar>
        </w:tblPrEx>
        <w:trPr>
          <w:jc w:val="center"/>
        </w:trPr>
        <w:tc>
          <w:tcPr>
            <w:tcW w:w="1502" w:type="dxa"/>
            <w:tcBorders>
              <w:top w:val="single" w:sz="2" w:space="0" w:color="auto"/>
              <w:left w:val="single" w:sz="6" w:space="0" w:color="auto"/>
              <w:bottom w:val="single" w:sz="2" w:space="0" w:color="auto"/>
              <w:right w:val="single" w:sz="4" w:space="0" w:color="auto"/>
            </w:tcBorders>
            <w:shd w:val="clear" w:color="auto" w:fill="auto"/>
          </w:tcPr>
          <w:p w14:paraId="7C93B261" w14:textId="01B43EEF" w:rsidR="007D7530" w:rsidRPr="0046495F" w:rsidRDefault="007D7530" w:rsidP="00FC0B9F">
            <w:pPr>
              <w:pStyle w:val="ListParagraph"/>
              <w:widowControl w:val="0"/>
              <w:numPr>
                <w:ilvl w:val="0"/>
                <w:numId w:val="25"/>
              </w:numPr>
              <w:spacing w:after="120" w:line="240" w:lineRule="auto"/>
              <w:ind w:left="267" w:hanging="267"/>
              <w:jc w:val="both"/>
              <w:rPr>
                <w:rFonts w:ascii="GHEA Grapalat" w:hAnsi="GHEA Grapalat"/>
                <w:sz w:val="20"/>
                <w:szCs w:val="24"/>
              </w:rPr>
            </w:pPr>
          </w:p>
        </w:tc>
        <w:tc>
          <w:tcPr>
            <w:tcW w:w="7838" w:type="dxa"/>
            <w:tcBorders>
              <w:top w:val="single" w:sz="2" w:space="0" w:color="auto"/>
              <w:left w:val="single" w:sz="4" w:space="0" w:color="auto"/>
              <w:bottom w:val="single" w:sz="2" w:space="0" w:color="auto"/>
              <w:right w:val="single" w:sz="4" w:space="0" w:color="auto"/>
            </w:tcBorders>
            <w:shd w:val="clear" w:color="auto" w:fill="auto"/>
            <w:vAlign w:val="center"/>
          </w:tcPr>
          <w:p w14:paraId="492F2953" w14:textId="4550710C" w:rsidR="007D7530" w:rsidRPr="0046495F" w:rsidRDefault="007D7530" w:rsidP="00D7665B">
            <w:pPr>
              <w:widowControl w:val="0"/>
              <w:spacing w:after="120" w:line="240" w:lineRule="auto"/>
              <w:jc w:val="both"/>
              <w:rPr>
                <w:rFonts w:ascii="GHEA Grapalat" w:hAnsi="GHEA Grapalat"/>
                <w:sz w:val="20"/>
                <w:szCs w:val="24"/>
              </w:rPr>
            </w:pPr>
            <w:r w:rsidRPr="0046495F">
              <w:rPr>
                <w:rFonts w:ascii="GHEA Grapalat" w:hAnsi="GHEA Grapalat"/>
                <w:sz w:val="20"/>
                <w:szCs w:val="24"/>
              </w:rPr>
              <w:t xml:space="preserve">ՆՓԿՏՀ ներքին </w:t>
            </w:r>
            <w:r w:rsidR="00A909D4">
              <w:rPr>
                <w:rFonts w:ascii="GHEA Grapalat" w:hAnsi="GHEA Grapalat"/>
                <w:sz w:val="20"/>
                <w:szCs w:val="24"/>
              </w:rPr>
              <w:t>և</w:t>
            </w:r>
            <w:r w:rsidRPr="0046495F">
              <w:rPr>
                <w:rFonts w:ascii="GHEA Grapalat" w:hAnsi="GHEA Grapalat"/>
                <w:sz w:val="20"/>
                <w:szCs w:val="24"/>
              </w:rPr>
              <w:t xml:space="preserve"> արտաքին օգտագործողների, ադմինիստրատորների թիվը չի սահմանափակվի լիցենզիաներով։</w:t>
            </w:r>
          </w:p>
        </w:tc>
      </w:tr>
      <w:tr w:rsidR="007D7530" w:rsidRPr="0046495F" w14:paraId="1D5E3224" w14:textId="77777777" w:rsidTr="00A36EFB">
        <w:tblPrEx>
          <w:tblCellMar>
            <w:left w:w="77" w:type="dxa"/>
            <w:right w:w="57" w:type="dxa"/>
          </w:tblCellMar>
        </w:tblPrEx>
        <w:trPr>
          <w:jc w:val="center"/>
        </w:trPr>
        <w:tc>
          <w:tcPr>
            <w:tcW w:w="1502" w:type="dxa"/>
            <w:tcBorders>
              <w:top w:val="single" w:sz="2" w:space="0" w:color="auto"/>
              <w:left w:val="single" w:sz="6" w:space="0" w:color="auto"/>
              <w:bottom w:val="single" w:sz="2" w:space="0" w:color="auto"/>
              <w:right w:val="single" w:sz="4" w:space="0" w:color="auto"/>
            </w:tcBorders>
            <w:shd w:val="clear" w:color="auto" w:fill="auto"/>
          </w:tcPr>
          <w:p w14:paraId="140B865C" w14:textId="7ADF195B" w:rsidR="007D7530" w:rsidRPr="0046495F" w:rsidRDefault="007D7530" w:rsidP="00FC0B9F">
            <w:pPr>
              <w:pStyle w:val="ListParagraph"/>
              <w:widowControl w:val="0"/>
              <w:numPr>
                <w:ilvl w:val="0"/>
                <w:numId w:val="25"/>
              </w:numPr>
              <w:spacing w:after="120" w:line="240" w:lineRule="auto"/>
              <w:ind w:left="267" w:hanging="267"/>
              <w:jc w:val="both"/>
              <w:rPr>
                <w:rFonts w:ascii="GHEA Grapalat" w:hAnsi="GHEA Grapalat"/>
                <w:sz w:val="20"/>
                <w:szCs w:val="24"/>
              </w:rPr>
            </w:pPr>
          </w:p>
        </w:tc>
        <w:tc>
          <w:tcPr>
            <w:tcW w:w="7838" w:type="dxa"/>
            <w:tcBorders>
              <w:top w:val="single" w:sz="2" w:space="0" w:color="auto"/>
              <w:left w:val="single" w:sz="4" w:space="0" w:color="auto"/>
              <w:bottom w:val="single" w:sz="2" w:space="0" w:color="auto"/>
              <w:right w:val="single" w:sz="4" w:space="0" w:color="auto"/>
            </w:tcBorders>
            <w:shd w:val="clear" w:color="auto" w:fill="auto"/>
            <w:vAlign w:val="center"/>
          </w:tcPr>
          <w:p w14:paraId="192E3970" w14:textId="77777777" w:rsidR="007D7530" w:rsidRPr="0046495F" w:rsidRDefault="007D7530" w:rsidP="00D7665B">
            <w:pPr>
              <w:widowControl w:val="0"/>
              <w:spacing w:after="120" w:line="240" w:lineRule="auto"/>
              <w:jc w:val="both"/>
              <w:rPr>
                <w:rFonts w:ascii="GHEA Grapalat" w:hAnsi="GHEA Grapalat"/>
                <w:sz w:val="20"/>
                <w:szCs w:val="24"/>
              </w:rPr>
            </w:pPr>
            <w:r w:rsidRPr="0046495F">
              <w:rPr>
                <w:rFonts w:ascii="GHEA Grapalat" w:hAnsi="GHEA Grapalat"/>
                <w:sz w:val="20"/>
                <w:szCs w:val="24"/>
              </w:rPr>
              <w:t>ՆՓԿՏՀ-ն պետք է կարողանա պահել անսահմանափակ թվով տեղեկատվական գծեր՝ առանց ծրագրային ապահովման լրացուցիչ լիցենզիաներ ձեռք բերելու անհրաժեշտության։</w:t>
            </w:r>
          </w:p>
        </w:tc>
      </w:tr>
      <w:tr w:rsidR="007D7530" w:rsidRPr="0046495F" w14:paraId="27EB140F" w14:textId="77777777" w:rsidTr="00A36EFB">
        <w:tblPrEx>
          <w:tblCellMar>
            <w:left w:w="77" w:type="dxa"/>
            <w:right w:w="57" w:type="dxa"/>
          </w:tblCellMar>
        </w:tblPrEx>
        <w:trPr>
          <w:jc w:val="center"/>
        </w:trPr>
        <w:tc>
          <w:tcPr>
            <w:tcW w:w="1502" w:type="dxa"/>
            <w:tcBorders>
              <w:top w:val="single" w:sz="2" w:space="0" w:color="auto"/>
              <w:left w:val="single" w:sz="6" w:space="0" w:color="auto"/>
              <w:bottom w:val="single" w:sz="2" w:space="0" w:color="auto"/>
              <w:right w:val="single" w:sz="4" w:space="0" w:color="auto"/>
            </w:tcBorders>
            <w:shd w:val="clear" w:color="auto" w:fill="auto"/>
          </w:tcPr>
          <w:p w14:paraId="41B64840" w14:textId="5BDCC3A7" w:rsidR="007D7530" w:rsidRPr="0046495F" w:rsidRDefault="007D7530" w:rsidP="00FC0B9F">
            <w:pPr>
              <w:pStyle w:val="ListParagraph"/>
              <w:widowControl w:val="0"/>
              <w:numPr>
                <w:ilvl w:val="0"/>
                <w:numId w:val="25"/>
              </w:numPr>
              <w:spacing w:after="120" w:line="240" w:lineRule="auto"/>
              <w:ind w:left="267" w:hanging="267"/>
              <w:jc w:val="both"/>
              <w:rPr>
                <w:rFonts w:ascii="GHEA Grapalat" w:hAnsi="GHEA Grapalat"/>
                <w:sz w:val="20"/>
                <w:szCs w:val="24"/>
              </w:rPr>
            </w:pPr>
          </w:p>
        </w:tc>
        <w:tc>
          <w:tcPr>
            <w:tcW w:w="7838" w:type="dxa"/>
            <w:tcBorders>
              <w:top w:val="single" w:sz="2" w:space="0" w:color="auto"/>
              <w:left w:val="single" w:sz="4" w:space="0" w:color="auto"/>
              <w:bottom w:val="single" w:sz="2" w:space="0" w:color="auto"/>
              <w:right w:val="single" w:sz="4" w:space="0" w:color="auto"/>
            </w:tcBorders>
            <w:shd w:val="clear" w:color="auto" w:fill="auto"/>
            <w:vAlign w:val="center"/>
          </w:tcPr>
          <w:p w14:paraId="08FE896F" w14:textId="77777777" w:rsidR="007D7530" w:rsidRPr="0046495F" w:rsidRDefault="007D7530" w:rsidP="00D7665B">
            <w:pPr>
              <w:widowControl w:val="0"/>
              <w:spacing w:after="120" w:line="240" w:lineRule="auto"/>
              <w:jc w:val="both"/>
              <w:rPr>
                <w:rFonts w:ascii="GHEA Grapalat" w:hAnsi="GHEA Grapalat"/>
                <w:sz w:val="20"/>
                <w:szCs w:val="24"/>
              </w:rPr>
            </w:pPr>
            <w:r w:rsidRPr="0046495F">
              <w:rPr>
                <w:rFonts w:ascii="GHEA Grapalat" w:hAnsi="GHEA Grapalat"/>
                <w:sz w:val="20"/>
                <w:szCs w:val="24"/>
              </w:rPr>
              <w:t>ՆՓԿՏՀ միջոցով մշակված տվյալների ծավալը չի սահմանափակվի ծրագրային ապահովման լիցենզիաներով։</w:t>
            </w:r>
          </w:p>
        </w:tc>
      </w:tr>
      <w:tr w:rsidR="007D7530" w:rsidRPr="0046495F" w14:paraId="54D7B75B" w14:textId="77777777" w:rsidTr="00A36EFB">
        <w:tblPrEx>
          <w:tblCellMar>
            <w:left w:w="77" w:type="dxa"/>
            <w:right w:w="57" w:type="dxa"/>
          </w:tblCellMar>
        </w:tblPrEx>
        <w:trPr>
          <w:jc w:val="center"/>
        </w:trPr>
        <w:tc>
          <w:tcPr>
            <w:tcW w:w="1502" w:type="dxa"/>
            <w:tcBorders>
              <w:top w:val="single" w:sz="2" w:space="0" w:color="auto"/>
              <w:left w:val="single" w:sz="6" w:space="0" w:color="auto"/>
              <w:bottom w:val="single" w:sz="2" w:space="0" w:color="auto"/>
              <w:right w:val="single" w:sz="4" w:space="0" w:color="auto"/>
            </w:tcBorders>
            <w:shd w:val="clear" w:color="auto" w:fill="auto"/>
          </w:tcPr>
          <w:p w14:paraId="006D47CA" w14:textId="3F4AB75C" w:rsidR="007D7530" w:rsidRPr="0046495F" w:rsidRDefault="007D7530" w:rsidP="00FC0B9F">
            <w:pPr>
              <w:pStyle w:val="ListParagraph"/>
              <w:widowControl w:val="0"/>
              <w:numPr>
                <w:ilvl w:val="0"/>
                <w:numId w:val="25"/>
              </w:numPr>
              <w:spacing w:after="120" w:line="240" w:lineRule="auto"/>
              <w:ind w:left="267" w:hanging="267"/>
              <w:jc w:val="both"/>
              <w:rPr>
                <w:rFonts w:ascii="GHEA Grapalat" w:hAnsi="GHEA Grapalat"/>
                <w:sz w:val="20"/>
                <w:szCs w:val="24"/>
              </w:rPr>
            </w:pPr>
          </w:p>
        </w:tc>
        <w:tc>
          <w:tcPr>
            <w:tcW w:w="7838" w:type="dxa"/>
            <w:tcBorders>
              <w:top w:val="single" w:sz="2" w:space="0" w:color="auto"/>
              <w:left w:val="single" w:sz="4" w:space="0" w:color="auto"/>
              <w:bottom w:val="single" w:sz="2" w:space="0" w:color="auto"/>
              <w:right w:val="single" w:sz="4" w:space="0" w:color="auto"/>
            </w:tcBorders>
            <w:shd w:val="clear" w:color="auto" w:fill="auto"/>
            <w:vAlign w:val="center"/>
          </w:tcPr>
          <w:p w14:paraId="7B67B6AB" w14:textId="38367901" w:rsidR="007D7530" w:rsidRPr="0046495F" w:rsidRDefault="007D7530" w:rsidP="00D7665B">
            <w:pPr>
              <w:widowControl w:val="0"/>
              <w:spacing w:after="120" w:line="240" w:lineRule="auto"/>
              <w:jc w:val="both"/>
              <w:rPr>
                <w:rFonts w:ascii="GHEA Grapalat" w:hAnsi="GHEA Grapalat"/>
                <w:sz w:val="20"/>
                <w:szCs w:val="24"/>
              </w:rPr>
            </w:pPr>
            <w:r w:rsidRPr="0046495F">
              <w:rPr>
                <w:rFonts w:ascii="GHEA Grapalat" w:hAnsi="GHEA Grapalat"/>
                <w:sz w:val="20"/>
                <w:szCs w:val="24"/>
              </w:rPr>
              <w:t xml:space="preserve">ՆՓԿՏՀ լիցենզիաները չպետք է արգելեն լուծման հետագա զարգացումները (գոյություն ունեցող գործառութային բաղադրիչների, հաշվետվությունների </w:t>
            </w:r>
            <w:r w:rsidR="00A909D4">
              <w:rPr>
                <w:rFonts w:ascii="GHEA Grapalat" w:hAnsi="GHEA Grapalat"/>
                <w:sz w:val="20"/>
                <w:szCs w:val="24"/>
              </w:rPr>
              <w:t>և</w:t>
            </w:r>
            <w:r w:rsidRPr="0046495F">
              <w:rPr>
                <w:rFonts w:ascii="GHEA Grapalat" w:hAnsi="GHEA Grapalat"/>
                <w:sz w:val="20"/>
                <w:szCs w:val="24"/>
              </w:rPr>
              <w:t xml:space="preserve"> համակարգի այլ բաղադրիչների փոփոխության կամ այդպիսի նորերը ստեղծելու միջոցով)։ </w:t>
            </w:r>
          </w:p>
        </w:tc>
      </w:tr>
      <w:tr w:rsidR="007D7530" w:rsidRPr="0046495F" w14:paraId="546E304D" w14:textId="77777777" w:rsidTr="00A36EFB">
        <w:tblPrEx>
          <w:tblCellMar>
            <w:left w:w="77" w:type="dxa"/>
            <w:right w:w="57" w:type="dxa"/>
          </w:tblCellMar>
        </w:tblPrEx>
        <w:trPr>
          <w:jc w:val="center"/>
        </w:trPr>
        <w:tc>
          <w:tcPr>
            <w:tcW w:w="1502" w:type="dxa"/>
            <w:tcBorders>
              <w:top w:val="single" w:sz="2" w:space="0" w:color="auto"/>
              <w:left w:val="single" w:sz="6" w:space="0" w:color="auto"/>
              <w:bottom w:val="single" w:sz="2" w:space="0" w:color="auto"/>
              <w:right w:val="single" w:sz="4" w:space="0" w:color="auto"/>
            </w:tcBorders>
            <w:shd w:val="clear" w:color="auto" w:fill="auto"/>
          </w:tcPr>
          <w:p w14:paraId="72A1FF63" w14:textId="30690829" w:rsidR="007D7530" w:rsidRPr="0046495F" w:rsidRDefault="007D7530" w:rsidP="00FC0B9F">
            <w:pPr>
              <w:pStyle w:val="ListParagraph"/>
              <w:widowControl w:val="0"/>
              <w:numPr>
                <w:ilvl w:val="0"/>
                <w:numId w:val="25"/>
              </w:numPr>
              <w:spacing w:after="120" w:line="240" w:lineRule="auto"/>
              <w:ind w:left="267" w:hanging="267"/>
              <w:jc w:val="both"/>
              <w:rPr>
                <w:rFonts w:ascii="GHEA Grapalat" w:hAnsi="GHEA Grapalat"/>
                <w:sz w:val="20"/>
                <w:szCs w:val="24"/>
              </w:rPr>
            </w:pPr>
          </w:p>
        </w:tc>
        <w:tc>
          <w:tcPr>
            <w:tcW w:w="7838" w:type="dxa"/>
            <w:tcBorders>
              <w:top w:val="single" w:sz="2" w:space="0" w:color="auto"/>
              <w:left w:val="single" w:sz="4" w:space="0" w:color="auto"/>
              <w:bottom w:val="single" w:sz="2" w:space="0" w:color="auto"/>
              <w:right w:val="single" w:sz="4" w:space="0" w:color="auto"/>
            </w:tcBorders>
            <w:shd w:val="clear" w:color="auto" w:fill="auto"/>
          </w:tcPr>
          <w:p w14:paraId="4BCF774B" w14:textId="1D6C1E56" w:rsidR="007D7530" w:rsidRPr="0046495F" w:rsidRDefault="007D7530" w:rsidP="00D7665B">
            <w:pPr>
              <w:widowControl w:val="0"/>
              <w:spacing w:after="120" w:line="240" w:lineRule="auto"/>
              <w:jc w:val="both"/>
              <w:rPr>
                <w:rFonts w:ascii="GHEA Grapalat" w:hAnsi="GHEA Grapalat"/>
                <w:sz w:val="20"/>
                <w:szCs w:val="24"/>
              </w:rPr>
            </w:pPr>
            <w:r w:rsidRPr="0046495F">
              <w:rPr>
                <w:rFonts w:ascii="GHEA Grapalat" w:hAnsi="GHEA Grapalat"/>
                <w:sz w:val="20"/>
                <w:szCs w:val="24"/>
              </w:rPr>
              <w:t xml:space="preserve">ՆՓԿՏՀ ծրագրային ապահովման լիցենզիաները պետք է լինեն անժամկետ </w:t>
            </w:r>
            <w:r w:rsidR="00A909D4">
              <w:rPr>
                <w:rFonts w:ascii="GHEA Grapalat" w:hAnsi="GHEA Grapalat"/>
                <w:sz w:val="20"/>
                <w:szCs w:val="24"/>
              </w:rPr>
              <w:t>և</w:t>
            </w:r>
            <w:r w:rsidRPr="0046495F">
              <w:rPr>
                <w:rFonts w:ascii="GHEA Grapalat" w:hAnsi="GHEA Grapalat"/>
                <w:sz w:val="20"/>
                <w:szCs w:val="24"/>
              </w:rPr>
              <w:t xml:space="preserve"> պետք է ունենան այլ անհրաժեշտ թույլտվություններ ծրագրային ապահովման օգտագործման համար՝ անկախ նրանից, թե արդյոք տեխնիկական սպասարկման </w:t>
            </w:r>
            <w:r w:rsidR="00A909D4">
              <w:rPr>
                <w:rFonts w:ascii="GHEA Grapalat" w:hAnsi="GHEA Grapalat"/>
                <w:sz w:val="20"/>
                <w:szCs w:val="24"/>
              </w:rPr>
              <w:t>և</w:t>
            </w:r>
            <w:r w:rsidRPr="0046495F">
              <w:rPr>
                <w:rFonts w:ascii="GHEA Grapalat" w:hAnsi="GHEA Grapalat"/>
                <w:sz w:val="20"/>
                <w:szCs w:val="24"/>
              </w:rPr>
              <w:t xml:space="preserve"> աջակցության ծառայությունները գնվել են ծրագրային ապահովման արտադրողից, թե Ծառայություններ մատուցողից:</w:t>
            </w:r>
          </w:p>
          <w:p w14:paraId="71205BAC" w14:textId="11B26320" w:rsidR="007D7530" w:rsidRPr="0046495F" w:rsidRDefault="007D7530" w:rsidP="00D7665B">
            <w:pPr>
              <w:widowControl w:val="0"/>
              <w:spacing w:after="120" w:line="240" w:lineRule="auto"/>
              <w:jc w:val="both"/>
              <w:rPr>
                <w:rFonts w:ascii="GHEA Grapalat" w:hAnsi="GHEA Grapalat"/>
                <w:sz w:val="20"/>
                <w:szCs w:val="24"/>
              </w:rPr>
            </w:pPr>
            <w:r w:rsidRPr="0046495F">
              <w:rPr>
                <w:rFonts w:ascii="GHEA Grapalat" w:hAnsi="GHEA Grapalat"/>
                <w:sz w:val="20"/>
                <w:szCs w:val="24"/>
              </w:rPr>
              <w:t xml:space="preserve">Եթե արտադրողը, իր քաղաքականության համաձայն, չի տրամադրում անժամկետ լիցենզիաներ, ապա Ծառայություններ մատուցողը տրամադրում է պաշտոնական վկայական՝ արտադրողից, </w:t>
            </w:r>
            <w:r w:rsidR="00A909D4">
              <w:rPr>
                <w:rFonts w:ascii="GHEA Grapalat" w:hAnsi="GHEA Grapalat"/>
                <w:sz w:val="20"/>
                <w:szCs w:val="24"/>
              </w:rPr>
              <w:t>և</w:t>
            </w:r>
            <w:r w:rsidRPr="0046495F">
              <w:rPr>
                <w:rFonts w:ascii="GHEA Grapalat" w:hAnsi="GHEA Grapalat"/>
                <w:sz w:val="20"/>
                <w:szCs w:val="24"/>
              </w:rPr>
              <w:t xml:space="preserve"> այլ օժանդակ ապացույցներ (օրինակ՝ արտադրողի լիցենզավորման քաղաքականությունը): </w:t>
            </w:r>
          </w:p>
          <w:p w14:paraId="0169D71D" w14:textId="77777777" w:rsidR="007D7530" w:rsidRPr="0046495F" w:rsidRDefault="007D7530" w:rsidP="00D7665B">
            <w:pPr>
              <w:widowControl w:val="0"/>
              <w:spacing w:after="120" w:line="240" w:lineRule="auto"/>
              <w:jc w:val="both"/>
              <w:rPr>
                <w:rFonts w:ascii="GHEA Grapalat" w:hAnsi="GHEA Grapalat"/>
                <w:sz w:val="20"/>
                <w:szCs w:val="24"/>
              </w:rPr>
            </w:pPr>
            <w:r w:rsidRPr="0046495F">
              <w:rPr>
                <w:rFonts w:ascii="GHEA Grapalat" w:hAnsi="GHEA Grapalat"/>
                <w:sz w:val="20"/>
                <w:szCs w:val="24"/>
              </w:rPr>
              <w:t>Այս դեպքում, ծրագրային ապահովման լիցենզիան պետք է ուժի մեջ լինի հանձնումից հետո առնվազն 10 տարի։</w:t>
            </w:r>
          </w:p>
        </w:tc>
      </w:tr>
      <w:tr w:rsidR="007D7530" w:rsidRPr="0046495F" w14:paraId="70F5FC03" w14:textId="77777777" w:rsidTr="00A36EFB">
        <w:tblPrEx>
          <w:tblCellMar>
            <w:left w:w="77" w:type="dxa"/>
            <w:right w:w="57" w:type="dxa"/>
          </w:tblCellMar>
        </w:tblPrEx>
        <w:trPr>
          <w:jc w:val="center"/>
        </w:trPr>
        <w:tc>
          <w:tcPr>
            <w:tcW w:w="1502" w:type="dxa"/>
            <w:tcBorders>
              <w:top w:val="single" w:sz="2" w:space="0" w:color="auto"/>
              <w:left w:val="single" w:sz="6" w:space="0" w:color="auto"/>
              <w:bottom w:val="single" w:sz="2" w:space="0" w:color="auto"/>
              <w:right w:val="single" w:sz="4" w:space="0" w:color="auto"/>
            </w:tcBorders>
            <w:shd w:val="clear" w:color="auto" w:fill="auto"/>
          </w:tcPr>
          <w:p w14:paraId="223FDFBB" w14:textId="486AC82A" w:rsidR="007D7530" w:rsidRPr="0046495F" w:rsidRDefault="007D7530" w:rsidP="00FC0B9F">
            <w:pPr>
              <w:pStyle w:val="ListParagraph"/>
              <w:widowControl w:val="0"/>
              <w:numPr>
                <w:ilvl w:val="0"/>
                <w:numId w:val="25"/>
              </w:numPr>
              <w:spacing w:after="120" w:line="240" w:lineRule="auto"/>
              <w:ind w:left="267" w:hanging="267"/>
              <w:jc w:val="both"/>
              <w:rPr>
                <w:rFonts w:ascii="GHEA Grapalat" w:hAnsi="GHEA Grapalat"/>
                <w:sz w:val="20"/>
                <w:szCs w:val="24"/>
              </w:rPr>
            </w:pPr>
          </w:p>
        </w:tc>
        <w:tc>
          <w:tcPr>
            <w:tcW w:w="7838" w:type="dxa"/>
            <w:tcBorders>
              <w:top w:val="single" w:sz="2" w:space="0" w:color="auto"/>
              <w:left w:val="single" w:sz="4" w:space="0" w:color="auto"/>
              <w:bottom w:val="single" w:sz="2" w:space="0" w:color="auto"/>
              <w:right w:val="single" w:sz="4" w:space="0" w:color="auto"/>
            </w:tcBorders>
            <w:shd w:val="clear" w:color="auto" w:fill="auto"/>
          </w:tcPr>
          <w:p w14:paraId="0776BB24" w14:textId="79F04782" w:rsidR="007D7530" w:rsidRPr="0046495F" w:rsidRDefault="007D7530" w:rsidP="00D7665B">
            <w:pPr>
              <w:widowControl w:val="0"/>
              <w:spacing w:after="120" w:line="240" w:lineRule="auto"/>
              <w:jc w:val="both"/>
              <w:rPr>
                <w:rFonts w:ascii="GHEA Grapalat" w:hAnsi="GHEA Grapalat"/>
                <w:sz w:val="20"/>
                <w:szCs w:val="24"/>
              </w:rPr>
            </w:pPr>
            <w:r w:rsidRPr="0046495F">
              <w:rPr>
                <w:rFonts w:ascii="GHEA Grapalat" w:hAnsi="GHEA Grapalat"/>
                <w:sz w:val="20"/>
                <w:szCs w:val="24"/>
              </w:rPr>
              <w:t xml:space="preserve">Եթե լիցենզիաների տեխնիկական սպասարկումն ու աջակցությունը ձեռք չեն բերվել, ապա ծրագրային ապահովումը չպետք է դադարի աշխատել </w:t>
            </w:r>
            <w:r w:rsidR="00A909D4">
              <w:rPr>
                <w:rFonts w:ascii="GHEA Grapalat" w:hAnsi="GHEA Grapalat"/>
                <w:sz w:val="20"/>
                <w:szCs w:val="24"/>
              </w:rPr>
              <w:t>և</w:t>
            </w:r>
            <w:r w:rsidRPr="0046495F">
              <w:rPr>
                <w:rFonts w:ascii="GHEA Grapalat" w:hAnsi="GHEA Grapalat"/>
                <w:sz w:val="20"/>
                <w:szCs w:val="24"/>
              </w:rPr>
              <w:t xml:space="preserve"> պետք է լիարժեքորեն աշխատի անսահմանափակ ժամանակով (կամ առնվազն 10 տարի, եթե արտադրողի քաղաքականությունը սահմանափակում է անսահմանափակ լիցենզիայի տրամադրումը)՝ մինչ</w:t>
            </w:r>
            <w:r w:rsidR="00A909D4">
              <w:rPr>
                <w:rFonts w:ascii="GHEA Grapalat" w:hAnsi="GHEA Grapalat"/>
                <w:sz w:val="20"/>
                <w:szCs w:val="24"/>
              </w:rPr>
              <w:t>և</w:t>
            </w:r>
            <w:r w:rsidRPr="0046495F">
              <w:rPr>
                <w:rFonts w:ascii="GHEA Grapalat" w:hAnsi="GHEA Grapalat"/>
                <w:sz w:val="20"/>
                <w:szCs w:val="24"/>
              </w:rPr>
              <w:t xml:space="preserve"> Պայմանագրի գործողության ընթացքում թողարկված ծրագրային ապահովման վերջին տարբերակը:</w:t>
            </w:r>
          </w:p>
        </w:tc>
      </w:tr>
      <w:tr w:rsidR="007D7530" w:rsidRPr="0046495F" w14:paraId="27041226" w14:textId="77777777" w:rsidTr="00A36EFB">
        <w:tblPrEx>
          <w:tblCellMar>
            <w:left w:w="77" w:type="dxa"/>
            <w:right w:w="57" w:type="dxa"/>
          </w:tblCellMar>
        </w:tblPrEx>
        <w:trPr>
          <w:jc w:val="center"/>
        </w:trPr>
        <w:tc>
          <w:tcPr>
            <w:tcW w:w="1502" w:type="dxa"/>
            <w:tcBorders>
              <w:top w:val="single" w:sz="2" w:space="0" w:color="auto"/>
              <w:left w:val="single" w:sz="6" w:space="0" w:color="auto"/>
              <w:bottom w:val="single" w:sz="2" w:space="0" w:color="auto"/>
              <w:right w:val="single" w:sz="4" w:space="0" w:color="auto"/>
            </w:tcBorders>
            <w:shd w:val="clear" w:color="auto" w:fill="auto"/>
          </w:tcPr>
          <w:p w14:paraId="27D1F82D" w14:textId="438DC0BC" w:rsidR="007D7530" w:rsidRPr="0046495F" w:rsidRDefault="007D7530" w:rsidP="00FC0B9F">
            <w:pPr>
              <w:pStyle w:val="ListParagraph"/>
              <w:widowControl w:val="0"/>
              <w:numPr>
                <w:ilvl w:val="0"/>
                <w:numId w:val="25"/>
              </w:numPr>
              <w:spacing w:after="120" w:line="240" w:lineRule="auto"/>
              <w:ind w:left="267" w:hanging="267"/>
              <w:jc w:val="both"/>
              <w:rPr>
                <w:rFonts w:ascii="GHEA Grapalat" w:hAnsi="GHEA Grapalat"/>
                <w:sz w:val="20"/>
                <w:szCs w:val="24"/>
              </w:rPr>
            </w:pPr>
          </w:p>
        </w:tc>
        <w:tc>
          <w:tcPr>
            <w:tcW w:w="7838" w:type="dxa"/>
            <w:tcBorders>
              <w:top w:val="single" w:sz="2" w:space="0" w:color="auto"/>
              <w:left w:val="single" w:sz="4" w:space="0" w:color="auto"/>
              <w:bottom w:val="single" w:sz="2" w:space="0" w:color="auto"/>
              <w:right w:val="single" w:sz="4" w:space="0" w:color="auto"/>
            </w:tcBorders>
            <w:shd w:val="clear" w:color="auto" w:fill="auto"/>
          </w:tcPr>
          <w:p w14:paraId="3D2A9E34" w14:textId="77777777" w:rsidR="007D7530" w:rsidRPr="0046495F" w:rsidRDefault="007D7530" w:rsidP="00D7665B">
            <w:pPr>
              <w:widowControl w:val="0"/>
              <w:spacing w:after="120" w:line="240" w:lineRule="auto"/>
              <w:jc w:val="both"/>
              <w:rPr>
                <w:rFonts w:ascii="GHEA Grapalat" w:hAnsi="GHEA Grapalat"/>
                <w:sz w:val="20"/>
                <w:szCs w:val="24"/>
              </w:rPr>
            </w:pPr>
            <w:r w:rsidRPr="0046495F">
              <w:rPr>
                <w:rFonts w:ascii="GHEA Grapalat" w:hAnsi="GHEA Grapalat"/>
                <w:sz w:val="20"/>
                <w:szCs w:val="24"/>
              </w:rPr>
              <w:t>Ծառայություններ մատուցողը պետք է Պայմանագրի գործողության ամբողջ ընթացքում մատուցի լիցենզիայի տեխնիկական սպասարկման ծառայություններ։</w:t>
            </w:r>
          </w:p>
        </w:tc>
      </w:tr>
      <w:tr w:rsidR="007D7530" w:rsidRPr="0046495F" w14:paraId="24478D54" w14:textId="77777777" w:rsidTr="00A36EFB">
        <w:tblPrEx>
          <w:tblCellMar>
            <w:left w:w="77" w:type="dxa"/>
            <w:right w:w="57" w:type="dxa"/>
          </w:tblCellMar>
        </w:tblPrEx>
        <w:trPr>
          <w:jc w:val="center"/>
        </w:trPr>
        <w:tc>
          <w:tcPr>
            <w:tcW w:w="1502" w:type="dxa"/>
            <w:tcBorders>
              <w:top w:val="single" w:sz="2" w:space="0" w:color="auto"/>
              <w:left w:val="single" w:sz="6" w:space="0" w:color="auto"/>
              <w:bottom w:val="single" w:sz="2" w:space="0" w:color="auto"/>
              <w:right w:val="single" w:sz="4" w:space="0" w:color="auto"/>
            </w:tcBorders>
            <w:shd w:val="clear" w:color="auto" w:fill="auto"/>
          </w:tcPr>
          <w:p w14:paraId="62390CCD" w14:textId="3027BF18" w:rsidR="007D7530" w:rsidRPr="0046495F" w:rsidRDefault="007D7530" w:rsidP="00FC0B9F">
            <w:pPr>
              <w:pStyle w:val="ListParagraph"/>
              <w:widowControl w:val="0"/>
              <w:numPr>
                <w:ilvl w:val="0"/>
                <w:numId w:val="25"/>
              </w:numPr>
              <w:spacing w:after="120" w:line="240" w:lineRule="auto"/>
              <w:ind w:left="267" w:hanging="267"/>
              <w:jc w:val="both"/>
              <w:rPr>
                <w:rFonts w:ascii="GHEA Grapalat" w:hAnsi="GHEA Grapalat"/>
                <w:sz w:val="20"/>
                <w:szCs w:val="24"/>
              </w:rPr>
            </w:pPr>
          </w:p>
        </w:tc>
        <w:tc>
          <w:tcPr>
            <w:tcW w:w="7838" w:type="dxa"/>
            <w:tcBorders>
              <w:top w:val="single" w:sz="2" w:space="0" w:color="auto"/>
              <w:left w:val="single" w:sz="4" w:space="0" w:color="auto"/>
              <w:bottom w:val="single" w:sz="2" w:space="0" w:color="auto"/>
              <w:right w:val="single" w:sz="4" w:space="0" w:color="auto"/>
            </w:tcBorders>
            <w:shd w:val="clear" w:color="auto" w:fill="auto"/>
          </w:tcPr>
          <w:p w14:paraId="41ACFBE0" w14:textId="77FFAE12" w:rsidR="007D7530" w:rsidRPr="0046495F" w:rsidRDefault="007D7530" w:rsidP="00D7665B">
            <w:pPr>
              <w:widowControl w:val="0"/>
              <w:spacing w:after="120" w:line="240" w:lineRule="auto"/>
              <w:jc w:val="both"/>
              <w:rPr>
                <w:rFonts w:ascii="GHEA Grapalat" w:hAnsi="GHEA Grapalat"/>
                <w:sz w:val="20"/>
                <w:szCs w:val="24"/>
              </w:rPr>
            </w:pPr>
            <w:r w:rsidRPr="0046495F">
              <w:rPr>
                <w:rFonts w:ascii="GHEA Grapalat" w:hAnsi="GHEA Grapalat"/>
                <w:sz w:val="20"/>
                <w:szCs w:val="24"/>
              </w:rPr>
              <w:t>ՆՓԿՏՀ լիցենզիաները պետք է Պատվիրատուի համար ապահովեն հասանելիություն առնվազն հետ</w:t>
            </w:r>
            <w:r w:rsidR="00A909D4">
              <w:rPr>
                <w:rFonts w:ascii="GHEA Grapalat" w:hAnsi="GHEA Grapalat"/>
                <w:sz w:val="20"/>
                <w:szCs w:val="24"/>
              </w:rPr>
              <w:t>և</w:t>
            </w:r>
            <w:r w:rsidRPr="0046495F">
              <w:rPr>
                <w:rFonts w:ascii="GHEA Grapalat" w:hAnsi="GHEA Grapalat"/>
                <w:sz w:val="20"/>
                <w:szCs w:val="24"/>
              </w:rPr>
              <w:t xml:space="preserve">յալ 3 համակարգային միջավայրերին՝ Արտադրության, փորձարկման </w:t>
            </w:r>
            <w:r w:rsidR="00A909D4">
              <w:rPr>
                <w:rFonts w:ascii="GHEA Grapalat" w:hAnsi="GHEA Grapalat"/>
                <w:sz w:val="20"/>
                <w:szCs w:val="24"/>
              </w:rPr>
              <w:t>և</w:t>
            </w:r>
            <w:r w:rsidRPr="0046495F">
              <w:rPr>
                <w:rFonts w:ascii="GHEA Grapalat" w:hAnsi="GHEA Grapalat"/>
                <w:sz w:val="20"/>
                <w:szCs w:val="24"/>
              </w:rPr>
              <w:t xml:space="preserve"> մշակման։</w:t>
            </w:r>
          </w:p>
        </w:tc>
      </w:tr>
      <w:tr w:rsidR="007D7530" w:rsidRPr="0046495F" w14:paraId="741D53CC" w14:textId="77777777" w:rsidTr="00A36EFB">
        <w:tblPrEx>
          <w:tblCellMar>
            <w:left w:w="77" w:type="dxa"/>
            <w:right w:w="57" w:type="dxa"/>
          </w:tblCellMar>
        </w:tblPrEx>
        <w:trPr>
          <w:jc w:val="center"/>
        </w:trPr>
        <w:tc>
          <w:tcPr>
            <w:tcW w:w="1502" w:type="dxa"/>
            <w:tcBorders>
              <w:top w:val="single" w:sz="2" w:space="0" w:color="auto"/>
              <w:left w:val="single" w:sz="6" w:space="0" w:color="auto"/>
              <w:bottom w:val="single" w:sz="2" w:space="0" w:color="auto"/>
              <w:right w:val="single" w:sz="4" w:space="0" w:color="auto"/>
            </w:tcBorders>
            <w:shd w:val="clear" w:color="auto" w:fill="F2F2F2" w:themeFill="background1" w:themeFillShade="F2"/>
          </w:tcPr>
          <w:p w14:paraId="680597E5" w14:textId="77777777" w:rsidR="007D7530" w:rsidRPr="0046495F" w:rsidRDefault="007D7530" w:rsidP="00D7665B">
            <w:pPr>
              <w:widowControl w:val="0"/>
              <w:spacing w:after="120" w:line="240" w:lineRule="auto"/>
              <w:jc w:val="both"/>
              <w:rPr>
                <w:rFonts w:ascii="GHEA Grapalat" w:hAnsi="GHEA Grapalat"/>
                <w:sz w:val="20"/>
                <w:szCs w:val="24"/>
              </w:rPr>
            </w:pPr>
          </w:p>
        </w:tc>
        <w:tc>
          <w:tcPr>
            <w:tcW w:w="7838" w:type="dxa"/>
            <w:tcBorders>
              <w:top w:val="single" w:sz="2" w:space="0" w:color="auto"/>
              <w:left w:val="single" w:sz="4" w:space="0" w:color="auto"/>
              <w:bottom w:val="single" w:sz="2" w:space="0" w:color="auto"/>
              <w:right w:val="single" w:sz="4" w:space="0" w:color="auto"/>
            </w:tcBorders>
            <w:shd w:val="clear" w:color="auto" w:fill="F2F2F2" w:themeFill="background1" w:themeFillShade="F2"/>
          </w:tcPr>
          <w:p w14:paraId="39A117DD" w14:textId="10568005" w:rsidR="007D7530" w:rsidRPr="0046495F" w:rsidRDefault="007D7530" w:rsidP="00D7665B">
            <w:pPr>
              <w:widowControl w:val="0"/>
              <w:spacing w:after="120" w:line="240" w:lineRule="auto"/>
              <w:jc w:val="both"/>
              <w:rPr>
                <w:rFonts w:ascii="GHEA Grapalat" w:hAnsi="GHEA Grapalat"/>
                <w:sz w:val="20"/>
                <w:szCs w:val="24"/>
              </w:rPr>
            </w:pPr>
            <w:r w:rsidRPr="0046495F">
              <w:rPr>
                <w:rFonts w:ascii="GHEA Grapalat" w:hAnsi="GHEA Grapalat"/>
                <w:sz w:val="20"/>
                <w:szCs w:val="24"/>
              </w:rPr>
              <w:t xml:space="preserve">Մշակման, փորձարկման </w:t>
            </w:r>
            <w:r w:rsidR="00A909D4">
              <w:rPr>
                <w:rFonts w:ascii="GHEA Grapalat" w:hAnsi="GHEA Grapalat"/>
                <w:sz w:val="20"/>
                <w:szCs w:val="24"/>
              </w:rPr>
              <w:t>և</w:t>
            </w:r>
            <w:r w:rsidRPr="0046495F">
              <w:rPr>
                <w:rFonts w:ascii="GHEA Grapalat" w:hAnsi="GHEA Grapalat"/>
                <w:sz w:val="20"/>
                <w:szCs w:val="24"/>
              </w:rPr>
              <w:t xml:space="preserve"> արտադրության միջավայրերին ներկայացվող պահանջները։ </w:t>
            </w:r>
          </w:p>
        </w:tc>
      </w:tr>
      <w:tr w:rsidR="007D7530" w:rsidRPr="0046495F" w14:paraId="143213FE" w14:textId="77777777" w:rsidTr="00A36EFB">
        <w:tblPrEx>
          <w:tblCellMar>
            <w:left w:w="77" w:type="dxa"/>
            <w:right w:w="57" w:type="dxa"/>
          </w:tblCellMar>
        </w:tblPrEx>
        <w:trPr>
          <w:trHeight w:val="2276"/>
          <w:jc w:val="center"/>
        </w:trPr>
        <w:tc>
          <w:tcPr>
            <w:tcW w:w="1502" w:type="dxa"/>
            <w:tcBorders>
              <w:top w:val="single" w:sz="2" w:space="0" w:color="auto"/>
              <w:left w:val="single" w:sz="6" w:space="0" w:color="auto"/>
              <w:bottom w:val="single" w:sz="2" w:space="0" w:color="auto"/>
              <w:right w:val="single" w:sz="4" w:space="0" w:color="auto"/>
            </w:tcBorders>
            <w:shd w:val="clear" w:color="auto" w:fill="auto"/>
          </w:tcPr>
          <w:p w14:paraId="2424A323" w14:textId="1DF4F91F" w:rsidR="007D7530" w:rsidRPr="0046495F" w:rsidRDefault="007D7530" w:rsidP="00FC0B9F">
            <w:pPr>
              <w:pStyle w:val="ListParagraph"/>
              <w:widowControl w:val="0"/>
              <w:numPr>
                <w:ilvl w:val="0"/>
                <w:numId w:val="25"/>
              </w:numPr>
              <w:spacing w:after="120" w:line="240" w:lineRule="auto"/>
              <w:ind w:left="267" w:hanging="267"/>
              <w:jc w:val="both"/>
              <w:rPr>
                <w:rFonts w:ascii="GHEA Grapalat" w:hAnsi="GHEA Grapalat"/>
                <w:sz w:val="20"/>
                <w:szCs w:val="24"/>
              </w:rPr>
            </w:pPr>
          </w:p>
        </w:tc>
        <w:tc>
          <w:tcPr>
            <w:tcW w:w="7838" w:type="dxa"/>
            <w:tcBorders>
              <w:top w:val="single" w:sz="2" w:space="0" w:color="auto"/>
              <w:left w:val="single" w:sz="4" w:space="0" w:color="auto"/>
              <w:bottom w:val="single" w:sz="2" w:space="0" w:color="auto"/>
              <w:right w:val="single" w:sz="4" w:space="0" w:color="auto"/>
            </w:tcBorders>
            <w:shd w:val="clear" w:color="auto" w:fill="auto"/>
          </w:tcPr>
          <w:p w14:paraId="2C932A17" w14:textId="1EC4F26E" w:rsidR="007D7530" w:rsidRPr="0046495F" w:rsidRDefault="007D7530" w:rsidP="00D7665B">
            <w:pPr>
              <w:widowControl w:val="0"/>
              <w:spacing w:after="120" w:line="240" w:lineRule="auto"/>
              <w:jc w:val="both"/>
              <w:rPr>
                <w:rFonts w:ascii="GHEA Grapalat" w:hAnsi="GHEA Grapalat"/>
                <w:sz w:val="20"/>
                <w:szCs w:val="24"/>
              </w:rPr>
            </w:pPr>
            <w:r w:rsidRPr="0046495F">
              <w:rPr>
                <w:rFonts w:ascii="GHEA Grapalat" w:hAnsi="GHEA Grapalat"/>
                <w:sz w:val="20"/>
                <w:szCs w:val="24"/>
              </w:rPr>
              <w:t xml:space="preserve">Ծառայություններ մատուցողը պետք է սպասարկի </w:t>
            </w:r>
            <w:r w:rsidR="00A909D4">
              <w:rPr>
                <w:rFonts w:ascii="GHEA Grapalat" w:hAnsi="GHEA Grapalat"/>
                <w:sz w:val="20"/>
                <w:szCs w:val="24"/>
              </w:rPr>
              <w:t>և</w:t>
            </w:r>
            <w:r w:rsidRPr="0046495F">
              <w:rPr>
                <w:rFonts w:ascii="GHEA Grapalat" w:hAnsi="GHEA Grapalat"/>
                <w:sz w:val="20"/>
                <w:szCs w:val="24"/>
              </w:rPr>
              <w:t xml:space="preserve"> հանձնի երեք լիովին անկախ միջավայրեր՝ ներառյալ պահանջվող բոլոր ծրագրաշարերն ու սարքաշարերը. Պահանջվող միջավայրերն են՝</w:t>
            </w:r>
          </w:p>
          <w:p w14:paraId="24C28CEC" w14:textId="266FFB9B" w:rsidR="007D7530" w:rsidRPr="0046495F" w:rsidRDefault="007D7530" w:rsidP="001F7132">
            <w:pPr>
              <w:pStyle w:val="ListParagraph"/>
              <w:widowControl w:val="0"/>
              <w:numPr>
                <w:ilvl w:val="0"/>
                <w:numId w:val="50"/>
              </w:numPr>
              <w:spacing w:after="0" w:line="240" w:lineRule="auto"/>
              <w:ind w:left="368" w:hanging="270"/>
              <w:jc w:val="both"/>
              <w:rPr>
                <w:rFonts w:ascii="GHEA Grapalat" w:hAnsi="GHEA Grapalat"/>
                <w:sz w:val="20"/>
                <w:szCs w:val="24"/>
              </w:rPr>
            </w:pPr>
            <w:r w:rsidRPr="0046495F">
              <w:rPr>
                <w:rFonts w:ascii="GHEA Grapalat" w:hAnsi="GHEA Grapalat"/>
                <w:sz w:val="20"/>
                <w:szCs w:val="24"/>
              </w:rPr>
              <w:t>ԱՐՏԱԴՐ՝ արտադրական միջավայր. սա այն միջավայրն է, որի հետ աշխատում է համակարգն օգտագործողը։</w:t>
            </w:r>
          </w:p>
          <w:p w14:paraId="16DB81F4" w14:textId="77777777" w:rsidR="00DF5931" w:rsidRPr="0046495F" w:rsidRDefault="007D7530" w:rsidP="001F7132">
            <w:pPr>
              <w:pStyle w:val="ListParagraph"/>
              <w:widowControl w:val="0"/>
              <w:numPr>
                <w:ilvl w:val="0"/>
                <w:numId w:val="50"/>
              </w:numPr>
              <w:spacing w:after="0" w:line="240" w:lineRule="auto"/>
              <w:ind w:left="368" w:hanging="270"/>
              <w:jc w:val="both"/>
              <w:rPr>
                <w:rFonts w:ascii="GHEA Grapalat" w:hAnsi="GHEA Grapalat"/>
                <w:sz w:val="20"/>
                <w:szCs w:val="24"/>
              </w:rPr>
            </w:pPr>
            <w:r w:rsidRPr="0046495F">
              <w:rPr>
                <w:rFonts w:ascii="GHEA Grapalat" w:hAnsi="GHEA Grapalat"/>
                <w:sz w:val="20"/>
                <w:szCs w:val="24"/>
              </w:rPr>
              <w:t>ՄՇԱԿ՝ մշակման միջավայր. սա այն միջավայրն է որում համակարգը ծրագրվում, փոփոխվում է։</w:t>
            </w:r>
          </w:p>
          <w:p w14:paraId="56A50809" w14:textId="67DEFDF7" w:rsidR="007D7530" w:rsidRPr="0046495F" w:rsidRDefault="007D7530" w:rsidP="001F7132">
            <w:pPr>
              <w:pStyle w:val="ListParagraph"/>
              <w:widowControl w:val="0"/>
              <w:numPr>
                <w:ilvl w:val="0"/>
                <w:numId w:val="50"/>
              </w:numPr>
              <w:spacing w:after="0" w:line="240" w:lineRule="auto"/>
              <w:ind w:left="368" w:hanging="270"/>
              <w:jc w:val="both"/>
              <w:rPr>
                <w:rFonts w:ascii="GHEA Grapalat" w:hAnsi="GHEA Grapalat"/>
                <w:sz w:val="20"/>
                <w:szCs w:val="24"/>
              </w:rPr>
            </w:pPr>
            <w:r w:rsidRPr="0046495F">
              <w:rPr>
                <w:rFonts w:ascii="GHEA Grapalat" w:hAnsi="GHEA Grapalat"/>
                <w:sz w:val="20"/>
                <w:szCs w:val="24"/>
              </w:rPr>
              <w:t xml:space="preserve">ՓՈՐՁ՝ փորձարկման միջավայրը այն միջավայրն է, որտեղ նոր (կամ թարմացված) ֆունկցիոնալ հնարավորությունները բեռնվում են փորձարկման համար։ </w:t>
            </w:r>
          </w:p>
        </w:tc>
      </w:tr>
      <w:tr w:rsidR="00B34193" w:rsidRPr="0046495F" w14:paraId="417E5602" w14:textId="77777777" w:rsidTr="00A36EFB">
        <w:tblPrEx>
          <w:tblCellMar>
            <w:left w:w="77" w:type="dxa"/>
            <w:right w:w="57" w:type="dxa"/>
          </w:tblCellMar>
        </w:tblPrEx>
        <w:trPr>
          <w:trHeight w:val="447"/>
          <w:jc w:val="center"/>
        </w:trPr>
        <w:tc>
          <w:tcPr>
            <w:tcW w:w="1502" w:type="dxa"/>
            <w:tcBorders>
              <w:top w:val="single" w:sz="2" w:space="0" w:color="auto"/>
              <w:left w:val="single" w:sz="6" w:space="0" w:color="auto"/>
              <w:bottom w:val="single" w:sz="2" w:space="0" w:color="auto"/>
              <w:right w:val="single" w:sz="4" w:space="0" w:color="auto"/>
            </w:tcBorders>
            <w:shd w:val="clear" w:color="auto" w:fill="auto"/>
          </w:tcPr>
          <w:p w14:paraId="5EACD19E" w14:textId="5A05CB43" w:rsidR="00B34193" w:rsidRPr="0046495F" w:rsidRDefault="00B34193" w:rsidP="00FC0B9F">
            <w:pPr>
              <w:pStyle w:val="ListParagraph"/>
              <w:widowControl w:val="0"/>
              <w:numPr>
                <w:ilvl w:val="0"/>
                <w:numId w:val="25"/>
              </w:numPr>
              <w:spacing w:after="120" w:line="240" w:lineRule="auto"/>
              <w:ind w:left="267" w:hanging="267"/>
              <w:jc w:val="both"/>
              <w:rPr>
                <w:rFonts w:ascii="GHEA Grapalat" w:hAnsi="GHEA Grapalat"/>
                <w:sz w:val="20"/>
                <w:szCs w:val="24"/>
              </w:rPr>
            </w:pPr>
          </w:p>
        </w:tc>
        <w:tc>
          <w:tcPr>
            <w:tcW w:w="7838" w:type="dxa"/>
            <w:tcBorders>
              <w:top w:val="single" w:sz="2" w:space="0" w:color="auto"/>
              <w:left w:val="single" w:sz="4" w:space="0" w:color="auto"/>
              <w:bottom w:val="single" w:sz="2" w:space="0" w:color="auto"/>
              <w:right w:val="single" w:sz="4" w:space="0" w:color="auto"/>
            </w:tcBorders>
            <w:shd w:val="clear" w:color="auto" w:fill="auto"/>
          </w:tcPr>
          <w:p w14:paraId="26F288FF" w14:textId="12EE9C28" w:rsidR="00B34193" w:rsidRPr="0046495F" w:rsidRDefault="00B34193" w:rsidP="00D7665B">
            <w:pPr>
              <w:widowControl w:val="0"/>
              <w:spacing w:after="120" w:line="240" w:lineRule="auto"/>
              <w:jc w:val="both"/>
              <w:rPr>
                <w:rFonts w:ascii="GHEA Grapalat" w:hAnsi="GHEA Grapalat"/>
                <w:sz w:val="20"/>
                <w:szCs w:val="24"/>
              </w:rPr>
            </w:pPr>
            <w:r w:rsidRPr="0046495F">
              <w:rPr>
                <w:rFonts w:ascii="GHEA Grapalat" w:hAnsi="GHEA Grapalat"/>
                <w:sz w:val="20"/>
                <w:szCs w:val="24"/>
              </w:rPr>
              <w:t>Աշխատանքային և փորձարկման միջավայրերը պետք է ունենան ապարատային և ծրագրային ապահովման նույն կազմաձևը:</w:t>
            </w:r>
          </w:p>
        </w:tc>
      </w:tr>
      <w:tr w:rsidR="007D7530" w:rsidRPr="0046495F" w14:paraId="13971F4F" w14:textId="77777777" w:rsidTr="00A36EFB">
        <w:tblPrEx>
          <w:tblCellMar>
            <w:left w:w="77" w:type="dxa"/>
            <w:right w:w="57" w:type="dxa"/>
          </w:tblCellMar>
        </w:tblPrEx>
        <w:trPr>
          <w:jc w:val="center"/>
        </w:trPr>
        <w:tc>
          <w:tcPr>
            <w:tcW w:w="1502" w:type="dxa"/>
            <w:tcBorders>
              <w:top w:val="single" w:sz="2" w:space="0" w:color="auto"/>
              <w:left w:val="single" w:sz="6" w:space="0" w:color="auto"/>
              <w:bottom w:val="single" w:sz="2" w:space="0" w:color="auto"/>
              <w:right w:val="single" w:sz="4" w:space="0" w:color="auto"/>
            </w:tcBorders>
            <w:shd w:val="clear" w:color="auto" w:fill="auto"/>
          </w:tcPr>
          <w:p w14:paraId="6035BF21" w14:textId="2B53C19A" w:rsidR="007D7530" w:rsidRPr="0046495F" w:rsidRDefault="007D7530" w:rsidP="00FC0B9F">
            <w:pPr>
              <w:pStyle w:val="ListParagraph"/>
              <w:widowControl w:val="0"/>
              <w:numPr>
                <w:ilvl w:val="0"/>
                <w:numId w:val="25"/>
              </w:numPr>
              <w:spacing w:after="120" w:line="240" w:lineRule="auto"/>
              <w:ind w:left="267" w:hanging="267"/>
              <w:jc w:val="both"/>
              <w:rPr>
                <w:rFonts w:ascii="GHEA Grapalat" w:hAnsi="GHEA Grapalat"/>
                <w:sz w:val="20"/>
                <w:szCs w:val="24"/>
              </w:rPr>
            </w:pPr>
          </w:p>
        </w:tc>
        <w:tc>
          <w:tcPr>
            <w:tcW w:w="7838" w:type="dxa"/>
            <w:tcBorders>
              <w:top w:val="single" w:sz="2" w:space="0" w:color="auto"/>
              <w:left w:val="single" w:sz="4" w:space="0" w:color="auto"/>
              <w:bottom w:val="single" w:sz="2" w:space="0" w:color="auto"/>
              <w:right w:val="single" w:sz="4" w:space="0" w:color="auto"/>
            </w:tcBorders>
            <w:shd w:val="clear" w:color="auto" w:fill="auto"/>
          </w:tcPr>
          <w:p w14:paraId="08F23640" w14:textId="677F098A" w:rsidR="007D7530" w:rsidRPr="0046495F" w:rsidRDefault="007D7530" w:rsidP="00D7665B">
            <w:pPr>
              <w:widowControl w:val="0"/>
              <w:spacing w:after="120" w:line="240" w:lineRule="auto"/>
              <w:jc w:val="both"/>
              <w:rPr>
                <w:rFonts w:ascii="GHEA Grapalat" w:hAnsi="GHEA Grapalat"/>
                <w:sz w:val="20"/>
                <w:szCs w:val="24"/>
              </w:rPr>
            </w:pPr>
            <w:r w:rsidRPr="0046495F">
              <w:rPr>
                <w:rFonts w:ascii="GHEA Grapalat" w:hAnsi="GHEA Grapalat"/>
                <w:sz w:val="20"/>
                <w:szCs w:val="24"/>
              </w:rPr>
              <w:t xml:space="preserve">Նախագծման </w:t>
            </w:r>
            <w:r w:rsidR="00A909D4">
              <w:rPr>
                <w:rFonts w:ascii="GHEA Grapalat" w:hAnsi="GHEA Grapalat"/>
                <w:sz w:val="20"/>
                <w:szCs w:val="24"/>
              </w:rPr>
              <w:t>և</w:t>
            </w:r>
            <w:r w:rsidRPr="0046495F">
              <w:rPr>
                <w:rFonts w:ascii="GHEA Grapalat" w:hAnsi="GHEA Grapalat"/>
                <w:sz w:val="20"/>
                <w:szCs w:val="24"/>
              </w:rPr>
              <w:t xml:space="preserve"> իրականացման փուլի ընթացքում՝ </w:t>
            </w:r>
          </w:p>
          <w:p w14:paraId="4F17DFE2" w14:textId="6F1D18A2" w:rsidR="007D7530" w:rsidRPr="0046495F" w:rsidRDefault="007D7530" w:rsidP="001F7132">
            <w:pPr>
              <w:pStyle w:val="ListParagraph"/>
              <w:widowControl w:val="0"/>
              <w:numPr>
                <w:ilvl w:val="0"/>
                <w:numId w:val="50"/>
              </w:numPr>
              <w:spacing w:after="0" w:line="240" w:lineRule="auto"/>
              <w:ind w:left="368" w:hanging="270"/>
              <w:jc w:val="both"/>
              <w:rPr>
                <w:rFonts w:ascii="GHEA Grapalat" w:hAnsi="GHEA Grapalat"/>
                <w:sz w:val="20"/>
                <w:szCs w:val="24"/>
              </w:rPr>
            </w:pPr>
            <w:r w:rsidRPr="0046495F">
              <w:rPr>
                <w:rFonts w:ascii="GHEA Grapalat" w:hAnsi="GHEA Grapalat"/>
                <w:sz w:val="20"/>
                <w:szCs w:val="24"/>
              </w:rPr>
              <w:t>ՄՇԱԿ միջավայրը պետք է գործարկվի Ծառայություններ մատուցողի տվյալների կենտրոնում։</w:t>
            </w:r>
          </w:p>
          <w:p w14:paraId="61F4C880" w14:textId="0E2C847C" w:rsidR="007D7530" w:rsidRPr="0046495F" w:rsidRDefault="007D7530" w:rsidP="001F7132">
            <w:pPr>
              <w:pStyle w:val="ListParagraph"/>
              <w:widowControl w:val="0"/>
              <w:numPr>
                <w:ilvl w:val="0"/>
                <w:numId w:val="50"/>
              </w:numPr>
              <w:spacing w:after="0" w:line="240" w:lineRule="auto"/>
              <w:ind w:left="368" w:hanging="270"/>
              <w:jc w:val="both"/>
              <w:rPr>
                <w:rFonts w:ascii="GHEA Grapalat" w:hAnsi="GHEA Grapalat"/>
                <w:sz w:val="20"/>
                <w:szCs w:val="24"/>
              </w:rPr>
            </w:pPr>
            <w:r w:rsidRPr="0046495F">
              <w:rPr>
                <w:rFonts w:ascii="GHEA Grapalat" w:hAnsi="GHEA Grapalat"/>
                <w:sz w:val="20"/>
                <w:szCs w:val="24"/>
              </w:rPr>
              <w:t xml:space="preserve">ՓՈՐՁ միջավայրը պետք է գործարկվի </w:t>
            </w:r>
            <w:r w:rsidR="00A909D4">
              <w:rPr>
                <w:rFonts w:ascii="GHEA Grapalat" w:hAnsi="GHEA Grapalat"/>
                <w:sz w:val="20"/>
                <w:szCs w:val="24"/>
              </w:rPr>
              <w:t>և</w:t>
            </w:r>
            <w:r w:rsidRPr="0046495F">
              <w:rPr>
                <w:rFonts w:ascii="GHEA Grapalat" w:hAnsi="GHEA Grapalat"/>
                <w:sz w:val="20"/>
                <w:szCs w:val="24"/>
              </w:rPr>
              <w:t xml:space="preserve">՛ Ծառայություններ մատուցողի տվյալների կենտրոնում </w:t>
            </w:r>
            <w:r w:rsidR="00A909D4">
              <w:rPr>
                <w:rFonts w:ascii="GHEA Grapalat" w:hAnsi="GHEA Grapalat"/>
                <w:sz w:val="20"/>
                <w:szCs w:val="24"/>
              </w:rPr>
              <w:t>և</w:t>
            </w:r>
            <w:r w:rsidRPr="0046495F">
              <w:rPr>
                <w:rFonts w:ascii="GHEA Grapalat" w:hAnsi="GHEA Grapalat"/>
                <w:sz w:val="20"/>
                <w:szCs w:val="24"/>
              </w:rPr>
              <w:t>՛ Պատվիրատուի տվյալների կենտրոնում՝ առանց համակարգի բաղադրիչների զգալի մշակման աշխատանքներ կատարելու` այն տվյալների մեկ այլ կենտրոն տեղափոխելու հնարավորությամբ։</w:t>
            </w:r>
          </w:p>
          <w:p w14:paraId="06BCC9D2" w14:textId="7D2AF471" w:rsidR="007D7530" w:rsidRPr="0046495F" w:rsidRDefault="007D7530" w:rsidP="001F7132">
            <w:pPr>
              <w:pStyle w:val="ListParagraph"/>
              <w:widowControl w:val="0"/>
              <w:numPr>
                <w:ilvl w:val="0"/>
                <w:numId w:val="50"/>
              </w:numPr>
              <w:spacing w:after="0" w:line="240" w:lineRule="auto"/>
              <w:ind w:left="368" w:hanging="270"/>
              <w:jc w:val="both"/>
              <w:rPr>
                <w:rFonts w:ascii="GHEA Grapalat" w:hAnsi="GHEA Grapalat"/>
                <w:sz w:val="20"/>
                <w:szCs w:val="24"/>
              </w:rPr>
            </w:pPr>
            <w:r w:rsidRPr="0046495F">
              <w:rPr>
                <w:rFonts w:ascii="GHEA Grapalat" w:hAnsi="GHEA Grapalat"/>
                <w:sz w:val="20"/>
                <w:szCs w:val="24"/>
              </w:rPr>
              <w:t>ԱՐՏԱԴՐ միջավայրը պետք է գործարկվի Պատվիրատուի տվյալների կենտրոնում՝ առանց համակարգի բաղադրիչների զգալի մշակման աշխատանքներ կատարելու` այն տվյալների մեկ այլ կենտրոն տեղափոխելու հնարավորությամբ։</w:t>
            </w:r>
          </w:p>
        </w:tc>
      </w:tr>
      <w:tr w:rsidR="007D7530" w:rsidRPr="0046495F" w14:paraId="3751502F" w14:textId="77777777" w:rsidTr="00A36EFB">
        <w:tblPrEx>
          <w:tblCellMar>
            <w:left w:w="77" w:type="dxa"/>
            <w:right w:w="57" w:type="dxa"/>
          </w:tblCellMar>
        </w:tblPrEx>
        <w:trPr>
          <w:jc w:val="center"/>
        </w:trPr>
        <w:tc>
          <w:tcPr>
            <w:tcW w:w="1502" w:type="dxa"/>
            <w:tcBorders>
              <w:top w:val="single" w:sz="2" w:space="0" w:color="auto"/>
              <w:left w:val="single" w:sz="6" w:space="0" w:color="auto"/>
              <w:bottom w:val="single" w:sz="2" w:space="0" w:color="auto"/>
              <w:right w:val="single" w:sz="4" w:space="0" w:color="auto"/>
            </w:tcBorders>
            <w:shd w:val="clear" w:color="auto" w:fill="auto"/>
          </w:tcPr>
          <w:p w14:paraId="2798DF02" w14:textId="4736F8E0" w:rsidR="007D7530" w:rsidRPr="0046495F" w:rsidRDefault="007D7530" w:rsidP="00FC0B9F">
            <w:pPr>
              <w:pStyle w:val="ListParagraph"/>
              <w:widowControl w:val="0"/>
              <w:numPr>
                <w:ilvl w:val="0"/>
                <w:numId w:val="25"/>
              </w:numPr>
              <w:spacing w:after="120" w:line="240" w:lineRule="auto"/>
              <w:ind w:left="267" w:hanging="267"/>
              <w:jc w:val="both"/>
              <w:rPr>
                <w:rFonts w:ascii="GHEA Grapalat" w:hAnsi="GHEA Grapalat"/>
                <w:sz w:val="20"/>
                <w:szCs w:val="24"/>
              </w:rPr>
            </w:pPr>
          </w:p>
        </w:tc>
        <w:tc>
          <w:tcPr>
            <w:tcW w:w="7838" w:type="dxa"/>
            <w:tcBorders>
              <w:top w:val="single" w:sz="2" w:space="0" w:color="auto"/>
              <w:left w:val="single" w:sz="4" w:space="0" w:color="auto"/>
              <w:bottom w:val="single" w:sz="2" w:space="0" w:color="auto"/>
              <w:right w:val="single" w:sz="4" w:space="0" w:color="auto"/>
            </w:tcBorders>
            <w:shd w:val="clear" w:color="auto" w:fill="auto"/>
          </w:tcPr>
          <w:p w14:paraId="2EB02A3E" w14:textId="16C91902" w:rsidR="007D7530" w:rsidRPr="0046495F" w:rsidRDefault="007D7530" w:rsidP="00D7665B">
            <w:pPr>
              <w:widowControl w:val="0"/>
              <w:spacing w:after="120" w:line="240" w:lineRule="auto"/>
              <w:jc w:val="both"/>
              <w:rPr>
                <w:rFonts w:ascii="GHEA Grapalat" w:hAnsi="GHEA Grapalat"/>
                <w:sz w:val="20"/>
                <w:szCs w:val="24"/>
              </w:rPr>
            </w:pPr>
            <w:r w:rsidRPr="0046495F">
              <w:rPr>
                <w:rFonts w:ascii="GHEA Grapalat" w:hAnsi="GHEA Grapalat"/>
                <w:sz w:val="20"/>
                <w:szCs w:val="24"/>
              </w:rPr>
              <w:t xml:space="preserve">Հանձնումից հետո ՄՇԱԿ, ՓՈՐՁ </w:t>
            </w:r>
            <w:r w:rsidR="00A909D4">
              <w:rPr>
                <w:rFonts w:ascii="GHEA Grapalat" w:hAnsi="GHEA Grapalat"/>
                <w:sz w:val="20"/>
                <w:szCs w:val="24"/>
              </w:rPr>
              <w:t>և</w:t>
            </w:r>
            <w:r w:rsidRPr="0046495F">
              <w:rPr>
                <w:rFonts w:ascii="GHEA Grapalat" w:hAnsi="GHEA Grapalat"/>
                <w:sz w:val="20"/>
                <w:szCs w:val="24"/>
              </w:rPr>
              <w:t xml:space="preserve"> ԱՐՏԱԴՐ միջավայրերը պետք է գործարկվեն Պատվիրատուի կողմից տրամադրված տվյալների կենտրոնում՝ առանց համակարգի ծրագրային ապահովման մեծ փոփոխություններ/վերամշակումներ կատարելու` այն տվյալների մեկ այլ կենտրոն տեղափոխելու հնարավորությամբ։</w:t>
            </w:r>
          </w:p>
        </w:tc>
      </w:tr>
      <w:tr w:rsidR="007D7530" w:rsidRPr="0046495F" w14:paraId="6D272765" w14:textId="77777777" w:rsidTr="00A36EFB">
        <w:tblPrEx>
          <w:tblCellMar>
            <w:left w:w="77" w:type="dxa"/>
            <w:right w:w="57" w:type="dxa"/>
          </w:tblCellMar>
        </w:tblPrEx>
        <w:trPr>
          <w:jc w:val="center"/>
        </w:trPr>
        <w:tc>
          <w:tcPr>
            <w:tcW w:w="1502" w:type="dxa"/>
            <w:tcBorders>
              <w:top w:val="single" w:sz="2" w:space="0" w:color="auto"/>
              <w:left w:val="single" w:sz="6" w:space="0" w:color="auto"/>
              <w:bottom w:val="single" w:sz="2" w:space="0" w:color="auto"/>
              <w:right w:val="single" w:sz="4" w:space="0" w:color="auto"/>
            </w:tcBorders>
            <w:shd w:val="clear" w:color="auto" w:fill="auto"/>
          </w:tcPr>
          <w:p w14:paraId="457DF5BD" w14:textId="22F6919A" w:rsidR="007D7530" w:rsidRPr="0046495F" w:rsidRDefault="007D7530" w:rsidP="00FC0B9F">
            <w:pPr>
              <w:pStyle w:val="ListParagraph"/>
              <w:widowControl w:val="0"/>
              <w:numPr>
                <w:ilvl w:val="0"/>
                <w:numId w:val="25"/>
              </w:numPr>
              <w:spacing w:after="120" w:line="240" w:lineRule="auto"/>
              <w:ind w:left="267" w:hanging="267"/>
              <w:jc w:val="both"/>
              <w:rPr>
                <w:rFonts w:ascii="GHEA Grapalat" w:hAnsi="GHEA Grapalat"/>
                <w:sz w:val="20"/>
                <w:szCs w:val="24"/>
              </w:rPr>
            </w:pPr>
          </w:p>
        </w:tc>
        <w:tc>
          <w:tcPr>
            <w:tcW w:w="7838" w:type="dxa"/>
            <w:tcBorders>
              <w:top w:val="single" w:sz="2" w:space="0" w:color="auto"/>
              <w:left w:val="single" w:sz="4" w:space="0" w:color="auto"/>
              <w:bottom w:val="single" w:sz="2" w:space="0" w:color="auto"/>
              <w:right w:val="single" w:sz="4" w:space="0" w:color="auto"/>
            </w:tcBorders>
            <w:shd w:val="clear" w:color="auto" w:fill="auto"/>
            <w:vAlign w:val="center"/>
          </w:tcPr>
          <w:p w14:paraId="0C492543" w14:textId="5EC581F5" w:rsidR="007D7530" w:rsidRPr="0046495F" w:rsidRDefault="007D7530" w:rsidP="00D7665B">
            <w:pPr>
              <w:widowControl w:val="0"/>
              <w:spacing w:after="120" w:line="240" w:lineRule="auto"/>
              <w:jc w:val="both"/>
              <w:rPr>
                <w:rFonts w:ascii="GHEA Grapalat" w:hAnsi="GHEA Grapalat"/>
                <w:sz w:val="20"/>
                <w:szCs w:val="24"/>
              </w:rPr>
            </w:pPr>
            <w:r w:rsidRPr="0046495F">
              <w:rPr>
                <w:rFonts w:ascii="GHEA Grapalat" w:hAnsi="GHEA Grapalat"/>
                <w:sz w:val="20"/>
                <w:szCs w:val="24"/>
              </w:rPr>
              <w:t xml:space="preserve">ՆՓԿՏՀ պետք է ունենա միջոցներ՝ ՄՇԱԿ </w:t>
            </w:r>
            <w:r w:rsidR="00A909D4">
              <w:rPr>
                <w:rFonts w:ascii="GHEA Grapalat" w:hAnsi="GHEA Grapalat"/>
                <w:sz w:val="20"/>
                <w:szCs w:val="24"/>
              </w:rPr>
              <w:t>և</w:t>
            </w:r>
            <w:r w:rsidRPr="0046495F">
              <w:rPr>
                <w:rFonts w:ascii="GHEA Grapalat" w:hAnsi="GHEA Grapalat"/>
                <w:sz w:val="20"/>
                <w:szCs w:val="24"/>
              </w:rPr>
              <w:t xml:space="preserve"> ՓՈՐՁ միջավայրերի տվյալներն ԱՐՏԱԴՐ միջավայրից պարբերաբար թարմացնելու համար: ԱՐՏԱԴՐ միջավայրի բոլոր անձնական տվյալները պետք է լինեն անանուն: </w:t>
            </w:r>
          </w:p>
        </w:tc>
      </w:tr>
      <w:tr w:rsidR="007D7530" w:rsidRPr="0046495F" w14:paraId="3047497B" w14:textId="77777777" w:rsidTr="00A36EFB">
        <w:tblPrEx>
          <w:tblCellMar>
            <w:left w:w="77" w:type="dxa"/>
            <w:right w:w="57" w:type="dxa"/>
          </w:tblCellMar>
        </w:tblPrEx>
        <w:trPr>
          <w:jc w:val="center"/>
        </w:trPr>
        <w:tc>
          <w:tcPr>
            <w:tcW w:w="1502" w:type="dxa"/>
            <w:tcBorders>
              <w:top w:val="single" w:sz="2" w:space="0" w:color="auto"/>
              <w:left w:val="single" w:sz="6" w:space="0" w:color="auto"/>
              <w:bottom w:val="single" w:sz="2" w:space="0" w:color="auto"/>
              <w:right w:val="single" w:sz="4" w:space="0" w:color="auto"/>
            </w:tcBorders>
            <w:shd w:val="clear" w:color="auto" w:fill="auto"/>
          </w:tcPr>
          <w:p w14:paraId="121F4667" w14:textId="683C8DD2" w:rsidR="007D7530" w:rsidRPr="0046495F" w:rsidRDefault="007D7530" w:rsidP="00FC0B9F">
            <w:pPr>
              <w:pStyle w:val="ListParagraph"/>
              <w:widowControl w:val="0"/>
              <w:numPr>
                <w:ilvl w:val="0"/>
                <w:numId w:val="25"/>
              </w:numPr>
              <w:spacing w:after="120" w:line="240" w:lineRule="auto"/>
              <w:ind w:left="267" w:hanging="267"/>
              <w:jc w:val="both"/>
              <w:rPr>
                <w:rFonts w:ascii="GHEA Grapalat" w:hAnsi="GHEA Grapalat"/>
                <w:sz w:val="20"/>
                <w:szCs w:val="24"/>
              </w:rPr>
            </w:pPr>
          </w:p>
        </w:tc>
        <w:tc>
          <w:tcPr>
            <w:tcW w:w="7838" w:type="dxa"/>
            <w:tcBorders>
              <w:top w:val="single" w:sz="2" w:space="0" w:color="auto"/>
              <w:left w:val="single" w:sz="4" w:space="0" w:color="auto"/>
              <w:bottom w:val="single" w:sz="2" w:space="0" w:color="auto"/>
              <w:right w:val="single" w:sz="4" w:space="0" w:color="auto"/>
            </w:tcBorders>
            <w:shd w:val="clear" w:color="auto" w:fill="auto"/>
          </w:tcPr>
          <w:p w14:paraId="54DCA8DF" w14:textId="77777777" w:rsidR="007D7530" w:rsidRPr="0046495F" w:rsidRDefault="007D7530" w:rsidP="00D7665B">
            <w:pPr>
              <w:widowControl w:val="0"/>
              <w:spacing w:after="120" w:line="240" w:lineRule="auto"/>
              <w:jc w:val="both"/>
              <w:rPr>
                <w:rFonts w:ascii="GHEA Grapalat" w:hAnsi="GHEA Grapalat"/>
                <w:sz w:val="20"/>
                <w:szCs w:val="24"/>
              </w:rPr>
            </w:pPr>
            <w:r w:rsidRPr="0046495F">
              <w:rPr>
                <w:rFonts w:ascii="GHEA Grapalat" w:hAnsi="GHEA Grapalat"/>
                <w:sz w:val="20"/>
                <w:szCs w:val="24"/>
              </w:rPr>
              <w:t>Մշակված ծրագրաշարը պետք է կազմված լինի Պատվիրատուի միջավայրում՝ ծրագրային ապահովման սկզբնաղբյուր տեքստերից, որոնք պահվում են Պատվիրատուի աղբյուրի պահոցում («Git» տարբերակի կառավարման համակարգ կամ համարժեք այլ համակարգ): Պահանջը վերաբերում է ծրագրային ապահովման միայն այն հատվածին, որը ծրագրավորվել է պատվիրված մշակման ընթացքում, սակայն Պատվիրատուն չի պահանջում առաջարկվող ստանդարտ շուկայական արտադրանքի սկզբնական ծածկագրերը:</w:t>
            </w:r>
          </w:p>
        </w:tc>
      </w:tr>
      <w:tr w:rsidR="007D7530" w:rsidRPr="0046495F" w14:paraId="76DFF2BB" w14:textId="77777777" w:rsidTr="00A36EFB">
        <w:tblPrEx>
          <w:tblCellMar>
            <w:left w:w="77" w:type="dxa"/>
            <w:right w:w="57" w:type="dxa"/>
          </w:tblCellMar>
        </w:tblPrEx>
        <w:trPr>
          <w:jc w:val="center"/>
        </w:trPr>
        <w:tc>
          <w:tcPr>
            <w:tcW w:w="1502" w:type="dxa"/>
            <w:tcBorders>
              <w:top w:val="single" w:sz="2" w:space="0" w:color="auto"/>
              <w:left w:val="single" w:sz="6" w:space="0" w:color="auto"/>
              <w:bottom w:val="single" w:sz="2" w:space="0" w:color="auto"/>
              <w:right w:val="single" w:sz="4" w:space="0" w:color="auto"/>
            </w:tcBorders>
            <w:shd w:val="clear" w:color="auto" w:fill="auto"/>
          </w:tcPr>
          <w:p w14:paraId="39DABEB0" w14:textId="76199910" w:rsidR="007D7530" w:rsidRPr="0046495F" w:rsidRDefault="007D7530" w:rsidP="00FC0B9F">
            <w:pPr>
              <w:pStyle w:val="ListParagraph"/>
              <w:widowControl w:val="0"/>
              <w:numPr>
                <w:ilvl w:val="0"/>
                <w:numId w:val="25"/>
              </w:numPr>
              <w:spacing w:after="120" w:line="240" w:lineRule="auto"/>
              <w:ind w:left="267" w:hanging="267"/>
              <w:jc w:val="both"/>
              <w:rPr>
                <w:rFonts w:ascii="GHEA Grapalat" w:hAnsi="GHEA Grapalat"/>
                <w:sz w:val="20"/>
                <w:szCs w:val="24"/>
              </w:rPr>
            </w:pPr>
          </w:p>
        </w:tc>
        <w:tc>
          <w:tcPr>
            <w:tcW w:w="7838" w:type="dxa"/>
            <w:tcBorders>
              <w:top w:val="single" w:sz="2" w:space="0" w:color="auto"/>
              <w:left w:val="single" w:sz="4" w:space="0" w:color="auto"/>
              <w:bottom w:val="single" w:sz="2" w:space="0" w:color="auto"/>
              <w:right w:val="single" w:sz="4" w:space="0" w:color="auto"/>
            </w:tcBorders>
            <w:shd w:val="clear" w:color="auto" w:fill="auto"/>
          </w:tcPr>
          <w:p w14:paraId="17D238F6" w14:textId="4941E353" w:rsidR="007D7530" w:rsidRPr="0046495F" w:rsidRDefault="007D7530" w:rsidP="00D7665B">
            <w:pPr>
              <w:widowControl w:val="0"/>
              <w:spacing w:after="120" w:line="240" w:lineRule="auto"/>
              <w:jc w:val="both"/>
              <w:rPr>
                <w:rFonts w:ascii="GHEA Grapalat" w:hAnsi="GHEA Grapalat"/>
                <w:sz w:val="20"/>
                <w:szCs w:val="24"/>
              </w:rPr>
            </w:pPr>
            <w:r w:rsidRPr="0046495F">
              <w:rPr>
                <w:rFonts w:ascii="GHEA Grapalat" w:hAnsi="GHEA Grapalat"/>
                <w:sz w:val="20"/>
                <w:szCs w:val="24"/>
              </w:rPr>
              <w:t>Բոլոր ոչ ստանդարտ ծրագրավորվող ՆՓԿՏՀ ծրագրային ապահովման սկզբնական ծածկագրերը, բոլոր գործիքները, ինչպես նա</w:t>
            </w:r>
            <w:r w:rsidR="00A909D4">
              <w:rPr>
                <w:rFonts w:ascii="GHEA Grapalat" w:hAnsi="GHEA Grapalat"/>
                <w:sz w:val="20"/>
                <w:szCs w:val="24"/>
              </w:rPr>
              <w:t>և</w:t>
            </w:r>
            <w:r w:rsidRPr="0046495F">
              <w:rPr>
                <w:rFonts w:ascii="GHEA Grapalat" w:hAnsi="GHEA Grapalat"/>
                <w:sz w:val="20"/>
                <w:szCs w:val="24"/>
              </w:rPr>
              <w:t xml:space="preserve"> կազմաձ</w:t>
            </w:r>
            <w:r w:rsidR="00A909D4">
              <w:rPr>
                <w:rFonts w:ascii="GHEA Grapalat" w:hAnsi="GHEA Grapalat"/>
                <w:sz w:val="20"/>
                <w:szCs w:val="24"/>
              </w:rPr>
              <w:t>և</w:t>
            </w:r>
            <w:r w:rsidRPr="0046495F">
              <w:rPr>
                <w:rFonts w:ascii="GHEA Grapalat" w:hAnsi="GHEA Grapalat"/>
                <w:sz w:val="20"/>
                <w:szCs w:val="24"/>
              </w:rPr>
              <w:t>երը, որոնք ապահովում են ծրագրային ապահովման լիարժեք տեղադրումը Պատվիրատուի միջավայրում, պետք է փոխանցվեն Պատվիրատուին։</w:t>
            </w:r>
          </w:p>
        </w:tc>
      </w:tr>
      <w:tr w:rsidR="007D7530" w:rsidRPr="0046495F" w14:paraId="53DCA253" w14:textId="77777777" w:rsidTr="00A36EFB">
        <w:tblPrEx>
          <w:tblCellMar>
            <w:left w:w="77" w:type="dxa"/>
            <w:right w:w="57" w:type="dxa"/>
          </w:tblCellMar>
        </w:tblPrEx>
        <w:trPr>
          <w:jc w:val="center"/>
        </w:trPr>
        <w:tc>
          <w:tcPr>
            <w:tcW w:w="1502" w:type="dxa"/>
            <w:tcBorders>
              <w:top w:val="single" w:sz="2" w:space="0" w:color="auto"/>
              <w:left w:val="single" w:sz="6" w:space="0" w:color="auto"/>
              <w:bottom w:val="single" w:sz="2" w:space="0" w:color="auto"/>
              <w:right w:val="single" w:sz="4" w:space="0" w:color="auto"/>
            </w:tcBorders>
            <w:shd w:val="clear" w:color="auto" w:fill="auto"/>
          </w:tcPr>
          <w:p w14:paraId="086FE713" w14:textId="4F11EA9B" w:rsidR="007D7530" w:rsidRPr="0046495F" w:rsidRDefault="007D7530" w:rsidP="00FC0B9F">
            <w:pPr>
              <w:pStyle w:val="ListParagraph"/>
              <w:widowControl w:val="0"/>
              <w:numPr>
                <w:ilvl w:val="0"/>
                <w:numId w:val="25"/>
              </w:numPr>
              <w:spacing w:after="120" w:line="240" w:lineRule="auto"/>
              <w:ind w:left="267" w:hanging="267"/>
              <w:jc w:val="both"/>
              <w:rPr>
                <w:rFonts w:ascii="GHEA Grapalat" w:hAnsi="GHEA Grapalat"/>
                <w:sz w:val="20"/>
                <w:szCs w:val="24"/>
              </w:rPr>
            </w:pPr>
          </w:p>
        </w:tc>
        <w:tc>
          <w:tcPr>
            <w:tcW w:w="7838" w:type="dxa"/>
            <w:tcBorders>
              <w:top w:val="single" w:sz="2" w:space="0" w:color="auto"/>
              <w:left w:val="single" w:sz="4" w:space="0" w:color="auto"/>
              <w:bottom w:val="single" w:sz="2" w:space="0" w:color="auto"/>
              <w:right w:val="single" w:sz="4" w:space="0" w:color="auto"/>
            </w:tcBorders>
            <w:shd w:val="clear" w:color="auto" w:fill="auto"/>
          </w:tcPr>
          <w:p w14:paraId="4800702F" w14:textId="28DD26A5" w:rsidR="007D7530" w:rsidRPr="0046495F" w:rsidRDefault="007D7530" w:rsidP="00D7665B">
            <w:pPr>
              <w:widowControl w:val="0"/>
              <w:spacing w:after="120" w:line="240" w:lineRule="auto"/>
              <w:jc w:val="both"/>
              <w:rPr>
                <w:rFonts w:ascii="GHEA Grapalat" w:hAnsi="GHEA Grapalat"/>
                <w:sz w:val="20"/>
                <w:szCs w:val="24"/>
              </w:rPr>
            </w:pPr>
            <w:r w:rsidRPr="0046495F">
              <w:rPr>
                <w:rFonts w:ascii="GHEA Grapalat" w:hAnsi="GHEA Grapalat"/>
                <w:sz w:val="20"/>
                <w:szCs w:val="24"/>
              </w:rPr>
              <w:t xml:space="preserve">Տվյալների բազաների տեղադրումը պետք է իրականացվի սկրիպտից, տեղադրվի Պատվիրատուի սկզբնական ծածկագրերի պահոցում («Git» տարբերակի կառավարման համակարգ կամ համարժեք այլ համակարգ)՝ օգտվելով տեղադրման վերահսկման համակարգերից (օրինակ՝ «FlywayDB» կամ համարժեք այլ համակարգ) </w:t>
            </w:r>
            <w:r w:rsidR="00A909D4">
              <w:rPr>
                <w:rFonts w:ascii="GHEA Grapalat" w:hAnsi="GHEA Grapalat"/>
                <w:sz w:val="20"/>
                <w:szCs w:val="24"/>
              </w:rPr>
              <w:t>և</w:t>
            </w:r>
            <w:r w:rsidRPr="0046495F">
              <w:rPr>
                <w:rFonts w:ascii="GHEA Grapalat" w:hAnsi="GHEA Grapalat"/>
                <w:sz w:val="20"/>
                <w:szCs w:val="24"/>
              </w:rPr>
              <w:t xml:space="preserve"> իրականացնելով տեղադրումներ, կիրառելով ավտոմատացված այնպիսի միջոցներ, ինչպիսին է Ջենքինսը [Jenkins] կամ համարժեք այլ համակարգ։ </w:t>
            </w:r>
            <w:r w:rsidRPr="0046495F">
              <w:rPr>
                <w:rFonts w:ascii="GHEA Grapalat" w:hAnsi="GHEA Grapalat"/>
                <w:sz w:val="20"/>
                <w:szCs w:val="24"/>
              </w:rPr>
              <w:lastRenderedPageBreak/>
              <w:t xml:space="preserve">Տեղադրման ցուցումները պետք է, նախքան իրականացման փուլը, կազմվեն </w:t>
            </w:r>
            <w:r w:rsidR="00A909D4">
              <w:rPr>
                <w:rFonts w:ascii="GHEA Grapalat" w:hAnsi="GHEA Grapalat"/>
                <w:sz w:val="20"/>
                <w:szCs w:val="24"/>
              </w:rPr>
              <w:t>և</w:t>
            </w:r>
            <w:r w:rsidRPr="0046495F">
              <w:rPr>
                <w:rFonts w:ascii="GHEA Grapalat" w:hAnsi="GHEA Grapalat"/>
                <w:sz w:val="20"/>
                <w:szCs w:val="24"/>
              </w:rPr>
              <w:t xml:space="preserve"> հանձնվեն Պատվիրատուին։</w:t>
            </w:r>
          </w:p>
        </w:tc>
      </w:tr>
      <w:tr w:rsidR="007D7530" w:rsidRPr="0046495F" w14:paraId="510D0877" w14:textId="77777777" w:rsidTr="00A36EFB">
        <w:tblPrEx>
          <w:tblCellMar>
            <w:left w:w="77" w:type="dxa"/>
            <w:right w:w="57" w:type="dxa"/>
          </w:tblCellMar>
        </w:tblPrEx>
        <w:trPr>
          <w:jc w:val="center"/>
        </w:trPr>
        <w:tc>
          <w:tcPr>
            <w:tcW w:w="1502" w:type="dxa"/>
            <w:tcBorders>
              <w:top w:val="single" w:sz="2" w:space="0" w:color="auto"/>
              <w:left w:val="single" w:sz="6" w:space="0" w:color="auto"/>
              <w:bottom w:val="single" w:sz="2" w:space="0" w:color="auto"/>
              <w:right w:val="single" w:sz="4" w:space="0" w:color="auto"/>
            </w:tcBorders>
            <w:shd w:val="clear" w:color="auto" w:fill="F2F2F2" w:themeFill="background1" w:themeFillShade="F2"/>
          </w:tcPr>
          <w:p w14:paraId="524C2F88" w14:textId="77777777" w:rsidR="007D7530" w:rsidRPr="0046495F" w:rsidRDefault="007D7530" w:rsidP="00D7665B">
            <w:pPr>
              <w:widowControl w:val="0"/>
              <w:spacing w:after="120" w:line="240" w:lineRule="auto"/>
              <w:jc w:val="both"/>
              <w:rPr>
                <w:rFonts w:ascii="GHEA Grapalat" w:hAnsi="GHEA Grapalat"/>
                <w:sz w:val="20"/>
                <w:szCs w:val="24"/>
              </w:rPr>
            </w:pPr>
          </w:p>
        </w:tc>
        <w:tc>
          <w:tcPr>
            <w:tcW w:w="7838" w:type="dxa"/>
            <w:tcBorders>
              <w:top w:val="single" w:sz="2" w:space="0" w:color="auto"/>
              <w:left w:val="single" w:sz="4" w:space="0" w:color="auto"/>
              <w:bottom w:val="single" w:sz="2" w:space="0" w:color="auto"/>
              <w:right w:val="single" w:sz="4" w:space="0" w:color="auto"/>
            </w:tcBorders>
            <w:shd w:val="clear" w:color="auto" w:fill="F2F2F2" w:themeFill="background1" w:themeFillShade="F2"/>
          </w:tcPr>
          <w:p w14:paraId="4FC84507" w14:textId="3F45D37C" w:rsidR="007D7530" w:rsidRPr="0046495F" w:rsidRDefault="007D7530" w:rsidP="00D7665B">
            <w:pPr>
              <w:widowControl w:val="0"/>
              <w:spacing w:after="120" w:line="240" w:lineRule="auto"/>
              <w:jc w:val="both"/>
              <w:rPr>
                <w:rFonts w:ascii="GHEA Grapalat" w:hAnsi="GHEA Grapalat"/>
                <w:sz w:val="20"/>
                <w:szCs w:val="24"/>
              </w:rPr>
            </w:pPr>
            <w:r w:rsidRPr="0046495F">
              <w:rPr>
                <w:rFonts w:ascii="GHEA Grapalat" w:hAnsi="GHEA Grapalat"/>
                <w:sz w:val="20"/>
                <w:szCs w:val="24"/>
              </w:rPr>
              <w:t xml:space="preserve">ՆՓԿՏՀ սպասարկման </w:t>
            </w:r>
            <w:r w:rsidR="00A909D4">
              <w:rPr>
                <w:rFonts w:ascii="GHEA Grapalat" w:hAnsi="GHEA Grapalat"/>
                <w:sz w:val="20"/>
                <w:szCs w:val="24"/>
              </w:rPr>
              <w:t>և</w:t>
            </w:r>
            <w:r w:rsidRPr="0046495F">
              <w:rPr>
                <w:rFonts w:ascii="GHEA Grapalat" w:hAnsi="GHEA Grapalat"/>
                <w:sz w:val="20"/>
                <w:szCs w:val="24"/>
              </w:rPr>
              <w:t xml:space="preserve"> փոփոխման գործընթացների (երաշխիքային ծառայություններ) կառավարմանը ներկայացվող պահանջները</w:t>
            </w:r>
          </w:p>
        </w:tc>
      </w:tr>
      <w:tr w:rsidR="007D7530" w:rsidRPr="0046495F" w14:paraId="7A700ED1" w14:textId="77777777" w:rsidTr="00A36EFB">
        <w:tblPrEx>
          <w:tblCellMar>
            <w:left w:w="77" w:type="dxa"/>
            <w:right w:w="57" w:type="dxa"/>
          </w:tblCellMar>
        </w:tblPrEx>
        <w:trPr>
          <w:jc w:val="center"/>
        </w:trPr>
        <w:tc>
          <w:tcPr>
            <w:tcW w:w="1502" w:type="dxa"/>
            <w:tcBorders>
              <w:top w:val="single" w:sz="2" w:space="0" w:color="auto"/>
              <w:left w:val="single" w:sz="6" w:space="0" w:color="auto"/>
              <w:bottom w:val="single" w:sz="2" w:space="0" w:color="auto"/>
              <w:right w:val="single" w:sz="4" w:space="0" w:color="auto"/>
            </w:tcBorders>
            <w:shd w:val="clear" w:color="auto" w:fill="auto"/>
          </w:tcPr>
          <w:p w14:paraId="7C0A9EC9" w14:textId="79FB28C5" w:rsidR="007D7530" w:rsidRPr="0046495F" w:rsidRDefault="007D7530" w:rsidP="00FC0B9F">
            <w:pPr>
              <w:pStyle w:val="ListParagraph"/>
              <w:widowControl w:val="0"/>
              <w:numPr>
                <w:ilvl w:val="0"/>
                <w:numId w:val="25"/>
              </w:numPr>
              <w:spacing w:after="120" w:line="240" w:lineRule="auto"/>
              <w:ind w:left="267" w:hanging="267"/>
              <w:jc w:val="both"/>
              <w:rPr>
                <w:rFonts w:ascii="GHEA Grapalat" w:hAnsi="GHEA Grapalat"/>
                <w:sz w:val="20"/>
                <w:szCs w:val="24"/>
              </w:rPr>
            </w:pPr>
          </w:p>
        </w:tc>
        <w:tc>
          <w:tcPr>
            <w:tcW w:w="7838" w:type="dxa"/>
            <w:tcBorders>
              <w:top w:val="single" w:sz="2" w:space="0" w:color="auto"/>
              <w:left w:val="single" w:sz="4" w:space="0" w:color="auto"/>
              <w:bottom w:val="single" w:sz="2" w:space="0" w:color="auto"/>
              <w:right w:val="single" w:sz="4" w:space="0" w:color="auto"/>
            </w:tcBorders>
            <w:shd w:val="clear" w:color="auto" w:fill="auto"/>
            <w:vAlign w:val="center"/>
          </w:tcPr>
          <w:p w14:paraId="3E7A71E4" w14:textId="77777777" w:rsidR="007D7530" w:rsidRPr="0046495F" w:rsidRDefault="007D7530" w:rsidP="00D7665B">
            <w:pPr>
              <w:widowControl w:val="0"/>
              <w:spacing w:after="120" w:line="240" w:lineRule="auto"/>
              <w:jc w:val="both"/>
              <w:rPr>
                <w:rFonts w:ascii="GHEA Grapalat" w:hAnsi="GHEA Grapalat"/>
                <w:sz w:val="20"/>
                <w:szCs w:val="24"/>
              </w:rPr>
            </w:pPr>
            <w:r w:rsidRPr="0046495F">
              <w:rPr>
                <w:rFonts w:ascii="GHEA Grapalat" w:hAnsi="GHEA Grapalat"/>
                <w:sz w:val="20"/>
                <w:szCs w:val="24"/>
              </w:rPr>
              <w:t>Երաշխիքային ծառայությունները պետք է մեկնարկեն հանձնման գործընթացի ավարտից հետո։</w:t>
            </w:r>
          </w:p>
        </w:tc>
      </w:tr>
      <w:tr w:rsidR="007D7530" w:rsidRPr="0046495F" w14:paraId="39170CA7" w14:textId="77777777" w:rsidTr="00A36EFB">
        <w:tblPrEx>
          <w:tblCellMar>
            <w:left w:w="77" w:type="dxa"/>
            <w:right w:w="57" w:type="dxa"/>
          </w:tblCellMar>
        </w:tblPrEx>
        <w:trPr>
          <w:jc w:val="center"/>
        </w:trPr>
        <w:tc>
          <w:tcPr>
            <w:tcW w:w="1502" w:type="dxa"/>
            <w:tcBorders>
              <w:top w:val="single" w:sz="2" w:space="0" w:color="auto"/>
              <w:left w:val="single" w:sz="6" w:space="0" w:color="auto"/>
              <w:bottom w:val="single" w:sz="2" w:space="0" w:color="auto"/>
              <w:right w:val="single" w:sz="4" w:space="0" w:color="auto"/>
            </w:tcBorders>
            <w:shd w:val="clear" w:color="auto" w:fill="auto"/>
          </w:tcPr>
          <w:p w14:paraId="37F563B5" w14:textId="3358071A" w:rsidR="007D7530" w:rsidRPr="0046495F" w:rsidRDefault="007D7530" w:rsidP="00FC0B9F">
            <w:pPr>
              <w:pStyle w:val="ListParagraph"/>
              <w:widowControl w:val="0"/>
              <w:numPr>
                <w:ilvl w:val="0"/>
                <w:numId w:val="25"/>
              </w:numPr>
              <w:spacing w:after="120" w:line="240" w:lineRule="auto"/>
              <w:ind w:left="267" w:hanging="267"/>
              <w:jc w:val="both"/>
              <w:rPr>
                <w:rFonts w:ascii="GHEA Grapalat" w:hAnsi="GHEA Grapalat"/>
                <w:sz w:val="20"/>
                <w:szCs w:val="24"/>
              </w:rPr>
            </w:pPr>
          </w:p>
        </w:tc>
        <w:tc>
          <w:tcPr>
            <w:tcW w:w="7838" w:type="dxa"/>
            <w:tcBorders>
              <w:top w:val="single" w:sz="2" w:space="0" w:color="auto"/>
              <w:left w:val="single" w:sz="4" w:space="0" w:color="auto"/>
              <w:bottom w:val="single" w:sz="2" w:space="0" w:color="auto"/>
              <w:right w:val="single" w:sz="4" w:space="0" w:color="auto"/>
            </w:tcBorders>
            <w:shd w:val="clear" w:color="auto" w:fill="auto"/>
            <w:vAlign w:val="center"/>
          </w:tcPr>
          <w:p w14:paraId="5BFEF34A" w14:textId="4805F172" w:rsidR="007D7530" w:rsidRPr="0046495F" w:rsidRDefault="007D7530" w:rsidP="00D7665B">
            <w:pPr>
              <w:widowControl w:val="0"/>
              <w:spacing w:after="120" w:line="240" w:lineRule="auto"/>
              <w:jc w:val="both"/>
              <w:rPr>
                <w:rFonts w:ascii="GHEA Grapalat" w:hAnsi="GHEA Grapalat"/>
                <w:sz w:val="20"/>
                <w:szCs w:val="24"/>
              </w:rPr>
            </w:pPr>
            <w:r w:rsidRPr="0046495F">
              <w:rPr>
                <w:rFonts w:ascii="GHEA Grapalat" w:hAnsi="GHEA Grapalat"/>
                <w:sz w:val="20"/>
                <w:szCs w:val="24"/>
              </w:rPr>
              <w:t>ՆՓԿՏՀ երաշխիքային ծառայության պայմանները, այսինքն՝ սպասարկումն առանց հավելավճարի, պետք է բավարարեն հետ</w:t>
            </w:r>
            <w:r w:rsidR="00A909D4">
              <w:rPr>
                <w:rFonts w:ascii="GHEA Grapalat" w:hAnsi="GHEA Grapalat"/>
                <w:sz w:val="20"/>
                <w:szCs w:val="24"/>
              </w:rPr>
              <w:t>և</w:t>
            </w:r>
            <w:r w:rsidRPr="0046495F">
              <w:rPr>
                <w:rFonts w:ascii="GHEA Grapalat" w:hAnsi="GHEA Grapalat"/>
                <w:sz w:val="20"/>
                <w:szCs w:val="24"/>
              </w:rPr>
              <w:t>յալ պահանջները՝</w:t>
            </w:r>
          </w:p>
          <w:p w14:paraId="5EC8443C" w14:textId="1AAC4475" w:rsidR="007D7530" w:rsidRPr="0046495F" w:rsidRDefault="007D7530" w:rsidP="001F7132">
            <w:pPr>
              <w:pStyle w:val="ListParagraph"/>
              <w:widowControl w:val="0"/>
              <w:numPr>
                <w:ilvl w:val="0"/>
                <w:numId w:val="50"/>
              </w:numPr>
              <w:spacing w:after="0" w:line="240" w:lineRule="auto"/>
              <w:ind w:left="368" w:hanging="270"/>
              <w:jc w:val="both"/>
              <w:rPr>
                <w:rFonts w:ascii="GHEA Grapalat" w:hAnsi="GHEA Grapalat"/>
                <w:sz w:val="20"/>
                <w:szCs w:val="24"/>
              </w:rPr>
            </w:pPr>
            <w:r w:rsidRPr="0046495F">
              <w:rPr>
                <w:rFonts w:ascii="GHEA Grapalat" w:hAnsi="GHEA Grapalat"/>
                <w:sz w:val="20"/>
                <w:szCs w:val="24"/>
              </w:rPr>
              <w:t>Երաշխիքային ծառայության օբյեկտն</w:t>
            </w:r>
            <w:r w:rsidR="00B34193" w:rsidRPr="0046495F">
              <w:rPr>
                <w:rFonts w:ascii="GHEA Grapalat" w:hAnsi="GHEA Grapalat"/>
                <w:sz w:val="20"/>
                <w:szCs w:val="24"/>
              </w:rPr>
              <w:t xml:space="preserve">, ներառյալ </w:t>
            </w:r>
            <w:r w:rsidR="000A6A01" w:rsidRPr="0046495F">
              <w:rPr>
                <w:rFonts w:ascii="GHEA Grapalat" w:hAnsi="GHEA Grapalat"/>
                <w:sz w:val="20"/>
                <w:szCs w:val="24"/>
              </w:rPr>
              <w:t>ողջ</w:t>
            </w:r>
            <w:r w:rsidR="00B34193" w:rsidRPr="0046495F">
              <w:rPr>
                <w:rFonts w:ascii="GHEA Grapalat" w:hAnsi="GHEA Grapalat"/>
                <w:sz w:val="20"/>
                <w:szCs w:val="24"/>
              </w:rPr>
              <w:t xml:space="preserve"> ծրագրակազմը, ապարատը և սարքավորումները</w:t>
            </w:r>
            <w:r w:rsidRPr="0046495F">
              <w:rPr>
                <w:rFonts w:ascii="GHEA Grapalat" w:hAnsi="GHEA Grapalat"/>
                <w:sz w:val="20"/>
                <w:szCs w:val="24"/>
              </w:rPr>
              <w:t xml:space="preserve"> իրականացվում է ՆՓԿՏՀ-ի միջոցով՝ սույն փաստաթղթի, ինչպես նա</w:t>
            </w:r>
            <w:r w:rsidR="00A909D4">
              <w:rPr>
                <w:rFonts w:ascii="GHEA Grapalat" w:hAnsi="GHEA Grapalat"/>
                <w:sz w:val="20"/>
                <w:szCs w:val="24"/>
              </w:rPr>
              <w:t>և</w:t>
            </w:r>
            <w:r w:rsidRPr="0046495F">
              <w:rPr>
                <w:rFonts w:ascii="GHEA Grapalat" w:hAnsi="GHEA Grapalat"/>
                <w:sz w:val="20"/>
                <w:szCs w:val="24"/>
              </w:rPr>
              <w:t xml:space="preserve"> նախագծման, իրականացման </w:t>
            </w:r>
            <w:r w:rsidR="00A909D4">
              <w:rPr>
                <w:rFonts w:ascii="GHEA Grapalat" w:hAnsi="GHEA Grapalat"/>
                <w:sz w:val="20"/>
                <w:szCs w:val="24"/>
              </w:rPr>
              <w:t>և</w:t>
            </w:r>
            <w:r w:rsidRPr="0046495F">
              <w:rPr>
                <w:rFonts w:ascii="GHEA Grapalat" w:hAnsi="GHEA Grapalat"/>
                <w:sz w:val="20"/>
                <w:szCs w:val="24"/>
              </w:rPr>
              <w:t xml:space="preserve"> գործարկման (անհրաժեշտության դեպքում) փուլերում նախագծված </w:t>
            </w:r>
            <w:r w:rsidR="00A909D4">
              <w:rPr>
                <w:rFonts w:ascii="GHEA Grapalat" w:hAnsi="GHEA Grapalat"/>
                <w:sz w:val="20"/>
                <w:szCs w:val="24"/>
              </w:rPr>
              <w:t>և</w:t>
            </w:r>
            <w:r w:rsidRPr="0046495F">
              <w:rPr>
                <w:rFonts w:ascii="GHEA Grapalat" w:hAnsi="GHEA Grapalat"/>
                <w:sz w:val="20"/>
                <w:szCs w:val="24"/>
              </w:rPr>
              <w:t xml:space="preserve"> հանձնված բոլոր փաստաթղթերի պահանջներին համապատասխան,</w:t>
            </w:r>
          </w:p>
          <w:p w14:paraId="43EE9048" w14:textId="52224B47" w:rsidR="007D7530" w:rsidRPr="0046495F" w:rsidRDefault="007D7530" w:rsidP="001F7132">
            <w:pPr>
              <w:pStyle w:val="ListParagraph"/>
              <w:widowControl w:val="0"/>
              <w:numPr>
                <w:ilvl w:val="0"/>
                <w:numId w:val="50"/>
              </w:numPr>
              <w:spacing w:after="0" w:line="240" w:lineRule="auto"/>
              <w:ind w:left="368" w:hanging="270"/>
              <w:jc w:val="both"/>
              <w:rPr>
                <w:rFonts w:ascii="GHEA Grapalat" w:hAnsi="GHEA Grapalat"/>
                <w:sz w:val="20"/>
                <w:szCs w:val="24"/>
              </w:rPr>
            </w:pPr>
            <w:r w:rsidRPr="0046495F">
              <w:rPr>
                <w:rFonts w:ascii="GHEA Grapalat" w:hAnsi="GHEA Grapalat"/>
                <w:sz w:val="20"/>
                <w:szCs w:val="24"/>
              </w:rPr>
              <w:t>Երաշխիքային ծառայության տ</w:t>
            </w:r>
            <w:r w:rsidR="00A909D4">
              <w:rPr>
                <w:rFonts w:ascii="GHEA Grapalat" w:hAnsi="GHEA Grapalat"/>
                <w:sz w:val="20"/>
                <w:szCs w:val="24"/>
              </w:rPr>
              <w:t>և</w:t>
            </w:r>
            <w:r w:rsidRPr="0046495F">
              <w:rPr>
                <w:rFonts w:ascii="GHEA Grapalat" w:hAnsi="GHEA Grapalat"/>
                <w:sz w:val="20"/>
                <w:szCs w:val="24"/>
              </w:rPr>
              <w:t>ողությունը</w:t>
            </w:r>
            <w:r w:rsidR="00B34193" w:rsidRPr="0046495F">
              <w:rPr>
                <w:rFonts w:ascii="Cambria Math" w:hAnsi="Cambria Math" w:cs="Cambria Math"/>
                <w:sz w:val="20"/>
                <w:szCs w:val="24"/>
              </w:rPr>
              <w:t>․</w:t>
            </w:r>
            <w:r w:rsidRPr="0046495F">
              <w:rPr>
                <w:rFonts w:ascii="GHEA Grapalat" w:hAnsi="GHEA Grapalat"/>
                <w:sz w:val="20"/>
                <w:szCs w:val="24"/>
              </w:rPr>
              <w:t xml:space="preserve"> </w:t>
            </w:r>
          </w:p>
          <w:p w14:paraId="3221F5DF" w14:textId="6AA4BEE4" w:rsidR="007D7530" w:rsidRPr="0046495F" w:rsidRDefault="007D7530" w:rsidP="00FC0B9F">
            <w:pPr>
              <w:pStyle w:val="ListParagraph"/>
              <w:widowControl w:val="0"/>
              <w:numPr>
                <w:ilvl w:val="0"/>
                <w:numId w:val="28"/>
              </w:numPr>
              <w:spacing w:after="120" w:line="240" w:lineRule="auto"/>
              <w:ind w:left="575" w:hanging="235"/>
              <w:jc w:val="both"/>
              <w:rPr>
                <w:rFonts w:ascii="GHEA Grapalat" w:hAnsi="GHEA Grapalat"/>
                <w:sz w:val="20"/>
                <w:szCs w:val="24"/>
              </w:rPr>
            </w:pPr>
            <w:r w:rsidRPr="0046495F">
              <w:rPr>
                <w:rFonts w:ascii="GHEA Grapalat" w:hAnsi="GHEA Grapalat"/>
                <w:sz w:val="20"/>
                <w:szCs w:val="24"/>
              </w:rPr>
              <w:t xml:space="preserve">ԱԳՆ-ի տարածքում գործող ռեգիստրը </w:t>
            </w:r>
            <w:r w:rsidR="00A909D4">
              <w:rPr>
                <w:rFonts w:ascii="GHEA Grapalat" w:hAnsi="GHEA Grapalat"/>
                <w:sz w:val="20"/>
                <w:szCs w:val="24"/>
              </w:rPr>
              <w:t>և</w:t>
            </w:r>
            <w:r w:rsidRPr="0046495F">
              <w:rPr>
                <w:rFonts w:ascii="GHEA Grapalat" w:hAnsi="GHEA Grapalat"/>
                <w:sz w:val="20"/>
                <w:szCs w:val="24"/>
              </w:rPr>
              <w:t xml:space="preserve"> իրականացված ակտիվները (բոլոր ակտիվները, որոնք կիրականացվեն Պայմանագրի շրջանակներում, բայց չեն շահագործվի Ծառայություններ մատուցողի կողմից) երաշխավորված են մինչ</w:t>
            </w:r>
            <w:r w:rsidR="00A909D4">
              <w:rPr>
                <w:rFonts w:ascii="GHEA Grapalat" w:hAnsi="GHEA Grapalat"/>
                <w:sz w:val="20"/>
                <w:szCs w:val="24"/>
              </w:rPr>
              <w:t>և</w:t>
            </w:r>
            <w:r w:rsidRPr="0046495F">
              <w:rPr>
                <w:rFonts w:ascii="GHEA Grapalat" w:hAnsi="GHEA Grapalat"/>
                <w:sz w:val="20"/>
                <w:szCs w:val="24"/>
              </w:rPr>
              <w:t xml:space="preserve"> Պայմանագրի ավարտը:</w:t>
            </w:r>
          </w:p>
          <w:p w14:paraId="0EC1BA5C" w14:textId="65236B3C" w:rsidR="007D7530" w:rsidRPr="0046495F" w:rsidRDefault="007D7530" w:rsidP="00FC0B9F">
            <w:pPr>
              <w:pStyle w:val="ListParagraph"/>
              <w:widowControl w:val="0"/>
              <w:numPr>
                <w:ilvl w:val="0"/>
                <w:numId w:val="28"/>
              </w:numPr>
              <w:spacing w:after="120" w:line="240" w:lineRule="auto"/>
              <w:ind w:left="575" w:hanging="235"/>
              <w:jc w:val="both"/>
              <w:rPr>
                <w:rFonts w:ascii="GHEA Grapalat" w:hAnsi="GHEA Grapalat"/>
                <w:sz w:val="20"/>
                <w:szCs w:val="24"/>
              </w:rPr>
            </w:pPr>
            <w:r w:rsidRPr="0046495F">
              <w:rPr>
                <w:rFonts w:ascii="GHEA Grapalat" w:hAnsi="GHEA Grapalat"/>
                <w:sz w:val="20"/>
                <w:szCs w:val="24"/>
              </w:rPr>
              <w:t xml:space="preserve">Ակտիվների մնացած մասը (որը Պայմանագրի գործողության ընթացքում կշահագործվի Ծառայություններ մատուցողի կողմից) պետք է երաշխավորված լինի լիարժեք ընդունման (հանձնման) ավարտից հետո 1 տարվա ընթացքում՝ հաշվված հանձնման օրվանից։ </w:t>
            </w:r>
          </w:p>
        </w:tc>
      </w:tr>
      <w:tr w:rsidR="007D7530" w:rsidRPr="0046495F" w14:paraId="1C0CC567" w14:textId="77777777" w:rsidTr="00A36EFB">
        <w:tblPrEx>
          <w:tblCellMar>
            <w:left w:w="77" w:type="dxa"/>
            <w:right w:w="57" w:type="dxa"/>
          </w:tblCellMar>
        </w:tblPrEx>
        <w:trPr>
          <w:jc w:val="center"/>
        </w:trPr>
        <w:tc>
          <w:tcPr>
            <w:tcW w:w="1502" w:type="dxa"/>
            <w:tcBorders>
              <w:top w:val="single" w:sz="2" w:space="0" w:color="auto"/>
              <w:left w:val="single" w:sz="6" w:space="0" w:color="auto"/>
              <w:bottom w:val="single" w:sz="2" w:space="0" w:color="auto"/>
              <w:right w:val="single" w:sz="4" w:space="0" w:color="auto"/>
            </w:tcBorders>
            <w:shd w:val="clear" w:color="auto" w:fill="auto"/>
          </w:tcPr>
          <w:p w14:paraId="444D231B" w14:textId="53153BE6" w:rsidR="007D7530" w:rsidRPr="0046495F" w:rsidRDefault="007D7530" w:rsidP="00FC0B9F">
            <w:pPr>
              <w:pStyle w:val="ListParagraph"/>
              <w:widowControl w:val="0"/>
              <w:numPr>
                <w:ilvl w:val="0"/>
                <w:numId w:val="25"/>
              </w:numPr>
              <w:spacing w:after="120" w:line="240" w:lineRule="auto"/>
              <w:ind w:left="267" w:hanging="267"/>
              <w:jc w:val="both"/>
              <w:rPr>
                <w:rFonts w:ascii="GHEA Grapalat" w:hAnsi="GHEA Grapalat"/>
                <w:sz w:val="20"/>
                <w:szCs w:val="24"/>
              </w:rPr>
            </w:pPr>
          </w:p>
        </w:tc>
        <w:tc>
          <w:tcPr>
            <w:tcW w:w="7838" w:type="dxa"/>
            <w:tcBorders>
              <w:top w:val="single" w:sz="2" w:space="0" w:color="auto"/>
              <w:left w:val="single" w:sz="4" w:space="0" w:color="auto"/>
              <w:bottom w:val="single" w:sz="2" w:space="0" w:color="auto"/>
              <w:right w:val="single" w:sz="4" w:space="0" w:color="auto"/>
            </w:tcBorders>
            <w:shd w:val="clear" w:color="auto" w:fill="auto"/>
            <w:vAlign w:val="center"/>
          </w:tcPr>
          <w:p w14:paraId="5E48A4BD" w14:textId="30D562A5" w:rsidR="007D7530" w:rsidRPr="0046495F" w:rsidRDefault="007D7530" w:rsidP="00D7665B">
            <w:pPr>
              <w:widowControl w:val="0"/>
              <w:spacing w:after="120" w:line="240" w:lineRule="auto"/>
              <w:jc w:val="both"/>
              <w:rPr>
                <w:rFonts w:ascii="GHEA Grapalat" w:hAnsi="GHEA Grapalat"/>
                <w:sz w:val="20"/>
                <w:szCs w:val="24"/>
              </w:rPr>
            </w:pPr>
            <w:r w:rsidRPr="0046495F">
              <w:rPr>
                <w:rFonts w:ascii="GHEA Grapalat" w:hAnsi="GHEA Grapalat"/>
                <w:sz w:val="20"/>
                <w:szCs w:val="24"/>
              </w:rPr>
              <w:t xml:space="preserve">Երաշխիքային ծառայությունը Ծառայություններ մատուցողի կողմից պետք է իրականացվի համաձայնեցված ընթացակարգերին համապատասխան։ Ծառայություններ մատուցողը պետք է երաշխիքային </w:t>
            </w:r>
            <w:r w:rsidR="00A909D4">
              <w:rPr>
                <w:rFonts w:ascii="GHEA Grapalat" w:hAnsi="GHEA Grapalat"/>
                <w:sz w:val="20"/>
                <w:szCs w:val="24"/>
              </w:rPr>
              <w:t>և</w:t>
            </w:r>
            <w:r w:rsidRPr="0046495F">
              <w:rPr>
                <w:rFonts w:ascii="GHEA Grapalat" w:hAnsi="GHEA Grapalat"/>
                <w:sz w:val="20"/>
                <w:szCs w:val="24"/>
              </w:rPr>
              <w:t xml:space="preserve"> սպասարկման ծառայությունների վերաբերյալ քաղաքականությունն ու ընթացակարգերը նախագծի </w:t>
            </w:r>
            <w:r w:rsidR="00A909D4">
              <w:rPr>
                <w:rFonts w:ascii="GHEA Grapalat" w:hAnsi="GHEA Grapalat"/>
                <w:sz w:val="20"/>
                <w:szCs w:val="24"/>
              </w:rPr>
              <w:t>և</w:t>
            </w:r>
            <w:r w:rsidRPr="0046495F">
              <w:rPr>
                <w:rFonts w:ascii="GHEA Grapalat" w:hAnsi="GHEA Grapalat"/>
                <w:sz w:val="20"/>
                <w:szCs w:val="24"/>
              </w:rPr>
              <w:t xml:space="preserve"> համաձայնեցնի Պատվիրատուի հետ։ Երաշխիքային </w:t>
            </w:r>
            <w:r w:rsidR="00A909D4">
              <w:rPr>
                <w:rFonts w:ascii="GHEA Grapalat" w:hAnsi="GHEA Grapalat"/>
                <w:sz w:val="20"/>
                <w:szCs w:val="24"/>
              </w:rPr>
              <w:t>և</w:t>
            </w:r>
            <w:r w:rsidRPr="0046495F">
              <w:rPr>
                <w:rFonts w:ascii="GHEA Grapalat" w:hAnsi="GHEA Grapalat"/>
                <w:sz w:val="20"/>
                <w:szCs w:val="24"/>
              </w:rPr>
              <w:t xml:space="preserve"> սպասարկման ծառայությունների վերաբերյալ քաղաքականությունն ու ընթացակարգերը պետք է մանրամասնությամբ պարունակեն Ծառայություններ մատուցողի պարտականություններն ու առաջադրանքները, ժամկետներն ու պայմանները, ռիսկերի </w:t>
            </w:r>
            <w:r w:rsidR="00A909D4">
              <w:rPr>
                <w:rFonts w:ascii="GHEA Grapalat" w:hAnsi="GHEA Grapalat"/>
                <w:sz w:val="20"/>
                <w:szCs w:val="24"/>
              </w:rPr>
              <w:t>և</w:t>
            </w:r>
            <w:r w:rsidRPr="0046495F">
              <w:rPr>
                <w:rFonts w:ascii="GHEA Grapalat" w:hAnsi="GHEA Grapalat"/>
                <w:sz w:val="20"/>
                <w:szCs w:val="24"/>
              </w:rPr>
              <w:t xml:space="preserve"> խնդիրների կառավարման ընթացակարգերը </w:t>
            </w:r>
            <w:r w:rsidR="00A909D4">
              <w:rPr>
                <w:rFonts w:ascii="GHEA Grapalat" w:hAnsi="GHEA Grapalat"/>
                <w:sz w:val="20"/>
                <w:szCs w:val="24"/>
              </w:rPr>
              <w:t>և</w:t>
            </w:r>
            <w:r w:rsidRPr="0046495F">
              <w:rPr>
                <w:rFonts w:ascii="GHEA Grapalat" w:hAnsi="GHEA Grapalat"/>
                <w:sz w:val="20"/>
                <w:szCs w:val="24"/>
              </w:rPr>
              <w:t xml:space="preserve"> հաղորդակցման օպտիմալ պլանը։ </w:t>
            </w:r>
          </w:p>
          <w:p w14:paraId="23E4D003" w14:textId="77777777" w:rsidR="007D7530" w:rsidRPr="0046495F" w:rsidRDefault="007D7530" w:rsidP="00D7665B">
            <w:pPr>
              <w:widowControl w:val="0"/>
              <w:spacing w:after="120" w:line="240" w:lineRule="auto"/>
              <w:jc w:val="both"/>
              <w:rPr>
                <w:rFonts w:ascii="GHEA Grapalat" w:hAnsi="GHEA Grapalat"/>
                <w:sz w:val="20"/>
                <w:szCs w:val="24"/>
              </w:rPr>
            </w:pPr>
            <w:r w:rsidRPr="0046495F">
              <w:rPr>
                <w:rFonts w:ascii="GHEA Grapalat" w:hAnsi="GHEA Grapalat"/>
                <w:sz w:val="20"/>
                <w:szCs w:val="24"/>
              </w:rPr>
              <w:t>Երաշխիքային պարտավորություններն ու ընթացակարգերը, նախքան Պայմանագրի շրջանակներում իրականացվող գործողությունների մեկնարկը, պետք է պատրաստվեն ։</w:t>
            </w:r>
          </w:p>
        </w:tc>
      </w:tr>
      <w:tr w:rsidR="007D7530" w:rsidRPr="0046495F" w14:paraId="36B4B79C" w14:textId="77777777" w:rsidTr="00A36EFB">
        <w:tblPrEx>
          <w:tblCellMar>
            <w:left w:w="77" w:type="dxa"/>
            <w:right w:w="57" w:type="dxa"/>
          </w:tblCellMar>
        </w:tblPrEx>
        <w:trPr>
          <w:jc w:val="center"/>
        </w:trPr>
        <w:tc>
          <w:tcPr>
            <w:tcW w:w="1502" w:type="dxa"/>
            <w:tcBorders>
              <w:top w:val="single" w:sz="2" w:space="0" w:color="auto"/>
              <w:left w:val="single" w:sz="6" w:space="0" w:color="auto"/>
              <w:bottom w:val="single" w:sz="2" w:space="0" w:color="auto"/>
              <w:right w:val="single" w:sz="4" w:space="0" w:color="auto"/>
            </w:tcBorders>
            <w:shd w:val="clear" w:color="auto" w:fill="auto"/>
          </w:tcPr>
          <w:p w14:paraId="30FDD0BE" w14:textId="70A7BD05" w:rsidR="007D7530" w:rsidRPr="0046495F" w:rsidRDefault="007D7530" w:rsidP="00FC0B9F">
            <w:pPr>
              <w:pStyle w:val="ListParagraph"/>
              <w:widowControl w:val="0"/>
              <w:numPr>
                <w:ilvl w:val="0"/>
                <w:numId w:val="25"/>
              </w:numPr>
              <w:spacing w:after="120" w:line="240" w:lineRule="auto"/>
              <w:ind w:left="267" w:hanging="267"/>
              <w:jc w:val="both"/>
              <w:rPr>
                <w:rFonts w:ascii="GHEA Grapalat" w:hAnsi="GHEA Grapalat"/>
                <w:sz w:val="20"/>
                <w:szCs w:val="24"/>
              </w:rPr>
            </w:pPr>
          </w:p>
        </w:tc>
        <w:tc>
          <w:tcPr>
            <w:tcW w:w="7838" w:type="dxa"/>
            <w:tcBorders>
              <w:top w:val="single" w:sz="2" w:space="0" w:color="auto"/>
              <w:left w:val="single" w:sz="4" w:space="0" w:color="auto"/>
              <w:bottom w:val="single" w:sz="2" w:space="0" w:color="auto"/>
              <w:right w:val="single" w:sz="4" w:space="0" w:color="auto"/>
            </w:tcBorders>
            <w:shd w:val="clear" w:color="auto" w:fill="auto"/>
          </w:tcPr>
          <w:p w14:paraId="143DD813" w14:textId="08A4390F" w:rsidR="007D7530" w:rsidRPr="0046495F" w:rsidRDefault="007D7530" w:rsidP="00D7665B">
            <w:pPr>
              <w:widowControl w:val="0"/>
              <w:spacing w:after="120" w:line="240" w:lineRule="auto"/>
              <w:jc w:val="both"/>
              <w:rPr>
                <w:rFonts w:ascii="GHEA Grapalat" w:hAnsi="GHEA Grapalat"/>
                <w:sz w:val="20"/>
                <w:szCs w:val="24"/>
              </w:rPr>
            </w:pPr>
            <w:r w:rsidRPr="0046495F">
              <w:rPr>
                <w:rFonts w:ascii="GHEA Grapalat" w:hAnsi="GHEA Grapalat"/>
                <w:sz w:val="20"/>
                <w:szCs w:val="24"/>
              </w:rPr>
              <w:t xml:space="preserve"> ՆՓԿՏՀ-ի երաշխիքային ծառայությունը պետք է ներառի հետ</w:t>
            </w:r>
            <w:r w:rsidR="00A909D4">
              <w:rPr>
                <w:rFonts w:ascii="GHEA Grapalat" w:hAnsi="GHEA Grapalat"/>
                <w:sz w:val="20"/>
                <w:szCs w:val="24"/>
              </w:rPr>
              <w:t>և</w:t>
            </w:r>
            <w:r w:rsidRPr="0046495F">
              <w:rPr>
                <w:rFonts w:ascii="GHEA Grapalat" w:hAnsi="GHEA Grapalat"/>
                <w:sz w:val="20"/>
                <w:szCs w:val="24"/>
              </w:rPr>
              <w:t>յալը՝</w:t>
            </w:r>
          </w:p>
          <w:p w14:paraId="23971C95" w14:textId="35C3BE71" w:rsidR="007D7530" w:rsidRPr="0046495F" w:rsidRDefault="007D7530" w:rsidP="001F7132">
            <w:pPr>
              <w:pStyle w:val="ListParagraph"/>
              <w:widowControl w:val="0"/>
              <w:numPr>
                <w:ilvl w:val="0"/>
                <w:numId w:val="50"/>
              </w:numPr>
              <w:spacing w:after="0" w:line="240" w:lineRule="auto"/>
              <w:ind w:left="368" w:hanging="270"/>
              <w:jc w:val="both"/>
              <w:rPr>
                <w:rFonts w:ascii="GHEA Grapalat" w:hAnsi="GHEA Grapalat"/>
                <w:sz w:val="20"/>
                <w:szCs w:val="24"/>
              </w:rPr>
            </w:pPr>
            <w:r w:rsidRPr="0046495F">
              <w:rPr>
                <w:rFonts w:ascii="GHEA Grapalat" w:hAnsi="GHEA Grapalat"/>
                <w:sz w:val="20"/>
                <w:szCs w:val="24"/>
              </w:rPr>
              <w:t xml:space="preserve">Սույն փաստաթղթով սահմանված պահանջներին ՆՓԿՏՀ-ի անհամապատասխանության վերացում </w:t>
            </w:r>
            <w:r w:rsidR="00A909D4">
              <w:rPr>
                <w:rFonts w:ascii="GHEA Grapalat" w:hAnsi="GHEA Grapalat"/>
                <w:sz w:val="20"/>
                <w:szCs w:val="24"/>
              </w:rPr>
              <w:t>և</w:t>
            </w:r>
            <w:r w:rsidRPr="0046495F">
              <w:rPr>
                <w:rFonts w:ascii="GHEA Grapalat" w:hAnsi="GHEA Grapalat"/>
                <w:sz w:val="20"/>
                <w:szCs w:val="24"/>
              </w:rPr>
              <w:t xml:space="preserve"> սխալների վերացում,</w:t>
            </w:r>
          </w:p>
          <w:p w14:paraId="77304523" w14:textId="5CF74EE1" w:rsidR="007D7530" w:rsidRPr="0046495F" w:rsidRDefault="007D7530" w:rsidP="001F7132">
            <w:pPr>
              <w:pStyle w:val="ListParagraph"/>
              <w:widowControl w:val="0"/>
              <w:numPr>
                <w:ilvl w:val="0"/>
                <w:numId w:val="50"/>
              </w:numPr>
              <w:spacing w:after="0" w:line="240" w:lineRule="auto"/>
              <w:ind w:left="368" w:hanging="270"/>
              <w:jc w:val="both"/>
              <w:rPr>
                <w:rFonts w:ascii="GHEA Grapalat" w:hAnsi="GHEA Grapalat"/>
                <w:sz w:val="20"/>
                <w:szCs w:val="24"/>
              </w:rPr>
            </w:pPr>
            <w:r w:rsidRPr="0046495F">
              <w:rPr>
                <w:rFonts w:ascii="GHEA Grapalat" w:hAnsi="GHEA Grapalat"/>
                <w:sz w:val="20"/>
                <w:szCs w:val="24"/>
              </w:rPr>
              <w:t>Գործառնական ՆՓԿՏՀ-ի աշխատանքների վերականգնում, օրինակ՝ տվյալների բազայի կամ դրա բաղադրիչների անսարքությունների դեպքում, եթե դա պայմանավորված է Ծառայություններ մատուցողի կողմից տրամադրված թարմացումներով կամ Ծառայություններ մատուցողի այլ գործողություններով կամ անգործությամբ։ Ծառայություններ մատուցողի անգործությունը նշանակում է, որ Ծառայություններ մատուցողը որ</w:t>
            </w:r>
            <w:r w:rsidR="00A909D4">
              <w:rPr>
                <w:rFonts w:ascii="GHEA Grapalat" w:hAnsi="GHEA Grapalat"/>
                <w:sz w:val="20"/>
                <w:szCs w:val="24"/>
              </w:rPr>
              <w:t>և</w:t>
            </w:r>
            <w:r w:rsidRPr="0046495F">
              <w:rPr>
                <w:rFonts w:ascii="GHEA Grapalat" w:hAnsi="GHEA Grapalat"/>
                <w:sz w:val="20"/>
                <w:szCs w:val="24"/>
              </w:rPr>
              <w:t>է գործողություն չի ձեռնարկել, երբ տվյալների բազաների կամ դրանց բաղադրիչների անսարքություն է հայտնաբերվել ՆՓԿՏՀ-ի աշխատանքների ընթացքում, կամ երբ Ծառայություններ մատուցողը Պատվիրատուին չի տեղեկացնում արտադրողի կողմից իրեն տրամադրված ՆՓԿՏՀ թարմացումների մասին (որոնք ազդեցություն ունեն կամ կարող են ազդեցություն ունենալ</w:t>
            </w:r>
            <w:r w:rsidR="00D06FE8" w:rsidRPr="0046495F">
              <w:rPr>
                <w:rFonts w:ascii="GHEA Grapalat" w:hAnsi="GHEA Grapalat"/>
                <w:sz w:val="20"/>
                <w:szCs w:val="24"/>
              </w:rPr>
              <w:t xml:space="preserve"> </w:t>
            </w:r>
            <w:r w:rsidRPr="0046495F">
              <w:rPr>
                <w:rFonts w:ascii="GHEA Grapalat" w:hAnsi="GHEA Grapalat"/>
                <w:sz w:val="20"/>
                <w:szCs w:val="24"/>
              </w:rPr>
              <w:t xml:space="preserve">ՆՓԿՏՀ-ի պատշաճ </w:t>
            </w:r>
            <w:r w:rsidRPr="0046495F">
              <w:rPr>
                <w:rFonts w:ascii="GHEA Grapalat" w:hAnsi="GHEA Grapalat"/>
                <w:sz w:val="20"/>
                <w:szCs w:val="24"/>
              </w:rPr>
              <w:lastRenderedPageBreak/>
              <w:t>աշխատանքների վրա),</w:t>
            </w:r>
          </w:p>
          <w:p w14:paraId="11D934B9" w14:textId="160F1384" w:rsidR="007D7530" w:rsidRPr="0046495F" w:rsidRDefault="007D7530" w:rsidP="001F7132">
            <w:pPr>
              <w:pStyle w:val="ListParagraph"/>
              <w:widowControl w:val="0"/>
              <w:numPr>
                <w:ilvl w:val="0"/>
                <w:numId w:val="50"/>
              </w:numPr>
              <w:spacing w:after="0" w:line="240" w:lineRule="auto"/>
              <w:ind w:left="368" w:hanging="270"/>
              <w:jc w:val="both"/>
              <w:rPr>
                <w:rFonts w:ascii="GHEA Grapalat" w:hAnsi="GHEA Grapalat"/>
                <w:sz w:val="20"/>
                <w:szCs w:val="24"/>
              </w:rPr>
            </w:pPr>
            <w:r w:rsidRPr="0046495F">
              <w:rPr>
                <w:rFonts w:ascii="GHEA Grapalat" w:hAnsi="GHEA Grapalat"/>
                <w:sz w:val="20"/>
                <w:szCs w:val="24"/>
              </w:rPr>
              <w:t>Վնասված (աղճատված) տվյալների վերականգնում, երբ խափանումը պայմանավորված է Ծառայություններ մատուցողի կողմից տրամադրված ծրագրային ապահովման սխալ աշխատանքով,</w:t>
            </w:r>
          </w:p>
          <w:p w14:paraId="54C84AFD" w14:textId="29392BBC" w:rsidR="007D7530" w:rsidRPr="0046495F" w:rsidRDefault="007D7530" w:rsidP="001F7132">
            <w:pPr>
              <w:pStyle w:val="ListParagraph"/>
              <w:widowControl w:val="0"/>
              <w:numPr>
                <w:ilvl w:val="0"/>
                <w:numId w:val="50"/>
              </w:numPr>
              <w:spacing w:after="0" w:line="240" w:lineRule="auto"/>
              <w:ind w:left="368" w:hanging="270"/>
              <w:jc w:val="both"/>
              <w:rPr>
                <w:rFonts w:ascii="GHEA Grapalat" w:hAnsi="GHEA Grapalat"/>
                <w:sz w:val="20"/>
                <w:szCs w:val="24"/>
              </w:rPr>
            </w:pPr>
            <w:r w:rsidRPr="0046495F">
              <w:rPr>
                <w:rFonts w:ascii="GHEA Grapalat" w:hAnsi="GHEA Grapalat"/>
                <w:sz w:val="20"/>
                <w:szCs w:val="24"/>
              </w:rPr>
              <w:t xml:space="preserve">Խորհրդատվություններ հեռախոսով </w:t>
            </w:r>
            <w:r w:rsidR="00A909D4">
              <w:rPr>
                <w:rFonts w:ascii="GHEA Grapalat" w:hAnsi="GHEA Grapalat"/>
                <w:sz w:val="20"/>
                <w:szCs w:val="24"/>
              </w:rPr>
              <w:t>և</w:t>
            </w:r>
            <w:r w:rsidRPr="0046495F">
              <w:rPr>
                <w:rFonts w:ascii="GHEA Grapalat" w:hAnsi="GHEA Grapalat"/>
                <w:sz w:val="20"/>
                <w:szCs w:val="24"/>
              </w:rPr>
              <w:t xml:space="preserve"> էլեկտրոնային փոստով՝ ՆՓԿՏՀ հիմնական օգտագործողների համար (ՆՓԿՏՀ հիմնական օգտագործողների մոտավոր թիվը չպետք է 5-ից պակաս լինի),</w:t>
            </w:r>
          </w:p>
          <w:p w14:paraId="22F1A514" w14:textId="321B3F77" w:rsidR="007D7530" w:rsidRPr="0046495F" w:rsidRDefault="007D7530" w:rsidP="001F7132">
            <w:pPr>
              <w:pStyle w:val="ListParagraph"/>
              <w:widowControl w:val="0"/>
              <w:numPr>
                <w:ilvl w:val="0"/>
                <w:numId w:val="50"/>
              </w:numPr>
              <w:spacing w:after="0" w:line="240" w:lineRule="auto"/>
              <w:ind w:left="368" w:hanging="270"/>
              <w:jc w:val="both"/>
              <w:rPr>
                <w:rFonts w:ascii="GHEA Grapalat" w:hAnsi="GHEA Grapalat"/>
                <w:sz w:val="20"/>
                <w:szCs w:val="24"/>
              </w:rPr>
            </w:pPr>
            <w:r w:rsidRPr="0046495F">
              <w:rPr>
                <w:rFonts w:ascii="GHEA Grapalat" w:hAnsi="GHEA Grapalat"/>
                <w:sz w:val="20"/>
                <w:szCs w:val="24"/>
              </w:rPr>
              <w:t xml:space="preserve">ՆՓԿՏՀ ծրագրային ապահովման տեխնիկական խոցելիության մոնիթորինգ, որն իրականացվում է համակարգն արտադրողի կողմից, հայտնաբերված խոցելիության մասին ծանուցում </w:t>
            </w:r>
            <w:r w:rsidR="00A909D4">
              <w:rPr>
                <w:rFonts w:ascii="GHEA Grapalat" w:hAnsi="GHEA Grapalat"/>
                <w:sz w:val="20"/>
                <w:szCs w:val="24"/>
              </w:rPr>
              <w:t>և</w:t>
            </w:r>
            <w:r w:rsidRPr="0046495F">
              <w:rPr>
                <w:rFonts w:ascii="GHEA Grapalat" w:hAnsi="GHEA Grapalat"/>
                <w:sz w:val="20"/>
                <w:szCs w:val="24"/>
              </w:rPr>
              <w:t xml:space="preserve"> խոցելիության բացերը լրացնելու համար թարմացված տարբերակների տրամադրում,</w:t>
            </w:r>
          </w:p>
          <w:p w14:paraId="522BDEC4" w14:textId="77777777" w:rsidR="00600562" w:rsidRDefault="007D7530" w:rsidP="001F7132">
            <w:pPr>
              <w:pStyle w:val="ListParagraph"/>
              <w:widowControl w:val="0"/>
              <w:numPr>
                <w:ilvl w:val="0"/>
                <w:numId w:val="50"/>
              </w:numPr>
              <w:spacing w:after="0" w:line="240" w:lineRule="auto"/>
              <w:ind w:left="368" w:hanging="270"/>
              <w:jc w:val="both"/>
              <w:rPr>
                <w:rFonts w:ascii="GHEA Grapalat" w:hAnsi="GHEA Grapalat"/>
                <w:sz w:val="20"/>
                <w:szCs w:val="24"/>
              </w:rPr>
            </w:pPr>
            <w:r w:rsidRPr="0046495F">
              <w:rPr>
                <w:rFonts w:ascii="GHEA Grapalat" w:hAnsi="GHEA Grapalat"/>
                <w:sz w:val="20"/>
                <w:szCs w:val="24"/>
              </w:rPr>
              <w:t xml:space="preserve">Խնդիրների </w:t>
            </w:r>
            <w:r w:rsidR="00A909D4">
              <w:rPr>
                <w:rFonts w:ascii="GHEA Grapalat" w:hAnsi="GHEA Grapalat"/>
                <w:sz w:val="20"/>
                <w:szCs w:val="24"/>
              </w:rPr>
              <w:t>և</w:t>
            </w:r>
            <w:r w:rsidRPr="0046495F">
              <w:rPr>
                <w:rFonts w:ascii="GHEA Grapalat" w:hAnsi="GHEA Grapalat"/>
                <w:sz w:val="20"/>
                <w:szCs w:val="24"/>
              </w:rPr>
              <w:t xml:space="preserve"> սխալների վերացում, որոնց դեպքում ՆՓԿՏՀ-ը չի աշխատում կամ ճիշտ չի աշխատում ոչ թե ֆունկցիոնալ պահանջի կամ գործառնական տրամաբանության սխալ կատարման, այլ Ծառայություններ մատուցողի կողմից տրամադրված լուծման այլ բաղադրիչների, օրինակ՝ ստանդարտ ծրագրային ապահովման ֆունկցիոնալության պատճառով: Այս խնդիրները ներառում են՝ ՆՓԿՏՀ-ի ներկայացված ստանդարտ ֆունկցիոնալությունը բացասաբար է անդրադառնում (տվյալները թերի կամ սխալ են պահվում) ֆունկցիոնալ պահանջների արդյունքների վրա. տվյալների բազայի կառավարման համար տրամադրված համակարգը բացասաբար է ազդում ֆունկցիոնալ պահանջների արդյունքների վրա (օրինակ՝ ՆՓԿՏՀ-ի արտադրողականությունը </w:t>
            </w:r>
            <w:r w:rsidR="00A909D4">
              <w:rPr>
                <w:rFonts w:ascii="GHEA Grapalat" w:hAnsi="GHEA Grapalat"/>
                <w:sz w:val="20"/>
                <w:szCs w:val="24"/>
              </w:rPr>
              <w:t>և</w:t>
            </w:r>
            <w:r w:rsidRPr="0046495F">
              <w:rPr>
                <w:rFonts w:ascii="GHEA Grapalat" w:hAnsi="GHEA Grapalat"/>
                <w:sz w:val="20"/>
                <w:szCs w:val="24"/>
              </w:rPr>
              <w:t xml:space="preserve"> այլն):</w:t>
            </w:r>
          </w:p>
          <w:p w14:paraId="2B56A996" w14:textId="2764B8C6" w:rsidR="007D7530" w:rsidRPr="00600562" w:rsidRDefault="007D7530" w:rsidP="00600562">
            <w:pPr>
              <w:widowControl w:val="0"/>
              <w:spacing w:after="0" w:line="240" w:lineRule="auto"/>
              <w:ind w:left="98"/>
              <w:jc w:val="both"/>
              <w:rPr>
                <w:rFonts w:ascii="GHEA Grapalat" w:hAnsi="GHEA Grapalat"/>
                <w:sz w:val="20"/>
                <w:szCs w:val="24"/>
              </w:rPr>
            </w:pPr>
            <w:r w:rsidRPr="00600562">
              <w:rPr>
                <w:rFonts w:ascii="GHEA Grapalat" w:hAnsi="GHEA Grapalat"/>
                <w:sz w:val="20"/>
                <w:szCs w:val="24"/>
              </w:rPr>
              <w:t xml:space="preserve">Ծառայություն մատուցողը պատասխանատու է միայն իր տրամադրած ծրագրային ապահովման համար՝ ներառյալ ստանդարտ </w:t>
            </w:r>
            <w:r w:rsidR="00A909D4" w:rsidRPr="00600562">
              <w:rPr>
                <w:rFonts w:ascii="GHEA Grapalat" w:hAnsi="GHEA Grapalat"/>
                <w:sz w:val="20"/>
                <w:szCs w:val="24"/>
              </w:rPr>
              <w:t>և</w:t>
            </w:r>
            <w:r w:rsidRPr="00600562">
              <w:rPr>
                <w:rFonts w:ascii="GHEA Grapalat" w:hAnsi="GHEA Grapalat"/>
                <w:sz w:val="20"/>
                <w:szCs w:val="24"/>
              </w:rPr>
              <w:t xml:space="preserve"> պատվիրված ծրագրային ապահովումը, </w:t>
            </w:r>
            <w:r w:rsidR="00A909D4" w:rsidRPr="00600562">
              <w:rPr>
                <w:rFonts w:ascii="GHEA Grapalat" w:hAnsi="GHEA Grapalat"/>
                <w:sz w:val="20"/>
                <w:szCs w:val="24"/>
              </w:rPr>
              <w:t>և</w:t>
            </w:r>
            <w:r w:rsidRPr="00600562">
              <w:rPr>
                <w:rFonts w:ascii="GHEA Grapalat" w:hAnsi="GHEA Grapalat"/>
                <w:sz w:val="20"/>
                <w:szCs w:val="24"/>
              </w:rPr>
              <w:t xml:space="preserve"> այն ծրագրային ապահովման համար, որի համար նա պահանջներ է սահմանել (օրինակ, եթե Ծառայություններ մատուցողը ձ</w:t>
            </w:r>
            <w:r w:rsidR="00A909D4" w:rsidRPr="00600562">
              <w:rPr>
                <w:rFonts w:ascii="GHEA Grapalat" w:hAnsi="GHEA Grapalat"/>
                <w:sz w:val="20"/>
                <w:szCs w:val="24"/>
              </w:rPr>
              <w:t>և</w:t>
            </w:r>
            <w:r w:rsidRPr="00600562">
              <w:rPr>
                <w:rFonts w:ascii="GHEA Grapalat" w:hAnsi="GHEA Grapalat"/>
                <w:sz w:val="20"/>
                <w:szCs w:val="24"/>
              </w:rPr>
              <w:t xml:space="preserve">ակերպում է պահանջ, որ ՆՓԿՏՀ-ի անխափան աշխատանքը պահանջում է առնվազն որոշակի դիտարկիչի կամ տվյալների բազայի կառավարման համակարգի տարբերակը, ապա ՆՓԿՏՀ-ն պետք է աշխատի այս դիտարկիչով կամ տվյալների բազայի կառավարման համակարգով, </w:t>
            </w:r>
            <w:r w:rsidR="00A909D4" w:rsidRPr="00600562">
              <w:rPr>
                <w:rFonts w:ascii="GHEA Grapalat" w:hAnsi="GHEA Grapalat"/>
                <w:sz w:val="20"/>
                <w:szCs w:val="24"/>
              </w:rPr>
              <w:t>և</w:t>
            </w:r>
            <w:r w:rsidRPr="00600562">
              <w:rPr>
                <w:rFonts w:ascii="GHEA Grapalat" w:hAnsi="GHEA Grapalat"/>
                <w:sz w:val="20"/>
                <w:szCs w:val="24"/>
              </w:rPr>
              <w:t xml:space="preserve"> խնդիրների դեպքում Ծառայություններ մատուցողը պատասխանատու կլինի սխալների վերացման համար), Ձ</w:t>
            </w:r>
            <w:r w:rsidR="00A909D4" w:rsidRPr="00600562">
              <w:rPr>
                <w:rFonts w:ascii="GHEA Grapalat" w:hAnsi="GHEA Grapalat"/>
                <w:sz w:val="20"/>
                <w:szCs w:val="24"/>
              </w:rPr>
              <w:t>և</w:t>
            </w:r>
            <w:r w:rsidRPr="00600562">
              <w:rPr>
                <w:rFonts w:ascii="GHEA Grapalat" w:hAnsi="GHEA Grapalat"/>
                <w:sz w:val="20"/>
                <w:szCs w:val="24"/>
              </w:rPr>
              <w:t>ափոխություն, խմբագրում, մինչ</w:t>
            </w:r>
            <w:r w:rsidR="00A909D4" w:rsidRPr="00600562">
              <w:rPr>
                <w:rFonts w:ascii="GHEA Grapalat" w:hAnsi="GHEA Grapalat"/>
                <w:sz w:val="20"/>
                <w:szCs w:val="24"/>
              </w:rPr>
              <w:t>և</w:t>
            </w:r>
            <w:r w:rsidRPr="00600562">
              <w:rPr>
                <w:rFonts w:ascii="GHEA Grapalat" w:hAnsi="GHEA Grapalat"/>
                <w:sz w:val="20"/>
                <w:szCs w:val="24"/>
              </w:rPr>
              <w:t xml:space="preserve"> 20 հիմնական գործառույթների ավելացում մեկ օրացուցային ամսվա ընթացքում: Հիմնական գործառույթը նշանակում է տվյալների քաղվածքների ստեղծում </w:t>
            </w:r>
            <w:r w:rsidR="00A909D4" w:rsidRPr="00600562">
              <w:rPr>
                <w:rFonts w:ascii="GHEA Grapalat" w:hAnsi="GHEA Grapalat"/>
                <w:sz w:val="20"/>
                <w:szCs w:val="24"/>
              </w:rPr>
              <w:t>և</w:t>
            </w:r>
            <w:r w:rsidRPr="00600562">
              <w:rPr>
                <w:rFonts w:ascii="GHEA Grapalat" w:hAnsi="GHEA Grapalat"/>
                <w:sz w:val="20"/>
                <w:szCs w:val="24"/>
              </w:rPr>
              <w:t xml:space="preserve"> դրանց պատկերում էկրանին, համատեքստային օգնության լրացում </w:t>
            </w:r>
            <w:r w:rsidR="00A909D4" w:rsidRPr="00600562">
              <w:rPr>
                <w:rFonts w:ascii="GHEA Grapalat" w:hAnsi="GHEA Grapalat"/>
                <w:sz w:val="20"/>
                <w:szCs w:val="24"/>
              </w:rPr>
              <w:t>և</w:t>
            </w:r>
            <w:r w:rsidRPr="00600562">
              <w:rPr>
                <w:rFonts w:ascii="GHEA Grapalat" w:hAnsi="GHEA Grapalat"/>
                <w:sz w:val="20"/>
                <w:szCs w:val="24"/>
              </w:rPr>
              <w:t xml:space="preserve"> ներկայացում, էկրանի հանույթի վրա ֆունկցիոնալ ստեղների դասավորություն </w:t>
            </w:r>
            <w:r w:rsidR="00A909D4" w:rsidRPr="00600562">
              <w:rPr>
                <w:rFonts w:ascii="GHEA Grapalat" w:hAnsi="GHEA Grapalat"/>
                <w:sz w:val="20"/>
                <w:szCs w:val="24"/>
              </w:rPr>
              <w:t>և</w:t>
            </w:r>
            <w:r w:rsidRPr="00600562">
              <w:rPr>
                <w:rFonts w:ascii="GHEA Grapalat" w:hAnsi="GHEA Grapalat"/>
                <w:sz w:val="20"/>
                <w:szCs w:val="24"/>
              </w:rPr>
              <w:t xml:space="preserve"> այլն: </w:t>
            </w:r>
          </w:p>
        </w:tc>
      </w:tr>
      <w:tr w:rsidR="007D7530" w:rsidRPr="0046495F" w14:paraId="09B30D9A" w14:textId="77777777" w:rsidTr="00A36EFB">
        <w:tblPrEx>
          <w:tblCellMar>
            <w:left w:w="77" w:type="dxa"/>
            <w:right w:w="57" w:type="dxa"/>
          </w:tblCellMar>
        </w:tblPrEx>
        <w:trPr>
          <w:jc w:val="center"/>
        </w:trPr>
        <w:tc>
          <w:tcPr>
            <w:tcW w:w="1502" w:type="dxa"/>
            <w:tcBorders>
              <w:top w:val="single" w:sz="2" w:space="0" w:color="auto"/>
              <w:left w:val="single" w:sz="6" w:space="0" w:color="auto"/>
              <w:bottom w:val="single" w:sz="2" w:space="0" w:color="auto"/>
              <w:right w:val="single" w:sz="4" w:space="0" w:color="auto"/>
            </w:tcBorders>
            <w:shd w:val="clear" w:color="auto" w:fill="auto"/>
            <w:vAlign w:val="center"/>
          </w:tcPr>
          <w:p w14:paraId="4DF4A686" w14:textId="6E0B5A2E" w:rsidR="007D7530" w:rsidRPr="0046495F" w:rsidRDefault="007D7530" w:rsidP="00FC0B9F">
            <w:pPr>
              <w:pStyle w:val="ListParagraph"/>
              <w:widowControl w:val="0"/>
              <w:numPr>
                <w:ilvl w:val="0"/>
                <w:numId w:val="25"/>
              </w:numPr>
              <w:spacing w:after="120" w:line="240" w:lineRule="auto"/>
              <w:ind w:left="267" w:hanging="267"/>
              <w:jc w:val="both"/>
              <w:rPr>
                <w:rFonts w:ascii="GHEA Grapalat" w:hAnsi="GHEA Grapalat"/>
                <w:sz w:val="20"/>
                <w:szCs w:val="24"/>
              </w:rPr>
            </w:pPr>
          </w:p>
        </w:tc>
        <w:tc>
          <w:tcPr>
            <w:tcW w:w="7838" w:type="dxa"/>
            <w:tcBorders>
              <w:top w:val="single" w:sz="2" w:space="0" w:color="auto"/>
              <w:left w:val="single" w:sz="4" w:space="0" w:color="auto"/>
              <w:bottom w:val="single" w:sz="2" w:space="0" w:color="auto"/>
              <w:right w:val="single" w:sz="4" w:space="0" w:color="auto"/>
            </w:tcBorders>
            <w:shd w:val="clear" w:color="auto" w:fill="auto"/>
          </w:tcPr>
          <w:p w14:paraId="3DA54E21" w14:textId="63D12947" w:rsidR="007D7530" w:rsidRPr="0046495F" w:rsidRDefault="007D7530" w:rsidP="00D7665B">
            <w:pPr>
              <w:widowControl w:val="0"/>
              <w:spacing w:after="120" w:line="240" w:lineRule="auto"/>
              <w:jc w:val="both"/>
              <w:rPr>
                <w:rFonts w:ascii="GHEA Grapalat" w:hAnsi="GHEA Grapalat"/>
                <w:sz w:val="20"/>
                <w:szCs w:val="24"/>
              </w:rPr>
            </w:pPr>
            <w:r w:rsidRPr="0046495F">
              <w:rPr>
                <w:rFonts w:ascii="GHEA Grapalat" w:hAnsi="GHEA Grapalat"/>
                <w:sz w:val="20"/>
                <w:szCs w:val="24"/>
              </w:rPr>
              <w:t xml:space="preserve">Պատվիրատուն կարող է իրականացնել ներթափանցման </w:t>
            </w:r>
            <w:r w:rsidR="00A909D4">
              <w:rPr>
                <w:rFonts w:ascii="GHEA Grapalat" w:hAnsi="GHEA Grapalat"/>
                <w:sz w:val="20"/>
                <w:szCs w:val="24"/>
              </w:rPr>
              <w:t>և</w:t>
            </w:r>
            <w:r w:rsidRPr="0046495F">
              <w:rPr>
                <w:rFonts w:ascii="GHEA Grapalat" w:hAnsi="GHEA Grapalat"/>
                <w:sz w:val="20"/>
                <w:szCs w:val="24"/>
              </w:rPr>
              <w:t xml:space="preserve"> խոցելիության անկախ թեստավորում: Եթե այս փորձարկման ընթացքում հայտնաբերվեն սխալներ </w:t>
            </w:r>
            <w:r w:rsidR="00A909D4">
              <w:rPr>
                <w:rFonts w:ascii="GHEA Grapalat" w:hAnsi="GHEA Grapalat"/>
                <w:sz w:val="20"/>
                <w:szCs w:val="24"/>
              </w:rPr>
              <w:t>և</w:t>
            </w:r>
            <w:r w:rsidRPr="0046495F">
              <w:rPr>
                <w:rFonts w:ascii="GHEA Grapalat" w:hAnsi="GHEA Grapalat"/>
                <w:sz w:val="20"/>
                <w:szCs w:val="24"/>
              </w:rPr>
              <w:t xml:space="preserve"> տեխնիկական բնութագրերի պահանջներին անհամապատասխանություններ, ապա Ծառայություններ մատուցողը պատասխանատու կլինի այդ սխալների վերացման համար: </w:t>
            </w:r>
          </w:p>
        </w:tc>
      </w:tr>
      <w:tr w:rsidR="007D7530" w:rsidRPr="0046495F" w14:paraId="5D0EEC3E" w14:textId="77777777" w:rsidTr="00A36EFB">
        <w:tblPrEx>
          <w:tblCellMar>
            <w:left w:w="77" w:type="dxa"/>
            <w:right w:w="57" w:type="dxa"/>
          </w:tblCellMar>
        </w:tblPrEx>
        <w:trPr>
          <w:jc w:val="center"/>
        </w:trPr>
        <w:tc>
          <w:tcPr>
            <w:tcW w:w="1502" w:type="dxa"/>
            <w:tcBorders>
              <w:top w:val="single" w:sz="2" w:space="0" w:color="auto"/>
              <w:left w:val="single" w:sz="6" w:space="0" w:color="auto"/>
              <w:bottom w:val="single" w:sz="2" w:space="0" w:color="auto"/>
              <w:right w:val="single" w:sz="4" w:space="0" w:color="auto"/>
            </w:tcBorders>
            <w:shd w:val="clear" w:color="auto" w:fill="auto"/>
          </w:tcPr>
          <w:p w14:paraId="351D769B" w14:textId="448F902B" w:rsidR="007D7530" w:rsidRPr="0046495F" w:rsidRDefault="007D7530" w:rsidP="00FC0B9F">
            <w:pPr>
              <w:pStyle w:val="ListParagraph"/>
              <w:widowControl w:val="0"/>
              <w:numPr>
                <w:ilvl w:val="0"/>
                <w:numId w:val="25"/>
              </w:numPr>
              <w:spacing w:after="120" w:line="240" w:lineRule="auto"/>
              <w:ind w:left="267" w:hanging="267"/>
              <w:jc w:val="both"/>
              <w:rPr>
                <w:rFonts w:ascii="GHEA Grapalat" w:hAnsi="GHEA Grapalat"/>
                <w:sz w:val="20"/>
                <w:szCs w:val="24"/>
              </w:rPr>
            </w:pPr>
          </w:p>
        </w:tc>
        <w:tc>
          <w:tcPr>
            <w:tcW w:w="7838" w:type="dxa"/>
            <w:tcBorders>
              <w:top w:val="single" w:sz="2" w:space="0" w:color="auto"/>
              <w:left w:val="single" w:sz="4" w:space="0" w:color="auto"/>
              <w:bottom w:val="single" w:sz="2" w:space="0" w:color="auto"/>
              <w:right w:val="single" w:sz="4" w:space="0" w:color="auto"/>
            </w:tcBorders>
            <w:shd w:val="clear" w:color="auto" w:fill="auto"/>
            <w:vAlign w:val="center"/>
          </w:tcPr>
          <w:p w14:paraId="465BF1D9" w14:textId="11FD263E" w:rsidR="007D7530" w:rsidRPr="0046495F" w:rsidRDefault="007D7530" w:rsidP="00D7665B">
            <w:pPr>
              <w:widowControl w:val="0"/>
              <w:spacing w:after="120" w:line="240" w:lineRule="auto"/>
              <w:jc w:val="both"/>
              <w:rPr>
                <w:rFonts w:ascii="GHEA Grapalat" w:hAnsi="GHEA Grapalat"/>
                <w:sz w:val="20"/>
                <w:szCs w:val="24"/>
              </w:rPr>
            </w:pPr>
            <w:r w:rsidRPr="0046495F">
              <w:rPr>
                <w:rFonts w:ascii="GHEA Grapalat" w:hAnsi="GHEA Grapalat"/>
                <w:sz w:val="20"/>
                <w:szCs w:val="24"/>
              </w:rPr>
              <w:t xml:space="preserve">Ռեգիստրի բոլոր սխալները </w:t>
            </w:r>
            <w:r w:rsidR="00A909D4">
              <w:rPr>
                <w:rFonts w:ascii="GHEA Grapalat" w:hAnsi="GHEA Grapalat"/>
                <w:sz w:val="20"/>
                <w:szCs w:val="24"/>
              </w:rPr>
              <w:t>և</w:t>
            </w:r>
            <w:r w:rsidRPr="0046495F">
              <w:rPr>
                <w:rFonts w:ascii="GHEA Grapalat" w:hAnsi="GHEA Grapalat"/>
                <w:sz w:val="20"/>
                <w:szCs w:val="24"/>
              </w:rPr>
              <w:t xml:space="preserve"> (կամ) խնդիրները դասակարգվում են հետ</w:t>
            </w:r>
            <w:r w:rsidR="00A909D4">
              <w:rPr>
                <w:rFonts w:ascii="GHEA Grapalat" w:hAnsi="GHEA Grapalat"/>
                <w:sz w:val="20"/>
                <w:szCs w:val="24"/>
              </w:rPr>
              <w:t>և</w:t>
            </w:r>
            <w:r w:rsidRPr="0046495F">
              <w:rPr>
                <w:rFonts w:ascii="GHEA Grapalat" w:hAnsi="GHEA Grapalat"/>
                <w:sz w:val="20"/>
                <w:szCs w:val="24"/>
              </w:rPr>
              <w:t>յալ խմբերի ներքո՝</w:t>
            </w:r>
          </w:p>
          <w:p w14:paraId="5059EDFE" w14:textId="42FFA83F" w:rsidR="007D7530" w:rsidRPr="0046495F" w:rsidRDefault="007D7530" w:rsidP="001F7132">
            <w:pPr>
              <w:pStyle w:val="ListParagraph"/>
              <w:widowControl w:val="0"/>
              <w:numPr>
                <w:ilvl w:val="0"/>
                <w:numId w:val="50"/>
              </w:numPr>
              <w:spacing w:after="0" w:line="240" w:lineRule="auto"/>
              <w:ind w:left="368" w:hanging="270"/>
              <w:jc w:val="both"/>
              <w:rPr>
                <w:rFonts w:ascii="GHEA Grapalat" w:hAnsi="GHEA Grapalat"/>
                <w:sz w:val="20"/>
                <w:szCs w:val="24"/>
              </w:rPr>
            </w:pPr>
            <w:r w:rsidRPr="0046495F">
              <w:rPr>
                <w:rFonts w:ascii="GHEA Grapalat" w:hAnsi="GHEA Grapalat"/>
                <w:sz w:val="20"/>
                <w:szCs w:val="24"/>
              </w:rPr>
              <w:t xml:space="preserve">Կրիտիկական սխալ՝ այն սխալը </w:t>
            </w:r>
            <w:r w:rsidR="00A909D4">
              <w:rPr>
                <w:rFonts w:ascii="GHEA Grapalat" w:hAnsi="GHEA Grapalat"/>
                <w:sz w:val="20"/>
                <w:szCs w:val="24"/>
              </w:rPr>
              <w:t>և</w:t>
            </w:r>
            <w:r w:rsidRPr="0046495F">
              <w:rPr>
                <w:rFonts w:ascii="GHEA Grapalat" w:hAnsi="GHEA Grapalat"/>
                <w:sz w:val="20"/>
                <w:szCs w:val="24"/>
              </w:rPr>
              <w:t xml:space="preserve"> (կամ) խնդիրը, որը խանգարում է ՆՓԿՏՀ-ն օգտագործողին կատարել անհրաժեշտ գործառույթները, իսկ գործառույթն իրականացնելու որ</w:t>
            </w:r>
            <w:r w:rsidR="00A909D4">
              <w:rPr>
                <w:rFonts w:ascii="GHEA Grapalat" w:hAnsi="GHEA Grapalat"/>
                <w:sz w:val="20"/>
                <w:szCs w:val="24"/>
              </w:rPr>
              <w:t>և</w:t>
            </w:r>
            <w:r w:rsidRPr="0046495F">
              <w:rPr>
                <w:rFonts w:ascii="GHEA Grapalat" w:hAnsi="GHEA Grapalat"/>
                <w:sz w:val="20"/>
                <w:szCs w:val="24"/>
              </w:rPr>
              <w:t>է այլ եղանակ հայտնի կամ ընդունելի չէ Պատվիրատուի համար,</w:t>
            </w:r>
          </w:p>
          <w:p w14:paraId="250C1326" w14:textId="2F40AA2D" w:rsidR="007D7530" w:rsidRPr="0046495F" w:rsidRDefault="007D7530" w:rsidP="001F7132">
            <w:pPr>
              <w:pStyle w:val="ListParagraph"/>
              <w:widowControl w:val="0"/>
              <w:numPr>
                <w:ilvl w:val="0"/>
                <w:numId w:val="50"/>
              </w:numPr>
              <w:spacing w:after="0" w:line="240" w:lineRule="auto"/>
              <w:ind w:left="368" w:hanging="270"/>
              <w:jc w:val="both"/>
              <w:rPr>
                <w:rFonts w:ascii="GHEA Grapalat" w:hAnsi="GHEA Grapalat"/>
                <w:sz w:val="20"/>
                <w:szCs w:val="24"/>
              </w:rPr>
            </w:pPr>
            <w:r w:rsidRPr="0046495F">
              <w:rPr>
                <w:rFonts w:ascii="GHEA Grapalat" w:hAnsi="GHEA Grapalat"/>
                <w:sz w:val="20"/>
                <w:szCs w:val="24"/>
              </w:rPr>
              <w:t xml:space="preserve">Միջին սխալ՝ անհրաժեշտ գործառույթների իրականացմանը խոչընդոտող սխալ </w:t>
            </w:r>
            <w:r w:rsidR="00A909D4">
              <w:rPr>
                <w:rFonts w:ascii="GHEA Grapalat" w:hAnsi="GHEA Grapalat"/>
                <w:sz w:val="20"/>
                <w:szCs w:val="24"/>
              </w:rPr>
              <w:t>և</w:t>
            </w:r>
            <w:r w:rsidRPr="0046495F">
              <w:rPr>
                <w:rFonts w:ascii="GHEA Grapalat" w:hAnsi="GHEA Grapalat"/>
                <w:sz w:val="20"/>
                <w:szCs w:val="24"/>
              </w:rPr>
              <w:t xml:space="preserve"> (կամ) խնդիր, սակայն առկա է գործառույթի իրականացման այլընտրանքային </w:t>
            </w:r>
            <w:r w:rsidR="00A909D4">
              <w:rPr>
                <w:rFonts w:ascii="GHEA Grapalat" w:hAnsi="GHEA Grapalat"/>
                <w:sz w:val="20"/>
                <w:szCs w:val="24"/>
              </w:rPr>
              <w:t>և</w:t>
            </w:r>
            <w:r w:rsidRPr="0046495F">
              <w:rPr>
                <w:rFonts w:ascii="GHEA Grapalat" w:hAnsi="GHEA Grapalat"/>
                <w:sz w:val="20"/>
                <w:szCs w:val="24"/>
              </w:rPr>
              <w:t xml:space="preserve"> Պատվիրատուի համար ընդունելի եղանակ,</w:t>
            </w:r>
          </w:p>
          <w:p w14:paraId="5B476588" w14:textId="065A5D01" w:rsidR="007D7530" w:rsidRPr="0046495F" w:rsidRDefault="007D7530" w:rsidP="001F7132">
            <w:pPr>
              <w:pStyle w:val="ListParagraph"/>
              <w:widowControl w:val="0"/>
              <w:numPr>
                <w:ilvl w:val="0"/>
                <w:numId w:val="50"/>
              </w:numPr>
              <w:spacing w:after="0" w:line="240" w:lineRule="auto"/>
              <w:ind w:left="368" w:hanging="270"/>
              <w:jc w:val="both"/>
              <w:rPr>
                <w:rFonts w:ascii="GHEA Grapalat" w:hAnsi="GHEA Grapalat"/>
                <w:sz w:val="20"/>
                <w:szCs w:val="24"/>
              </w:rPr>
            </w:pPr>
            <w:r w:rsidRPr="0046495F">
              <w:rPr>
                <w:rFonts w:ascii="GHEA Grapalat" w:hAnsi="GHEA Grapalat"/>
                <w:sz w:val="20"/>
                <w:szCs w:val="24"/>
              </w:rPr>
              <w:t xml:space="preserve">Աննշան սխալ՝ այն սխալը </w:t>
            </w:r>
            <w:r w:rsidR="00A909D4">
              <w:rPr>
                <w:rFonts w:ascii="GHEA Grapalat" w:hAnsi="GHEA Grapalat"/>
                <w:sz w:val="20"/>
                <w:szCs w:val="24"/>
              </w:rPr>
              <w:t>և</w:t>
            </w:r>
            <w:r w:rsidRPr="0046495F">
              <w:rPr>
                <w:rFonts w:ascii="GHEA Grapalat" w:hAnsi="GHEA Grapalat"/>
                <w:sz w:val="20"/>
                <w:szCs w:val="24"/>
              </w:rPr>
              <w:t xml:space="preserve"> (կամ) խնդիրը, որը հիմնականում չի խոչընդոտում անհրաժեշտ գործառույթների բարեփոխումը, բայց դժվարություններ/</w:t>
            </w:r>
            <w:r w:rsidR="00447EAE" w:rsidRPr="0046495F">
              <w:rPr>
                <w:rFonts w:ascii="GHEA Grapalat" w:hAnsi="GHEA Grapalat"/>
                <w:sz w:val="20"/>
                <w:szCs w:val="24"/>
              </w:rPr>
              <w:t xml:space="preserve"> </w:t>
            </w:r>
            <w:r w:rsidRPr="0046495F">
              <w:rPr>
                <w:rFonts w:ascii="GHEA Grapalat" w:hAnsi="GHEA Grapalat"/>
                <w:sz w:val="20"/>
                <w:szCs w:val="24"/>
              </w:rPr>
              <w:t>անհարմարություններ է ստեղծում ՏՀ-ն օգտագործելիս։</w:t>
            </w:r>
          </w:p>
        </w:tc>
      </w:tr>
      <w:tr w:rsidR="007D7530" w:rsidRPr="0046495F" w14:paraId="3BD76977" w14:textId="77777777" w:rsidTr="00A36EFB">
        <w:tblPrEx>
          <w:tblCellMar>
            <w:left w:w="77" w:type="dxa"/>
            <w:right w:w="57" w:type="dxa"/>
          </w:tblCellMar>
        </w:tblPrEx>
        <w:trPr>
          <w:jc w:val="center"/>
        </w:trPr>
        <w:tc>
          <w:tcPr>
            <w:tcW w:w="1502" w:type="dxa"/>
            <w:tcBorders>
              <w:top w:val="single" w:sz="2" w:space="0" w:color="auto"/>
              <w:left w:val="single" w:sz="6" w:space="0" w:color="auto"/>
              <w:bottom w:val="single" w:sz="2" w:space="0" w:color="auto"/>
              <w:right w:val="single" w:sz="4" w:space="0" w:color="auto"/>
            </w:tcBorders>
            <w:shd w:val="clear" w:color="auto" w:fill="auto"/>
          </w:tcPr>
          <w:p w14:paraId="2089FE90" w14:textId="529AAC65" w:rsidR="007D7530" w:rsidRPr="0046495F" w:rsidRDefault="007D7530" w:rsidP="00FC0B9F">
            <w:pPr>
              <w:pStyle w:val="ListParagraph"/>
              <w:widowControl w:val="0"/>
              <w:numPr>
                <w:ilvl w:val="0"/>
                <w:numId w:val="25"/>
              </w:numPr>
              <w:spacing w:after="120" w:line="240" w:lineRule="auto"/>
              <w:ind w:left="267" w:hanging="267"/>
              <w:jc w:val="both"/>
              <w:rPr>
                <w:rFonts w:ascii="GHEA Grapalat" w:hAnsi="GHEA Grapalat"/>
                <w:sz w:val="20"/>
                <w:szCs w:val="24"/>
              </w:rPr>
            </w:pPr>
          </w:p>
        </w:tc>
        <w:tc>
          <w:tcPr>
            <w:tcW w:w="7838" w:type="dxa"/>
            <w:tcBorders>
              <w:top w:val="single" w:sz="2" w:space="0" w:color="auto"/>
              <w:left w:val="single" w:sz="4" w:space="0" w:color="auto"/>
              <w:bottom w:val="single" w:sz="2" w:space="0" w:color="auto"/>
              <w:right w:val="single" w:sz="4" w:space="0" w:color="auto"/>
            </w:tcBorders>
            <w:shd w:val="clear" w:color="auto" w:fill="auto"/>
          </w:tcPr>
          <w:p w14:paraId="68F78D56" w14:textId="4170E2B0" w:rsidR="007D7530" w:rsidRPr="0046495F" w:rsidRDefault="007D7530" w:rsidP="00D7665B">
            <w:pPr>
              <w:widowControl w:val="0"/>
              <w:spacing w:after="120" w:line="240" w:lineRule="auto"/>
              <w:jc w:val="both"/>
              <w:rPr>
                <w:rFonts w:ascii="GHEA Grapalat" w:hAnsi="GHEA Grapalat"/>
                <w:sz w:val="20"/>
                <w:szCs w:val="24"/>
              </w:rPr>
            </w:pPr>
            <w:r w:rsidRPr="0046495F">
              <w:rPr>
                <w:rFonts w:ascii="GHEA Grapalat" w:hAnsi="GHEA Grapalat"/>
                <w:sz w:val="20"/>
                <w:szCs w:val="24"/>
              </w:rPr>
              <w:t xml:space="preserve">Սխալի տեսակի (կրիտիկական սխալ, միջին սխալ, աննշան սխալ) վերաբերյալ որոշումը կայացնում են Պատվիրատուի կողմից նշանակված պատասխանատու անձինք՝ Ծառայություններ մատուցողի կողմից նշանակված պատասխանատու անձանց հետ համաձայնությամբ: Արձագանքման ժամանակը, որի ընթացքում Ծառայություններ մատուցողից պահանջվում է վերլուծել սխալը </w:t>
            </w:r>
            <w:r w:rsidR="00A909D4">
              <w:rPr>
                <w:rFonts w:ascii="GHEA Grapalat" w:hAnsi="GHEA Grapalat"/>
                <w:sz w:val="20"/>
                <w:szCs w:val="24"/>
              </w:rPr>
              <w:t>և</w:t>
            </w:r>
            <w:r w:rsidRPr="0046495F">
              <w:rPr>
                <w:rFonts w:ascii="GHEA Grapalat" w:hAnsi="GHEA Grapalat"/>
                <w:sz w:val="20"/>
                <w:szCs w:val="24"/>
              </w:rPr>
              <w:t xml:space="preserve">(կամ) խնդիրը </w:t>
            </w:r>
            <w:r w:rsidR="00A909D4">
              <w:rPr>
                <w:rFonts w:ascii="GHEA Grapalat" w:hAnsi="GHEA Grapalat"/>
                <w:sz w:val="20"/>
                <w:szCs w:val="24"/>
              </w:rPr>
              <w:t>և</w:t>
            </w:r>
            <w:r w:rsidRPr="0046495F">
              <w:rPr>
                <w:rFonts w:ascii="GHEA Grapalat" w:hAnsi="GHEA Grapalat"/>
                <w:sz w:val="20"/>
                <w:szCs w:val="24"/>
              </w:rPr>
              <w:t xml:space="preserve"> Պատվիրատուին ներկայացնել սխալների </w:t>
            </w:r>
            <w:r w:rsidR="00A909D4">
              <w:rPr>
                <w:rFonts w:ascii="GHEA Grapalat" w:hAnsi="GHEA Grapalat"/>
                <w:sz w:val="20"/>
                <w:szCs w:val="24"/>
              </w:rPr>
              <w:t>և</w:t>
            </w:r>
            <w:r w:rsidRPr="0046495F">
              <w:rPr>
                <w:rFonts w:ascii="GHEA Grapalat" w:hAnsi="GHEA Grapalat"/>
                <w:sz w:val="20"/>
                <w:szCs w:val="24"/>
              </w:rPr>
              <w:t>(կամ) խնդիրների վերացման տարբերակի նկարագրությունը՝</w:t>
            </w:r>
          </w:p>
          <w:p w14:paraId="7BF610D4" w14:textId="3E875A0B" w:rsidR="007D7530" w:rsidRPr="0046495F" w:rsidRDefault="007D7530" w:rsidP="001F7132">
            <w:pPr>
              <w:pStyle w:val="ListParagraph"/>
              <w:widowControl w:val="0"/>
              <w:numPr>
                <w:ilvl w:val="0"/>
                <w:numId w:val="50"/>
              </w:numPr>
              <w:spacing w:after="0" w:line="240" w:lineRule="auto"/>
              <w:ind w:left="368" w:hanging="270"/>
              <w:jc w:val="both"/>
              <w:rPr>
                <w:rFonts w:ascii="GHEA Grapalat" w:hAnsi="GHEA Grapalat"/>
                <w:sz w:val="20"/>
                <w:szCs w:val="24"/>
              </w:rPr>
            </w:pPr>
            <w:r w:rsidRPr="0046495F">
              <w:rPr>
                <w:rFonts w:ascii="GHEA Grapalat" w:hAnsi="GHEA Grapalat"/>
                <w:sz w:val="20"/>
                <w:szCs w:val="24"/>
              </w:rPr>
              <w:t>Կրիտիկական սխալի համար՝ 0.5 ժամ,</w:t>
            </w:r>
          </w:p>
          <w:p w14:paraId="29F08722" w14:textId="5AA6DEC6" w:rsidR="007D7530" w:rsidRPr="0046495F" w:rsidRDefault="007D7530" w:rsidP="001F7132">
            <w:pPr>
              <w:pStyle w:val="ListParagraph"/>
              <w:widowControl w:val="0"/>
              <w:numPr>
                <w:ilvl w:val="0"/>
                <w:numId w:val="50"/>
              </w:numPr>
              <w:spacing w:after="0" w:line="240" w:lineRule="auto"/>
              <w:ind w:left="368" w:hanging="270"/>
              <w:jc w:val="both"/>
              <w:rPr>
                <w:rFonts w:ascii="GHEA Grapalat" w:hAnsi="GHEA Grapalat"/>
                <w:sz w:val="20"/>
                <w:szCs w:val="24"/>
              </w:rPr>
            </w:pPr>
            <w:r w:rsidRPr="0046495F">
              <w:rPr>
                <w:rFonts w:ascii="GHEA Grapalat" w:hAnsi="GHEA Grapalat"/>
                <w:sz w:val="20"/>
                <w:szCs w:val="24"/>
              </w:rPr>
              <w:t>Միջին սխալի համար՝ աշխատանքային 1 ժամ,</w:t>
            </w:r>
          </w:p>
          <w:p w14:paraId="0B7CEF68" w14:textId="4CAEFA6F" w:rsidR="007D7530" w:rsidRPr="0046495F" w:rsidRDefault="007D7530" w:rsidP="001F7132">
            <w:pPr>
              <w:pStyle w:val="ListParagraph"/>
              <w:widowControl w:val="0"/>
              <w:numPr>
                <w:ilvl w:val="0"/>
                <w:numId w:val="50"/>
              </w:numPr>
              <w:spacing w:after="0" w:line="240" w:lineRule="auto"/>
              <w:ind w:left="368" w:hanging="270"/>
              <w:jc w:val="both"/>
              <w:rPr>
                <w:rFonts w:ascii="GHEA Grapalat" w:hAnsi="GHEA Grapalat"/>
                <w:sz w:val="20"/>
                <w:szCs w:val="24"/>
              </w:rPr>
            </w:pPr>
            <w:r w:rsidRPr="0046495F">
              <w:rPr>
                <w:rFonts w:ascii="GHEA Grapalat" w:hAnsi="GHEA Grapalat"/>
                <w:sz w:val="20"/>
                <w:szCs w:val="24"/>
              </w:rPr>
              <w:t>Աննշան սխալի համար՝ աշխատանքային 2 ժամ։</w:t>
            </w:r>
          </w:p>
          <w:p w14:paraId="52F92A45" w14:textId="77777777" w:rsidR="007D7530" w:rsidRPr="0046495F" w:rsidRDefault="007D7530" w:rsidP="00D7665B">
            <w:pPr>
              <w:widowControl w:val="0"/>
              <w:spacing w:after="120" w:line="240" w:lineRule="auto"/>
              <w:jc w:val="both"/>
              <w:rPr>
                <w:rFonts w:ascii="GHEA Grapalat" w:hAnsi="GHEA Grapalat"/>
                <w:sz w:val="20"/>
                <w:szCs w:val="24"/>
              </w:rPr>
            </w:pPr>
            <w:r w:rsidRPr="0046495F">
              <w:rPr>
                <w:rFonts w:ascii="GHEA Grapalat" w:hAnsi="GHEA Grapalat"/>
                <w:sz w:val="20"/>
                <w:szCs w:val="24"/>
              </w:rPr>
              <w:t>Ժամերը հաշվարկվում են 24/7 սկզբունքով։</w:t>
            </w:r>
          </w:p>
        </w:tc>
      </w:tr>
      <w:tr w:rsidR="007D7530" w:rsidRPr="0046495F" w14:paraId="666CADCD" w14:textId="77777777" w:rsidTr="00A36EFB">
        <w:tblPrEx>
          <w:tblCellMar>
            <w:left w:w="77" w:type="dxa"/>
            <w:right w:w="57" w:type="dxa"/>
          </w:tblCellMar>
        </w:tblPrEx>
        <w:trPr>
          <w:jc w:val="center"/>
        </w:trPr>
        <w:tc>
          <w:tcPr>
            <w:tcW w:w="1502" w:type="dxa"/>
            <w:tcBorders>
              <w:top w:val="single" w:sz="2" w:space="0" w:color="auto"/>
              <w:left w:val="single" w:sz="6" w:space="0" w:color="auto"/>
              <w:bottom w:val="single" w:sz="2" w:space="0" w:color="auto"/>
              <w:right w:val="single" w:sz="4" w:space="0" w:color="auto"/>
            </w:tcBorders>
            <w:shd w:val="clear" w:color="auto" w:fill="auto"/>
          </w:tcPr>
          <w:p w14:paraId="51F5D03F" w14:textId="12D47251" w:rsidR="007D7530" w:rsidRPr="0046495F" w:rsidRDefault="007D7530" w:rsidP="00FC0B9F">
            <w:pPr>
              <w:pStyle w:val="ListParagraph"/>
              <w:widowControl w:val="0"/>
              <w:numPr>
                <w:ilvl w:val="0"/>
                <w:numId w:val="25"/>
              </w:numPr>
              <w:spacing w:after="120" w:line="240" w:lineRule="auto"/>
              <w:ind w:left="267" w:hanging="267"/>
              <w:jc w:val="both"/>
              <w:rPr>
                <w:rFonts w:ascii="GHEA Grapalat" w:hAnsi="GHEA Grapalat"/>
                <w:sz w:val="20"/>
                <w:szCs w:val="24"/>
              </w:rPr>
            </w:pPr>
          </w:p>
        </w:tc>
        <w:tc>
          <w:tcPr>
            <w:tcW w:w="7838" w:type="dxa"/>
            <w:tcBorders>
              <w:top w:val="single" w:sz="2" w:space="0" w:color="auto"/>
              <w:left w:val="single" w:sz="4" w:space="0" w:color="auto"/>
              <w:bottom w:val="single" w:sz="2" w:space="0" w:color="auto"/>
              <w:right w:val="single" w:sz="4" w:space="0" w:color="auto"/>
            </w:tcBorders>
            <w:shd w:val="clear" w:color="auto" w:fill="auto"/>
          </w:tcPr>
          <w:p w14:paraId="5E42EECE" w14:textId="0E5B8F27" w:rsidR="007D7530" w:rsidRPr="0046495F" w:rsidRDefault="007D7530" w:rsidP="00D7665B">
            <w:pPr>
              <w:widowControl w:val="0"/>
              <w:spacing w:after="120" w:line="240" w:lineRule="auto"/>
              <w:jc w:val="both"/>
              <w:rPr>
                <w:rFonts w:ascii="GHEA Grapalat" w:hAnsi="GHEA Grapalat"/>
                <w:sz w:val="20"/>
                <w:szCs w:val="24"/>
              </w:rPr>
            </w:pPr>
            <w:r w:rsidRPr="0046495F">
              <w:rPr>
                <w:rFonts w:ascii="GHEA Grapalat" w:hAnsi="GHEA Grapalat"/>
                <w:sz w:val="20"/>
                <w:szCs w:val="24"/>
              </w:rPr>
              <w:t xml:space="preserve">Սխալների </w:t>
            </w:r>
            <w:r w:rsidR="00A909D4">
              <w:rPr>
                <w:rFonts w:ascii="GHEA Grapalat" w:hAnsi="GHEA Grapalat"/>
                <w:sz w:val="20"/>
                <w:szCs w:val="24"/>
              </w:rPr>
              <w:t>և</w:t>
            </w:r>
            <w:r w:rsidRPr="0046495F">
              <w:rPr>
                <w:rFonts w:ascii="GHEA Grapalat" w:hAnsi="GHEA Grapalat"/>
                <w:sz w:val="20"/>
                <w:szCs w:val="24"/>
              </w:rPr>
              <w:t xml:space="preserve">(կամ) անսարքությունների վերացման ժամկետները հաստատվում են Պատվիրատուի կողմից, բայց չպետք է գերազանցեն (ժամկետը հաշվարկվում է խնդրի </w:t>
            </w:r>
            <w:r w:rsidR="00A909D4">
              <w:rPr>
                <w:rFonts w:ascii="GHEA Grapalat" w:hAnsi="GHEA Grapalat"/>
                <w:sz w:val="20"/>
                <w:szCs w:val="24"/>
              </w:rPr>
              <w:t>և</w:t>
            </w:r>
            <w:r w:rsidRPr="0046495F">
              <w:rPr>
                <w:rFonts w:ascii="GHEA Grapalat" w:hAnsi="GHEA Grapalat"/>
                <w:sz w:val="20"/>
                <w:szCs w:val="24"/>
              </w:rPr>
              <w:t>(կամ)սխալի մասին ծանուցման պահից)՝</w:t>
            </w:r>
          </w:p>
          <w:p w14:paraId="48D04095" w14:textId="002C205B" w:rsidR="007D7530" w:rsidRPr="0046495F" w:rsidRDefault="007D7530" w:rsidP="001F7132">
            <w:pPr>
              <w:pStyle w:val="ListParagraph"/>
              <w:widowControl w:val="0"/>
              <w:numPr>
                <w:ilvl w:val="0"/>
                <w:numId w:val="50"/>
              </w:numPr>
              <w:spacing w:after="0" w:line="240" w:lineRule="auto"/>
              <w:ind w:left="368" w:hanging="270"/>
              <w:jc w:val="both"/>
              <w:rPr>
                <w:rFonts w:ascii="GHEA Grapalat" w:hAnsi="GHEA Grapalat"/>
                <w:sz w:val="20"/>
                <w:szCs w:val="24"/>
              </w:rPr>
            </w:pPr>
            <w:r w:rsidRPr="0046495F">
              <w:rPr>
                <w:rFonts w:ascii="GHEA Grapalat" w:hAnsi="GHEA Grapalat"/>
                <w:sz w:val="20"/>
                <w:szCs w:val="24"/>
              </w:rPr>
              <w:t>Կրիտիկական սխալի համար՝ 4 ժամը,</w:t>
            </w:r>
          </w:p>
          <w:p w14:paraId="784A759C" w14:textId="723D3D21" w:rsidR="007D7530" w:rsidRPr="0046495F" w:rsidRDefault="007D7530" w:rsidP="001F7132">
            <w:pPr>
              <w:pStyle w:val="ListParagraph"/>
              <w:widowControl w:val="0"/>
              <w:numPr>
                <w:ilvl w:val="0"/>
                <w:numId w:val="50"/>
              </w:numPr>
              <w:spacing w:after="0" w:line="240" w:lineRule="auto"/>
              <w:ind w:left="368" w:hanging="270"/>
              <w:jc w:val="both"/>
              <w:rPr>
                <w:rFonts w:ascii="GHEA Grapalat" w:hAnsi="GHEA Grapalat"/>
                <w:sz w:val="20"/>
                <w:szCs w:val="24"/>
              </w:rPr>
            </w:pPr>
            <w:r w:rsidRPr="0046495F">
              <w:rPr>
                <w:rFonts w:ascii="GHEA Grapalat" w:hAnsi="GHEA Grapalat"/>
                <w:sz w:val="20"/>
                <w:szCs w:val="24"/>
              </w:rPr>
              <w:t>Միջին սխալի համար՝ աշխատանքային 8 ժամը,</w:t>
            </w:r>
          </w:p>
          <w:p w14:paraId="5B8EC793" w14:textId="0627329A" w:rsidR="007D7530" w:rsidRPr="0046495F" w:rsidRDefault="007D7530" w:rsidP="001F7132">
            <w:pPr>
              <w:pStyle w:val="ListParagraph"/>
              <w:widowControl w:val="0"/>
              <w:numPr>
                <w:ilvl w:val="0"/>
                <w:numId w:val="50"/>
              </w:numPr>
              <w:spacing w:after="0" w:line="240" w:lineRule="auto"/>
              <w:ind w:left="368" w:hanging="270"/>
              <w:jc w:val="both"/>
              <w:rPr>
                <w:rFonts w:ascii="GHEA Grapalat" w:hAnsi="GHEA Grapalat"/>
                <w:sz w:val="20"/>
                <w:szCs w:val="24"/>
              </w:rPr>
            </w:pPr>
            <w:r w:rsidRPr="0046495F">
              <w:rPr>
                <w:rFonts w:ascii="GHEA Grapalat" w:hAnsi="GHEA Grapalat"/>
                <w:sz w:val="20"/>
                <w:szCs w:val="24"/>
              </w:rPr>
              <w:t>Աննշան սխալի համար՝ աշխատանքային 24 ժամը։</w:t>
            </w:r>
          </w:p>
          <w:p w14:paraId="0F8B2D72" w14:textId="77777777" w:rsidR="007D7530" w:rsidRPr="0046495F" w:rsidRDefault="007D7530" w:rsidP="00D7665B">
            <w:pPr>
              <w:widowControl w:val="0"/>
              <w:spacing w:after="120" w:line="240" w:lineRule="auto"/>
              <w:jc w:val="both"/>
              <w:rPr>
                <w:rFonts w:ascii="GHEA Grapalat" w:hAnsi="GHEA Grapalat"/>
                <w:sz w:val="20"/>
                <w:szCs w:val="24"/>
              </w:rPr>
            </w:pPr>
            <w:r w:rsidRPr="0046495F">
              <w:rPr>
                <w:rFonts w:ascii="GHEA Grapalat" w:hAnsi="GHEA Grapalat"/>
                <w:sz w:val="20"/>
                <w:szCs w:val="24"/>
              </w:rPr>
              <w:t>Ժամերը հաշվարկվում են 24/7 սկզբունքով։</w:t>
            </w:r>
          </w:p>
          <w:p w14:paraId="695B1620" w14:textId="08496AA7" w:rsidR="007D7530" w:rsidRPr="0046495F" w:rsidRDefault="007D7530" w:rsidP="00D7665B">
            <w:pPr>
              <w:widowControl w:val="0"/>
              <w:spacing w:after="120" w:line="240" w:lineRule="auto"/>
              <w:jc w:val="both"/>
              <w:rPr>
                <w:rFonts w:ascii="GHEA Grapalat" w:hAnsi="GHEA Grapalat"/>
                <w:sz w:val="20"/>
                <w:szCs w:val="24"/>
              </w:rPr>
            </w:pPr>
            <w:r w:rsidRPr="0046495F">
              <w:rPr>
                <w:rFonts w:ascii="GHEA Grapalat" w:hAnsi="GHEA Grapalat"/>
                <w:sz w:val="20"/>
                <w:szCs w:val="24"/>
              </w:rPr>
              <w:t xml:space="preserve">Երաշխիքային ծառայության մանրամասն ընթացակարգերը </w:t>
            </w:r>
            <w:r w:rsidR="00A909D4">
              <w:rPr>
                <w:rFonts w:ascii="GHEA Grapalat" w:hAnsi="GHEA Grapalat"/>
                <w:sz w:val="20"/>
                <w:szCs w:val="24"/>
              </w:rPr>
              <w:t>և</w:t>
            </w:r>
            <w:r w:rsidRPr="0046495F">
              <w:rPr>
                <w:rFonts w:ascii="GHEA Grapalat" w:hAnsi="GHEA Grapalat"/>
                <w:sz w:val="20"/>
                <w:szCs w:val="24"/>
              </w:rPr>
              <w:t xml:space="preserve"> ընթացակարգային կանոնները կհամաձայնեցվեն ՆՓԿՏՀ-ի երաշխիքային ծառայության կանոնակարգի պատրաստման </w:t>
            </w:r>
            <w:r w:rsidR="00A909D4">
              <w:rPr>
                <w:rFonts w:ascii="GHEA Grapalat" w:hAnsi="GHEA Grapalat"/>
                <w:sz w:val="20"/>
                <w:szCs w:val="24"/>
              </w:rPr>
              <w:t>և</w:t>
            </w:r>
            <w:r w:rsidRPr="0046495F">
              <w:rPr>
                <w:rFonts w:ascii="GHEA Grapalat" w:hAnsi="GHEA Grapalat"/>
                <w:sz w:val="20"/>
                <w:szCs w:val="24"/>
              </w:rPr>
              <w:t xml:space="preserve"> ՆՓԿՏՀ-ի օգտագործողների խորհրդատվության ընթացքում:</w:t>
            </w:r>
          </w:p>
        </w:tc>
      </w:tr>
      <w:tr w:rsidR="007D7530" w:rsidRPr="0046495F" w14:paraId="3F432927" w14:textId="77777777" w:rsidTr="00A36EFB">
        <w:tblPrEx>
          <w:tblCellMar>
            <w:left w:w="77" w:type="dxa"/>
            <w:right w:w="57" w:type="dxa"/>
          </w:tblCellMar>
        </w:tblPrEx>
        <w:trPr>
          <w:jc w:val="center"/>
        </w:trPr>
        <w:tc>
          <w:tcPr>
            <w:tcW w:w="1502" w:type="dxa"/>
            <w:tcBorders>
              <w:top w:val="single" w:sz="2" w:space="0" w:color="auto"/>
              <w:left w:val="single" w:sz="6" w:space="0" w:color="auto"/>
              <w:bottom w:val="single" w:sz="2" w:space="0" w:color="auto"/>
              <w:right w:val="single" w:sz="4" w:space="0" w:color="auto"/>
            </w:tcBorders>
            <w:shd w:val="clear" w:color="auto" w:fill="auto"/>
          </w:tcPr>
          <w:p w14:paraId="72548C0D" w14:textId="7B3235CF" w:rsidR="007D7530" w:rsidRPr="0046495F" w:rsidRDefault="007D7530" w:rsidP="00FC0B9F">
            <w:pPr>
              <w:pStyle w:val="ListParagraph"/>
              <w:widowControl w:val="0"/>
              <w:numPr>
                <w:ilvl w:val="0"/>
                <w:numId w:val="25"/>
              </w:numPr>
              <w:spacing w:after="120" w:line="240" w:lineRule="auto"/>
              <w:ind w:left="267" w:hanging="267"/>
              <w:jc w:val="both"/>
              <w:rPr>
                <w:rFonts w:ascii="GHEA Grapalat" w:hAnsi="GHEA Grapalat"/>
                <w:sz w:val="20"/>
                <w:szCs w:val="24"/>
              </w:rPr>
            </w:pPr>
          </w:p>
        </w:tc>
        <w:tc>
          <w:tcPr>
            <w:tcW w:w="7838" w:type="dxa"/>
            <w:tcBorders>
              <w:top w:val="single" w:sz="2" w:space="0" w:color="auto"/>
              <w:left w:val="single" w:sz="4" w:space="0" w:color="auto"/>
              <w:bottom w:val="single" w:sz="2" w:space="0" w:color="auto"/>
              <w:right w:val="single" w:sz="4" w:space="0" w:color="auto"/>
            </w:tcBorders>
            <w:shd w:val="clear" w:color="auto" w:fill="auto"/>
          </w:tcPr>
          <w:p w14:paraId="308DD538" w14:textId="4E212490" w:rsidR="007D7530" w:rsidRPr="0046495F" w:rsidRDefault="007D7530" w:rsidP="00D7665B">
            <w:pPr>
              <w:widowControl w:val="0"/>
              <w:spacing w:after="120" w:line="240" w:lineRule="auto"/>
              <w:jc w:val="both"/>
              <w:rPr>
                <w:rFonts w:ascii="GHEA Grapalat" w:hAnsi="GHEA Grapalat"/>
                <w:sz w:val="20"/>
                <w:szCs w:val="24"/>
              </w:rPr>
            </w:pPr>
            <w:r w:rsidRPr="0046495F">
              <w:rPr>
                <w:rFonts w:ascii="GHEA Grapalat" w:hAnsi="GHEA Grapalat"/>
                <w:sz w:val="20"/>
                <w:szCs w:val="24"/>
              </w:rPr>
              <w:t xml:space="preserve">Ծառայություններ մատուցողը պետք է տրամադրի միջադեպերի կառավարման (տոմսերի վաճառքի) լուծում (հասանելիություն տրամադրի) երաշխիքային ծառայության ընթացքում հայտնաբերված խնդիրների գրանցման </w:t>
            </w:r>
            <w:r w:rsidR="00A909D4">
              <w:rPr>
                <w:rFonts w:ascii="GHEA Grapalat" w:hAnsi="GHEA Grapalat"/>
                <w:sz w:val="20"/>
                <w:szCs w:val="24"/>
              </w:rPr>
              <w:t>և</w:t>
            </w:r>
            <w:r w:rsidRPr="0046495F">
              <w:rPr>
                <w:rFonts w:ascii="GHEA Grapalat" w:hAnsi="GHEA Grapalat"/>
                <w:sz w:val="20"/>
                <w:szCs w:val="24"/>
              </w:rPr>
              <w:t xml:space="preserve"> կառավարման համար: Միջադեպերի կառավարման լուծումը պետք է հասանելի լինի կայքի դիտարկիչում </w:t>
            </w:r>
            <w:r w:rsidR="00A909D4">
              <w:rPr>
                <w:rFonts w:ascii="GHEA Grapalat" w:hAnsi="GHEA Grapalat"/>
                <w:sz w:val="20"/>
                <w:szCs w:val="24"/>
              </w:rPr>
              <w:t>և</w:t>
            </w:r>
            <w:r w:rsidRPr="0046495F">
              <w:rPr>
                <w:rFonts w:ascii="GHEA Grapalat" w:hAnsi="GHEA Grapalat"/>
                <w:sz w:val="20"/>
                <w:szCs w:val="24"/>
              </w:rPr>
              <w:t xml:space="preserve"> չպահանջի տեղադրում Պատվիրատուի համակարգիչներում: Բոլոր խնդիրները պետք է պահվեն մեկ տեղում՝ ապահովելով դրանց հասանելիությունը, գաղտնիությունն ու անվտանգությունը:</w:t>
            </w:r>
          </w:p>
          <w:p w14:paraId="4C39A0FB" w14:textId="3E42BDB0" w:rsidR="007D7530" w:rsidRPr="0046495F" w:rsidRDefault="007D7530" w:rsidP="00D7665B">
            <w:pPr>
              <w:widowControl w:val="0"/>
              <w:spacing w:after="120" w:line="240" w:lineRule="auto"/>
              <w:jc w:val="both"/>
              <w:rPr>
                <w:rFonts w:ascii="GHEA Grapalat" w:hAnsi="GHEA Grapalat"/>
                <w:sz w:val="20"/>
                <w:szCs w:val="24"/>
              </w:rPr>
            </w:pPr>
            <w:r w:rsidRPr="0046495F">
              <w:rPr>
                <w:rFonts w:ascii="GHEA Grapalat" w:hAnsi="GHEA Grapalat"/>
                <w:sz w:val="20"/>
                <w:szCs w:val="24"/>
              </w:rPr>
              <w:t xml:space="preserve">Միջադեպերի կառավարման լուծումը չպետք է լինի հանրամատչելի </w:t>
            </w:r>
            <w:r w:rsidR="00A909D4">
              <w:rPr>
                <w:rFonts w:ascii="GHEA Grapalat" w:hAnsi="GHEA Grapalat"/>
                <w:sz w:val="20"/>
                <w:szCs w:val="24"/>
              </w:rPr>
              <w:t>և</w:t>
            </w:r>
            <w:r w:rsidRPr="0046495F">
              <w:rPr>
                <w:rFonts w:ascii="GHEA Grapalat" w:hAnsi="GHEA Grapalat"/>
                <w:sz w:val="20"/>
                <w:szCs w:val="24"/>
              </w:rPr>
              <w:t xml:space="preserve"> պետք է ինտեգրվի Պատվիրատուի ՆՄԿ լուծմանը (եթե երաշխիքային ժամանակահատվածում առկա է այդպիսի լուծում): </w:t>
            </w:r>
          </w:p>
          <w:p w14:paraId="59E19CA4" w14:textId="76795655" w:rsidR="007D7530" w:rsidRPr="0046495F" w:rsidRDefault="007D7530" w:rsidP="00D7665B">
            <w:pPr>
              <w:widowControl w:val="0"/>
              <w:spacing w:after="120" w:line="240" w:lineRule="auto"/>
              <w:jc w:val="both"/>
              <w:rPr>
                <w:rFonts w:ascii="GHEA Grapalat" w:hAnsi="GHEA Grapalat"/>
                <w:sz w:val="20"/>
                <w:szCs w:val="24"/>
              </w:rPr>
            </w:pPr>
            <w:r w:rsidRPr="0046495F">
              <w:rPr>
                <w:rFonts w:ascii="GHEA Grapalat" w:hAnsi="GHEA Grapalat"/>
                <w:sz w:val="20"/>
                <w:szCs w:val="24"/>
              </w:rPr>
              <w:t xml:space="preserve">Վերացված (ուղղված) սխալների </w:t>
            </w:r>
            <w:r w:rsidR="00A909D4">
              <w:rPr>
                <w:rFonts w:ascii="GHEA Grapalat" w:hAnsi="GHEA Grapalat"/>
                <w:sz w:val="20"/>
                <w:szCs w:val="24"/>
              </w:rPr>
              <w:t>և</w:t>
            </w:r>
            <w:r w:rsidRPr="0046495F">
              <w:rPr>
                <w:rFonts w:ascii="GHEA Grapalat" w:hAnsi="GHEA Grapalat"/>
                <w:sz w:val="20"/>
                <w:szCs w:val="24"/>
              </w:rPr>
              <w:t xml:space="preserve">(կամ) խնդիրների մասին հաշվետվությունները, դրանց լուծման ժամկետները պետք է ներկայացվեն ամիսը մեկ անգամ: </w:t>
            </w:r>
          </w:p>
        </w:tc>
      </w:tr>
      <w:tr w:rsidR="007D7530" w:rsidRPr="0046495F" w14:paraId="5EF4CE89" w14:textId="77777777" w:rsidTr="00A36EFB">
        <w:tblPrEx>
          <w:tblCellMar>
            <w:left w:w="77" w:type="dxa"/>
            <w:right w:w="57" w:type="dxa"/>
          </w:tblCellMar>
        </w:tblPrEx>
        <w:trPr>
          <w:jc w:val="center"/>
        </w:trPr>
        <w:tc>
          <w:tcPr>
            <w:tcW w:w="1502" w:type="dxa"/>
            <w:tcBorders>
              <w:top w:val="single" w:sz="2" w:space="0" w:color="auto"/>
              <w:left w:val="single" w:sz="6" w:space="0" w:color="auto"/>
              <w:bottom w:val="single" w:sz="2" w:space="0" w:color="auto"/>
              <w:right w:val="single" w:sz="4" w:space="0" w:color="auto"/>
            </w:tcBorders>
            <w:shd w:val="clear" w:color="auto" w:fill="auto"/>
          </w:tcPr>
          <w:p w14:paraId="0E8E9463" w14:textId="504742BB" w:rsidR="007D7530" w:rsidRPr="0046495F" w:rsidRDefault="007D7530" w:rsidP="00FC0B9F">
            <w:pPr>
              <w:pStyle w:val="ListParagraph"/>
              <w:widowControl w:val="0"/>
              <w:numPr>
                <w:ilvl w:val="0"/>
                <w:numId w:val="25"/>
              </w:numPr>
              <w:spacing w:after="120" w:line="240" w:lineRule="auto"/>
              <w:ind w:left="267" w:hanging="267"/>
              <w:jc w:val="both"/>
              <w:rPr>
                <w:rFonts w:ascii="GHEA Grapalat" w:hAnsi="GHEA Grapalat"/>
                <w:sz w:val="20"/>
                <w:szCs w:val="24"/>
              </w:rPr>
            </w:pPr>
          </w:p>
        </w:tc>
        <w:tc>
          <w:tcPr>
            <w:tcW w:w="7838" w:type="dxa"/>
            <w:tcBorders>
              <w:top w:val="single" w:sz="2" w:space="0" w:color="auto"/>
              <w:left w:val="single" w:sz="4" w:space="0" w:color="auto"/>
              <w:bottom w:val="single" w:sz="2" w:space="0" w:color="auto"/>
              <w:right w:val="single" w:sz="4" w:space="0" w:color="auto"/>
            </w:tcBorders>
            <w:shd w:val="clear" w:color="auto" w:fill="auto"/>
          </w:tcPr>
          <w:p w14:paraId="0EDF5DEE" w14:textId="63C4E8E1" w:rsidR="007D7530" w:rsidRPr="0046495F" w:rsidRDefault="007D7530" w:rsidP="00D7665B">
            <w:pPr>
              <w:widowControl w:val="0"/>
              <w:spacing w:after="120" w:line="240" w:lineRule="auto"/>
              <w:jc w:val="both"/>
              <w:rPr>
                <w:rFonts w:ascii="GHEA Grapalat" w:hAnsi="GHEA Grapalat"/>
                <w:sz w:val="20"/>
                <w:szCs w:val="24"/>
              </w:rPr>
            </w:pPr>
            <w:r w:rsidRPr="0046495F">
              <w:rPr>
                <w:rFonts w:ascii="GHEA Grapalat" w:hAnsi="GHEA Grapalat"/>
                <w:sz w:val="20"/>
                <w:szCs w:val="24"/>
              </w:rPr>
              <w:t>Երաշխիքային սպասարկման աշխատանքների ընթացքում ՆՓԿՏՀ-ի ձ</w:t>
            </w:r>
            <w:r w:rsidR="00A909D4">
              <w:rPr>
                <w:rFonts w:ascii="GHEA Grapalat" w:hAnsi="GHEA Grapalat"/>
                <w:sz w:val="20"/>
                <w:szCs w:val="24"/>
              </w:rPr>
              <w:t>և</w:t>
            </w:r>
            <w:r w:rsidRPr="0046495F">
              <w:rPr>
                <w:rFonts w:ascii="GHEA Grapalat" w:hAnsi="GHEA Grapalat"/>
                <w:sz w:val="20"/>
                <w:szCs w:val="24"/>
              </w:rPr>
              <w:t>ափոխման դեպքում փոփոխությունների (ձ</w:t>
            </w:r>
            <w:r w:rsidR="00A909D4">
              <w:rPr>
                <w:rFonts w:ascii="GHEA Grapalat" w:hAnsi="GHEA Grapalat"/>
                <w:sz w:val="20"/>
                <w:szCs w:val="24"/>
              </w:rPr>
              <w:t>և</w:t>
            </w:r>
            <w:r w:rsidRPr="0046495F">
              <w:rPr>
                <w:rFonts w:ascii="GHEA Grapalat" w:hAnsi="GHEA Grapalat"/>
                <w:sz w:val="20"/>
                <w:szCs w:val="24"/>
              </w:rPr>
              <w:t>ափոխությունների) արդյունքները պետք է տրամադրվեն Պատվիրատուին, իսկ ՆՓԿՏՀ-ի փոփոխությունների տարբերակները պետք է հրապարակվեն Պատվիրատուի հետ համաձայնեցված ընթացակարգի համաձայն: Ծառայություններ մատուցողը պետք է գնահատի, թե ՆՓԿՏՀ-ի առկա որ փաստաթղթերի վրա են ազդում փոփոխությունները (ձ</w:t>
            </w:r>
            <w:r w:rsidR="00A909D4">
              <w:rPr>
                <w:rFonts w:ascii="GHEA Grapalat" w:hAnsi="GHEA Grapalat"/>
                <w:sz w:val="20"/>
                <w:szCs w:val="24"/>
              </w:rPr>
              <w:t>և</w:t>
            </w:r>
            <w:r w:rsidRPr="0046495F">
              <w:rPr>
                <w:rFonts w:ascii="GHEA Grapalat" w:hAnsi="GHEA Grapalat"/>
                <w:sz w:val="20"/>
                <w:szCs w:val="24"/>
              </w:rPr>
              <w:t xml:space="preserve">ափոխությունները) </w:t>
            </w:r>
            <w:r w:rsidR="00A909D4">
              <w:rPr>
                <w:rFonts w:ascii="GHEA Grapalat" w:hAnsi="GHEA Grapalat"/>
                <w:sz w:val="20"/>
                <w:szCs w:val="24"/>
              </w:rPr>
              <w:t>և</w:t>
            </w:r>
            <w:r w:rsidRPr="0046495F">
              <w:rPr>
                <w:rFonts w:ascii="GHEA Grapalat" w:hAnsi="GHEA Grapalat"/>
                <w:sz w:val="20"/>
                <w:szCs w:val="24"/>
              </w:rPr>
              <w:t xml:space="preserve"> թե ինչ փաստաթղթեր են պահանջվում փոփոխության բարեհաջող իրականացման </w:t>
            </w:r>
            <w:r w:rsidR="00A909D4">
              <w:rPr>
                <w:rFonts w:ascii="GHEA Grapalat" w:hAnsi="GHEA Grapalat"/>
                <w:sz w:val="20"/>
                <w:szCs w:val="24"/>
              </w:rPr>
              <w:t>և</w:t>
            </w:r>
            <w:r w:rsidRPr="0046495F">
              <w:rPr>
                <w:rFonts w:ascii="GHEA Grapalat" w:hAnsi="GHEA Grapalat"/>
                <w:sz w:val="20"/>
                <w:szCs w:val="24"/>
              </w:rPr>
              <w:t xml:space="preserve"> դրա հետագա օգտագործման համար, </w:t>
            </w:r>
            <w:r w:rsidR="00A909D4">
              <w:rPr>
                <w:rFonts w:ascii="GHEA Grapalat" w:hAnsi="GHEA Grapalat"/>
                <w:sz w:val="20"/>
                <w:szCs w:val="24"/>
              </w:rPr>
              <w:t>և</w:t>
            </w:r>
            <w:r w:rsidRPr="0046495F">
              <w:rPr>
                <w:rFonts w:ascii="GHEA Grapalat" w:hAnsi="GHEA Grapalat"/>
                <w:sz w:val="20"/>
                <w:szCs w:val="24"/>
              </w:rPr>
              <w:t xml:space="preserve"> ներկայացնի բոլոր համապատասխան փաստաթղթերը` ներառյալ, բայց չսահմանափակվելով հետ</w:t>
            </w:r>
            <w:r w:rsidR="00A909D4">
              <w:rPr>
                <w:rFonts w:ascii="GHEA Grapalat" w:hAnsi="GHEA Grapalat"/>
                <w:sz w:val="20"/>
                <w:szCs w:val="24"/>
              </w:rPr>
              <w:t>և</w:t>
            </w:r>
            <w:r w:rsidRPr="0046495F">
              <w:rPr>
                <w:rFonts w:ascii="GHEA Grapalat" w:hAnsi="GHEA Grapalat"/>
                <w:sz w:val="20"/>
                <w:szCs w:val="24"/>
              </w:rPr>
              <w:t>յալով՝</w:t>
            </w:r>
          </w:p>
          <w:p w14:paraId="2A231D46" w14:textId="22E782EF" w:rsidR="007D7530" w:rsidRPr="0046495F" w:rsidRDefault="007D7530" w:rsidP="001F7132">
            <w:pPr>
              <w:pStyle w:val="ListParagraph"/>
              <w:widowControl w:val="0"/>
              <w:numPr>
                <w:ilvl w:val="0"/>
                <w:numId w:val="50"/>
              </w:numPr>
              <w:spacing w:after="0" w:line="240" w:lineRule="auto"/>
              <w:ind w:left="368" w:hanging="270"/>
              <w:jc w:val="both"/>
              <w:rPr>
                <w:rFonts w:ascii="GHEA Grapalat" w:hAnsi="GHEA Grapalat"/>
                <w:sz w:val="20"/>
                <w:szCs w:val="24"/>
              </w:rPr>
            </w:pPr>
            <w:r w:rsidRPr="0046495F">
              <w:rPr>
                <w:rFonts w:ascii="GHEA Grapalat" w:hAnsi="GHEA Grapalat"/>
                <w:sz w:val="20"/>
                <w:szCs w:val="24"/>
              </w:rPr>
              <w:t>Տվյալների մոդել, տվյալների կառուցվածքների նկարագրություն՝ տվյալների բազայի օբյեկտների փոփոխությունների համար:</w:t>
            </w:r>
          </w:p>
          <w:p w14:paraId="2026C78B" w14:textId="315355FE" w:rsidR="007D7530" w:rsidRPr="0046495F" w:rsidRDefault="007D7530" w:rsidP="001F7132">
            <w:pPr>
              <w:pStyle w:val="ListParagraph"/>
              <w:widowControl w:val="0"/>
              <w:numPr>
                <w:ilvl w:val="0"/>
                <w:numId w:val="50"/>
              </w:numPr>
              <w:spacing w:after="0" w:line="240" w:lineRule="auto"/>
              <w:ind w:left="368" w:hanging="270"/>
              <w:jc w:val="both"/>
              <w:rPr>
                <w:rFonts w:ascii="GHEA Grapalat" w:hAnsi="GHEA Grapalat"/>
                <w:sz w:val="20"/>
                <w:szCs w:val="24"/>
              </w:rPr>
            </w:pPr>
            <w:r w:rsidRPr="0046495F">
              <w:rPr>
                <w:rFonts w:ascii="GHEA Grapalat" w:hAnsi="GHEA Grapalat"/>
                <w:sz w:val="20"/>
                <w:szCs w:val="24"/>
              </w:rPr>
              <w:t xml:space="preserve">Եթե ՆՓԿՏՀ-ն տեղադրված է մասերով, </w:t>
            </w:r>
            <w:r w:rsidR="00A909D4">
              <w:rPr>
                <w:rFonts w:ascii="GHEA Grapalat" w:hAnsi="GHEA Grapalat"/>
                <w:sz w:val="20"/>
                <w:szCs w:val="24"/>
              </w:rPr>
              <w:t>և</w:t>
            </w:r>
            <w:r w:rsidRPr="0046495F">
              <w:rPr>
                <w:rFonts w:ascii="GHEA Grapalat" w:hAnsi="GHEA Grapalat"/>
                <w:sz w:val="20"/>
                <w:szCs w:val="24"/>
              </w:rPr>
              <w:t xml:space="preserve"> եթե ՆՓԿՏ-ի մի մասի ֆունկցիոնալությունը փոխվել է, ապա ՆՓԿՏՀ-ի տեխնիկական բնութագրի ազդակիր մասի նկարագրությունը:</w:t>
            </w:r>
          </w:p>
          <w:p w14:paraId="0AC1F36B" w14:textId="0AB5FE37" w:rsidR="007D7530" w:rsidRPr="0046495F" w:rsidRDefault="007D7530" w:rsidP="001F7132">
            <w:pPr>
              <w:pStyle w:val="ListParagraph"/>
              <w:widowControl w:val="0"/>
              <w:numPr>
                <w:ilvl w:val="0"/>
                <w:numId w:val="50"/>
              </w:numPr>
              <w:spacing w:after="0" w:line="240" w:lineRule="auto"/>
              <w:ind w:left="368" w:hanging="270"/>
              <w:jc w:val="both"/>
              <w:rPr>
                <w:rFonts w:ascii="GHEA Grapalat" w:hAnsi="GHEA Grapalat"/>
                <w:sz w:val="20"/>
                <w:szCs w:val="24"/>
              </w:rPr>
            </w:pPr>
            <w:r w:rsidRPr="0046495F">
              <w:rPr>
                <w:rFonts w:ascii="GHEA Grapalat" w:hAnsi="GHEA Grapalat"/>
                <w:sz w:val="20"/>
                <w:szCs w:val="24"/>
              </w:rPr>
              <w:t>Օգտագործողի ձեռնարկ (ազդակիր մաս)։</w:t>
            </w:r>
          </w:p>
          <w:p w14:paraId="4DA41421" w14:textId="3253590F" w:rsidR="007D7530" w:rsidRPr="0046495F" w:rsidRDefault="007D7530" w:rsidP="001F7132">
            <w:pPr>
              <w:pStyle w:val="ListParagraph"/>
              <w:widowControl w:val="0"/>
              <w:numPr>
                <w:ilvl w:val="0"/>
                <w:numId w:val="50"/>
              </w:numPr>
              <w:spacing w:after="0" w:line="240" w:lineRule="auto"/>
              <w:ind w:left="368" w:hanging="270"/>
              <w:jc w:val="both"/>
              <w:rPr>
                <w:rFonts w:ascii="GHEA Grapalat" w:hAnsi="GHEA Grapalat"/>
                <w:sz w:val="20"/>
                <w:szCs w:val="24"/>
              </w:rPr>
            </w:pPr>
            <w:r w:rsidRPr="0046495F">
              <w:rPr>
                <w:rFonts w:ascii="GHEA Grapalat" w:hAnsi="GHEA Grapalat"/>
                <w:sz w:val="20"/>
                <w:szCs w:val="24"/>
              </w:rPr>
              <w:lastRenderedPageBreak/>
              <w:t xml:space="preserve">Համակարգչահեն տեղեկատուի (օրինակ՝ «HTML Help» </w:t>
            </w:r>
            <w:r w:rsidR="00A909D4">
              <w:rPr>
                <w:rFonts w:ascii="GHEA Grapalat" w:hAnsi="GHEA Grapalat"/>
                <w:sz w:val="20"/>
                <w:szCs w:val="24"/>
              </w:rPr>
              <w:t>և</w:t>
            </w:r>
            <w:r w:rsidRPr="0046495F">
              <w:rPr>
                <w:rFonts w:ascii="GHEA Grapalat" w:hAnsi="GHEA Grapalat"/>
                <w:sz w:val="20"/>
                <w:szCs w:val="24"/>
              </w:rPr>
              <w:t xml:space="preserve"> այլն) բաղադրիչ՝ ՆՓԿՏՀ-ի (կամ ՆՓԿՏՀ-ի մասի)՝ բաղադրիչին առնչվող</w:t>
            </w:r>
            <w:r w:rsidR="00D06FE8" w:rsidRPr="0046495F">
              <w:rPr>
                <w:rFonts w:ascii="GHEA Grapalat" w:hAnsi="GHEA Grapalat"/>
                <w:sz w:val="20"/>
                <w:szCs w:val="24"/>
              </w:rPr>
              <w:t xml:space="preserve"> </w:t>
            </w:r>
            <w:r w:rsidRPr="0046495F">
              <w:rPr>
                <w:rFonts w:ascii="GHEA Grapalat" w:hAnsi="GHEA Grapalat"/>
                <w:sz w:val="20"/>
                <w:szCs w:val="24"/>
              </w:rPr>
              <w:t>ֆունկցիոնալության փոփոխության համար:</w:t>
            </w:r>
          </w:p>
          <w:p w14:paraId="2AA52209" w14:textId="77FF65DA" w:rsidR="007D7530" w:rsidRPr="0046495F" w:rsidRDefault="007D7530" w:rsidP="001F7132">
            <w:pPr>
              <w:pStyle w:val="ListParagraph"/>
              <w:widowControl w:val="0"/>
              <w:numPr>
                <w:ilvl w:val="0"/>
                <w:numId w:val="50"/>
              </w:numPr>
              <w:spacing w:after="0" w:line="240" w:lineRule="auto"/>
              <w:ind w:left="368" w:hanging="270"/>
              <w:jc w:val="both"/>
              <w:rPr>
                <w:rFonts w:ascii="GHEA Grapalat" w:hAnsi="GHEA Grapalat"/>
                <w:sz w:val="20"/>
                <w:szCs w:val="24"/>
              </w:rPr>
            </w:pPr>
            <w:r w:rsidRPr="0046495F">
              <w:rPr>
                <w:rFonts w:ascii="GHEA Grapalat" w:hAnsi="GHEA Grapalat"/>
                <w:sz w:val="20"/>
                <w:szCs w:val="24"/>
              </w:rPr>
              <w:t>Տեղադրման ձեռնարկ՝ տեղադրման ընթացակարգերի փոփոխությունների համար։</w:t>
            </w:r>
          </w:p>
          <w:p w14:paraId="1C178A44" w14:textId="1EE8F025" w:rsidR="007D7530" w:rsidRPr="0046495F" w:rsidRDefault="007D7530" w:rsidP="001F7132">
            <w:pPr>
              <w:pStyle w:val="ListParagraph"/>
              <w:widowControl w:val="0"/>
              <w:numPr>
                <w:ilvl w:val="0"/>
                <w:numId w:val="50"/>
              </w:numPr>
              <w:spacing w:after="0" w:line="240" w:lineRule="auto"/>
              <w:ind w:left="368" w:hanging="270"/>
              <w:jc w:val="both"/>
              <w:rPr>
                <w:rFonts w:ascii="GHEA Grapalat" w:hAnsi="GHEA Grapalat"/>
                <w:sz w:val="20"/>
                <w:szCs w:val="24"/>
              </w:rPr>
            </w:pPr>
            <w:r w:rsidRPr="0046495F">
              <w:rPr>
                <w:rFonts w:ascii="GHEA Grapalat" w:hAnsi="GHEA Grapalat"/>
                <w:sz w:val="20"/>
                <w:szCs w:val="24"/>
              </w:rPr>
              <w:t xml:space="preserve">Տվյալների հավաքածուների կառավարման (փոխանցման) կանոններ </w:t>
            </w:r>
            <w:r w:rsidR="00A909D4">
              <w:rPr>
                <w:rFonts w:ascii="GHEA Grapalat" w:hAnsi="GHEA Grapalat"/>
                <w:sz w:val="20"/>
                <w:szCs w:val="24"/>
              </w:rPr>
              <w:t>և</w:t>
            </w:r>
            <w:r w:rsidRPr="0046495F">
              <w:rPr>
                <w:rFonts w:ascii="GHEA Grapalat" w:hAnsi="GHEA Grapalat"/>
                <w:sz w:val="20"/>
                <w:szCs w:val="24"/>
              </w:rPr>
              <w:t xml:space="preserve"> ծածկագրված տվյալների հավաքածուների կառավարման (փոխանցման) համար ծրագրային ապահովում (օրինակ՝ հրահանգաշարներ [Scripts]) տվյալների հավաքածուների կառավարման (փոխանցման) ծրագրային ապահովման փոփոխության դեպքում։</w:t>
            </w:r>
          </w:p>
          <w:p w14:paraId="4E2001C2" w14:textId="0A948373" w:rsidR="007D7530" w:rsidRPr="0046495F" w:rsidRDefault="007D7530" w:rsidP="001F7132">
            <w:pPr>
              <w:pStyle w:val="ListParagraph"/>
              <w:widowControl w:val="0"/>
              <w:numPr>
                <w:ilvl w:val="0"/>
                <w:numId w:val="50"/>
              </w:numPr>
              <w:spacing w:after="0" w:line="240" w:lineRule="auto"/>
              <w:ind w:left="368" w:hanging="270"/>
              <w:jc w:val="both"/>
              <w:rPr>
                <w:rFonts w:ascii="GHEA Grapalat" w:hAnsi="GHEA Grapalat"/>
                <w:sz w:val="20"/>
                <w:szCs w:val="24"/>
              </w:rPr>
            </w:pPr>
            <w:r w:rsidRPr="0046495F">
              <w:rPr>
                <w:rFonts w:ascii="GHEA Grapalat" w:hAnsi="GHEA Grapalat"/>
                <w:sz w:val="20"/>
                <w:szCs w:val="24"/>
              </w:rPr>
              <w:t>ՆՓԿՏՀ վարչական ձեռնարկ, եթե այդպիսի ձեռնարկն անհրաժեշտ էր վերանայել։</w:t>
            </w:r>
          </w:p>
          <w:p w14:paraId="3CF04C03" w14:textId="16F03B38" w:rsidR="007D7530" w:rsidRPr="0046495F" w:rsidRDefault="007D7530" w:rsidP="001F7132">
            <w:pPr>
              <w:pStyle w:val="ListParagraph"/>
              <w:widowControl w:val="0"/>
              <w:numPr>
                <w:ilvl w:val="0"/>
                <w:numId w:val="50"/>
              </w:numPr>
              <w:spacing w:after="0" w:line="240" w:lineRule="auto"/>
              <w:ind w:left="368" w:hanging="270"/>
              <w:jc w:val="both"/>
              <w:rPr>
                <w:rFonts w:ascii="GHEA Grapalat" w:hAnsi="GHEA Grapalat"/>
                <w:sz w:val="20"/>
                <w:szCs w:val="24"/>
              </w:rPr>
            </w:pPr>
            <w:r w:rsidRPr="0046495F">
              <w:rPr>
                <w:rFonts w:ascii="GHEA Grapalat" w:hAnsi="GHEA Grapalat"/>
                <w:sz w:val="20"/>
                <w:szCs w:val="24"/>
              </w:rPr>
              <w:t>ՆՓԿՏՀ-ի փոփոխված տարբերակի տեղադրման նկարագրությունը (տարբերակում ներառված փոփոխությունների նկարագրությամբ կամ տարբերակի տեղադրման հաջորդականությամբ):</w:t>
            </w:r>
          </w:p>
          <w:p w14:paraId="69A0F571" w14:textId="77777777" w:rsidR="007D7530" w:rsidRPr="0046495F" w:rsidRDefault="007D7530" w:rsidP="00D7665B">
            <w:pPr>
              <w:widowControl w:val="0"/>
              <w:spacing w:after="120" w:line="240" w:lineRule="auto"/>
              <w:jc w:val="both"/>
              <w:rPr>
                <w:rFonts w:ascii="GHEA Grapalat" w:hAnsi="GHEA Grapalat"/>
                <w:sz w:val="20"/>
                <w:szCs w:val="24"/>
              </w:rPr>
            </w:pPr>
            <w:r w:rsidRPr="0046495F">
              <w:rPr>
                <w:rFonts w:ascii="GHEA Grapalat" w:hAnsi="GHEA Grapalat"/>
                <w:sz w:val="20"/>
                <w:szCs w:val="24"/>
              </w:rPr>
              <w:t xml:space="preserve">Փաստաթղթերը պետք է թարմացվեն կուտակային եղանակով, այսինքն՝ առանձին փոփոխություններով փաստաթղթի փոխարեն տրամադրվում է թարմացված միասնական փաստաթուղթ: </w:t>
            </w:r>
          </w:p>
        </w:tc>
      </w:tr>
      <w:tr w:rsidR="007D7530" w:rsidRPr="0046495F" w14:paraId="5216B9B3" w14:textId="77777777" w:rsidTr="00A36EFB">
        <w:tblPrEx>
          <w:tblCellMar>
            <w:left w:w="77" w:type="dxa"/>
            <w:right w:w="57" w:type="dxa"/>
          </w:tblCellMar>
        </w:tblPrEx>
        <w:trPr>
          <w:jc w:val="center"/>
        </w:trPr>
        <w:tc>
          <w:tcPr>
            <w:tcW w:w="1502" w:type="dxa"/>
            <w:tcBorders>
              <w:top w:val="single" w:sz="2" w:space="0" w:color="auto"/>
              <w:left w:val="single" w:sz="6" w:space="0" w:color="auto"/>
              <w:bottom w:val="single" w:sz="2" w:space="0" w:color="auto"/>
              <w:right w:val="single" w:sz="4" w:space="0" w:color="auto"/>
            </w:tcBorders>
            <w:shd w:val="clear" w:color="auto" w:fill="auto"/>
          </w:tcPr>
          <w:p w14:paraId="70A4397B" w14:textId="58D7D593" w:rsidR="007D7530" w:rsidRPr="0046495F" w:rsidRDefault="007D7530" w:rsidP="00FC0B9F">
            <w:pPr>
              <w:pStyle w:val="ListParagraph"/>
              <w:widowControl w:val="0"/>
              <w:numPr>
                <w:ilvl w:val="0"/>
                <w:numId w:val="25"/>
              </w:numPr>
              <w:spacing w:after="120" w:line="240" w:lineRule="auto"/>
              <w:ind w:left="267" w:hanging="267"/>
              <w:jc w:val="both"/>
              <w:rPr>
                <w:rFonts w:ascii="GHEA Grapalat" w:hAnsi="GHEA Grapalat"/>
                <w:sz w:val="20"/>
                <w:szCs w:val="24"/>
              </w:rPr>
            </w:pPr>
          </w:p>
        </w:tc>
        <w:tc>
          <w:tcPr>
            <w:tcW w:w="7838" w:type="dxa"/>
            <w:tcBorders>
              <w:top w:val="single" w:sz="2" w:space="0" w:color="auto"/>
              <w:left w:val="single" w:sz="4" w:space="0" w:color="auto"/>
              <w:bottom w:val="single" w:sz="2" w:space="0" w:color="auto"/>
              <w:right w:val="single" w:sz="4" w:space="0" w:color="auto"/>
            </w:tcBorders>
            <w:shd w:val="clear" w:color="auto" w:fill="auto"/>
          </w:tcPr>
          <w:p w14:paraId="673E0A1C" w14:textId="6454DC4F" w:rsidR="007D7530" w:rsidRPr="0046495F" w:rsidRDefault="007D7530" w:rsidP="00D7665B">
            <w:pPr>
              <w:widowControl w:val="0"/>
              <w:spacing w:after="120" w:line="240" w:lineRule="auto"/>
              <w:jc w:val="both"/>
              <w:rPr>
                <w:rFonts w:ascii="GHEA Grapalat" w:hAnsi="GHEA Grapalat"/>
                <w:sz w:val="20"/>
                <w:szCs w:val="24"/>
              </w:rPr>
            </w:pPr>
            <w:r w:rsidRPr="0046495F">
              <w:rPr>
                <w:rFonts w:ascii="GHEA Grapalat" w:hAnsi="GHEA Grapalat"/>
                <w:sz w:val="20"/>
                <w:szCs w:val="24"/>
              </w:rPr>
              <w:t xml:space="preserve">Ծառայություններ մատուցողը պետք է տրամադրի ամսական հաշվետվություններ` երաշխիքային </w:t>
            </w:r>
            <w:r w:rsidR="00A909D4">
              <w:rPr>
                <w:rFonts w:ascii="GHEA Grapalat" w:hAnsi="GHEA Grapalat"/>
                <w:sz w:val="20"/>
                <w:szCs w:val="24"/>
              </w:rPr>
              <w:t>և</w:t>
            </w:r>
            <w:r w:rsidRPr="0046495F">
              <w:rPr>
                <w:rFonts w:ascii="GHEA Grapalat" w:hAnsi="GHEA Grapalat"/>
                <w:sz w:val="20"/>
                <w:szCs w:val="24"/>
              </w:rPr>
              <w:t xml:space="preserve"> սպասարկման ծառայությունների վերաբերյալ (վերացված (ուղղված) սխալներ </w:t>
            </w:r>
            <w:r w:rsidR="00A909D4">
              <w:rPr>
                <w:rFonts w:ascii="GHEA Grapalat" w:hAnsi="GHEA Grapalat"/>
                <w:sz w:val="20"/>
                <w:szCs w:val="24"/>
              </w:rPr>
              <w:t>և</w:t>
            </w:r>
            <w:r w:rsidRPr="0046495F">
              <w:rPr>
                <w:rFonts w:ascii="GHEA Grapalat" w:hAnsi="GHEA Grapalat"/>
                <w:sz w:val="20"/>
                <w:szCs w:val="24"/>
              </w:rPr>
              <w:t>(կամ) խնդիրներ):</w:t>
            </w:r>
          </w:p>
        </w:tc>
      </w:tr>
      <w:tr w:rsidR="007D7530" w:rsidRPr="0046495F" w14:paraId="1E40EB2D" w14:textId="77777777" w:rsidTr="00A36EFB">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top w:w="0" w:type="dxa"/>
            <w:left w:w="70" w:type="dxa"/>
            <w:right w:w="70" w:type="dxa"/>
          </w:tblCellMar>
          <w:tblLook w:val="0000" w:firstRow="0" w:lastRow="0" w:firstColumn="0" w:lastColumn="0" w:noHBand="0" w:noVBand="0"/>
        </w:tblPrEx>
        <w:trPr>
          <w:jc w:val="center"/>
        </w:trPr>
        <w:tc>
          <w:tcPr>
            <w:tcW w:w="9340" w:type="dxa"/>
            <w:gridSpan w:val="2"/>
            <w:shd w:val="clear" w:color="auto" w:fill="D9D9D9" w:themeFill="background1" w:themeFillShade="D9"/>
          </w:tcPr>
          <w:p w14:paraId="4CDEE696" w14:textId="6B2959D7" w:rsidR="007D7530" w:rsidRPr="0046495F" w:rsidRDefault="007D7530" w:rsidP="00A36EFB">
            <w:pPr>
              <w:widowControl w:val="0"/>
              <w:spacing w:after="120" w:line="240" w:lineRule="auto"/>
              <w:jc w:val="both"/>
              <w:rPr>
                <w:rFonts w:ascii="GHEA Grapalat" w:hAnsi="GHEA Grapalat"/>
                <w:sz w:val="20"/>
                <w:szCs w:val="24"/>
              </w:rPr>
            </w:pPr>
          </w:p>
        </w:tc>
      </w:tr>
      <w:tr w:rsidR="007D7530" w:rsidRPr="0046495F" w14:paraId="2B800730" w14:textId="77777777" w:rsidTr="00A36EFB">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top w:w="0" w:type="dxa"/>
            <w:left w:w="70" w:type="dxa"/>
            <w:right w:w="70" w:type="dxa"/>
          </w:tblCellMar>
          <w:tblLook w:val="0000" w:firstRow="0" w:lastRow="0" w:firstColumn="0" w:lastColumn="0" w:noHBand="0" w:noVBand="0"/>
        </w:tblPrEx>
        <w:trPr>
          <w:jc w:val="center"/>
        </w:trPr>
        <w:tc>
          <w:tcPr>
            <w:tcW w:w="1502" w:type="dxa"/>
            <w:shd w:val="clear" w:color="auto" w:fill="auto"/>
            <w:vAlign w:val="center"/>
          </w:tcPr>
          <w:p w14:paraId="3B8AD94A" w14:textId="2C688D76" w:rsidR="007D7530" w:rsidRPr="0046495F" w:rsidDel="00C24E61" w:rsidRDefault="007D7530" w:rsidP="00FC0B9F">
            <w:pPr>
              <w:pStyle w:val="ListParagraph"/>
              <w:widowControl w:val="0"/>
              <w:numPr>
                <w:ilvl w:val="0"/>
                <w:numId w:val="25"/>
              </w:numPr>
              <w:spacing w:after="120" w:line="240" w:lineRule="auto"/>
              <w:ind w:left="267" w:hanging="267"/>
              <w:jc w:val="both"/>
              <w:rPr>
                <w:rFonts w:ascii="GHEA Grapalat" w:hAnsi="GHEA Grapalat"/>
                <w:sz w:val="20"/>
                <w:szCs w:val="24"/>
              </w:rPr>
            </w:pPr>
          </w:p>
        </w:tc>
        <w:tc>
          <w:tcPr>
            <w:tcW w:w="7838" w:type="dxa"/>
          </w:tcPr>
          <w:p w14:paraId="58BED1B6" w14:textId="32709BD3" w:rsidR="007D7530" w:rsidRPr="0046495F" w:rsidRDefault="007D7530" w:rsidP="00D7665B">
            <w:pPr>
              <w:widowControl w:val="0"/>
              <w:spacing w:after="120" w:line="240" w:lineRule="auto"/>
              <w:jc w:val="both"/>
              <w:rPr>
                <w:rFonts w:ascii="GHEA Grapalat" w:hAnsi="GHEA Grapalat"/>
                <w:sz w:val="20"/>
                <w:szCs w:val="24"/>
              </w:rPr>
            </w:pPr>
            <w:r w:rsidRPr="0046495F">
              <w:rPr>
                <w:rFonts w:ascii="GHEA Grapalat" w:hAnsi="GHEA Grapalat"/>
                <w:sz w:val="20"/>
                <w:szCs w:val="24"/>
              </w:rPr>
              <w:t>Իրականացնել դասընթացներ` մինչ</w:t>
            </w:r>
            <w:r w:rsidR="00A909D4">
              <w:rPr>
                <w:rFonts w:ascii="GHEA Grapalat" w:hAnsi="GHEA Grapalat"/>
                <w:sz w:val="20"/>
                <w:szCs w:val="24"/>
              </w:rPr>
              <w:t>և</w:t>
            </w:r>
            <w:r w:rsidRPr="0046495F">
              <w:rPr>
                <w:rFonts w:ascii="GHEA Grapalat" w:hAnsi="GHEA Grapalat"/>
                <w:sz w:val="20"/>
                <w:szCs w:val="24"/>
              </w:rPr>
              <w:t xml:space="preserve"> ՆՓԿՏՀ-ի (կամ դրա առանձին բաղադրիչների) հանձնման մեկնարկը:</w:t>
            </w:r>
          </w:p>
        </w:tc>
      </w:tr>
      <w:tr w:rsidR="007D7530" w:rsidRPr="0046495F" w14:paraId="65C7C4C5" w14:textId="77777777" w:rsidTr="00A36EFB">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top w:w="0" w:type="dxa"/>
            <w:left w:w="70" w:type="dxa"/>
            <w:right w:w="70" w:type="dxa"/>
          </w:tblCellMar>
          <w:tblLook w:val="0000" w:firstRow="0" w:lastRow="0" w:firstColumn="0" w:lastColumn="0" w:noHBand="0" w:noVBand="0"/>
        </w:tblPrEx>
        <w:trPr>
          <w:jc w:val="center"/>
        </w:trPr>
        <w:tc>
          <w:tcPr>
            <w:tcW w:w="1502" w:type="dxa"/>
            <w:shd w:val="clear" w:color="auto" w:fill="auto"/>
            <w:vAlign w:val="center"/>
          </w:tcPr>
          <w:p w14:paraId="69A08EA2" w14:textId="4207A130" w:rsidR="007D7530" w:rsidRPr="0046495F" w:rsidDel="00C24E61" w:rsidRDefault="007D7530" w:rsidP="00FC0B9F">
            <w:pPr>
              <w:pStyle w:val="ListParagraph"/>
              <w:widowControl w:val="0"/>
              <w:numPr>
                <w:ilvl w:val="0"/>
                <w:numId w:val="25"/>
              </w:numPr>
              <w:spacing w:after="120" w:line="240" w:lineRule="auto"/>
              <w:ind w:left="267" w:hanging="267"/>
              <w:jc w:val="both"/>
              <w:rPr>
                <w:rFonts w:ascii="GHEA Grapalat" w:hAnsi="GHEA Grapalat"/>
                <w:sz w:val="20"/>
                <w:szCs w:val="24"/>
              </w:rPr>
            </w:pPr>
          </w:p>
        </w:tc>
        <w:tc>
          <w:tcPr>
            <w:tcW w:w="7838" w:type="dxa"/>
          </w:tcPr>
          <w:p w14:paraId="4F8CC0A8" w14:textId="13E52F34" w:rsidR="007D7530" w:rsidRPr="0046495F" w:rsidRDefault="007D7530" w:rsidP="00D7665B">
            <w:pPr>
              <w:widowControl w:val="0"/>
              <w:spacing w:after="120" w:line="240" w:lineRule="auto"/>
              <w:jc w:val="both"/>
              <w:rPr>
                <w:rFonts w:ascii="GHEA Grapalat" w:hAnsi="GHEA Grapalat"/>
                <w:sz w:val="20"/>
                <w:szCs w:val="24"/>
              </w:rPr>
            </w:pPr>
            <w:r w:rsidRPr="0046495F">
              <w:rPr>
                <w:rFonts w:ascii="GHEA Grapalat" w:hAnsi="GHEA Grapalat"/>
                <w:sz w:val="20"/>
                <w:szCs w:val="24"/>
              </w:rPr>
              <w:t xml:space="preserve">Պատվիրատուի հետ միասին Ծառայություններ մատուցողը պետք է պատրաստի </w:t>
            </w:r>
            <w:r w:rsidR="00A909D4">
              <w:rPr>
                <w:rFonts w:ascii="GHEA Grapalat" w:hAnsi="GHEA Grapalat"/>
                <w:sz w:val="20"/>
                <w:szCs w:val="24"/>
              </w:rPr>
              <w:t>և</w:t>
            </w:r>
            <w:r w:rsidRPr="0046495F">
              <w:rPr>
                <w:rFonts w:ascii="GHEA Grapalat" w:hAnsi="GHEA Grapalat"/>
                <w:sz w:val="20"/>
                <w:szCs w:val="24"/>
              </w:rPr>
              <w:t xml:space="preserve"> հաստատի մասնակիցների ցուցակները </w:t>
            </w:r>
            <w:r w:rsidR="00A909D4">
              <w:rPr>
                <w:rFonts w:ascii="GHEA Grapalat" w:hAnsi="GHEA Grapalat"/>
                <w:sz w:val="20"/>
                <w:szCs w:val="24"/>
              </w:rPr>
              <w:t>և</w:t>
            </w:r>
            <w:r w:rsidRPr="0046495F">
              <w:rPr>
                <w:rFonts w:ascii="GHEA Grapalat" w:hAnsi="GHEA Grapalat"/>
                <w:sz w:val="20"/>
                <w:szCs w:val="24"/>
              </w:rPr>
              <w:t xml:space="preserve"> ստեղծի վերապատրաստման խմբեր: </w:t>
            </w:r>
          </w:p>
        </w:tc>
      </w:tr>
      <w:tr w:rsidR="007D7530" w:rsidRPr="0046495F" w14:paraId="67E69047" w14:textId="77777777" w:rsidTr="00A36EFB">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top w:w="0" w:type="dxa"/>
            <w:left w:w="70" w:type="dxa"/>
            <w:right w:w="70" w:type="dxa"/>
          </w:tblCellMar>
          <w:tblLook w:val="0000" w:firstRow="0" w:lastRow="0" w:firstColumn="0" w:lastColumn="0" w:noHBand="0" w:noVBand="0"/>
        </w:tblPrEx>
        <w:trPr>
          <w:jc w:val="center"/>
        </w:trPr>
        <w:tc>
          <w:tcPr>
            <w:tcW w:w="1502" w:type="dxa"/>
            <w:shd w:val="clear" w:color="auto" w:fill="auto"/>
            <w:vAlign w:val="center"/>
          </w:tcPr>
          <w:p w14:paraId="3BD4AE4E" w14:textId="39BF868E" w:rsidR="007D7530" w:rsidRPr="0046495F" w:rsidDel="00C24E61" w:rsidRDefault="007D7530" w:rsidP="00FC0B9F">
            <w:pPr>
              <w:pStyle w:val="ListParagraph"/>
              <w:widowControl w:val="0"/>
              <w:numPr>
                <w:ilvl w:val="0"/>
                <w:numId w:val="25"/>
              </w:numPr>
              <w:spacing w:after="120" w:line="240" w:lineRule="auto"/>
              <w:ind w:left="267" w:hanging="267"/>
              <w:jc w:val="both"/>
              <w:rPr>
                <w:rFonts w:ascii="GHEA Grapalat" w:hAnsi="GHEA Grapalat"/>
                <w:sz w:val="20"/>
                <w:szCs w:val="24"/>
              </w:rPr>
            </w:pPr>
          </w:p>
        </w:tc>
        <w:tc>
          <w:tcPr>
            <w:tcW w:w="7838" w:type="dxa"/>
          </w:tcPr>
          <w:p w14:paraId="692FC006" w14:textId="77777777" w:rsidR="007D7530" w:rsidRPr="0046495F" w:rsidRDefault="007D7530" w:rsidP="00D7665B">
            <w:pPr>
              <w:widowControl w:val="0"/>
              <w:spacing w:after="120" w:line="240" w:lineRule="auto"/>
              <w:jc w:val="both"/>
              <w:rPr>
                <w:rFonts w:ascii="GHEA Grapalat" w:hAnsi="GHEA Grapalat"/>
                <w:sz w:val="20"/>
                <w:szCs w:val="24"/>
              </w:rPr>
            </w:pPr>
            <w:r w:rsidRPr="0046495F">
              <w:rPr>
                <w:rFonts w:ascii="GHEA Grapalat" w:hAnsi="GHEA Grapalat"/>
                <w:sz w:val="20"/>
                <w:szCs w:val="24"/>
              </w:rPr>
              <w:t>Ծառայություններ մատուցողի կողմից ցուցված վերապատրաստվող խմբի անդամների քանակը չի կարող գերազանցել 10 անձը:</w:t>
            </w:r>
          </w:p>
        </w:tc>
      </w:tr>
      <w:tr w:rsidR="007D7530" w:rsidRPr="0046495F" w14:paraId="7D809FB2" w14:textId="77777777" w:rsidTr="00A36EFB">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top w:w="0" w:type="dxa"/>
            <w:left w:w="70" w:type="dxa"/>
            <w:right w:w="70" w:type="dxa"/>
          </w:tblCellMar>
          <w:tblLook w:val="0000" w:firstRow="0" w:lastRow="0" w:firstColumn="0" w:lastColumn="0" w:noHBand="0" w:noVBand="0"/>
        </w:tblPrEx>
        <w:trPr>
          <w:jc w:val="center"/>
        </w:trPr>
        <w:tc>
          <w:tcPr>
            <w:tcW w:w="1502" w:type="dxa"/>
            <w:shd w:val="clear" w:color="auto" w:fill="auto"/>
            <w:vAlign w:val="center"/>
          </w:tcPr>
          <w:p w14:paraId="1339D56D" w14:textId="0399C071" w:rsidR="007D7530" w:rsidRPr="0046495F" w:rsidDel="00C24E61" w:rsidRDefault="007D7530" w:rsidP="00FC0B9F">
            <w:pPr>
              <w:pStyle w:val="ListParagraph"/>
              <w:widowControl w:val="0"/>
              <w:numPr>
                <w:ilvl w:val="0"/>
                <w:numId w:val="25"/>
              </w:numPr>
              <w:spacing w:after="120" w:line="240" w:lineRule="auto"/>
              <w:ind w:left="267" w:hanging="267"/>
              <w:jc w:val="both"/>
              <w:rPr>
                <w:rFonts w:ascii="GHEA Grapalat" w:hAnsi="GHEA Grapalat"/>
                <w:sz w:val="20"/>
                <w:szCs w:val="24"/>
              </w:rPr>
            </w:pPr>
          </w:p>
        </w:tc>
        <w:tc>
          <w:tcPr>
            <w:tcW w:w="7838" w:type="dxa"/>
          </w:tcPr>
          <w:p w14:paraId="2CBD8413" w14:textId="21D9B72D" w:rsidR="007D7530" w:rsidRPr="0046495F" w:rsidRDefault="007D7530" w:rsidP="00D7665B">
            <w:pPr>
              <w:widowControl w:val="0"/>
              <w:spacing w:after="120" w:line="240" w:lineRule="auto"/>
              <w:jc w:val="both"/>
              <w:rPr>
                <w:rFonts w:ascii="GHEA Grapalat" w:hAnsi="GHEA Grapalat"/>
                <w:sz w:val="20"/>
                <w:szCs w:val="24"/>
              </w:rPr>
            </w:pPr>
            <w:r w:rsidRPr="0046495F">
              <w:rPr>
                <w:rFonts w:ascii="GHEA Grapalat" w:hAnsi="GHEA Grapalat"/>
                <w:sz w:val="20"/>
                <w:szCs w:val="24"/>
              </w:rPr>
              <w:t xml:space="preserve">Ծառայություններ մատուցողը պետք է անցկացնի վերապատրաստում </w:t>
            </w:r>
            <w:r w:rsidR="00A909D4">
              <w:rPr>
                <w:rFonts w:ascii="GHEA Grapalat" w:hAnsi="GHEA Grapalat"/>
                <w:sz w:val="20"/>
                <w:szCs w:val="24"/>
              </w:rPr>
              <w:t>և</w:t>
            </w:r>
            <w:r w:rsidRPr="0046495F">
              <w:rPr>
                <w:rFonts w:ascii="GHEA Grapalat" w:hAnsi="GHEA Grapalat"/>
                <w:sz w:val="20"/>
                <w:szCs w:val="24"/>
              </w:rPr>
              <w:t xml:space="preserve"> պատրաստի վերապատրաստման նյութեր հայերենով </w:t>
            </w:r>
            <w:r w:rsidR="00A909D4">
              <w:rPr>
                <w:rFonts w:ascii="GHEA Grapalat" w:hAnsi="GHEA Grapalat"/>
                <w:sz w:val="20"/>
                <w:szCs w:val="24"/>
              </w:rPr>
              <w:t>և</w:t>
            </w:r>
            <w:r w:rsidRPr="0046495F">
              <w:rPr>
                <w:rFonts w:ascii="GHEA Grapalat" w:hAnsi="GHEA Grapalat"/>
                <w:sz w:val="20"/>
                <w:szCs w:val="24"/>
              </w:rPr>
              <w:t xml:space="preserve"> անգլերենով: Միայն Ադմինիստրատորի օգտագործողների խմբի վերապատրաստումը կարող է իրականացվել անգլերենով, սակայն անհրաժեշտության դեպքում պետք է ապահովել հայերեն թարգմանությունը: </w:t>
            </w:r>
          </w:p>
        </w:tc>
      </w:tr>
      <w:tr w:rsidR="007D7530" w:rsidRPr="0046495F" w14:paraId="6C897A40" w14:textId="77777777" w:rsidTr="00A36EFB">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top w:w="0" w:type="dxa"/>
            <w:left w:w="70" w:type="dxa"/>
            <w:right w:w="70" w:type="dxa"/>
          </w:tblCellMar>
          <w:tblLook w:val="0000" w:firstRow="0" w:lastRow="0" w:firstColumn="0" w:lastColumn="0" w:noHBand="0" w:noVBand="0"/>
        </w:tblPrEx>
        <w:trPr>
          <w:jc w:val="center"/>
        </w:trPr>
        <w:tc>
          <w:tcPr>
            <w:tcW w:w="1502" w:type="dxa"/>
            <w:shd w:val="clear" w:color="auto" w:fill="auto"/>
            <w:vAlign w:val="center"/>
          </w:tcPr>
          <w:p w14:paraId="4A7B64DA" w14:textId="3C787423" w:rsidR="007D7530" w:rsidRPr="0046495F" w:rsidDel="00C24E61" w:rsidRDefault="007D7530" w:rsidP="00FC0B9F">
            <w:pPr>
              <w:pStyle w:val="ListParagraph"/>
              <w:widowControl w:val="0"/>
              <w:numPr>
                <w:ilvl w:val="0"/>
                <w:numId w:val="25"/>
              </w:numPr>
              <w:spacing w:after="120" w:line="240" w:lineRule="auto"/>
              <w:ind w:left="267" w:hanging="267"/>
              <w:jc w:val="both"/>
              <w:rPr>
                <w:rFonts w:ascii="GHEA Grapalat" w:hAnsi="GHEA Grapalat"/>
                <w:sz w:val="20"/>
                <w:szCs w:val="24"/>
              </w:rPr>
            </w:pPr>
          </w:p>
        </w:tc>
        <w:tc>
          <w:tcPr>
            <w:tcW w:w="7838" w:type="dxa"/>
          </w:tcPr>
          <w:p w14:paraId="7AD8DC54" w14:textId="30022A50" w:rsidR="007D7530" w:rsidRPr="0046495F" w:rsidRDefault="007D7530" w:rsidP="00D7665B">
            <w:pPr>
              <w:widowControl w:val="0"/>
              <w:spacing w:after="120" w:line="240" w:lineRule="auto"/>
              <w:jc w:val="both"/>
              <w:rPr>
                <w:rFonts w:ascii="GHEA Grapalat" w:hAnsi="GHEA Grapalat"/>
                <w:sz w:val="20"/>
                <w:szCs w:val="24"/>
              </w:rPr>
            </w:pPr>
            <w:r w:rsidRPr="0046495F">
              <w:rPr>
                <w:rFonts w:ascii="GHEA Grapalat" w:hAnsi="GHEA Grapalat"/>
                <w:sz w:val="20"/>
                <w:szCs w:val="24"/>
              </w:rPr>
              <w:t xml:space="preserve">Ծառայություններ մատուցողը չի խոչընդոտի, որպեսզի Պատվիրատուն նկարահանի </w:t>
            </w:r>
            <w:r w:rsidR="00A909D4">
              <w:rPr>
                <w:rFonts w:ascii="GHEA Grapalat" w:hAnsi="GHEA Grapalat"/>
                <w:sz w:val="20"/>
                <w:szCs w:val="24"/>
              </w:rPr>
              <w:t>և</w:t>
            </w:r>
            <w:r w:rsidRPr="0046495F">
              <w:rPr>
                <w:rFonts w:ascii="GHEA Grapalat" w:hAnsi="GHEA Grapalat"/>
                <w:sz w:val="20"/>
                <w:szCs w:val="24"/>
              </w:rPr>
              <w:t xml:space="preserve"> լուսանկարի Ծառայություններ մատուցողի կողմից անցկացվող վերապատրաստման դասընթացը:</w:t>
            </w:r>
          </w:p>
        </w:tc>
      </w:tr>
      <w:tr w:rsidR="007D7530" w:rsidRPr="0046495F" w14:paraId="2884D603" w14:textId="77777777" w:rsidTr="00A36EFB">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top w:w="0" w:type="dxa"/>
            <w:left w:w="70" w:type="dxa"/>
            <w:right w:w="70" w:type="dxa"/>
          </w:tblCellMar>
          <w:tblLook w:val="0000" w:firstRow="0" w:lastRow="0" w:firstColumn="0" w:lastColumn="0" w:noHBand="0" w:noVBand="0"/>
        </w:tblPrEx>
        <w:trPr>
          <w:jc w:val="center"/>
        </w:trPr>
        <w:tc>
          <w:tcPr>
            <w:tcW w:w="1502" w:type="dxa"/>
            <w:shd w:val="clear" w:color="auto" w:fill="auto"/>
            <w:vAlign w:val="center"/>
          </w:tcPr>
          <w:p w14:paraId="7123CD47" w14:textId="740C2852" w:rsidR="007D7530" w:rsidRPr="0046495F" w:rsidDel="00C24E61" w:rsidRDefault="007D7530" w:rsidP="00FC0B9F">
            <w:pPr>
              <w:pStyle w:val="ListParagraph"/>
              <w:widowControl w:val="0"/>
              <w:numPr>
                <w:ilvl w:val="0"/>
                <w:numId w:val="25"/>
              </w:numPr>
              <w:spacing w:after="120" w:line="240" w:lineRule="auto"/>
              <w:ind w:left="267" w:hanging="267"/>
              <w:jc w:val="both"/>
              <w:rPr>
                <w:rFonts w:ascii="GHEA Grapalat" w:hAnsi="GHEA Grapalat"/>
                <w:sz w:val="20"/>
                <w:szCs w:val="24"/>
              </w:rPr>
            </w:pPr>
          </w:p>
        </w:tc>
        <w:tc>
          <w:tcPr>
            <w:tcW w:w="7838" w:type="dxa"/>
          </w:tcPr>
          <w:p w14:paraId="05870985" w14:textId="7F975E7D" w:rsidR="007D7530" w:rsidRPr="0046495F" w:rsidRDefault="007D7530" w:rsidP="00D7665B">
            <w:pPr>
              <w:widowControl w:val="0"/>
              <w:spacing w:after="120" w:line="240" w:lineRule="auto"/>
              <w:jc w:val="both"/>
              <w:rPr>
                <w:rFonts w:ascii="GHEA Grapalat" w:hAnsi="GHEA Grapalat"/>
                <w:sz w:val="20"/>
                <w:szCs w:val="24"/>
              </w:rPr>
            </w:pPr>
            <w:r w:rsidRPr="0046495F">
              <w:rPr>
                <w:rFonts w:ascii="GHEA Grapalat" w:hAnsi="GHEA Grapalat"/>
                <w:sz w:val="20"/>
                <w:szCs w:val="24"/>
              </w:rPr>
              <w:t xml:space="preserve">Ծառայություններ մատուցողը պետք է պատրաստի </w:t>
            </w:r>
            <w:r w:rsidR="00A909D4">
              <w:rPr>
                <w:rFonts w:ascii="GHEA Grapalat" w:hAnsi="GHEA Grapalat"/>
                <w:sz w:val="20"/>
                <w:szCs w:val="24"/>
              </w:rPr>
              <w:t>և</w:t>
            </w:r>
            <w:r w:rsidRPr="0046495F">
              <w:rPr>
                <w:rFonts w:ascii="GHEA Grapalat" w:hAnsi="GHEA Grapalat"/>
                <w:sz w:val="20"/>
                <w:szCs w:val="24"/>
              </w:rPr>
              <w:t xml:space="preserve"> Պատվիրատուի հետ հաստատի վերապատրաստման ծրագիրը </w:t>
            </w:r>
            <w:r w:rsidR="00A909D4">
              <w:rPr>
                <w:rFonts w:ascii="GHEA Grapalat" w:hAnsi="GHEA Grapalat"/>
                <w:sz w:val="20"/>
                <w:szCs w:val="24"/>
              </w:rPr>
              <w:t>և</w:t>
            </w:r>
            <w:r w:rsidRPr="0046495F">
              <w:rPr>
                <w:rFonts w:ascii="GHEA Grapalat" w:hAnsi="GHEA Grapalat"/>
                <w:sz w:val="20"/>
                <w:szCs w:val="24"/>
              </w:rPr>
              <w:t xml:space="preserve"> վերապատրաստման նյութը, որը պետք է բաղկացած լինի վերապատրաստման թեմաներից </w:t>
            </w:r>
            <w:r w:rsidR="00A909D4">
              <w:rPr>
                <w:rFonts w:ascii="GHEA Grapalat" w:hAnsi="GHEA Grapalat"/>
                <w:sz w:val="20"/>
                <w:szCs w:val="24"/>
              </w:rPr>
              <w:t>և</w:t>
            </w:r>
            <w:r w:rsidRPr="0046495F">
              <w:rPr>
                <w:rFonts w:ascii="GHEA Grapalat" w:hAnsi="GHEA Grapalat"/>
                <w:sz w:val="20"/>
                <w:szCs w:val="24"/>
              </w:rPr>
              <w:t xml:space="preserve"> գործնական առաջադրանքներից: Վերապատրաստման մեկնարկից ոչ ուշ, քան 3 (երեք) շաբաթ առաջ (եթե Պատվիրատուն այլ ժամկետ չի առաջարկում) Ծառայություններ մատուցողը պետք է Պատվիրատուի հետ միասին հաստատի վերապատրաստման ծրագիրը:</w:t>
            </w:r>
          </w:p>
        </w:tc>
      </w:tr>
      <w:tr w:rsidR="007D7530" w:rsidRPr="0046495F" w14:paraId="4F9F2825" w14:textId="77777777" w:rsidTr="00A36EFB">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top w:w="0" w:type="dxa"/>
            <w:left w:w="70" w:type="dxa"/>
            <w:right w:w="70" w:type="dxa"/>
          </w:tblCellMar>
          <w:tblLook w:val="0000" w:firstRow="0" w:lastRow="0" w:firstColumn="0" w:lastColumn="0" w:noHBand="0" w:noVBand="0"/>
        </w:tblPrEx>
        <w:trPr>
          <w:jc w:val="center"/>
        </w:trPr>
        <w:tc>
          <w:tcPr>
            <w:tcW w:w="1502" w:type="dxa"/>
            <w:shd w:val="clear" w:color="auto" w:fill="auto"/>
            <w:vAlign w:val="center"/>
          </w:tcPr>
          <w:p w14:paraId="0B12E864" w14:textId="1173C82E" w:rsidR="007D7530" w:rsidRPr="0046495F" w:rsidDel="00C24E61" w:rsidRDefault="007D7530" w:rsidP="00FC0B9F">
            <w:pPr>
              <w:pStyle w:val="ListParagraph"/>
              <w:widowControl w:val="0"/>
              <w:numPr>
                <w:ilvl w:val="0"/>
                <w:numId w:val="25"/>
              </w:numPr>
              <w:spacing w:after="120" w:line="240" w:lineRule="auto"/>
              <w:ind w:left="267" w:hanging="267"/>
              <w:jc w:val="both"/>
              <w:rPr>
                <w:rFonts w:ascii="GHEA Grapalat" w:hAnsi="GHEA Grapalat"/>
                <w:sz w:val="20"/>
                <w:szCs w:val="24"/>
              </w:rPr>
            </w:pPr>
          </w:p>
        </w:tc>
        <w:tc>
          <w:tcPr>
            <w:tcW w:w="7838" w:type="dxa"/>
          </w:tcPr>
          <w:p w14:paraId="6F69F9C0" w14:textId="395350E3" w:rsidR="007D7530" w:rsidRPr="0046495F" w:rsidRDefault="007D7530" w:rsidP="00D7665B">
            <w:pPr>
              <w:widowControl w:val="0"/>
              <w:spacing w:after="120" w:line="240" w:lineRule="auto"/>
              <w:jc w:val="both"/>
              <w:rPr>
                <w:rFonts w:ascii="GHEA Grapalat" w:hAnsi="GHEA Grapalat"/>
                <w:sz w:val="20"/>
                <w:szCs w:val="24"/>
              </w:rPr>
            </w:pPr>
            <w:r w:rsidRPr="0046495F">
              <w:rPr>
                <w:rFonts w:ascii="GHEA Grapalat" w:hAnsi="GHEA Grapalat"/>
                <w:sz w:val="20"/>
                <w:szCs w:val="24"/>
              </w:rPr>
              <w:t xml:space="preserve">Ծառայություններ մատուցողը պետք է ապահովի մասնակիցների գրանցումը վերապատրաստման պահին: Գրանցման մեջ նշվում է մասնակցի անունը, ազգանունը </w:t>
            </w:r>
            <w:r w:rsidR="00A909D4">
              <w:rPr>
                <w:rFonts w:ascii="GHEA Grapalat" w:hAnsi="GHEA Grapalat"/>
                <w:sz w:val="20"/>
                <w:szCs w:val="24"/>
              </w:rPr>
              <w:t>և</w:t>
            </w:r>
            <w:r w:rsidRPr="0046495F">
              <w:rPr>
                <w:rFonts w:ascii="GHEA Grapalat" w:hAnsi="GHEA Grapalat"/>
                <w:sz w:val="20"/>
                <w:szCs w:val="24"/>
              </w:rPr>
              <w:t xml:space="preserve"> ծրագրին մասնակցությունը հաստատող ստորագրությունը (գրանցումը պետք է կատարվի վերապատրաստման յուրաքանչյուր օր):</w:t>
            </w:r>
          </w:p>
        </w:tc>
      </w:tr>
      <w:tr w:rsidR="007D7530" w:rsidRPr="0046495F" w14:paraId="15A15F79" w14:textId="77777777" w:rsidTr="00A36EFB">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top w:w="0" w:type="dxa"/>
            <w:left w:w="70" w:type="dxa"/>
            <w:right w:w="70" w:type="dxa"/>
          </w:tblCellMar>
          <w:tblLook w:val="0000" w:firstRow="0" w:lastRow="0" w:firstColumn="0" w:lastColumn="0" w:noHBand="0" w:noVBand="0"/>
        </w:tblPrEx>
        <w:trPr>
          <w:jc w:val="center"/>
        </w:trPr>
        <w:tc>
          <w:tcPr>
            <w:tcW w:w="1502" w:type="dxa"/>
            <w:shd w:val="clear" w:color="auto" w:fill="auto"/>
            <w:vAlign w:val="center"/>
          </w:tcPr>
          <w:p w14:paraId="27D3F4C6" w14:textId="21D33FE4" w:rsidR="007D7530" w:rsidRPr="0046495F" w:rsidDel="00C24E61" w:rsidRDefault="007D7530" w:rsidP="00FC0B9F">
            <w:pPr>
              <w:pStyle w:val="ListParagraph"/>
              <w:widowControl w:val="0"/>
              <w:numPr>
                <w:ilvl w:val="0"/>
                <w:numId w:val="25"/>
              </w:numPr>
              <w:spacing w:after="120" w:line="240" w:lineRule="auto"/>
              <w:ind w:left="267" w:hanging="267"/>
              <w:jc w:val="both"/>
              <w:rPr>
                <w:rFonts w:ascii="GHEA Grapalat" w:hAnsi="GHEA Grapalat"/>
                <w:sz w:val="20"/>
                <w:szCs w:val="24"/>
              </w:rPr>
            </w:pPr>
          </w:p>
        </w:tc>
        <w:tc>
          <w:tcPr>
            <w:tcW w:w="7838" w:type="dxa"/>
          </w:tcPr>
          <w:p w14:paraId="096227E6" w14:textId="66737ED8" w:rsidR="007D7530" w:rsidRPr="0046495F" w:rsidRDefault="007D7530" w:rsidP="00D7665B">
            <w:pPr>
              <w:widowControl w:val="0"/>
              <w:spacing w:after="120" w:line="240" w:lineRule="auto"/>
              <w:jc w:val="both"/>
              <w:rPr>
                <w:rFonts w:ascii="GHEA Grapalat" w:hAnsi="GHEA Grapalat"/>
                <w:sz w:val="20"/>
                <w:szCs w:val="24"/>
              </w:rPr>
            </w:pPr>
            <w:r w:rsidRPr="0046495F">
              <w:rPr>
                <w:rFonts w:ascii="GHEA Grapalat" w:hAnsi="GHEA Grapalat"/>
                <w:sz w:val="20"/>
                <w:szCs w:val="24"/>
              </w:rPr>
              <w:t xml:space="preserve">Ծառայություններ մատուցողը պետք է պատրաստի վերապատրաստման նյութը </w:t>
            </w:r>
            <w:r w:rsidR="00A909D4">
              <w:rPr>
                <w:rFonts w:ascii="GHEA Grapalat" w:hAnsi="GHEA Grapalat"/>
                <w:sz w:val="20"/>
                <w:szCs w:val="24"/>
              </w:rPr>
              <w:t>և</w:t>
            </w:r>
            <w:r w:rsidRPr="0046495F">
              <w:rPr>
                <w:rFonts w:ascii="GHEA Grapalat" w:hAnsi="GHEA Grapalat"/>
                <w:sz w:val="20"/>
                <w:szCs w:val="24"/>
              </w:rPr>
              <w:t xml:space="preserve"> </w:t>
            </w:r>
            <w:r w:rsidRPr="0046495F">
              <w:rPr>
                <w:rFonts w:ascii="GHEA Grapalat" w:hAnsi="GHEA Grapalat"/>
                <w:sz w:val="20"/>
                <w:szCs w:val="24"/>
              </w:rPr>
              <w:lastRenderedPageBreak/>
              <w:t>այն բաժանի վերապատրաստման յուրաքանչյուր մասնակցի (վերապատրաստման նյութն էլեկտրոնային ձ</w:t>
            </w:r>
            <w:r w:rsidR="00A909D4">
              <w:rPr>
                <w:rFonts w:ascii="GHEA Grapalat" w:hAnsi="GHEA Grapalat"/>
                <w:sz w:val="20"/>
                <w:szCs w:val="24"/>
              </w:rPr>
              <w:t>և</w:t>
            </w:r>
            <w:r w:rsidRPr="0046495F">
              <w:rPr>
                <w:rFonts w:ascii="GHEA Grapalat" w:hAnsi="GHEA Grapalat"/>
                <w:sz w:val="20"/>
                <w:szCs w:val="24"/>
              </w:rPr>
              <w:t>ով):</w:t>
            </w:r>
          </w:p>
        </w:tc>
      </w:tr>
      <w:tr w:rsidR="007D7530" w:rsidRPr="0046495F" w14:paraId="35B1A361" w14:textId="77777777" w:rsidTr="00A36EFB">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top w:w="0" w:type="dxa"/>
            <w:left w:w="70" w:type="dxa"/>
            <w:right w:w="70" w:type="dxa"/>
          </w:tblCellMar>
          <w:tblLook w:val="0000" w:firstRow="0" w:lastRow="0" w:firstColumn="0" w:lastColumn="0" w:noHBand="0" w:noVBand="0"/>
        </w:tblPrEx>
        <w:trPr>
          <w:jc w:val="center"/>
        </w:trPr>
        <w:tc>
          <w:tcPr>
            <w:tcW w:w="1502" w:type="dxa"/>
            <w:shd w:val="clear" w:color="auto" w:fill="auto"/>
            <w:vAlign w:val="center"/>
          </w:tcPr>
          <w:p w14:paraId="6AD87248" w14:textId="4046C3A0" w:rsidR="007D7530" w:rsidRPr="0046495F" w:rsidDel="00C24E61" w:rsidRDefault="007D7530" w:rsidP="00FC0B9F">
            <w:pPr>
              <w:pStyle w:val="ListParagraph"/>
              <w:widowControl w:val="0"/>
              <w:numPr>
                <w:ilvl w:val="0"/>
                <w:numId w:val="25"/>
              </w:numPr>
              <w:spacing w:after="120" w:line="240" w:lineRule="auto"/>
              <w:ind w:left="267" w:hanging="267"/>
              <w:jc w:val="both"/>
              <w:rPr>
                <w:rFonts w:ascii="GHEA Grapalat" w:hAnsi="GHEA Grapalat"/>
                <w:sz w:val="20"/>
                <w:szCs w:val="24"/>
              </w:rPr>
            </w:pPr>
          </w:p>
        </w:tc>
        <w:tc>
          <w:tcPr>
            <w:tcW w:w="7838" w:type="dxa"/>
          </w:tcPr>
          <w:p w14:paraId="0CA51F62" w14:textId="77777777" w:rsidR="007D7530" w:rsidRPr="0046495F" w:rsidRDefault="007D7530" w:rsidP="00D7665B">
            <w:pPr>
              <w:widowControl w:val="0"/>
              <w:spacing w:after="120" w:line="240" w:lineRule="auto"/>
              <w:jc w:val="both"/>
              <w:rPr>
                <w:rFonts w:ascii="GHEA Grapalat" w:hAnsi="GHEA Grapalat"/>
                <w:sz w:val="20"/>
                <w:szCs w:val="24"/>
              </w:rPr>
            </w:pPr>
            <w:r w:rsidRPr="0046495F">
              <w:rPr>
                <w:rFonts w:ascii="GHEA Grapalat" w:hAnsi="GHEA Grapalat"/>
                <w:sz w:val="20"/>
                <w:szCs w:val="24"/>
              </w:rPr>
              <w:t xml:space="preserve">Ծառայություններ մատուցողը պետք է ապահովի, որ վերապատրաստման յուրաքանչյուր տեսակի համար Ծառայություններ մատուցողի ներկայացուցիչները կարողանան պատասխանել վերապատրաստման մասնակիցների՝ ՆՓԿՏՀ-ի փաստացի աշխատանքի հետ կապված հարցերին: </w:t>
            </w:r>
          </w:p>
        </w:tc>
      </w:tr>
      <w:tr w:rsidR="007D7530" w:rsidRPr="0046495F" w14:paraId="0825D2C5" w14:textId="77777777" w:rsidTr="00A36EFB">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top w:w="0" w:type="dxa"/>
            <w:left w:w="70" w:type="dxa"/>
            <w:right w:w="70" w:type="dxa"/>
          </w:tblCellMar>
          <w:tblLook w:val="0000" w:firstRow="0" w:lastRow="0" w:firstColumn="0" w:lastColumn="0" w:noHBand="0" w:noVBand="0"/>
        </w:tblPrEx>
        <w:trPr>
          <w:jc w:val="center"/>
        </w:trPr>
        <w:tc>
          <w:tcPr>
            <w:tcW w:w="1502" w:type="dxa"/>
            <w:shd w:val="clear" w:color="auto" w:fill="auto"/>
            <w:vAlign w:val="center"/>
          </w:tcPr>
          <w:p w14:paraId="7AD5A397" w14:textId="75CBBAFF" w:rsidR="007D7530" w:rsidRPr="0046495F" w:rsidDel="00C24E61" w:rsidRDefault="007D7530" w:rsidP="00FC0B9F">
            <w:pPr>
              <w:pStyle w:val="ListParagraph"/>
              <w:widowControl w:val="0"/>
              <w:numPr>
                <w:ilvl w:val="0"/>
                <w:numId w:val="25"/>
              </w:numPr>
              <w:spacing w:after="120" w:line="240" w:lineRule="auto"/>
              <w:ind w:left="267" w:hanging="267"/>
              <w:jc w:val="both"/>
              <w:rPr>
                <w:rFonts w:ascii="GHEA Grapalat" w:hAnsi="GHEA Grapalat"/>
                <w:sz w:val="20"/>
                <w:szCs w:val="24"/>
              </w:rPr>
            </w:pPr>
          </w:p>
        </w:tc>
        <w:tc>
          <w:tcPr>
            <w:tcW w:w="7838" w:type="dxa"/>
          </w:tcPr>
          <w:p w14:paraId="70F1D283" w14:textId="77777777" w:rsidR="007D7530" w:rsidRPr="0046495F" w:rsidRDefault="007D7530" w:rsidP="00D7665B">
            <w:pPr>
              <w:widowControl w:val="0"/>
              <w:spacing w:after="120" w:line="240" w:lineRule="auto"/>
              <w:jc w:val="both"/>
              <w:rPr>
                <w:rFonts w:ascii="GHEA Grapalat" w:hAnsi="GHEA Grapalat"/>
                <w:sz w:val="20"/>
                <w:szCs w:val="24"/>
              </w:rPr>
            </w:pPr>
            <w:r w:rsidRPr="0046495F">
              <w:rPr>
                <w:rFonts w:ascii="GHEA Grapalat" w:hAnsi="GHEA Grapalat"/>
                <w:sz w:val="20"/>
                <w:szCs w:val="24"/>
              </w:rPr>
              <w:t xml:space="preserve">Ծառայություններ մատուցողը պետք է մշակի վերապատրաստման գործառնական միջավայր (ՆՓԿՏՀ-ի՝ վերապատրաստման համար օգտագործվող տարբերակը), որը կարող է օգտագործվել նույնիսկ վերապատրաստման ավարտից հետո: </w:t>
            </w:r>
          </w:p>
        </w:tc>
      </w:tr>
      <w:tr w:rsidR="007D7530" w:rsidRPr="0046495F" w14:paraId="1C2834BC" w14:textId="77777777" w:rsidTr="00A36EFB">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top w:w="0" w:type="dxa"/>
            <w:left w:w="70" w:type="dxa"/>
            <w:right w:w="70" w:type="dxa"/>
          </w:tblCellMar>
          <w:tblLook w:val="0000" w:firstRow="0" w:lastRow="0" w:firstColumn="0" w:lastColumn="0" w:noHBand="0" w:noVBand="0"/>
        </w:tblPrEx>
        <w:trPr>
          <w:jc w:val="center"/>
        </w:trPr>
        <w:tc>
          <w:tcPr>
            <w:tcW w:w="1502" w:type="dxa"/>
            <w:shd w:val="clear" w:color="auto" w:fill="auto"/>
            <w:vAlign w:val="center"/>
          </w:tcPr>
          <w:p w14:paraId="2E1387B0" w14:textId="23D1BBBB" w:rsidR="007D7530" w:rsidRPr="0046495F" w:rsidDel="00C24E61" w:rsidRDefault="007D7530" w:rsidP="00FC0B9F">
            <w:pPr>
              <w:pStyle w:val="ListParagraph"/>
              <w:widowControl w:val="0"/>
              <w:numPr>
                <w:ilvl w:val="0"/>
                <w:numId w:val="25"/>
              </w:numPr>
              <w:spacing w:after="120" w:line="240" w:lineRule="auto"/>
              <w:ind w:left="267" w:hanging="267"/>
              <w:jc w:val="both"/>
              <w:rPr>
                <w:rFonts w:ascii="GHEA Grapalat" w:hAnsi="GHEA Grapalat"/>
                <w:sz w:val="20"/>
                <w:szCs w:val="24"/>
              </w:rPr>
            </w:pPr>
          </w:p>
        </w:tc>
        <w:tc>
          <w:tcPr>
            <w:tcW w:w="7838" w:type="dxa"/>
          </w:tcPr>
          <w:p w14:paraId="3E4946A6" w14:textId="6C35B892" w:rsidR="007D7530" w:rsidRPr="0046495F" w:rsidRDefault="007D7530" w:rsidP="00D7665B">
            <w:pPr>
              <w:widowControl w:val="0"/>
              <w:spacing w:after="120" w:line="240" w:lineRule="auto"/>
              <w:jc w:val="both"/>
              <w:rPr>
                <w:rFonts w:ascii="GHEA Grapalat" w:hAnsi="GHEA Grapalat"/>
                <w:sz w:val="20"/>
                <w:szCs w:val="24"/>
              </w:rPr>
            </w:pPr>
            <w:r w:rsidRPr="0046495F">
              <w:rPr>
                <w:rFonts w:ascii="GHEA Grapalat" w:hAnsi="GHEA Grapalat"/>
                <w:sz w:val="20"/>
                <w:szCs w:val="24"/>
              </w:rPr>
              <w:t xml:space="preserve">Ծառայություններ մատուցողը պետք է իրականացնի օգտագործողների գիտելիքների գնահատում: Առաջադրանքը կհամարվի ավարտված այն դեպքում, երբ օգտագործողների գիտելիքների գնահատման հաշվետվությունը մշակվի </w:t>
            </w:r>
            <w:r w:rsidR="00A909D4">
              <w:rPr>
                <w:rFonts w:ascii="GHEA Grapalat" w:hAnsi="GHEA Grapalat"/>
                <w:sz w:val="20"/>
                <w:szCs w:val="24"/>
              </w:rPr>
              <w:t>և</w:t>
            </w:r>
            <w:r w:rsidRPr="0046495F">
              <w:rPr>
                <w:rFonts w:ascii="GHEA Grapalat" w:hAnsi="GHEA Grapalat"/>
                <w:sz w:val="20"/>
                <w:szCs w:val="24"/>
              </w:rPr>
              <w:t xml:space="preserve"> հաստատվի Պատվիրատուի կողմից:</w:t>
            </w:r>
          </w:p>
        </w:tc>
      </w:tr>
      <w:tr w:rsidR="007D7530" w:rsidRPr="0046495F" w14:paraId="57EC217D" w14:textId="77777777" w:rsidTr="00A36EFB">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top w:w="0" w:type="dxa"/>
            <w:left w:w="70" w:type="dxa"/>
            <w:right w:w="70" w:type="dxa"/>
          </w:tblCellMar>
          <w:tblLook w:val="0000" w:firstRow="0" w:lastRow="0" w:firstColumn="0" w:lastColumn="0" w:noHBand="0" w:noVBand="0"/>
        </w:tblPrEx>
        <w:trPr>
          <w:jc w:val="center"/>
        </w:trPr>
        <w:tc>
          <w:tcPr>
            <w:tcW w:w="1502" w:type="dxa"/>
            <w:shd w:val="clear" w:color="auto" w:fill="auto"/>
            <w:vAlign w:val="center"/>
          </w:tcPr>
          <w:p w14:paraId="4D7BCF63" w14:textId="401BA869" w:rsidR="007D7530" w:rsidRPr="0046495F" w:rsidDel="00C24E61" w:rsidRDefault="007D7530" w:rsidP="00FC0B9F">
            <w:pPr>
              <w:pStyle w:val="ListParagraph"/>
              <w:widowControl w:val="0"/>
              <w:numPr>
                <w:ilvl w:val="0"/>
                <w:numId w:val="25"/>
              </w:numPr>
              <w:spacing w:after="120" w:line="240" w:lineRule="auto"/>
              <w:ind w:left="267" w:hanging="267"/>
              <w:jc w:val="both"/>
              <w:rPr>
                <w:rFonts w:ascii="GHEA Grapalat" w:hAnsi="GHEA Grapalat"/>
                <w:sz w:val="20"/>
                <w:szCs w:val="24"/>
              </w:rPr>
            </w:pPr>
          </w:p>
        </w:tc>
        <w:tc>
          <w:tcPr>
            <w:tcW w:w="7838" w:type="dxa"/>
          </w:tcPr>
          <w:p w14:paraId="21CFE08F" w14:textId="77777777" w:rsidR="007D7530" w:rsidRPr="0046495F" w:rsidRDefault="007D7530" w:rsidP="00D7665B">
            <w:pPr>
              <w:widowControl w:val="0"/>
              <w:spacing w:after="120" w:line="240" w:lineRule="auto"/>
              <w:jc w:val="both"/>
              <w:rPr>
                <w:rFonts w:ascii="GHEA Grapalat" w:hAnsi="GHEA Grapalat"/>
                <w:sz w:val="20"/>
                <w:szCs w:val="24"/>
              </w:rPr>
            </w:pPr>
            <w:r w:rsidRPr="0046495F">
              <w:rPr>
                <w:rFonts w:ascii="GHEA Grapalat" w:hAnsi="GHEA Grapalat"/>
                <w:sz w:val="20"/>
                <w:szCs w:val="24"/>
              </w:rPr>
              <w:t>«Օգտագործողներ» վերնագրով օգտագործողների խմբի վերապատրաստում (դասընթացավարի տեսակի վերապատրաստում)</w:t>
            </w:r>
          </w:p>
          <w:p w14:paraId="3EE68E63" w14:textId="77777777" w:rsidR="007D7530" w:rsidRPr="0046495F" w:rsidRDefault="007D7530" w:rsidP="00D7665B">
            <w:pPr>
              <w:widowControl w:val="0"/>
              <w:spacing w:after="120" w:line="240" w:lineRule="auto"/>
              <w:jc w:val="both"/>
              <w:rPr>
                <w:rFonts w:ascii="GHEA Grapalat" w:hAnsi="GHEA Grapalat"/>
                <w:sz w:val="20"/>
                <w:szCs w:val="24"/>
              </w:rPr>
            </w:pPr>
            <w:r w:rsidRPr="0046495F">
              <w:rPr>
                <w:rFonts w:ascii="GHEA Grapalat" w:hAnsi="GHEA Grapalat"/>
                <w:sz w:val="20"/>
                <w:szCs w:val="24"/>
              </w:rPr>
              <w:t>Վերապատրաստման նպատակը՝ վերապատրաստել Պատվիրատուի աշխատողներին, որպեսզի նրանք կարողանան օգտվել ՆՓԿՏՀ-ից:</w:t>
            </w:r>
          </w:p>
          <w:p w14:paraId="2DF14DE6" w14:textId="77777777" w:rsidR="007D7530" w:rsidRPr="0046495F" w:rsidRDefault="007D7530" w:rsidP="00D7665B">
            <w:pPr>
              <w:widowControl w:val="0"/>
              <w:spacing w:after="120" w:line="240" w:lineRule="auto"/>
              <w:jc w:val="both"/>
              <w:rPr>
                <w:rFonts w:ascii="GHEA Grapalat" w:hAnsi="GHEA Grapalat"/>
                <w:sz w:val="20"/>
                <w:szCs w:val="24"/>
              </w:rPr>
            </w:pPr>
            <w:r w:rsidRPr="0046495F">
              <w:rPr>
                <w:rFonts w:ascii="GHEA Grapalat" w:hAnsi="GHEA Grapalat"/>
                <w:sz w:val="20"/>
                <w:szCs w:val="24"/>
              </w:rPr>
              <w:t>Վերապատրաստման նպատակները՝</w:t>
            </w:r>
          </w:p>
          <w:p w14:paraId="1D46338B" w14:textId="072DFF50" w:rsidR="007D7530" w:rsidRPr="0046495F" w:rsidRDefault="007D7530" w:rsidP="001F7132">
            <w:pPr>
              <w:pStyle w:val="ListParagraph"/>
              <w:widowControl w:val="0"/>
              <w:numPr>
                <w:ilvl w:val="0"/>
                <w:numId w:val="50"/>
              </w:numPr>
              <w:spacing w:after="0" w:line="240" w:lineRule="auto"/>
              <w:ind w:left="368" w:hanging="270"/>
              <w:jc w:val="both"/>
              <w:rPr>
                <w:rFonts w:ascii="GHEA Grapalat" w:hAnsi="GHEA Grapalat"/>
                <w:sz w:val="20"/>
                <w:szCs w:val="24"/>
              </w:rPr>
            </w:pPr>
            <w:r w:rsidRPr="0046495F">
              <w:rPr>
                <w:rFonts w:ascii="GHEA Grapalat" w:hAnsi="GHEA Grapalat"/>
                <w:sz w:val="20"/>
                <w:szCs w:val="24"/>
              </w:rPr>
              <w:t>Տրամադրել գիտելիքներ հետ</w:t>
            </w:r>
            <w:r w:rsidR="00A909D4">
              <w:rPr>
                <w:rFonts w:ascii="GHEA Grapalat" w:hAnsi="GHEA Grapalat"/>
                <w:sz w:val="20"/>
                <w:szCs w:val="24"/>
              </w:rPr>
              <w:t>և</w:t>
            </w:r>
            <w:r w:rsidRPr="0046495F">
              <w:rPr>
                <w:rFonts w:ascii="GHEA Grapalat" w:hAnsi="GHEA Grapalat"/>
                <w:sz w:val="20"/>
                <w:szCs w:val="24"/>
              </w:rPr>
              <w:t>յալի մասին՝</w:t>
            </w:r>
          </w:p>
          <w:p w14:paraId="29341DCF" w14:textId="1F306B84" w:rsidR="007D7530" w:rsidRPr="0046495F" w:rsidRDefault="007D7530" w:rsidP="00FC0B9F">
            <w:pPr>
              <w:pStyle w:val="ListParagraph"/>
              <w:widowControl w:val="0"/>
              <w:numPr>
                <w:ilvl w:val="0"/>
                <w:numId w:val="27"/>
              </w:numPr>
              <w:spacing w:after="120" w:line="240" w:lineRule="auto"/>
              <w:ind w:left="575" w:hanging="235"/>
              <w:contextualSpacing w:val="0"/>
              <w:jc w:val="both"/>
              <w:rPr>
                <w:rFonts w:ascii="GHEA Grapalat" w:hAnsi="GHEA Grapalat"/>
                <w:sz w:val="20"/>
                <w:szCs w:val="24"/>
              </w:rPr>
            </w:pPr>
            <w:r w:rsidRPr="0046495F">
              <w:rPr>
                <w:rFonts w:ascii="GHEA Grapalat" w:hAnsi="GHEA Grapalat"/>
                <w:sz w:val="20"/>
                <w:szCs w:val="24"/>
              </w:rPr>
              <w:t>ՆՓԿՏՀ-ի աշխատանքի սկզբունքներն ու լոգիկան,</w:t>
            </w:r>
          </w:p>
          <w:p w14:paraId="4F685E86" w14:textId="78F82B84" w:rsidR="007D7530" w:rsidRPr="0046495F" w:rsidRDefault="007D7530" w:rsidP="00FC0B9F">
            <w:pPr>
              <w:pStyle w:val="ListParagraph"/>
              <w:widowControl w:val="0"/>
              <w:numPr>
                <w:ilvl w:val="0"/>
                <w:numId w:val="27"/>
              </w:numPr>
              <w:spacing w:after="120" w:line="240" w:lineRule="auto"/>
              <w:ind w:left="575" w:hanging="235"/>
              <w:contextualSpacing w:val="0"/>
              <w:jc w:val="both"/>
              <w:rPr>
                <w:rFonts w:ascii="GHEA Grapalat" w:hAnsi="GHEA Grapalat"/>
                <w:sz w:val="20"/>
                <w:szCs w:val="24"/>
              </w:rPr>
            </w:pPr>
            <w:r w:rsidRPr="0046495F">
              <w:rPr>
                <w:rFonts w:ascii="GHEA Grapalat" w:hAnsi="GHEA Grapalat"/>
                <w:sz w:val="20"/>
                <w:szCs w:val="24"/>
              </w:rPr>
              <w:t xml:space="preserve">Օգտագործողների </w:t>
            </w:r>
            <w:r w:rsidR="00A909D4">
              <w:rPr>
                <w:rFonts w:ascii="GHEA Grapalat" w:hAnsi="GHEA Grapalat"/>
                <w:sz w:val="20"/>
                <w:szCs w:val="24"/>
              </w:rPr>
              <w:t>և</w:t>
            </w:r>
            <w:r w:rsidRPr="0046495F">
              <w:rPr>
                <w:rFonts w:ascii="GHEA Grapalat" w:hAnsi="GHEA Grapalat"/>
                <w:sz w:val="20"/>
                <w:szCs w:val="24"/>
              </w:rPr>
              <w:t xml:space="preserve"> նրանց հասանելիության իրավունքների կառավարում (անհրաժեշտության դեպքում),</w:t>
            </w:r>
          </w:p>
          <w:p w14:paraId="71FF09BA" w14:textId="175EC815" w:rsidR="007D7530" w:rsidRPr="0046495F" w:rsidRDefault="007D7530" w:rsidP="00FC0B9F">
            <w:pPr>
              <w:pStyle w:val="ListParagraph"/>
              <w:widowControl w:val="0"/>
              <w:numPr>
                <w:ilvl w:val="0"/>
                <w:numId w:val="27"/>
              </w:numPr>
              <w:spacing w:after="120" w:line="240" w:lineRule="auto"/>
              <w:ind w:left="575" w:hanging="235"/>
              <w:contextualSpacing w:val="0"/>
              <w:jc w:val="both"/>
              <w:rPr>
                <w:rFonts w:ascii="GHEA Grapalat" w:hAnsi="GHEA Grapalat"/>
                <w:sz w:val="20"/>
                <w:szCs w:val="24"/>
              </w:rPr>
            </w:pPr>
            <w:r w:rsidRPr="0046495F">
              <w:rPr>
                <w:rFonts w:ascii="GHEA Grapalat" w:hAnsi="GHEA Grapalat"/>
                <w:sz w:val="20"/>
                <w:szCs w:val="24"/>
              </w:rPr>
              <w:t>ՆՓԿՏՀ-ի կազմաձ</w:t>
            </w:r>
            <w:r w:rsidR="00A909D4">
              <w:rPr>
                <w:rFonts w:ascii="GHEA Grapalat" w:hAnsi="GHEA Grapalat"/>
                <w:sz w:val="20"/>
                <w:szCs w:val="24"/>
              </w:rPr>
              <w:t>և</w:t>
            </w:r>
            <w:r w:rsidRPr="0046495F">
              <w:rPr>
                <w:rFonts w:ascii="GHEA Grapalat" w:hAnsi="GHEA Grapalat"/>
                <w:sz w:val="20"/>
                <w:szCs w:val="24"/>
              </w:rPr>
              <w:t>երի պարամետրերի կառավարում,</w:t>
            </w:r>
          </w:p>
          <w:p w14:paraId="6025169C" w14:textId="5BE0706A" w:rsidR="007D7530" w:rsidRPr="0046495F" w:rsidRDefault="007D7530" w:rsidP="00FC0B9F">
            <w:pPr>
              <w:pStyle w:val="ListParagraph"/>
              <w:widowControl w:val="0"/>
              <w:numPr>
                <w:ilvl w:val="0"/>
                <w:numId w:val="27"/>
              </w:numPr>
              <w:spacing w:after="120" w:line="240" w:lineRule="auto"/>
              <w:ind w:left="575" w:hanging="235"/>
              <w:contextualSpacing w:val="0"/>
              <w:jc w:val="both"/>
              <w:rPr>
                <w:rFonts w:ascii="GHEA Grapalat" w:hAnsi="GHEA Grapalat"/>
                <w:sz w:val="20"/>
                <w:szCs w:val="24"/>
              </w:rPr>
            </w:pPr>
            <w:r w:rsidRPr="0046495F">
              <w:rPr>
                <w:rFonts w:ascii="GHEA Grapalat" w:hAnsi="GHEA Grapalat"/>
                <w:sz w:val="20"/>
                <w:szCs w:val="24"/>
              </w:rPr>
              <w:t>դասակարգիչների կառավարում,</w:t>
            </w:r>
          </w:p>
          <w:p w14:paraId="09E14A33" w14:textId="2BB90672" w:rsidR="007D7530" w:rsidRPr="0046495F" w:rsidRDefault="007D7530" w:rsidP="001F7132">
            <w:pPr>
              <w:pStyle w:val="ListParagraph"/>
              <w:widowControl w:val="0"/>
              <w:numPr>
                <w:ilvl w:val="0"/>
                <w:numId w:val="50"/>
              </w:numPr>
              <w:spacing w:after="0" w:line="240" w:lineRule="auto"/>
              <w:ind w:left="368" w:hanging="270"/>
              <w:jc w:val="both"/>
              <w:rPr>
                <w:rFonts w:ascii="GHEA Grapalat" w:hAnsi="GHEA Grapalat"/>
                <w:sz w:val="20"/>
                <w:szCs w:val="24"/>
              </w:rPr>
            </w:pPr>
            <w:r w:rsidRPr="0046495F">
              <w:rPr>
                <w:rFonts w:ascii="GHEA Grapalat" w:hAnsi="GHEA Grapalat"/>
                <w:sz w:val="20"/>
                <w:szCs w:val="24"/>
              </w:rPr>
              <w:t>ՆՓԿՏՀ-ի գործառույթներն ու աշխատանքը,</w:t>
            </w:r>
          </w:p>
          <w:p w14:paraId="22E82CBE" w14:textId="569FC905" w:rsidR="007D7530" w:rsidRPr="0046495F" w:rsidRDefault="007D7530" w:rsidP="001F7132">
            <w:pPr>
              <w:pStyle w:val="ListParagraph"/>
              <w:widowControl w:val="0"/>
              <w:numPr>
                <w:ilvl w:val="0"/>
                <w:numId w:val="50"/>
              </w:numPr>
              <w:spacing w:after="0" w:line="240" w:lineRule="auto"/>
              <w:ind w:left="368" w:hanging="270"/>
              <w:jc w:val="both"/>
              <w:rPr>
                <w:rFonts w:ascii="GHEA Grapalat" w:hAnsi="GHEA Grapalat"/>
                <w:sz w:val="20"/>
                <w:szCs w:val="24"/>
              </w:rPr>
            </w:pPr>
            <w:r w:rsidRPr="0046495F">
              <w:rPr>
                <w:rFonts w:ascii="GHEA Grapalat" w:hAnsi="GHEA Grapalat"/>
                <w:sz w:val="20"/>
                <w:szCs w:val="24"/>
              </w:rPr>
              <w:t xml:space="preserve">Վերապատրաստել վերապատրաստման մասնակիցներին ճիշտ օգտագործելու </w:t>
            </w:r>
            <w:r w:rsidR="00A909D4">
              <w:rPr>
                <w:rFonts w:ascii="GHEA Grapalat" w:hAnsi="GHEA Grapalat"/>
                <w:sz w:val="20"/>
                <w:szCs w:val="24"/>
              </w:rPr>
              <w:t>և</w:t>
            </w:r>
            <w:r w:rsidRPr="0046495F">
              <w:rPr>
                <w:rFonts w:ascii="GHEA Grapalat" w:hAnsi="GHEA Grapalat"/>
                <w:sz w:val="20"/>
                <w:szCs w:val="24"/>
              </w:rPr>
              <w:t xml:space="preserve"> իրականացնելու գործողությունները։</w:t>
            </w:r>
          </w:p>
          <w:p w14:paraId="400940ED" w14:textId="4D10ECCD" w:rsidR="007D7530" w:rsidRPr="0046495F" w:rsidRDefault="007D7530" w:rsidP="001F7132">
            <w:pPr>
              <w:pStyle w:val="ListParagraph"/>
              <w:widowControl w:val="0"/>
              <w:numPr>
                <w:ilvl w:val="0"/>
                <w:numId w:val="50"/>
              </w:numPr>
              <w:spacing w:after="0" w:line="240" w:lineRule="auto"/>
              <w:ind w:left="368" w:hanging="270"/>
              <w:jc w:val="both"/>
              <w:rPr>
                <w:rFonts w:ascii="GHEA Grapalat" w:hAnsi="GHEA Grapalat"/>
                <w:sz w:val="20"/>
                <w:szCs w:val="24"/>
              </w:rPr>
            </w:pPr>
            <w:r w:rsidRPr="0046495F">
              <w:rPr>
                <w:rFonts w:ascii="GHEA Grapalat" w:hAnsi="GHEA Grapalat"/>
                <w:sz w:val="20"/>
                <w:szCs w:val="24"/>
              </w:rPr>
              <w:t>Ապահովել վերապատրաստման ընթացքում բարձրացված հարցերի պատասխաններով,</w:t>
            </w:r>
          </w:p>
          <w:p w14:paraId="3E0C9E03" w14:textId="77777777" w:rsidR="007D7530" w:rsidRPr="0046495F" w:rsidRDefault="007D7530" w:rsidP="00447EAE">
            <w:pPr>
              <w:widowControl w:val="0"/>
              <w:spacing w:after="120" w:line="240" w:lineRule="auto"/>
              <w:ind w:left="51"/>
              <w:jc w:val="both"/>
              <w:rPr>
                <w:rFonts w:ascii="GHEA Grapalat" w:hAnsi="GHEA Grapalat"/>
                <w:sz w:val="20"/>
                <w:szCs w:val="24"/>
              </w:rPr>
            </w:pPr>
            <w:r w:rsidRPr="0046495F">
              <w:rPr>
                <w:rFonts w:ascii="GHEA Grapalat" w:hAnsi="GHEA Grapalat"/>
                <w:sz w:val="20"/>
                <w:szCs w:val="24"/>
              </w:rPr>
              <w:t>Ծառայություններ մատուցողը պետք է՝</w:t>
            </w:r>
          </w:p>
          <w:p w14:paraId="0516B1BC" w14:textId="050FF0E5" w:rsidR="007D7530" w:rsidRPr="0046495F" w:rsidRDefault="007D7530" w:rsidP="001F7132">
            <w:pPr>
              <w:pStyle w:val="ListParagraph"/>
              <w:widowControl w:val="0"/>
              <w:numPr>
                <w:ilvl w:val="0"/>
                <w:numId w:val="50"/>
              </w:numPr>
              <w:spacing w:after="0" w:line="240" w:lineRule="auto"/>
              <w:ind w:left="368" w:hanging="270"/>
              <w:jc w:val="both"/>
              <w:rPr>
                <w:rFonts w:ascii="GHEA Grapalat" w:hAnsi="GHEA Grapalat"/>
                <w:sz w:val="20"/>
                <w:szCs w:val="24"/>
              </w:rPr>
            </w:pPr>
            <w:r w:rsidRPr="0046495F">
              <w:rPr>
                <w:rFonts w:ascii="GHEA Grapalat" w:hAnsi="GHEA Grapalat"/>
                <w:sz w:val="20"/>
                <w:szCs w:val="24"/>
              </w:rPr>
              <w:t>Վերապատրաստի վերապատրաստման առնվազն 100 մասնակիցների,</w:t>
            </w:r>
          </w:p>
          <w:p w14:paraId="52AD2834" w14:textId="68722480" w:rsidR="007D7530" w:rsidRPr="0046495F" w:rsidRDefault="007D7530" w:rsidP="001F7132">
            <w:pPr>
              <w:pStyle w:val="ListParagraph"/>
              <w:widowControl w:val="0"/>
              <w:numPr>
                <w:ilvl w:val="0"/>
                <w:numId w:val="50"/>
              </w:numPr>
              <w:spacing w:after="0" w:line="240" w:lineRule="auto"/>
              <w:ind w:left="368" w:hanging="270"/>
              <w:jc w:val="both"/>
              <w:rPr>
                <w:rFonts w:ascii="GHEA Grapalat" w:hAnsi="GHEA Grapalat"/>
                <w:sz w:val="20"/>
                <w:szCs w:val="24"/>
              </w:rPr>
            </w:pPr>
            <w:r w:rsidRPr="0046495F">
              <w:rPr>
                <w:rFonts w:ascii="GHEA Grapalat" w:hAnsi="GHEA Grapalat"/>
                <w:sz w:val="20"/>
                <w:szCs w:val="24"/>
              </w:rPr>
              <w:t>Անցկացնի յուրաքանչյուր մասնակցի համար առնվազն 1 օր (8 ժամ) տ</w:t>
            </w:r>
            <w:r w:rsidR="00A909D4">
              <w:rPr>
                <w:rFonts w:ascii="GHEA Grapalat" w:hAnsi="GHEA Grapalat"/>
                <w:sz w:val="20"/>
                <w:szCs w:val="24"/>
              </w:rPr>
              <w:t>և</w:t>
            </w:r>
            <w:r w:rsidRPr="0046495F">
              <w:rPr>
                <w:rFonts w:ascii="GHEA Grapalat" w:hAnsi="GHEA Grapalat"/>
                <w:sz w:val="20"/>
                <w:szCs w:val="24"/>
              </w:rPr>
              <w:t>ող վերապատրաստում։</w:t>
            </w:r>
          </w:p>
        </w:tc>
      </w:tr>
      <w:tr w:rsidR="007D7530" w:rsidRPr="0046495F" w14:paraId="476E3B48" w14:textId="77777777" w:rsidTr="00A36EFB">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top w:w="0" w:type="dxa"/>
            <w:left w:w="70" w:type="dxa"/>
            <w:right w:w="70" w:type="dxa"/>
          </w:tblCellMar>
          <w:tblLook w:val="0000" w:firstRow="0" w:lastRow="0" w:firstColumn="0" w:lastColumn="0" w:noHBand="0" w:noVBand="0"/>
        </w:tblPrEx>
        <w:trPr>
          <w:jc w:val="center"/>
        </w:trPr>
        <w:tc>
          <w:tcPr>
            <w:tcW w:w="1502" w:type="dxa"/>
            <w:shd w:val="clear" w:color="auto" w:fill="auto"/>
          </w:tcPr>
          <w:p w14:paraId="18CDA702" w14:textId="001895D2" w:rsidR="007D7530" w:rsidRPr="0046495F" w:rsidDel="00C24E61" w:rsidRDefault="007D7530" w:rsidP="00FC0B9F">
            <w:pPr>
              <w:pStyle w:val="ListParagraph"/>
              <w:widowControl w:val="0"/>
              <w:numPr>
                <w:ilvl w:val="0"/>
                <w:numId w:val="25"/>
              </w:numPr>
              <w:spacing w:after="120" w:line="240" w:lineRule="auto"/>
              <w:ind w:left="267" w:hanging="267"/>
              <w:rPr>
                <w:rFonts w:ascii="GHEA Grapalat" w:hAnsi="GHEA Grapalat"/>
                <w:sz w:val="20"/>
                <w:szCs w:val="24"/>
              </w:rPr>
            </w:pPr>
          </w:p>
        </w:tc>
        <w:tc>
          <w:tcPr>
            <w:tcW w:w="7838" w:type="dxa"/>
          </w:tcPr>
          <w:p w14:paraId="248CAF1A" w14:textId="3DB7AE67" w:rsidR="007D7530" w:rsidRPr="0046495F" w:rsidRDefault="007D7530" w:rsidP="00D7665B">
            <w:pPr>
              <w:widowControl w:val="0"/>
              <w:spacing w:after="120" w:line="240" w:lineRule="auto"/>
              <w:jc w:val="both"/>
              <w:rPr>
                <w:rFonts w:ascii="GHEA Grapalat" w:hAnsi="GHEA Grapalat"/>
                <w:sz w:val="20"/>
                <w:szCs w:val="24"/>
              </w:rPr>
            </w:pPr>
            <w:r w:rsidRPr="0046495F">
              <w:rPr>
                <w:rFonts w:ascii="GHEA Grapalat" w:hAnsi="GHEA Grapalat"/>
                <w:sz w:val="20"/>
                <w:szCs w:val="24"/>
              </w:rPr>
              <w:t>«ՏՏ ադմինիստրատորներ» օգտագործողների խմբի վերապատրաստում</w:t>
            </w:r>
          </w:p>
          <w:p w14:paraId="442634D6" w14:textId="77777777" w:rsidR="007D7530" w:rsidRPr="0046495F" w:rsidRDefault="007D7530" w:rsidP="00D7665B">
            <w:pPr>
              <w:widowControl w:val="0"/>
              <w:spacing w:after="120" w:line="240" w:lineRule="auto"/>
              <w:jc w:val="both"/>
              <w:rPr>
                <w:rFonts w:ascii="GHEA Grapalat" w:hAnsi="GHEA Grapalat"/>
                <w:sz w:val="20"/>
                <w:szCs w:val="24"/>
              </w:rPr>
            </w:pPr>
            <w:r w:rsidRPr="0046495F">
              <w:rPr>
                <w:rFonts w:ascii="GHEA Grapalat" w:hAnsi="GHEA Grapalat"/>
                <w:sz w:val="20"/>
                <w:szCs w:val="24"/>
              </w:rPr>
              <w:t xml:space="preserve">Վերապատրաստման նպատակը՝ վերապատրաստել այն աշխատողներին, որոնք տեխնիկապես կկարողանան պահպանել ՆՓԿՏՀ-ի պատշաճ աշխատանքը: </w:t>
            </w:r>
          </w:p>
          <w:p w14:paraId="08C5DF05" w14:textId="77777777" w:rsidR="007D7530" w:rsidRPr="0046495F" w:rsidRDefault="007D7530" w:rsidP="00D7665B">
            <w:pPr>
              <w:widowControl w:val="0"/>
              <w:spacing w:after="120" w:line="240" w:lineRule="auto"/>
              <w:jc w:val="both"/>
              <w:rPr>
                <w:rFonts w:ascii="GHEA Grapalat" w:hAnsi="GHEA Grapalat"/>
                <w:sz w:val="20"/>
                <w:szCs w:val="24"/>
              </w:rPr>
            </w:pPr>
            <w:r w:rsidRPr="0046495F">
              <w:rPr>
                <w:rFonts w:ascii="GHEA Grapalat" w:hAnsi="GHEA Grapalat"/>
                <w:sz w:val="20"/>
                <w:szCs w:val="24"/>
              </w:rPr>
              <w:t>Ծառայություններ մատուցողը պետք է՝</w:t>
            </w:r>
          </w:p>
          <w:p w14:paraId="2A097E29" w14:textId="73731F85" w:rsidR="007D7530" w:rsidRPr="0046495F" w:rsidRDefault="007D7530" w:rsidP="001F7132">
            <w:pPr>
              <w:pStyle w:val="ListParagraph"/>
              <w:widowControl w:val="0"/>
              <w:numPr>
                <w:ilvl w:val="0"/>
                <w:numId w:val="50"/>
              </w:numPr>
              <w:spacing w:after="0" w:line="240" w:lineRule="auto"/>
              <w:ind w:left="368" w:hanging="270"/>
              <w:jc w:val="both"/>
              <w:rPr>
                <w:rFonts w:ascii="GHEA Grapalat" w:hAnsi="GHEA Grapalat"/>
                <w:sz w:val="20"/>
                <w:szCs w:val="24"/>
              </w:rPr>
            </w:pPr>
            <w:r w:rsidRPr="0046495F">
              <w:rPr>
                <w:rFonts w:ascii="GHEA Grapalat" w:hAnsi="GHEA Grapalat"/>
                <w:sz w:val="20"/>
                <w:szCs w:val="24"/>
              </w:rPr>
              <w:t>Վերապատրաստի վերապատրաստման առնվազն 5 մասնակիցների,</w:t>
            </w:r>
          </w:p>
          <w:p w14:paraId="4939BF57" w14:textId="5A80975E" w:rsidR="007D7530" w:rsidRPr="0046495F" w:rsidRDefault="007D7530" w:rsidP="001F7132">
            <w:pPr>
              <w:pStyle w:val="ListParagraph"/>
              <w:widowControl w:val="0"/>
              <w:numPr>
                <w:ilvl w:val="0"/>
                <w:numId w:val="50"/>
              </w:numPr>
              <w:spacing w:after="0" w:line="240" w:lineRule="auto"/>
              <w:ind w:left="368" w:hanging="270"/>
              <w:jc w:val="both"/>
              <w:rPr>
                <w:rFonts w:ascii="GHEA Grapalat" w:hAnsi="GHEA Grapalat"/>
                <w:sz w:val="20"/>
                <w:szCs w:val="24"/>
              </w:rPr>
            </w:pPr>
            <w:r w:rsidRPr="0046495F">
              <w:rPr>
                <w:rFonts w:ascii="GHEA Grapalat" w:hAnsi="GHEA Grapalat"/>
                <w:sz w:val="20"/>
                <w:szCs w:val="24"/>
              </w:rPr>
              <w:t>Անցկացնի յուրաքանչյուր մասնակցի համար առնվազն 1 օր (8 ժամ) տ</w:t>
            </w:r>
            <w:r w:rsidR="00A909D4">
              <w:rPr>
                <w:rFonts w:ascii="GHEA Grapalat" w:hAnsi="GHEA Grapalat"/>
                <w:sz w:val="20"/>
                <w:szCs w:val="24"/>
              </w:rPr>
              <w:t>և</w:t>
            </w:r>
            <w:r w:rsidRPr="0046495F">
              <w:rPr>
                <w:rFonts w:ascii="GHEA Grapalat" w:hAnsi="GHEA Grapalat"/>
                <w:sz w:val="20"/>
                <w:szCs w:val="24"/>
              </w:rPr>
              <w:t>ող վերապատրաստում։</w:t>
            </w:r>
          </w:p>
        </w:tc>
      </w:tr>
    </w:tbl>
    <w:p w14:paraId="6F7E64AC" w14:textId="527135E8" w:rsidR="007D7530" w:rsidRPr="0046495F" w:rsidRDefault="007D7530" w:rsidP="00F25EC5">
      <w:pPr>
        <w:pStyle w:val="ListParagraph"/>
        <w:widowControl w:val="0"/>
        <w:numPr>
          <w:ilvl w:val="2"/>
          <w:numId w:val="38"/>
        </w:numPr>
        <w:spacing w:before="240" w:after="240"/>
        <w:ind w:left="1354"/>
        <w:contextualSpacing w:val="0"/>
        <w:outlineLvl w:val="0"/>
        <w:rPr>
          <w:rFonts w:ascii="GHEA Grapalat" w:hAnsi="GHEA Grapalat"/>
          <w:b/>
          <w:sz w:val="24"/>
          <w:szCs w:val="24"/>
        </w:rPr>
      </w:pPr>
      <w:bookmarkStart w:id="528" w:name="_Toc135064977"/>
      <w:bookmarkStart w:id="529" w:name="_Toc154523250"/>
      <w:bookmarkStart w:id="530" w:name="_Toc125993505"/>
      <w:bookmarkStart w:id="531" w:name="_Toc130825859"/>
      <w:r w:rsidRPr="0046495F">
        <w:rPr>
          <w:rFonts w:ascii="GHEA Grapalat" w:hAnsi="GHEA Grapalat"/>
          <w:b/>
          <w:sz w:val="24"/>
          <w:szCs w:val="24"/>
        </w:rPr>
        <w:t xml:space="preserve">Հատուկ դրույթներ կենսաչափական տվյալների </w:t>
      </w:r>
      <w:r w:rsidR="00A909D4">
        <w:rPr>
          <w:rFonts w:ascii="GHEA Grapalat" w:hAnsi="GHEA Grapalat"/>
          <w:b/>
          <w:sz w:val="24"/>
          <w:szCs w:val="24"/>
        </w:rPr>
        <w:t>և</w:t>
      </w:r>
      <w:r w:rsidRPr="0046495F">
        <w:rPr>
          <w:rFonts w:ascii="GHEA Grapalat" w:hAnsi="GHEA Grapalat"/>
          <w:b/>
          <w:sz w:val="24"/>
          <w:szCs w:val="24"/>
        </w:rPr>
        <w:t xml:space="preserve"> փաստաթղթերի ռեգիստրի (Ռեգիստր) նախագծման, իրականացման </w:t>
      </w:r>
      <w:r w:rsidR="00A909D4">
        <w:rPr>
          <w:rFonts w:ascii="GHEA Grapalat" w:hAnsi="GHEA Grapalat"/>
          <w:b/>
          <w:sz w:val="24"/>
          <w:szCs w:val="24"/>
        </w:rPr>
        <w:t>և</w:t>
      </w:r>
      <w:r w:rsidRPr="0046495F">
        <w:rPr>
          <w:rFonts w:ascii="GHEA Grapalat" w:hAnsi="GHEA Grapalat"/>
          <w:b/>
          <w:sz w:val="24"/>
          <w:szCs w:val="24"/>
        </w:rPr>
        <w:t xml:space="preserve"> հանձնման վերաբերյալ</w:t>
      </w:r>
      <w:bookmarkEnd w:id="528"/>
      <w:bookmarkEnd w:id="529"/>
      <w:r w:rsidRPr="0046495F">
        <w:rPr>
          <w:rFonts w:ascii="GHEA Grapalat" w:hAnsi="GHEA Grapalat"/>
          <w:b/>
          <w:sz w:val="24"/>
          <w:szCs w:val="24"/>
        </w:rPr>
        <w:t xml:space="preserve"> </w:t>
      </w:r>
      <w:bookmarkEnd w:id="530"/>
      <w:bookmarkEnd w:id="531"/>
    </w:p>
    <w:p w14:paraId="5EE8FD9D" w14:textId="5D76E538" w:rsidR="007D7530" w:rsidRPr="0046495F" w:rsidRDefault="007D7530" w:rsidP="00125F2B">
      <w:pPr>
        <w:pStyle w:val="ListParagraph"/>
        <w:widowControl w:val="0"/>
        <w:numPr>
          <w:ilvl w:val="0"/>
          <w:numId w:val="31"/>
        </w:numPr>
        <w:spacing w:before="120" w:after="120"/>
        <w:ind w:left="-90" w:firstLine="356"/>
        <w:contextualSpacing w:val="0"/>
        <w:jc w:val="both"/>
        <w:rPr>
          <w:rFonts w:ascii="GHEA Grapalat" w:hAnsi="GHEA Grapalat"/>
          <w:sz w:val="24"/>
          <w:szCs w:val="24"/>
        </w:rPr>
      </w:pPr>
      <w:r w:rsidRPr="0046495F">
        <w:rPr>
          <w:rFonts w:ascii="GHEA Grapalat" w:hAnsi="GHEA Grapalat"/>
          <w:sz w:val="24"/>
          <w:szCs w:val="24"/>
        </w:rPr>
        <w:lastRenderedPageBreak/>
        <w:t xml:space="preserve">Սույն գլխում ներկայացված է նախագծման, իրականացման </w:t>
      </w:r>
      <w:r w:rsidR="00A909D4">
        <w:rPr>
          <w:rFonts w:ascii="GHEA Grapalat" w:hAnsi="GHEA Grapalat"/>
          <w:sz w:val="24"/>
          <w:szCs w:val="24"/>
        </w:rPr>
        <w:t>և</w:t>
      </w:r>
      <w:r w:rsidRPr="0046495F">
        <w:rPr>
          <w:rFonts w:ascii="GHEA Grapalat" w:hAnsi="GHEA Grapalat"/>
          <w:sz w:val="24"/>
          <w:szCs w:val="24"/>
        </w:rPr>
        <w:t xml:space="preserve"> ընդունման (հանձնման) գործընթացի վերաբերյալ հատուկ դրույթների նկարագրությունը, քանի որ Ռեգիստրը հաջող իրականացումից հետո հանձնվելու է Պատվիրատուին: Ծառայություններ մատուցողը չի շահագործի Ռեգիստրը:</w:t>
      </w: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70" w:type="dxa"/>
          <w:right w:w="70" w:type="dxa"/>
        </w:tblCellMar>
        <w:tblLook w:val="0000" w:firstRow="0" w:lastRow="0" w:firstColumn="0" w:lastColumn="0" w:noHBand="0" w:noVBand="0"/>
      </w:tblPr>
      <w:tblGrid>
        <w:gridCol w:w="1434"/>
        <w:gridCol w:w="7630"/>
      </w:tblGrid>
      <w:tr w:rsidR="007D7530" w:rsidRPr="0046495F" w14:paraId="7B411C40" w14:textId="77777777" w:rsidTr="00464E45">
        <w:trPr>
          <w:tblHeader/>
        </w:trPr>
        <w:tc>
          <w:tcPr>
            <w:tcW w:w="1434" w:type="dxa"/>
            <w:shd w:val="clear" w:color="auto" w:fill="808080" w:themeFill="background1" w:themeFillShade="80"/>
          </w:tcPr>
          <w:p w14:paraId="2B5655DD" w14:textId="77777777" w:rsidR="007D7530" w:rsidRPr="0046495F" w:rsidRDefault="007D7530" w:rsidP="00275998">
            <w:pPr>
              <w:widowControl w:val="0"/>
              <w:spacing w:after="120" w:line="240" w:lineRule="auto"/>
              <w:jc w:val="center"/>
              <w:rPr>
                <w:rFonts w:ascii="GHEA Grapalat" w:hAnsi="GHEA Grapalat"/>
                <w:b/>
                <w:color w:val="FFFFFF" w:themeColor="background1"/>
                <w:sz w:val="20"/>
                <w:szCs w:val="24"/>
              </w:rPr>
            </w:pPr>
            <w:r w:rsidRPr="0046495F">
              <w:rPr>
                <w:rFonts w:ascii="GHEA Grapalat" w:hAnsi="GHEA Grapalat"/>
                <w:b/>
                <w:color w:val="FFFFFF" w:themeColor="background1"/>
                <w:sz w:val="20"/>
                <w:szCs w:val="24"/>
              </w:rPr>
              <w:t>Հղում</w:t>
            </w:r>
          </w:p>
        </w:tc>
        <w:tc>
          <w:tcPr>
            <w:tcW w:w="7630" w:type="dxa"/>
            <w:shd w:val="clear" w:color="auto" w:fill="808080" w:themeFill="background1" w:themeFillShade="80"/>
          </w:tcPr>
          <w:p w14:paraId="2A28D35B" w14:textId="77777777" w:rsidR="007D7530" w:rsidRPr="0046495F" w:rsidRDefault="007D7530" w:rsidP="00275998">
            <w:pPr>
              <w:widowControl w:val="0"/>
              <w:spacing w:after="120" w:line="240" w:lineRule="auto"/>
              <w:jc w:val="center"/>
              <w:rPr>
                <w:rFonts w:ascii="GHEA Grapalat" w:hAnsi="GHEA Grapalat"/>
                <w:b/>
                <w:color w:val="FFFFFF" w:themeColor="background1"/>
                <w:sz w:val="20"/>
                <w:szCs w:val="24"/>
              </w:rPr>
            </w:pPr>
            <w:r w:rsidRPr="0046495F">
              <w:rPr>
                <w:rFonts w:ascii="GHEA Grapalat" w:hAnsi="GHEA Grapalat"/>
                <w:b/>
                <w:color w:val="FFFFFF" w:themeColor="background1"/>
                <w:sz w:val="20"/>
                <w:szCs w:val="24"/>
              </w:rPr>
              <w:t>Տեխնիկական պահանջների նկարագրություն</w:t>
            </w:r>
          </w:p>
        </w:tc>
      </w:tr>
      <w:tr w:rsidR="007D7530" w:rsidRPr="0046495F" w14:paraId="0A06599E" w14:textId="77777777" w:rsidTr="00464E45">
        <w:tc>
          <w:tcPr>
            <w:tcW w:w="9064" w:type="dxa"/>
            <w:gridSpan w:val="2"/>
            <w:shd w:val="clear" w:color="auto" w:fill="D9D9D9" w:themeFill="background1" w:themeFillShade="D9"/>
          </w:tcPr>
          <w:p w14:paraId="0BE5CD6C" w14:textId="77777777" w:rsidR="007D7530" w:rsidRPr="0046495F" w:rsidRDefault="007D7530" w:rsidP="00D7665B">
            <w:pPr>
              <w:widowControl w:val="0"/>
              <w:spacing w:after="120" w:line="240" w:lineRule="auto"/>
              <w:jc w:val="both"/>
              <w:rPr>
                <w:rFonts w:ascii="GHEA Grapalat" w:hAnsi="GHEA Grapalat"/>
                <w:sz w:val="20"/>
                <w:szCs w:val="24"/>
              </w:rPr>
            </w:pPr>
            <w:r w:rsidRPr="0046495F">
              <w:rPr>
                <w:rFonts w:ascii="GHEA Grapalat" w:hAnsi="GHEA Grapalat"/>
                <w:sz w:val="20"/>
                <w:szCs w:val="24"/>
              </w:rPr>
              <w:t>Փաստաթղթերի ընդունման ընթացակարգը</w:t>
            </w:r>
          </w:p>
        </w:tc>
      </w:tr>
      <w:tr w:rsidR="007D7530" w:rsidRPr="0046495F" w14:paraId="429C707A" w14:textId="77777777" w:rsidTr="00464E45">
        <w:tc>
          <w:tcPr>
            <w:tcW w:w="1434" w:type="dxa"/>
            <w:shd w:val="clear" w:color="auto" w:fill="auto"/>
            <w:vAlign w:val="center"/>
          </w:tcPr>
          <w:p w14:paraId="30A8AA69" w14:textId="693BB001" w:rsidR="007D7530" w:rsidRPr="0046495F" w:rsidRDefault="007D7530" w:rsidP="00FC0B9F">
            <w:pPr>
              <w:pStyle w:val="ListParagraph"/>
              <w:widowControl w:val="0"/>
              <w:numPr>
                <w:ilvl w:val="0"/>
                <w:numId w:val="25"/>
              </w:numPr>
              <w:spacing w:after="120" w:line="240" w:lineRule="auto"/>
              <w:ind w:left="267" w:hanging="267"/>
              <w:rPr>
                <w:rFonts w:ascii="GHEA Grapalat" w:hAnsi="GHEA Grapalat"/>
                <w:sz w:val="20"/>
                <w:szCs w:val="24"/>
              </w:rPr>
            </w:pPr>
          </w:p>
        </w:tc>
        <w:tc>
          <w:tcPr>
            <w:tcW w:w="7630" w:type="dxa"/>
          </w:tcPr>
          <w:p w14:paraId="519E57D5" w14:textId="4C758004" w:rsidR="007D7530" w:rsidRPr="0046495F" w:rsidRDefault="007D7530" w:rsidP="00D7665B">
            <w:pPr>
              <w:widowControl w:val="0"/>
              <w:spacing w:after="120" w:line="240" w:lineRule="auto"/>
              <w:jc w:val="both"/>
              <w:rPr>
                <w:rFonts w:ascii="GHEA Grapalat" w:hAnsi="GHEA Grapalat"/>
                <w:sz w:val="20"/>
                <w:szCs w:val="24"/>
              </w:rPr>
            </w:pPr>
            <w:r w:rsidRPr="0046495F">
              <w:rPr>
                <w:rFonts w:ascii="GHEA Grapalat" w:hAnsi="GHEA Grapalat"/>
                <w:sz w:val="20"/>
                <w:szCs w:val="24"/>
              </w:rPr>
              <w:t>Վերջնարդյունքների համաձայնեցման տ</w:t>
            </w:r>
            <w:r w:rsidR="00A909D4">
              <w:rPr>
                <w:rFonts w:ascii="GHEA Grapalat" w:hAnsi="GHEA Grapalat"/>
                <w:sz w:val="20"/>
                <w:szCs w:val="24"/>
              </w:rPr>
              <w:t>և</w:t>
            </w:r>
            <w:r w:rsidRPr="0046495F">
              <w:rPr>
                <w:rFonts w:ascii="GHEA Grapalat" w:hAnsi="GHEA Grapalat"/>
                <w:sz w:val="20"/>
                <w:szCs w:val="24"/>
              </w:rPr>
              <w:t>ողությունը կախված է փաստաթղթի շրջանակից: Պատվիրատուն մեկնաբանություններ է ներկայացնում 3 աշխատանքային օրվա ընթացքում, եթե փաստաթուղթը պարունակում է մինչ</w:t>
            </w:r>
            <w:r w:rsidR="00A909D4">
              <w:rPr>
                <w:rFonts w:ascii="GHEA Grapalat" w:hAnsi="GHEA Grapalat"/>
                <w:sz w:val="20"/>
                <w:szCs w:val="24"/>
              </w:rPr>
              <w:t>և</w:t>
            </w:r>
            <w:r w:rsidRPr="0046495F">
              <w:rPr>
                <w:rFonts w:ascii="GHEA Grapalat" w:hAnsi="GHEA Grapalat"/>
                <w:sz w:val="20"/>
                <w:szCs w:val="24"/>
              </w:rPr>
              <w:t xml:space="preserve"> 10 էջ: Եթե փաստաթղթի ծավալն ավելի մեծ է, ապա Պատվիրատուն դիտողությունները ներկայացնում է 5-10 աշխատանքային օրվա ընթացքում։ 10 էջից ավելի էջեր ունեցող յուրաքանչյուր փաստաթղթի համար մեկնաբանությունների համար կհամաձայնեցվի հստակ ժամկետ: </w:t>
            </w:r>
          </w:p>
        </w:tc>
      </w:tr>
      <w:tr w:rsidR="007D7530" w:rsidRPr="0046495F" w14:paraId="083ED8B3" w14:textId="77777777" w:rsidTr="00464E45">
        <w:tc>
          <w:tcPr>
            <w:tcW w:w="1434" w:type="dxa"/>
            <w:shd w:val="clear" w:color="auto" w:fill="auto"/>
            <w:vAlign w:val="center"/>
          </w:tcPr>
          <w:p w14:paraId="0693D9F5" w14:textId="31DC17FE" w:rsidR="007D7530" w:rsidRPr="0046495F" w:rsidRDefault="007D7530" w:rsidP="00FC0B9F">
            <w:pPr>
              <w:pStyle w:val="ListParagraph"/>
              <w:widowControl w:val="0"/>
              <w:numPr>
                <w:ilvl w:val="0"/>
                <w:numId w:val="25"/>
              </w:numPr>
              <w:spacing w:after="120" w:line="240" w:lineRule="auto"/>
              <w:ind w:left="267" w:hanging="267"/>
              <w:rPr>
                <w:rFonts w:ascii="GHEA Grapalat" w:hAnsi="GHEA Grapalat"/>
                <w:sz w:val="20"/>
                <w:szCs w:val="24"/>
              </w:rPr>
            </w:pPr>
          </w:p>
        </w:tc>
        <w:tc>
          <w:tcPr>
            <w:tcW w:w="7630" w:type="dxa"/>
          </w:tcPr>
          <w:p w14:paraId="711D331D" w14:textId="0FAD9F5E" w:rsidR="007D7530" w:rsidRPr="0046495F" w:rsidRDefault="007D7530" w:rsidP="00D7665B">
            <w:pPr>
              <w:widowControl w:val="0"/>
              <w:spacing w:after="120" w:line="240" w:lineRule="auto"/>
              <w:jc w:val="both"/>
              <w:rPr>
                <w:rFonts w:ascii="GHEA Grapalat" w:hAnsi="GHEA Grapalat"/>
                <w:sz w:val="20"/>
                <w:szCs w:val="24"/>
              </w:rPr>
            </w:pPr>
            <w:r w:rsidRPr="0046495F">
              <w:rPr>
                <w:rFonts w:ascii="GHEA Grapalat" w:hAnsi="GHEA Grapalat"/>
                <w:sz w:val="20"/>
                <w:szCs w:val="24"/>
              </w:rPr>
              <w:t xml:space="preserve">Ծառայություններ մատուցողը հաշվի է առնում մեկնաբանությունները </w:t>
            </w:r>
            <w:r w:rsidR="00A909D4">
              <w:rPr>
                <w:rFonts w:ascii="GHEA Grapalat" w:hAnsi="GHEA Grapalat"/>
                <w:sz w:val="20"/>
                <w:szCs w:val="24"/>
              </w:rPr>
              <w:t>և</w:t>
            </w:r>
            <w:r w:rsidRPr="0046495F">
              <w:rPr>
                <w:rFonts w:ascii="GHEA Grapalat" w:hAnsi="GHEA Grapalat"/>
                <w:sz w:val="20"/>
                <w:szCs w:val="24"/>
              </w:rPr>
              <w:t xml:space="preserve"> 3 աշխատանքային օրվա ընթացքում ներկայացնում է թարմացված փաստաթուղթ, եթե փաստաթուղթը պարունակում է մինչ</w:t>
            </w:r>
            <w:r w:rsidR="00A909D4">
              <w:rPr>
                <w:rFonts w:ascii="GHEA Grapalat" w:hAnsi="GHEA Grapalat"/>
                <w:sz w:val="20"/>
                <w:szCs w:val="24"/>
              </w:rPr>
              <w:t>և</w:t>
            </w:r>
            <w:r w:rsidRPr="0046495F">
              <w:rPr>
                <w:rFonts w:ascii="GHEA Grapalat" w:hAnsi="GHEA Grapalat"/>
                <w:sz w:val="20"/>
                <w:szCs w:val="24"/>
              </w:rPr>
              <w:t xml:space="preserve"> 10 էջ։ Եթե փաստաթղթի ծավալն ավելի մեծ է, ապա Ծառայություններ մատուցողը հաշվի կառնի մեկնաբանությունները </w:t>
            </w:r>
            <w:r w:rsidR="00A909D4">
              <w:rPr>
                <w:rFonts w:ascii="GHEA Grapalat" w:hAnsi="GHEA Grapalat"/>
                <w:sz w:val="20"/>
                <w:szCs w:val="24"/>
              </w:rPr>
              <w:t>և</w:t>
            </w:r>
            <w:r w:rsidRPr="0046495F">
              <w:rPr>
                <w:rFonts w:ascii="GHEA Grapalat" w:hAnsi="GHEA Grapalat"/>
                <w:sz w:val="20"/>
                <w:szCs w:val="24"/>
              </w:rPr>
              <w:t xml:space="preserve"> թարմացված փաստաթուղթը կտրամադրի 5-10 աշխատանքային օրվա ընթացքում: Յուրաքանչյուր փաստաթղթի համար առանձին-առանձին կհամաձայնեցվի մեկնաբանությունների արտացոլման կոնկրետ ժամկետ:</w:t>
            </w:r>
            <w:r w:rsidRPr="0046495F">
              <w:rPr>
                <w:rFonts w:ascii="GHEA Grapalat" w:hAnsi="GHEA Grapalat"/>
                <w:sz w:val="20"/>
                <w:szCs w:val="24"/>
              </w:rPr>
              <w:br/>
              <w:t>Փաստաթղթի վերջնական արդյունքը հաստատվում է Պատվիրատուի կողմից:</w:t>
            </w:r>
          </w:p>
        </w:tc>
      </w:tr>
      <w:tr w:rsidR="007D7530" w:rsidRPr="0046495F" w14:paraId="5B8BBF6A" w14:textId="77777777" w:rsidTr="00464E45">
        <w:tc>
          <w:tcPr>
            <w:tcW w:w="9064" w:type="dxa"/>
            <w:gridSpan w:val="2"/>
            <w:shd w:val="clear" w:color="auto" w:fill="D9D9D9" w:themeFill="background1" w:themeFillShade="D9"/>
          </w:tcPr>
          <w:p w14:paraId="6E0BF390" w14:textId="77777777" w:rsidR="007D7530" w:rsidRPr="0046495F" w:rsidRDefault="007D7530" w:rsidP="00D7665B">
            <w:pPr>
              <w:widowControl w:val="0"/>
              <w:spacing w:after="120" w:line="240" w:lineRule="auto"/>
              <w:jc w:val="both"/>
              <w:rPr>
                <w:rFonts w:ascii="GHEA Grapalat" w:hAnsi="GHEA Grapalat"/>
                <w:sz w:val="20"/>
                <w:szCs w:val="24"/>
              </w:rPr>
            </w:pPr>
            <w:r w:rsidRPr="0046495F">
              <w:rPr>
                <w:rFonts w:ascii="GHEA Grapalat" w:hAnsi="GHEA Grapalat"/>
                <w:sz w:val="20"/>
                <w:szCs w:val="24"/>
              </w:rPr>
              <w:t>Ընդունման ընթացակարգը</w:t>
            </w:r>
          </w:p>
        </w:tc>
      </w:tr>
      <w:tr w:rsidR="007D7530" w:rsidRPr="0046495F" w14:paraId="274F6E29" w14:textId="77777777" w:rsidTr="00464E45">
        <w:tc>
          <w:tcPr>
            <w:tcW w:w="1434" w:type="dxa"/>
            <w:shd w:val="clear" w:color="auto" w:fill="auto"/>
          </w:tcPr>
          <w:p w14:paraId="1B3B3920" w14:textId="7DB3D0FB" w:rsidR="007D7530" w:rsidRPr="0046495F" w:rsidRDefault="007D7530" w:rsidP="00FC0B9F">
            <w:pPr>
              <w:pStyle w:val="ListParagraph"/>
              <w:widowControl w:val="0"/>
              <w:numPr>
                <w:ilvl w:val="0"/>
                <w:numId w:val="25"/>
              </w:numPr>
              <w:spacing w:after="120" w:line="240" w:lineRule="auto"/>
              <w:ind w:left="267" w:hanging="267"/>
              <w:rPr>
                <w:rFonts w:ascii="GHEA Grapalat" w:hAnsi="GHEA Grapalat"/>
                <w:sz w:val="20"/>
                <w:szCs w:val="24"/>
              </w:rPr>
            </w:pPr>
          </w:p>
        </w:tc>
        <w:tc>
          <w:tcPr>
            <w:tcW w:w="7630" w:type="dxa"/>
          </w:tcPr>
          <w:p w14:paraId="4A0B3E84" w14:textId="77777777" w:rsidR="007D7530" w:rsidRPr="0046495F" w:rsidRDefault="007D7530" w:rsidP="00D7665B">
            <w:pPr>
              <w:widowControl w:val="0"/>
              <w:spacing w:after="120" w:line="240" w:lineRule="auto"/>
              <w:jc w:val="both"/>
              <w:rPr>
                <w:rFonts w:ascii="GHEA Grapalat" w:hAnsi="GHEA Grapalat"/>
                <w:sz w:val="20"/>
                <w:szCs w:val="24"/>
              </w:rPr>
            </w:pPr>
            <w:r w:rsidRPr="0046495F">
              <w:rPr>
                <w:rFonts w:ascii="GHEA Grapalat" w:hAnsi="GHEA Grapalat"/>
                <w:sz w:val="20"/>
                <w:szCs w:val="24"/>
              </w:rPr>
              <w:t>Փորձարկման փուլի ընդունման չափանիշները՝</w:t>
            </w:r>
          </w:p>
          <w:p w14:paraId="2C6A2924" w14:textId="53CDEC14" w:rsidR="007D7530" w:rsidRPr="0046495F" w:rsidRDefault="007D7530" w:rsidP="001F7132">
            <w:pPr>
              <w:pStyle w:val="ListParagraph"/>
              <w:widowControl w:val="0"/>
              <w:numPr>
                <w:ilvl w:val="0"/>
                <w:numId w:val="50"/>
              </w:numPr>
              <w:spacing w:after="0" w:line="240" w:lineRule="auto"/>
              <w:ind w:left="368" w:hanging="270"/>
              <w:jc w:val="both"/>
              <w:rPr>
                <w:rFonts w:ascii="GHEA Grapalat" w:hAnsi="GHEA Grapalat"/>
                <w:sz w:val="20"/>
                <w:szCs w:val="24"/>
              </w:rPr>
            </w:pPr>
            <w:r w:rsidRPr="0046495F">
              <w:rPr>
                <w:rFonts w:ascii="GHEA Grapalat" w:hAnsi="GHEA Grapalat"/>
                <w:sz w:val="20"/>
                <w:szCs w:val="24"/>
              </w:rPr>
              <w:t>Նախքան Օգտագործողի ընդունման փորձարկումը (ՕԸՓ)՝ Ծառայություններ մատուցողը պետք է ներկայացնի պատշաճորեն ստորագրված հաշվետվություն Ծառայություններ մատուցողի կողմից ավարտին հասցված ներքին փորձարկման վերաբերյալ՝ հաստատելով, որ ներքին փորձարկման ընթացքում ստուգվել է հետ</w:t>
            </w:r>
            <w:r w:rsidR="00A909D4">
              <w:rPr>
                <w:rFonts w:ascii="GHEA Grapalat" w:hAnsi="GHEA Grapalat"/>
                <w:sz w:val="20"/>
                <w:szCs w:val="24"/>
              </w:rPr>
              <w:t>և</w:t>
            </w:r>
            <w:r w:rsidRPr="0046495F">
              <w:rPr>
                <w:rFonts w:ascii="GHEA Grapalat" w:hAnsi="GHEA Grapalat"/>
                <w:sz w:val="20"/>
                <w:szCs w:val="24"/>
              </w:rPr>
              <w:t>յալը՝</w:t>
            </w:r>
          </w:p>
          <w:p w14:paraId="7FB92616" w14:textId="31BF40CF" w:rsidR="007D7530" w:rsidRPr="0046495F" w:rsidRDefault="007D7530" w:rsidP="001F7132">
            <w:pPr>
              <w:pStyle w:val="ListParagraph"/>
              <w:widowControl w:val="0"/>
              <w:numPr>
                <w:ilvl w:val="0"/>
                <w:numId w:val="50"/>
              </w:numPr>
              <w:spacing w:after="0" w:line="240" w:lineRule="auto"/>
              <w:ind w:left="368" w:hanging="270"/>
              <w:jc w:val="both"/>
              <w:rPr>
                <w:rFonts w:ascii="GHEA Grapalat" w:hAnsi="GHEA Grapalat"/>
                <w:sz w:val="20"/>
                <w:szCs w:val="24"/>
              </w:rPr>
            </w:pPr>
            <w:r w:rsidRPr="0046495F">
              <w:rPr>
                <w:rFonts w:ascii="GHEA Grapalat" w:hAnsi="GHEA Grapalat"/>
                <w:sz w:val="20"/>
                <w:szCs w:val="24"/>
              </w:rPr>
              <w:t xml:space="preserve">Ռեգիստրի տարբեր գործառույթների </w:t>
            </w:r>
            <w:r w:rsidR="00A909D4">
              <w:rPr>
                <w:rFonts w:ascii="GHEA Grapalat" w:hAnsi="GHEA Grapalat"/>
                <w:sz w:val="20"/>
                <w:szCs w:val="24"/>
              </w:rPr>
              <w:t>և</w:t>
            </w:r>
            <w:r w:rsidRPr="0046495F">
              <w:rPr>
                <w:rFonts w:ascii="GHEA Grapalat" w:hAnsi="GHEA Grapalat"/>
                <w:sz w:val="20"/>
                <w:szCs w:val="24"/>
              </w:rPr>
              <w:t xml:space="preserve"> դրանց միջ</w:t>
            </w:r>
            <w:r w:rsidR="00A909D4">
              <w:rPr>
                <w:rFonts w:ascii="GHEA Grapalat" w:hAnsi="GHEA Grapalat"/>
                <w:sz w:val="20"/>
                <w:szCs w:val="24"/>
              </w:rPr>
              <w:t>և</w:t>
            </w:r>
            <w:r w:rsidRPr="0046495F">
              <w:rPr>
                <w:rFonts w:ascii="GHEA Grapalat" w:hAnsi="GHEA Grapalat"/>
                <w:sz w:val="20"/>
                <w:szCs w:val="24"/>
              </w:rPr>
              <w:t xml:space="preserve"> միջերեսների պատշաճ գործարկում,</w:t>
            </w:r>
          </w:p>
          <w:p w14:paraId="7CF71C4A" w14:textId="7E0E9979" w:rsidR="007D7530" w:rsidRPr="0046495F" w:rsidRDefault="007D7530" w:rsidP="001F7132">
            <w:pPr>
              <w:pStyle w:val="ListParagraph"/>
              <w:widowControl w:val="0"/>
              <w:numPr>
                <w:ilvl w:val="0"/>
                <w:numId w:val="50"/>
              </w:numPr>
              <w:spacing w:after="0" w:line="240" w:lineRule="auto"/>
              <w:ind w:left="368" w:hanging="270"/>
              <w:jc w:val="both"/>
              <w:rPr>
                <w:rFonts w:ascii="GHEA Grapalat" w:hAnsi="GHEA Grapalat"/>
                <w:sz w:val="20"/>
                <w:szCs w:val="24"/>
              </w:rPr>
            </w:pPr>
            <w:r w:rsidRPr="0046495F">
              <w:rPr>
                <w:rFonts w:ascii="GHEA Grapalat" w:hAnsi="GHEA Grapalat"/>
                <w:sz w:val="20"/>
                <w:szCs w:val="24"/>
              </w:rPr>
              <w:t>Օգտագործողի միջերեսի պատշաճ գործարկում,</w:t>
            </w:r>
          </w:p>
          <w:p w14:paraId="2F053E4B" w14:textId="7D7D1EC2" w:rsidR="007D7530" w:rsidRPr="0046495F" w:rsidRDefault="007D7530" w:rsidP="001F7132">
            <w:pPr>
              <w:pStyle w:val="ListParagraph"/>
              <w:widowControl w:val="0"/>
              <w:numPr>
                <w:ilvl w:val="0"/>
                <w:numId w:val="50"/>
              </w:numPr>
              <w:spacing w:after="0" w:line="240" w:lineRule="auto"/>
              <w:ind w:left="368" w:hanging="270"/>
              <w:jc w:val="both"/>
              <w:rPr>
                <w:rFonts w:ascii="GHEA Grapalat" w:hAnsi="GHEA Grapalat"/>
                <w:sz w:val="20"/>
                <w:szCs w:val="24"/>
              </w:rPr>
            </w:pPr>
            <w:r w:rsidRPr="0046495F">
              <w:rPr>
                <w:rFonts w:ascii="GHEA Grapalat" w:hAnsi="GHEA Grapalat"/>
                <w:sz w:val="20"/>
                <w:szCs w:val="24"/>
              </w:rPr>
              <w:t xml:space="preserve">Պատշաճորեն իրականացված ֆունկցիոնալ </w:t>
            </w:r>
            <w:r w:rsidR="00A909D4">
              <w:rPr>
                <w:rFonts w:ascii="GHEA Grapalat" w:hAnsi="GHEA Grapalat"/>
                <w:sz w:val="20"/>
                <w:szCs w:val="24"/>
              </w:rPr>
              <w:t>և</w:t>
            </w:r>
            <w:r w:rsidRPr="0046495F">
              <w:rPr>
                <w:rFonts w:ascii="GHEA Grapalat" w:hAnsi="GHEA Grapalat"/>
                <w:sz w:val="20"/>
                <w:szCs w:val="24"/>
              </w:rPr>
              <w:t xml:space="preserve"> ոչ ֆունկցիոնալ պահանջներ,</w:t>
            </w:r>
          </w:p>
          <w:p w14:paraId="77337D03" w14:textId="7D89FEE4" w:rsidR="007D7530" w:rsidRPr="0046495F" w:rsidRDefault="007D7530" w:rsidP="001F7132">
            <w:pPr>
              <w:pStyle w:val="ListParagraph"/>
              <w:widowControl w:val="0"/>
              <w:numPr>
                <w:ilvl w:val="0"/>
                <w:numId w:val="50"/>
              </w:numPr>
              <w:spacing w:after="0" w:line="240" w:lineRule="auto"/>
              <w:ind w:left="368" w:hanging="270"/>
              <w:jc w:val="both"/>
              <w:rPr>
                <w:rFonts w:ascii="GHEA Grapalat" w:hAnsi="GHEA Grapalat"/>
                <w:sz w:val="20"/>
                <w:szCs w:val="24"/>
              </w:rPr>
            </w:pPr>
            <w:r w:rsidRPr="0046495F">
              <w:rPr>
                <w:rFonts w:ascii="GHEA Grapalat" w:hAnsi="GHEA Grapalat"/>
                <w:sz w:val="20"/>
                <w:szCs w:val="24"/>
              </w:rPr>
              <w:t xml:space="preserve">Լավ մշակված հաշվետվություններ </w:t>
            </w:r>
            <w:r w:rsidR="00A909D4">
              <w:rPr>
                <w:rFonts w:ascii="GHEA Grapalat" w:hAnsi="GHEA Grapalat"/>
                <w:sz w:val="20"/>
                <w:szCs w:val="24"/>
              </w:rPr>
              <w:t>և</w:t>
            </w:r>
            <w:r w:rsidRPr="0046495F">
              <w:rPr>
                <w:rFonts w:ascii="GHEA Grapalat" w:hAnsi="GHEA Grapalat"/>
                <w:sz w:val="20"/>
                <w:szCs w:val="24"/>
              </w:rPr>
              <w:t xml:space="preserve"> փաստաթղթեր,</w:t>
            </w:r>
          </w:p>
          <w:p w14:paraId="0D4FDE05" w14:textId="70D2A1D1" w:rsidR="007D7530" w:rsidRPr="0046495F" w:rsidRDefault="007D7530" w:rsidP="001F7132">
            <w:pPr>
              <w:pStyle w:val="ListParagraph"/>
              <w:widowControl w:val="0"/>
              <w:numPr>
                <w:ilvl w:val="0"/>
                <w:numId w:val="50"/>
              </w:numPr>
              <w:spacing w:after="0" w:line="240" w:lineRule="auto"/>
              <w:ind w:left="368" w:hanging="270"/>
              <w:jc w:val="both"/>
              <w:rPr>
                <w:rFonts w:ascii="GHEA Grapalat" w:hAnsi="GHEA Grapalat"/>
                <w:sz w:val="20"/>
                <w:szCs w:val="24"/>
              </w:rPr>
            </w:pPr>
            <w:r w:rsidRPr="0046495F">
              <w:rPr>
                <w:rFonts w:ascii="GHEA Grapalat" w:hAnsi="GHEA Grapalat"/>
                <w:sz w:val="20"/>
                <w:szCs w:val="24"/>
              </w:rPr>
              <w:t>Նախքան ՕԸՓ-ն սկսելը՝ պետք է տրամադրի փորձարկման մանրամասն սցենարներ, որոնք օգտագործվում են վերոնշյալ պահանջները փորձարկելու համար՝ նշելով սցենարի քայլերը, տվյալներն ու սցենարում օգտագործվող ձ</w:t>
            </w:r>
            <w:r w:rsidR="00A909D4">
              <w:rPr>
                <w:rFonts w:ascii="GHEA Grapalat" w:hAnsi="GHEA Grapalat"/>
                <w:sz w:val="20"/>
                <w:szCs w:val="24"/>
              </w:rPr>
              <w:t>և</w:t>
            </w:r>
            <w:r w:rsidRPr="0046495F">
              <w:rPr>
                <w:rFonts w:ascii="GHEA Grapalat" w:hAnsi="GHEA Grapalat"/>
                <w:sz w:val="20"/>
                <w:szCs w:val="24"/>
              </w:rPr>
              <w:t>երը:</w:t>
            </w:r>
          </w:p>
          <w:p w14:paraId="4C051818" w14:textId="44610DA1" w:rsidR="007D7530" w:rsidRPr="0046495F" w:rsidRDefault="007D7530" w:rsidP="001F7132">
            <w:pPr>
              <w:pStyle w:val="ListParagraph"/>
              <w:widowControl w:val="0"/>
              <w:numPr>
                <w:ilvl w:val="0"/>
                <w:numId w:val="50"/>
              </w:numPr>
              <w:spacing w:after="0" w:line="240" w:lineRule="auto"/>
              <w:ind w:left="368" w:hanging="270"/>
              <w:jc w:val="both"/>
              <w:rPr>
                <w:rFonts w:ascii="GHEA Grapalat" w:hAnsi="GHEA Grapalat"/>
                <w:sz w:val="20"/>
                <w:szCs w:val="24"/>
              </w:rPr>
            </w:pPr>
            <w:r w:rsidRPr="0046495F">
              <w:rPr>
                <w:rFonts w:ascii="GHEA Grapalat" w:hAnsi="GHEA Grapalat"/>
                <w:sz w:val="20"/>
                <w:szCs w:val="24"/>
              </w:rPr>
              <w:t xml:space="preserve">ՕԸՓ-ն պետք է հաջողությամբ ավարտին հասցվի Պատվիրատուի կողմից՝ համաձայն ընդունման փորձարկման պլանի </w:t>
            </w:r>
            <w:r w:rsidR="00A909D4">
              <w:rPr>
                <w:rFonts w:ascii="GHEA Grapalat" w:hAnsi="GHEA Grapalat"/>
                <w:sz w:val="20"/>
                <w:szCs w:val="24"/>
              </w:rPr>
              <w:t>և</w:t>
            </w:r>
            <w:r w:rsidRPr="0046495F">
              <w:rPr>
                <w:rFonts w:ascii="GHEA Grapalat" w:hAnsi="GHEA Grapalat"/>
                <w:sz w:val="20"/>
                <w:szCs w:val="24"/>
              </w:rPr>
              <w:t xml:space="preserve"> Պատվիրատուի կողմից մշակված փորձարկման սցենարների, որոնք կհամարվեն ավարտված, եթե սցենարի բոլոր քայլերը հաջողությամբ իրականացվեն </w:t>
            </w:r>
            <w:r w:rsidR="00A909D4">
              <w:rPr>
                <w:rFonts w:ascii="GHEA Grapalat" w:hAnsi="GHEA Grapalat"/>
                <w:sz w:val="20"/>
                <w:szCs w:val="24"/>
              </w:rPr>
              <w:t>և</w:t>
            </w:r>
            <w:r w:rsidRPr="0046495F">
              <w:rPr>
                <w:rFonts w:ascii="GHEA Grapalat" w:hAnsi="GHEA Grapalat"/>
                <w:sz w:val="20"/>
                <w:szCs w:val="24"/>
              </w:rPr>
              <w:t xml:space="preserve"> համապատասխանեն գնահատման չափանիշներին, այսինքն՝ սցենարի յուրաքանչյուր քայլի ակնկալվող արդյունքը համապատասխանի Ռեգիստրի արդյունքին,</w:t>
            </w:r>
          </w:p>
          <w:p w14:paraId="7A7A25FC" w14:textId="7CDB216B" w:rsidR="007D7530" w:rsidRPr="0046495F" w:rsidRDefault="007D7530" w:rsidP="001F7132">
            <w:pPr>
              <w:pStyle w:val="ListParagraph"/>
              <w:widowControl w:val="0"/>
              <w:numPr>
                <w:ilvl w:val="0"/>
                <w:numId w:val="50"/>
              </w:numPr>
              <w:spacing w:after="0" w:line="240" w:lineRule="auto"/>
              <w:ind w:left="368" w:hanging="270"/>
              <w:jc w:val="both"/>
              <w:rPr>
                <w:rFonts w:ascii="GHEA Grapalat" w:hAnsi="GHEA Grapalat"/>
                <w:sz w:val="20"/>
                <w:szCs w:val="24"/>
              </w:rPr>
            </w:pPr>
            <w:r w:rsidRPr="0046495F">
              <w:rPr>
                <w:rFonts w:ascii="GHEA Grapalat" w:hAnsi="GHEA Grapalat"/>
                <w:sz w:val="20"/>
                <w:szCs w:val="24"/>
              </w:rPr>
              <w:t xml:space="preserve">ՕԸՓ-ն պետք է հաջողությամբ ավարտին հասցվի ՕԸՓ-ի ընդունման փորձարկման առավելագույնը երեք փուլերի ընթացքում </w:t>
            </w:r>
            <w:r w:rsidR="00A909D4">
              <w:rPr>
                <w:rFonts w:ascii="GHEA Grapalat" w:hAnsi="GHEA Grapalat"/>
                <w:sz w:val="20"/>
                <w:szCs w:val="24"/>
              </w:rPr>
              <w:t>և</w:t>
            </w:r>
            <w:r w:rsidRPr="0046495F">
              <w:rPr>
                <w:rFonts w:ascii="GHEA Grapalat" w:hAnsi="GHEA Grapalat"/>
                <w:sz w:val="20"/>
                <w:szCs w:val="24"/>
              </w:rPr>
              <w:t xml:space="preserve"> պետք է շտկվեն հայտնաբերված սխալները,</w:t>
            </w:r>
          </w:p>
          <w:p w14:paraId="3B102983" w14:textId="33222FA7" w:rsidR="007D7530" w:rsidRPr="0046495F" w:rsidRDefault="007D7530" w:rsidP="001F7132">
            <w:pPr>
              <w:pStyle w:val="ListParagraph"/>
              <w:widowControl w:val="0"/>
              <w:numPr>
                <w:ilvl w:val="0"/>
                <w:numId w:val="50"/>
              </w:numPr>
              <w:spacing w:after="0" w:line="240" w:lineRule="auto"/>
              <w:ind w:left="368" w:hanging="270"/>
              <w:jc w:val="both"/>
              <w:rPr>
                <w:rFonts w:ascii="GHEA Grapalat" w:hAnsi="GHEA Grapalat"/>
                <w:sz w:val="20"/>
                <w:szCs w:val="24"/>
              </w:rPr>
            </w:pPr>
            <w:r w:rsidRPr="0046495F">
              <w:rPr>
                <w:rFonts w:ascii="GHEA Grapalat" w:hAnsi="GHEA Grapalat"/>
                <w:sz w:val="20"/>
                <w:szCs w:val="24"/>
              </w:rPr>
              <w:t>Բոլոր կար</w:t>
            </w:r>
            <w:r w:rsidR="00A909D4">
              <w:rPr>
                <w:rFonts w:ascii="GHEA Grapalat" w:hAnsi="GHEA Grapalat"/>
                <w:sz w:val="20"/>
                <w:szCs w:val="24"/>
              </w:rPr>
              <w:t>և</w:t>
            </w:r>
            <w:r w:rsidRPr="0046495F">
              <w:rPr>
                <w:rFonts w:ascii="GHEA Grapalat" w:hAnsi="GHEA Grapalat"/>
                <w:sz w:val="20"/>
                <w:szCs w:val="24"/>
              </w:rPr>
              <w:t>որագույն հարցերը պետք է լուծվեն՝ մինչ</w:t>
            </w:r>
            <w:r w:rsidR="00A909D4">
              <w:rPr>
                <w:rFonts w:ascii="GHEA Grapalat" w:hAnsi="GHEA Grapalat"/>
                <w:sz w:val="20"/>
                <w:szCs w:val="24"/>
              </w:rPr>
              <w:t>և</w:t>
            </w:r>
            <w:r w:rsidRPr="0046495F">
              <w:rPr>
                <w:rFonts w:ascii="GHEA Grapalat" w:hAnsi="GHEA Grapalat"/>
                <w:sz w:val="20"/>
                <w:szCs w:val="24"/>
              </w:rPr>
              <w:t xml:space="preserve"> Ռեգիստրի գործարկումը (տեղակայումը արտադրական միջավայրում),</w:t>
            </w:r>
          </w:p>
          <w:p w14:paraId="76154EE5" w14:textId="1330A3DB" w:rsidR="007D7530" w:rsidRPr="0046495F" w:rsidRDefault="007D7530" w:rsidP="001F7132">
            <w:pPr>
              <w:pStyle w:val="ListParagraph"/>
              <w:widowControl w:val="0"/>
              <w:numPr>
                <w:ilvl w:val="0"/>
                <w:numId w:val="50"/>
              </w:numPr>
              <w:spacing w:after="0" w:line="240" w:lineRule="auto"/>
              <w:ind w:left="368" w:hanging="270"/>
              <w:jc w:val="both"/>
              <w:rPr>
                <w:rFonts w:ascii="GHEA Grapalat" w:hAnsi="GHEA Grapalat"/>
                <w:sz w:val="20"/>
                <w:szCs w:val="24"/>
              </w:rPr>
            </w:pPr>
            <w:r w:rsidRPr="0046495F">
              <w:rPr>
                <w:rFonts w:ascii="GHEA Grapalat" w:hAnsi="GHEA Grapalat"/>
                <w:sz w:val="20"/>
                <w:szCs w:val="24"/>
              </w:rPr>
              <w:lastRenderedPageBreak/>
              <w:t xml:space="preserve">Լուծում չստացած, չշտկված միջին սխալները պետք է կազմեն ՕԸՓ-ի ընթացքում գրանցված ընդհանուր միջին սխալների 3%-ից ոչ ավելին, </w:t>
            </w:r>
            <w:r w:rsidR="00A909D4">
              <w:rPr>
                <w:rFonts w:ascii="GHEA Grapalat" w:hAnsi="GHEA Grapalat"/>
                <w:sz w:val="20"/>
                <w:szCs w:val="24"/>
              </w:rPr>
              <w:t>և</w:t>
            </w:r>
            <w:r w:rsidRPr="0046495F">
              <w:rPr>
                <w:rFonts w:ascii="GHEA Grapalat" w:hAnsi="GHEA Grapalat"/>
                <w:sz w:val="20"/>
                <w:szCs w:val="24"/>
              </w:rPr>
              <w:t xml:space="preserve"> Ծառայություններ մատուցողը պետք է ներկայացնի դրանց շտկման ժամանակացույցը,</w:t>
            </w:r>
          </w:p>
          <w:p w14:paraId="2A808BE6" w14:textId="560A658C" w:rsidR="007D7530" w:rsidRPr="0046495F" w:rsidRDefault="007D7530" w:rsidP="001F7132">
            <w:pPr>
              <w:pStyle w:val="ListParagraph"/>
              <w:widowControl w:val="0"/>
              <w:numPr>
                <w:ilvl w:val="0"/>
                <w:numId w:val="50"/>
              </w:numPr>
              <w:spacing w:after="0" w:line="240" w:lineRule="auto"/>
              <w:ind w:left="368" w:hanging="270"/>
              <w:jc w:val="both"/>
              <w:rPr>
                <w:rFonts w:ascii="GHEA Grapalat" w:hAnsi="GHEA Grapalat"/>
                <w:sz w:val="20"/>
                <w:szCs w:val="24"/>
              </w:rPr>
            </w:pPr>
            <w:r w:rsidRPr="0046495F">
              <w:rPr>
                <w:rFonts w:ascii="GHEA Grapalat" w:hAnsi="GHEA Grapalat"/>
                <w:sz w:val="20"/>
                <w:szCs w:val="24"/>
              </w:rPr>
              <w:t xml:space="preserve">Ռեգիստրի չշտկված, լուծում չստացած աննշան սխալներ/խնդիրներ (ՕԸՓ-ի ընթացքում գրանցված ընդհանուր աննշան սխալների 10%-ից ոչ ավելին), </w:t>
            </w:r>
            <w:r w:rsidR="00A909D4">
              <w:rPr>
                <w:rFonts w:ascii="GHEA Grapalat" w:hAnsi="GHEA Grapalat"/>
                <w:sz w:val="20"/>
                <w:szCs w:val="24"/>
              </w:rPr>
              <w:t>և</w:t>
            </w:r>
            <w:r w:rsidRPr="0046495F">
              <w:rPr>
                <w:rFonts w:ascii="GHEA Grapalat" w:hAnsi="GHEA Grapalat"/>
                <w:sz w:val="20"/>
                <w:szCs w:val="24"/>
              </w:rPr>
              <w:t xml:space="preserve"> Ծառայություններ մատուցողը պետք է ներկայացնի դրանց շտկման ժամանակացույցը,</w:t>
            </w:r>
          </w:p>
          <w:p w14:paraId="2083AED4" w14:textId="5C9AE19F" w:rsidR="007D7530" w:rsidRPr="0046495F" w:rsidRDefault="007D7530" w:rsidP="001F7132">
            <w:pPr>
              <w:pStyle w:val="ListParagraph"/>
              <w:widowControl w:val="0"/>
              <w:numPr>
                <w:ilvl w:val="0"/>
                <w:numId w:val="50"/>
              </w:numPr>
              <w:spacing w:after="0" w:line="240" w:lineRule="auto"/>
              <w:ind w:left="368" w:hanging="270"/>
              <w:jc w:val="both"/>
              <w:rPr>
                <w:rFonts w:ascii="GHEA Grapalat" w:hAnsi="GHEA Grapalat"/>
                <w:sz w:val="20"/>
                <w:szCs w:val="24"/>
              </w:rPr>
            </w:pPr>
            <w:r w:rsidRPr="0046495F">
              <w:rPr>
                <w:rFonts w:ascii="GHEA Grapalat" w:hAnsi="GHEA Grapalat"/>
                <w:sz w:val="20"/>
                <w:szCs w:val="24"/>
              </w:rPr>
              <w:t xml:space="preserve">Եթե համապատասխան փաստաթղթերը (նշված են Հանձնմանը ներկայացվող պահանջներում) չեն պատրաստվում ՕԸՓ-ի գործարկման վերջում, ապա Ռեգիստրը (կամ դրա առանձին մասերը) չի համարվում ամբողջական </w:t>
            </w:r>
            <w:r w:rsidR="00A909D4">
              <w:rPr>
                <w:rFonts w:ascii="GHEA Grapalat" w:hAnsi="GHEA Grapalat"/>
                <w:sz w:val="20"/>
                <w:szCs w:val="24"/>
              </w:rPr>
              <w:t>և</w:t>
            </w:r>
            <w:r w:rsidRPr="0046495F">
              <w:rPr>
                <w:rFonts w:ascii="GHEA Grapalat" w:hAnsi="GHEA Grapalat"/>
                <w:sz w:val="20"/>
                <w:szCs w:val="24"/>
              </w:rPr>
              <w:t xml:space="preserve"> ընդունելի:</w:t>
            </w:r>
          </w:p>
          <w:p w14:paraId="76D6BE4C" w14:textId="788DB8E7" w:rsidR="007D7530" w:rsidRPr="0046495F" w:rsidRDefault="007D7530" w:rsidP="00D7665B">
            <w:pPr>
              <w:widowControl w:val="0"/>
              <w:spacing w:after="120" w:line="240" w:lineRule="auto"/>
              <w:jc w:val="both"/>
              <w:rPr>
                <w:rFonts w:ascii="GHEA Grapalat" w:hAnsi="GHEA Grapalat"/>
                <w:sz w:val="20"/>
                <w:szCs w:val="24"/>
              </w:rPr>
            </w:pPr>
            <w:r w:rsidRPr="0046495F">
              <w:rPr>
                <w:rFonts w:ascii="GHEA Grapalat" w:hAnsi="GHEA Grapalat"/>
                <w:sz w:val="20"/>
                <w:szCs w:val="24"/>
              </w:rPr>
              <w:t xml:space="preserve">Ռեգիստրի ՕԸՓ-ը կավարտվի, </w:t>
            </w:r>
            <w:r w:rsidR="00A909D4">
              <w:rPr>
                <w:rFonts w:ascii="GHEA Grapalat" w:hAnsi="GHEA Grapalat"/>
                <w:sz w:val="20"/>
                <w:szCs w:val="24"/>
              </w:rPr>
              <w:t>և</w:t>
            </w:r>
            <w:r w:rsidRPr="0046495F">
              <w:rPr>
                <w:rFonts w:ascii="GHEA Grapalat" w:hAnsi="GHEA Grapalat"/>
                <w:sz w:val="20"/>
                <w:szCs w:val="24"/>
              </w:rPr>
              <w:t xml:space="preserve"> Ռեգիստրը կհամարվի հանձնման (ընդունման) համար ընդունելի, երբ փորձարկման բոլոր սցենարների արդյունքները բավարարեն փորձարկման ընդունման համար վեր</w:t>
            </w:r>
            <w:r w:rsidR="00A909D4">
              <w:rPr>
                <w:rFonts w:ascii="GHEA Grapalat" w:hAnsi="GHEA Grapalat"/>
                <w:sz w:val="20"/>
                <w:szCs w:val="24"/>
              </w:rPr>
              <w:t>և</w:t>
            </w:r>
            <w:r w:rsidRPr="0046495F">
              <w:rPr>
                <w:rFonts w:ascii="GHEA Grapalat" w:hAnsi="GHEA Grapalat"/>
                <w:sz w:val="20"/>
                <w:szCs w:val="24"/>
              </w:rPr>
              <w:t xml:space="preserve">ում նշված պայմանները: </w:t>
            </w:r>
          </w:p>
        </w:tc>
      </w:tr>
      <w:tr w:rsidR="007D7530" w:rsidRPr="0046495F" w14:paraId="49656250" w14:textId="77777777" w:rsidTr="00464E45">
        <w:tc>
          <w:tcPr>
            <w:tcW w:w="1434" w:type="dxa"/>
            <w:shd w:val="clear" w:color="auto" w:fill="auto"/>
            <w:vAlign w:val="center"/>
          </w:tcPr>
          <w:p w14:paraId="2D41DACF" w14:textId="25CA8674" w:rsidR="007D7530" w:rsidRPr="0046495F" w:rsidRDefault="007D7530" w:rsidP="00FC0B9F">
            <w:pPr>
              <w:pStyle w:val="ListParagraph"/>
              <w:widowControl w:val="0"/>
              <w:numPr>
                <w:ilvl w:val="0"/>
                <w:numId w:val="25"/>
              </w:numPr>
              <w:spacing w:after="120" w:line="240" w:lineRule="auto"/>
              <w:ind w:left="267" w:hanging="267"/>
              <w:rPr>
                <w:rFonts w:ascii="GHEA Grapalat" w:hAnsi="GHEA Grapalat"/>
                <w:sz w:val="20"/>
                <w:szCs w:val="24"/>
              </w:rPr>
            </w:pPr>
          </w:p>
        </w:tc>
        <w:tc>
          <w:tcPr>
            <w:tcW w:w="7630" w:type="dxa"/>
          </w:tcPr>
          <w:p w14:paraId="52740EB7" w14:textId="03B63DDD" w:rsidR="007D7530" w:rsidRPr="0046495F" w:rsidRDefault="007D7530" w:rsidP="00D7665B">
            <w:pPr>
              <w:widowControl w:val="0"/>
              <w:spacing w:after="120" w:line="240" w:lineRule="auto"/>
              <w:jc w:val="both"/>
              <w:rPr>
                <w:rFonts w:ascii="GHEA Grapalat" w:hAnsi="GHEA Grapalat"/>
                <w:sz w:val="20"/>
                <w:szCs w:val="24"/>
              </w:rPr>
            </w:pPr>
            <w:r w:rsidRPr="0046495F">
              <w:rPr>
                <w:rFonts w:ascii="GHEA Grapalat" w:hAnsi="GHEA Grapalat"/>
                <w:sz w:val="20"/>
                <w:szCs w:val="24"/>
              </w:rPr>
              <w:t xml:space="preserve">Պատվիրատուի կողմից հաստատված ՕԸՓ փորձարկման պլանի հիման վրա Ռեգիստրի Ծառայություններ մատուցողը պետք է ֆիզիկապես մասնակցի Ռեգիստրի փորձարկմանը </w:t>
            </w:r>
            <w:r w:rsidR="00A909D4">
              <w:rPr>
                <w:rFonts w:ascii="GHEA Grapalat" w:hAnsi="GHEA Grapalat"/>
                <w:sz w:val="20"/>
                <w:szCs w:val="24"/>
              </w:rPr>
              <w:t>և</w:t>
            </w:r>
            <w:r w:rsidRPr="0046495F">
              <w:rPr>
                <w:rFonts w:ascii="GHEA Grapalat" w:hAnsi="GHEA Grapalat"/>
                <w:sz w:val="20"/>
                <w:szCs w:val="24"/>
              </w:rPr>
              <w:t xml:space="preserve"> խորհրդատվություն տրամադրի այն մասին, թե ինչպես պետք է փորձարկվի Ռեգիստրի գործողությունը/գործառույթը/աշխատանքը՝ համաձայն փորձարկման հաստատված սցենարների, որը կտրամադրվի Պատվիրատուի կողմից՝ առաջարկվող սխալի կրիտիկական աստիճանի վերաբերյալ դիտողություններ </w:t>
            </w:r>
            <w:r w:rsidR="00A909D4">
              <w:rPr>
                <w:rFonts w:ascii="GHEA Grapalat" w:hAnsi="GHEA Grapalat"/>
                <w:sz w:val="20"/>
                <w:szCs w:val="24"/>
              </w:rPr>
              <w:t>և</w:t>
            </w:r>
            <w:r w:rsidRPr="0046495F">
              <w:rPr>
                <w:rFonts w:ascii="GHEA Grapalat" w:hAnsi="GHEA Grapalat"/>
                <w:sz w:val="20"/>
                <w:szCs w:val="24"/>
              </w:rPr>
              <w:t xml:space="preserve"> առաջարկություններ տրամադրելու, ինչպես նա</w:t>
            </w:r>
            <w:r w:rsidR="00A909D4">
              <w:rPr>
                <w:rFonts w:ascii="GHEA Grapalat" w:hAnsi="GHEA Grapalat"/>
                <w:sz w:val="20"/>
                <w:szCs w:val="24"/>
              </w:rPr>
              <w:t>և</w:t>
            </w:r>
            <w:r w:rsidRPr="0046495F">
              <w:rPr>
                <w:rFonts w:ascii="GHEA Grapalat" w:hAnsi="GHEA Grapalat"/>
                <w:sz w:val="20"/>
                <w:szCs w:val="24"/>
              </w:rPr>
              <w:t xml:space="preserve"> փորձարկման մասնակիցներին սխալների վերացման վերջնաժամկետի մասին տեղեկացնելու համար: Սխալների կրիտիկականության աստիճանի, սխալների վերացման վերջնաժամկետների, սխալների վերացման գործընթացի </w:t>
            </w:r>
            <w:r w:rsidR="00A909D4">
              <w:rPr>
                <w:rFonts w:ascii="GHEA Grapalat" w:hAnsi="GHEA Grapalat"/>
                <w:sz w:val="20"/>
                <w:szCs w:val="24"/>
              </w:rPr>
              <w:t>և</w:t>
            </w:r>
            <w:r w:rsidRPr="0046495F">
              <w:rPr>
                <w:rFonts w:ascii="GHEA Grapalat" w:hAnsi="GHEA Grapalat"/>
                <w:sz w:val="20"/>
                <w:szCs w:val="24"/>
              </w:rPr>
              <w:t xml:space="preserve"> նշանակված պատասխանատու անձանց մասին բոլոր տեղեկությունները կգրանցվեն Ծառայություններ մատուցողի կողմից տրամադրված սխալների գրանցման ՏՏ լուծումների բազայում:</w:t>
            </w:r>
          </w:p>
        </w:tc>
      </w:tr>
      <w:tr w:rsidR="007D7530" w:rsidRPr="0046495F" w14:paraId="6CB7296C" w14:textId="77777777" w:rsidTr="00464E45">
        <w:tc>
          <w:tcPr>
            <w:tcW w:w="1434" w:type="dxa"/>
            <w:shd w:val="clear" w:color="auto" w:fill="auto"/>
            <w:vAlign w:val="center"/>
          </w:tcPr>
          <w:p w14:paraId="51797D1D" w14:textId="6594DE4A" w:rsidR="007D7530" w:rsidRPr="0046495F" w:rsidRDefault="007D7530" w:rsidP="00FC0B9F">
            <w:pPr>
              <w:pStyle w:val="ListParagraph"/>
              <w:widowControl w:val="0"/>
              <w:numPr>
                <w:ilvl w:val="0"/>
                <w:numId w:val="25"/>
              </w:numPr>
              <w:spacing w:after="120" w:line="240" w:lineRule="auto"/>
              <w:ind w:left="267" w:hanging="267"/>
              <w:rPr>
                <w:rFonts w:ascii="GHEA Grapalat" w:hAnsi="GHEA Grapalat"/>
                <w:sz w:val="20"/>
                <w:szCs w:val="24"/>
              </w:rPr>
            </w:pPr>
          </w:p>
        </w:tc>
        <w:tc>
          <w:tcPr>
            <w:tcW w:w="7630" w:type="dxa"/>
          </w:tcPr>
          <w:p w14:paraId="3CC1AA83" w14:textId="3D533AC6" w:rsidR="007D7530" w:rsidRPr="0046495F" w:rsidRDefault="007D7530" w:rsidP="00D7665B">
            <w:pPr>
              <w:widowControl w:val="0"/>
              <w:spacing w:after="120" w:line="240" w:lineRule="auto"/>
              <w:jc w:val="both"/>
              <w:rPr>
                <w:rFonts w:ascii="GHEA Grapalat" w:hAnsi="GHEA Grapalat"/>
                <w:sz w:val="20"/>
                <w:szCs w:val="24"/>
              </w:rPr>
            </w:pPr>
            <w:r w:rsidRPr="0046495F">
              <w:rPr>
                <w:rFonts w:ascii="GHEA Grapalat" w:hAnsi="GHEA Grapalat"/>
                <w:sz w:val="20"/>
                <w:szCs w:val="24"/>
              </w:rPr>
              <w:t xml:space="preserve">Ծառայություններ մատուցողը պետք է իրականացնի Ռեգիստրի կատարողականի փորձարկում՝ Ռեգիստրի պահանջներին համապատասխան: Կատարողականության փորձարկման ընթացքում Ռեգիստրի Ծառայություններ մատուցողը պատասխանատվություն է կրում կատարողականի բարեհաջող փորձարկման համար պայմաններ ստեղծելու համար (օրինակ՝ Ծառայություններ մատուցողը պետք է ավտոմատ կերպով գեներացնի կատարողականի փորձարկման համար պահանջվող տվյալները, պատրաստի տվյալների ավտոմատ վերբեռնման միջոցներ, որոնք կօգտագործվեն կատարողականի փորձարկման ընթացքում </w:t>
            </w:r>
            <w:r w:rsidR="00A909D4">
              <w:rPr>
                <w:rFonts w:ascii="GHEA Grapalat" w:hAnsi="GHEA Grapalat"/>
                <w:sz w:val="20"/>
                <w:szCs w:val="24"/>
              </w:rPr>
              <w:t>և</w:t>
            </w:r>
            <w:r w:rsidRPr="0046495F">
              <w:rPr>
                <w:rFonts w:ascii="GHEA Grapalat" w:hAnsi="GHEA Grapalat"/>
                <w:sz w:val="20"/>
                <w:szCs w:val="24"/>
              </w:rPr>
              <w:t xml:space="preserve"> այլն)։ Կատարողականի փորձարկումը պետք է իրականացվի արտադրական (ԱՐՏԱԴՐ) միջավայրում:</w:t>
            </w:r>
          </w:p>
        </w:tc>
      </w:tr>
      <w:tr w:rsidR="007D7530" w:rsidRPr="0046495F" w14:paraId="76D4987A" w14:textId="77777777" w:rsidTr="00464E45">
        <w:tc>
          <w:tcPr>
            <w:tcW w:w="1434" w:type="dxa"/>
            <w:shd w:val="clear" w:color="auto" w:fill="auto"/>
            <w:vAlign w:val="center"/>
          </w:tcPr>
          <w:p w14:paraId="49BCF92A" w14:textId="1B20A808" w:rsidR="007D7530" w:rsidRPr="0046495F" w:rsidRDefault="007D7530" w:rsidP="00FC0B9F">
            <w:pPr>
              <w:pStyle w:val="ListParagraph"/>
              <w:widowControl w:val="0"/>
              <w:numPr>
                <w:ilvl w:val="0"/>
                <w:numId w:val="25"/>
              </w:numPr>
              <w:spacing w:after="120" w:line="240" w:lineRule="auto"/>
              <w:ind w:left="267" w:hanging="267"/>
              <w:rPr>
                <w:rFonts w:ascii="GHEA Grapalat" w:hAnsi="GHEA Grapalat"/>
                <w:sz w:val="20"/>
                <w:szCs w:val="24"/>
              </w:rPr>
            </w:pPr>
          </w:p>
        </w:tc>
        <w:tc>
          <w:tcPr>
            <w:tcW w:w="7630" w:type="dxa"/>
          </w:tcPr>
          <w:p w14:paraId="71AF8D82" w14:textId="6AD15E38" w:rsidR="007D7530" w:rsidRPr="0046495F" w:rsidRDefault="007D7530" w:rsidP="00D7665B">
            <w:pPr>
              <w:widowControl w:val="0"/>
              <w:spacing w:after="120" w:line="240" w:lineRule="auto"/>
              <w:jc w:val="both"/>
              <w:rPr>
                <w:rFonts w:ascii="GHEA Grapalat" w:hAnsi="GHEA Grapalat"/>
                <w:sz w:val="20"/>
                <w:szCs w:val="24"/>
              </w:rPr>
            </w:pPr>
            <w:r w:rsidRPr="0046495F">
              <w:rPr>
                <w:rFonts w:ascii="GHEA Grapalat" w:hAnsi="GHEA Grapalat"/>
                <w:sz w:val="20"/>
                <w:szCs w:val="24"/>
              </w:rPr>
              <w:t>Ծառայություններ մատուցողը պետք է լուծի փորձարկման (</w:t>
            </w:r>
            <w:r w:rsidR="00A909D4">
              <w:rPr>
                <w:rFonts w:ascii="GHEA Grapalat" w:hAnsi="GHEA Grapalat"/>
                <w:sz w:val="20"/>
                <w:szCs w:val="24"/>
              </w:rPr>
              <w:t>և</w:t>
            </w:r>
            <w:r w:rsidRPr="0046495F">
              <w:rPr>
                <w:rFonts w:ascii="GHEA Grapalat" w:hAnsi="GHEA Grapalat"/>
                <w:sz w:val="20"/>
                <w:szCs w:val="24"/>
              </w:rPr>
              <w:t xml:space="preserve">՛ ՕԸՓ, </w:t>
            </w:r>
            <w:r w:rsidR="00A909D4">
              <w:rPr>
                <w:rFonts w:ascii="GHEA Grapalat" w:hAnsi="GHEA Grapalat"/>
                <w:sz w:val="20"/>
                <w:szCs w:val="24"/>
              </w:rPr>
              <w:t>և</w:t>
            </w:r>
            <w:r w:rsidRPr="0046495F">
              <w:rPr>
                <w:rFonts w:ascii="GHEA Grapalat" w:hAnsi="GHEA Grapalat"/>
                <w:sz w:val="20"/>
                <w:szCs w:val="24"/>
              </w:rPr>
              <w:t xml:space="preserve">՛ կատարողականի) փուլում բացահայտված բոլոր սխալներն ու խնդիրները՝ համաձայն փորձարկման սխալների գրանցման համակարգում </w:t>
            </w:r>
            <w:r w:rsidR="00A909D4">
              <w:rPr>
                <w:rFonts w:ascii="GHEA Grapalat" w:hAnsi="GHEA Grapalat"/>
                <w:sz w:val="20"/>
                <w:szCs w:val="24"/>
              </w:rPr>
              <w:t>և</w:t>
            </w:r>
            <w:r w:rsidRPr="0046495F">
              <w:rPr>
                <w:rFonts w:ascii="GHEA Grapalat" w:hAnsi="GHEA Grapalat"/>
                <w:sz w:val="20"/>
                <w:szCs w:val="24"/>
              </w:rPr>
              <w:t xml:space="preserve"> սխալների վերացման ծրագրում գրանցված տեղեկությունների: Նա</w:t>
            </w:r>
            <w:r w:rsidR="00A909D4">
              <w:rPr>
                <w:rFonts w:ascii="GHEA Grapalat" w:hAnsi="GHEA Grapalat"/>
                <w:sz w:val="20"/>
                <w:szCs w:val="24"/>
              </w:rPr>
              <w:t>և</w:t>
            </w:r>
            <w:r w:rsidRPr="0046495F">
              <w:rPr>
                <w:rFonts w:ascii="GHEA Grapalat" w:hAnsi="GHEA Grapalat"/>
                <w:sz w:val="20"/>
                <w:szCs w:val="24"/>
              </w:rPr>
              <w:t xml:space="preserve"> կպահանջվի պատրաստել փորձարկման հաշվետվություն, որը կպարունակի հիմնական տեղեկություններ փորձարկման ընթացքում արձանագրված սխալների վերաբերյալ:</w:t>
            </w:r>
          </w:p>
        </w:tc>
      </w:tr>
      <w:tr w:rsidR="007D7530" w:rsidRPr="0046495F" w14:paraId="438AE3D7" w14:textId="77777777" w:rsidTr="00464E45">
        <w:tc>
          <w:tcPr>
            <w:tcW w:w="9064" w:type="dxa"/>
            <w:gridSpan w:val="2"/>
            <w:shd w:val="clear" w:color="auto" w:fill="D9D9D9" w:themeFill="background1" w:themeFillShade="D9"/>
          </w:tcPr>
          <w:p w14:paraId="54EA8205" w14:textId="77777777" w:rsidR="007D7530" w:rsidRPr="0046495F" w:rsidRDefault="007D7530" w:rsidP="00D7665B">
            <w:pPr>
              <w:widowControl w:val="0"/>
              <w:spacing w:after="120" w:line="240" w:lineRule="auto"/>
              <w:jc w:val="both"/>
              <w:rPr>
                <w:rFonts w:ascii="GHEA Grapalat" w:hAnsi="GHEA Grapalat"/>
                <w:sz w:val="20"/>
                <w:szCs w:val="24"/>
              </w:rPr>
            </w:pPr>
            <w:r w:rsidRPr="0046495F">
              <w:rPr>
                <w:rFonts w:ascii="GHEA Grapalat" w:hAnsi="GHEA Grapalat"/>
                <w:sz w:val="20"/>
                <w:szCs w:val="24"/>
              </w:rPr>
              <w:t xml:space="preserve">Ռեգիստրի իրականացման ավարտի ժամկետները </w:t>
            </w:r>
          </w:p>
        </w:tc>
      </w:tr>
      <w:tr w:rsidR="007D7530" w:rsidRPr="0046495F" w14:paraId="391A49AE" w14:textId="77777777" w:rsidTr="00464E45">
        <w:tc>
          <w:tcPr>
            <w:tcW w:w="1434" w:type="dxa"/>
            <w:shd w:val="clear" w:color="auto" w:fill="auto"/>
            <w:vAlign w:val="center"/>
          </w:tcPr>
          <w:p w14:paraId="425389C5" w14:textId="37BEA583" w:rsidR="007D7530" w:rsidRPr="0046495F" w:rsidDel="00C24E61" w:rsidRDefault="007D7530" w:rsidP="00FC0B9F">
            <w:pPr>
              <w:pStyle w:val="ListParagraph"/>
              <w:widowControl w:val="0"/>
              <w:numPr>
                <w:ilvl w:val="0"/>
                <w:numId w:val="25"/>
              </w:numPr>
              <w:spacing w:after="120" w:line="240" w:lineRule="auto"/>
              <w:ind w:left="267" w:hanging="267"/>
              <w:rPr>
                <w:rFonts w:ascii="GHEA Grapalat" w:hAnsi="GHEA Grapalat"/>
                <w:sz w:val="20"/>
                <w:szCs w:val="24"/>
              </w:rPr>
            </w:pPr>
          </w:p>
        </w:tc>
        <w:tc>
          <w:tcPr>
            <w:tcW w:w="7630" w:type="dxa"/>
          </w:tcPr>
          <w:p w14:paraId="19D91C2A" w14:textId="1E32E0A5" w:rsidR="007D7530" w:rsidRPr="0046495F" w:rsidRDefault="007D7530" w:rsidP="00D7665B">
            <w:pPr>
              <w:widowControl w:val="0"/>
              <w:spacing w:after="120" w:line="240" w:lineRule="auto"/>
              <w:jc w:val="both"/>
              <w:rPr>
                <w:rFonts w:ascii="GHEA Grapalat" w:hAnsi="GHEA Grapalat"/>
                <w:sz w:val="20"/>
                <w:szCs w:val="24"/>
              </w:rPr>
            </w:pPr>
            <w:r w:rsidRPr="0046495F">
              <w:rPr>
                <w:rFonts w:ascii="GHEA Grapalat" w:hAnsi="GHEA Grapalat"/>
                <w:sz w:val="20"/>
                <w:szCs w:val="24"/>
              </w:rPr>
              <w:t xml:space="preserve">Ռեգիստրի նախագծման </w:t>
            </w:r>
            <w:r w:rsidR="00A909D4">
              <w:rPr>
                <w:rFonts w:ascii="GHEA Grapalat" w:hAnsi="GHEA Grapalat"/>
                <w:sz w:val="20"/>
                <w:szCs w:val="24"/>
              </w:rPr>
              <w:t>և</w:t>
            </w:r>
            <w:r w:rsidRPr="0046495F">
              <w:rPr>
                <w:rFonts w:ascii="GHEA Grapalat" w:hAnsi="GHEA Grapalat"/>
                <w:sz w:val="20"/>
                <w:szCs w:val="24"/>
              </w:rPr>
              <w:t xml:space="preserve"> իրականացման բոլոր փուլերը՝ Ծառայություններ մատուցողի հետ պայմանագրի ստորագրումից մինչ</w:t>
            </w:r>
            <w:r w:rsidR="00A909D4">
              <w:rPr>
                <w:rFonts w:ascii="GHEA Grapalat" w:hAnsi="GHEA Grapalat"/>
                <w:sz w:val="20"/>
                <w:szCs w:val="24"/>
              </w:rPr>
              <w:t>և</w:t>
            </w:r>
            <w:r w:rsidRPr="0046495F">
              <w:rPr>
                <w:rFonts w:ascii="GHEA Grapalat" w:hAnsi="GHEA Grapalat"/>
                <w:sz w:val="20"/>
                <w:szCs w:val="24"/>
              </w:rPr>
              <w:t xml:space="preserve"> արտադրական միջավայրում Ռեգիստրի գործարկումը (ներառյալ ծրագրի մեկնարկի, վերլուծության, նախագծման, կազմաձ</w:t>
            </w:r>
            <w:r w:rsidR="00A909D4">
              <w:rPr>
                <w:rFonts w:ascii="GHEA Grapalat" w:hAnsi="GHEA Grapalat"/>
                <w:sz w:val="20"/>
                <w:szCs w:val="24"/>
              </w:rPr>
              <w:t>և</w:t>
            </w:r>
            <w:r w:rsidRPr="0046495F">
              <w:rPr>
                <w:rFonts w:ascii="GHEA Grapalat" w:hAnsi="GHEA Grapalat"/>
                <w:sz w:val="20"/>
                <w:szCs w:val="24"/>
              </w:rPr>
              <w:t xml:space="preserve">ման (ծրագրավորման փուլերը, ՕԸՓ-ն </w:t>
            </w:r>
            <w:r w:rsidR="00A909D4">
              <w:rPr>
                <w:rFonts w:ascii="GHEA Grapalat" w:hAnsi="GHEA Grapalat"/>
                <w:sz w:val="20"/>
                <w:szCs w:val="24"/>
              </w:rPr>
              <w:t>և</w:t>
            </w:r>
            <w:r w:rsidRPr="0046495F">
              <w:rPr>
                <w:rFonts w:ascii="GHEA Grapalat" w:hAnsi="GHEA Grapalat"/>
                <w:sz w:val="20"/>
                <w:szCs w:val="24"/>
              </w:rPr>
              <w:t xml:space="preserve"> Ռեգիստրի գործարկման նախապատրաստման փուլերը) պետք է տ</w:t>
            </w:r>
            <w:r w:rsidR="00A909D4">
              <w:rPr>
                <w:rFonts w:ascii="GHEA Grapalat" w:hAnsi="GHEA Grapalat"/>
                <w:sz w:val="20"/>
                <w:szCs w:val="24"/>
              </w:rPr>
              <w:t>և</w:t>
            </w:r>
            <w:r w:rsidRPr="0046495F">
              <w:rPr>
                <w:rFonts w:ascii="GHEA Grapalat" w:hAnsi="GHEA Grapalat"/>
                <w:sz w:val="20"/>
                <w:szCs w:val="24"/>
              </w:rPr>
              <w:t xml:space="preserve">են 6 ամսից </w:t>
            </w:r>
            <w:r w:rsidRPr="0046495F">
              <w:rPr>
                <w:rFonts w:ascii="GHEA Grapalat" w:hAnsi="GHEA Grapalat"/>
                <w:sz w:val="20"/>
                <w:szCs w:val="24"/>
              </w:rPr>
              <w:lastRenderedPageBreak/>
              <w:t>ոչ ավելի:</w:t>
            </w:r>
          </w:p>
        </w:tc>
      </w:tr>
      <w:tr w:rsidR="007D7530" w:rsidRPr="0046495F" w14:paraId="40245504" w14:textId="77777777" w:rsidTr="00464E45">
        <w:tc>
          <w:tcPr>
            <w:tcW w:w="1434" w:type="dxa"/>
            <w:shd w:val="clear" w:color="auto" w:fill="auto"/>
            <w:vAlign w:val="center"/>
          </w:tcPr>
          <w:p w14:paraId="40896A8F" w14:textId="265F5EFF" w:rsidR="007D7530" w:rsidRPr="0046495F" w:rsidDel="00C24E61" w:rsidRDefault="007D7530" w:rsidP="00FC0B9F">
            <w:pPr>
              <w:pStyle w:val="ListParagraph"/>
              <w:widowControl w:val="0"/>
              <w:numPr>
                <w:ilvl w:val="0"/>
                <w:numId w:val="25"/>
              </w:numPr>
              <w:spacing w:after="120" w:line="240" w:lineRule="auto"/>
              <w:ind w:left="267" w:hanging="267"/>
              <w:rPr>
                <w:rFonts w:ascii="GHEA Grapalat" w:hAnsi="GHEA Grapalat"/>
                <w:sz w:val="20"/>
                <w:szCs w:val="24"/>
              </w:rPr>
            </w:pPr>
          </w:p>
        </w:tc>
        <w:tc>
          <w:tcPr>
            <w:tcW w:w="7630" w:type="dxa"/>
          </w:tcPr>
          <w:p w14:paraId="72C9BB53" w14:textId="6C2C886B" w:rsidR="007D7530" w:rsidRPr="0046495F" w:rsidRDefault="007D7530" w:rsidP="00D7665B">
            <w:pPr>
              <w:widowControl w:val="0"/>
              <w:spacing w:after="120" w:line="240" w:lineRule="auto"/>
              <w:jc w:val="both"/>
              <w:rPr>
                <w:rFonts w:ascii="GHEA Grapalat" w:hAnsi="GHEA Grapalat"/>
                <w:sz w:val="20"/>
                <w:szCs w:val="24"/>
              </w:rPr>
            </w:pPr>
            <w:r w:rsidRPr="0046495F">
              <w:rPr>
                <w:rFonts w:ascii="GHEA Grapalat" w:hAnsi="GHEA Grapalat"/>
                <w:sz w:val="20"/>
                <w:szCs w:val="24"/>
              </w:rPr>
              <w:t xml:space="preserve">Ռեգիստրի իրականացումը համարվում է ավարտված, երբ Պատվիրատուն ընդունում է կոնկրետ փուլով սահմանված բոլոր արդյունքները, </w:t>
            </w:r>
            <w:r w:rsidR="00A909D4">
              <w:rPr>
                <w:rFonts w:ascii="GHEA Grapalat" w:hAnsi="GHEA Grapalat"/>
                <w:sz w:val="20"/>
                <w:szCs w:val="24"/>
              </w:rPr>
              <w:t>և</w:t>
            </w:r>
            <w:r w:rsidRPr="0046495F">
              <w:rPr>
                <w:rFonts w:ascii="GHEA Grapalat" w:hAnsi="GHEA Grapalat"/>
                <w:sz w:val="20"/>
                <w:szCs w:val="24"/>
              </w:rPr>
              <w:t xml:space="preserve"> երբ Ծառայություններ մատուցողը կատարում է սույն տեխնիկական բնութագրով սահմանված բոլոր պահանջներն ու ընդունման չափանիշները:</w:t>
            </w:r>
          </w:p>
        </w:tc>
      </w:tr>
    </w:tbl>
    <w:p w14:paraId="4CDE49A7" w14:textId="77777777" w:rsidR="00B635BE" w:rsidRPr="0046495F" w:rsidRDefault="00B635BE" w:rsidP="00D06FE8">
      <w:pPr>
        <w:widowControl w:val="0"/>
        <w:spacing w:after="160" w:line="360" w:lineRule="auto"/>
        <w:jc w:val="both"/>
        <w:rPr>
          <w:rFonts w:ascii="GHEA Grapalat" w:hAnsi="GHEA Grapalat"/>
          <w:sz w:val="24"/>
          <w:szCs w:val="24"/>
        </w:rPr>
        <w:sectPr w:rsidR="00B635BE" w:rsidRPr="0046495F" w:rsidSect="009C5B9E">
          <w:type w:val="nextColumn"/>
          <w:pgSz w:w="11906" w:h="16838" w:code="9"/>
          <w:pgMar w:top="1008" w:right="1008" w:bottom="1008" w:left="1008" w:header="562" w:footer="562" w:gutter="0"/>
          <w:cols w:space="720"/>
          <w:titlePg/>
          <w:docGrid w:linePitch="299"/>
        </w:sectPr>
      </w:pPr>
      <w:bookmarkStart w:id="532" w:name="_Toc130825860"/>
    </w:p>
    <w:p w14:paraId="06BC6549" w14:textId="7E85BD17" w:rsidR="007D7530" w:rsidRPr="0046495F" w:rsidRDefault="007D7530" w:rsidP="00F25EC5">
      <w:pPr>
        <w:pStyle w:val="ListParagraph"/>
        <w:widowControl w:val="0"/>
        <w:numPr>
          <w:ilvl w:val="0"/>
          <w:numId w:val="38"/>
        </w:numPr>
        <w:spacing w:before="120" w:after="120"/>
        <w:ind w:left="360"/>
        <w:contextualSpacing w:val="0"/>
        <w:jc w:val="both"/>
        <w:outlineLvl w:val="0"/>
        <w:rPr>
          <w:rFonts w:ascii="GHEA Grapalat" w:hAnsi="GHEA Grapalat"/>
          <w:b/>
          <w:sz w:val="24"/>
          <w:szCs w:val="24"/>
        </w:rPr>
      </w:pPr>
      <w:bookmarkStart w:id="533" w:name="_Toc135064978"/>
      <w:bookmarkStart w:id="534" w:name="_Toc154523251"/>
      <w:r w:rsidRPr="0046495F">
        <w:rPr>
          <w:rFonts w:ascii="GHEA Grapalat" w:hAnsi="GHEA Grapalat"/>
          <w:b/>
          <w:sz w:val="24"/>
          <w:szCs w:val="24"/>
        </w:rPr>
        <w:lastRenderedPageBreak/>
        <w:t>ՀԱՎԵԼՎԱԾՆԵՐ</w:t>
      </w:r>
      <w:bookmarkEnd w:id="532"/>
      <w:bookmarkEnd w:id="533"/>
      <w:bookmarkEnd w:id="534"/>
    </w:p>
    <w:p w14:paraId="04865E4A" w14:textId="742EEC18" w:rsidR="007D7530" w:rsidRPr="0046495F" w:rsidRDefault="007D7530" w:rsidP="009C5B9E">
      <w:pPr>
        <w:widowControl w:val="0"/>
        <w:spacing w:before="240" w:after="240" w:line="240" w:lineRule="auto"/>
        <w:jc w:val="both"/>
        <w:rPr>
          <w:rFonts w:ascii="GHEA Grapalat" w:hAnsi="GHEA Grapalat"/>
          <w:b/>
          <w:sz w:val="24"/>
          <w:szCs w:val="24"/>
        </w:rPr>
      </w:pPr>
      <w:bookmarkStart w:id="535" w:name="_Toc129207881"/>
      <w:r w:rsidRPr="0046495F">
        <w:rPr>
          <w:rFonts w:ascii="GHEA Grapalat" w:hAnsi="GHEA Grapalat"/>
          <w:b/>
          <w:sz w:val="24"/>
          <w:szCs w:val="24"/>
        </w:rPr>
        <w:t>Հավելված 1</w:t>
      </w:r>
      <w:r w:rsidR="0080632A" w:rsidRPr="0046495F">
        <w:rPr>
          <w:rFonts w:ascii="Cambria Math" w:hAnsi="Cambria Math" w:cs="Cambria Math"/>
          <w:b/>
          <w:sz w:val="24"/>
          <w:szCs w:val="24"/>
        </w:rPr>
        <w:t>․</w:t>
      </w:r>
      <w:r w:rsidRPr="0046495F">
        <w:rPr>
          <w:rFonts w:ascii="GHEA Grapalat" w:hAnsi="GHEA Grapalat"/>
          <w:b/>
          <w:sz w:val="24"/>
          <w:szCs w:val="24"/>
        </w:rPr>
        <w:t xml:space="preserve"> Հայաստանում </w:t>
      </w:r>
      <w:r w:rsidR="00A909D4">
        <w:rPr>
          <w:rFonts w:ascii="GHEA Grapalat" w:hAnsi="GHEA Grapalat"/>
          <w:b/>
          <w:sz w:val="24"/>
          <w:szCs w:val="24"/>
        </w:rPr>
        <w:t>և</w:t>
      </w:r>
      <w:r w:rsidRPr="0046495F">
        <w:rPr>
          <w:rFonts w:ascii="GHEA Grapalat" w:hAnsi="GHEA Grapalat"/>
          <w:b/>
          <w:sz w:val="24"/>
          <w:szCs w:val="24"/>
        </w:rPr>
        <w:t xml:space="preserve"> օտարերկրյա առաքելություններում </w:t>
      </w:r>
      <w:bookmarkEnd w:id="535"/>
      <w:r w:rsidRPr="0046495F">
        <w:rPr>
          <w:rFonts w:ascii="GHEA Grapalat" w:hAnsi="GHEA Grapalat"/>
          <w:b/>
          <w:sz w:val="24"/>
          <w:szCs w:val="24"/>
        </w:rPr>
        <w:t>գործարկվող գրանցման/հաճախորդների սպասարկման կենտրոններ</w:t>
      </w:r>
      <w:r w:rsidR="00DD2FD2" w:rsidRPr="0046495F">
        <w:rPr>
          <w:rFonts w:ascii="GHEA Grapalat" w:hAnsi="GHEA Grapalat"/>
          <w:b/>
          <w:sz w:val="24"/>
          <w:szCs w:val="24"/>
        </w:rPr>
        <w:t>ի,</w:t>
      </w:r>
      <w:r w:rsidR="00E90132" w:rsidRPr="0046495F">
        <w:rPr>
          <w:rFonts w:ascii="GHEA Grapalat" w:hAnsi="GHEA Grapalat"/>
          <w:b/>
          <w:sz w:val="24"/>
          <w:szCs w:val="24"/>
        </w:rPr>
        <w:t xml:space="preserve"> թողարկված</w:t>
      </w:r>
      <w:r w:rsidR="00DD2FD2" w:rsidRPr="0046495F">
        <w:rPr>
          <w:rFonts w:ascii="GHEA Grapalat" w:hAnsi="GHEA Grapalat"/>
          <w:b/>
          <w:sz w:val="24"/>
          <w:szCs w:val="24"/>
        </w:rPr>
        <w:t xml:space="preserve"> փաստաթղթերի </w:t>
      </w:r>
      <w:r w:rsidR="00E90132" w:rsidRPr="0046495F">
        <w:rPr>
          <w:rFonts w:ascii="GHEA Grapalat" w:hAnsi="GHEA Grapalat"/>
          <w:b/>
          <w:sz w:val="24"/>
          <w:szCs w:val="24"/>
        </w:rPr>
        <w:t>ծավալների վերաբերյալ տվյալներ</w:t>
      </w:r>
    </w:p>
    <w:p w14:paraId="4D9B2E33" w14:textId="45BD98D7" w:rsidR="000328C0" w:rsidRDefault="00D52D7E" w:rsidP="00D52D7E">
      <w:pPr>
        <w:widowControl w:val="0"/>
        <w:spacing w:after="160" w:line="360" w:lineRule="auto"/>
        <w:jc w:val="both"/>
        <w:rPr>
          <w:rFonts w:ascii="GHEA Grapalat" w:hAnsi="GHEA Grapalat"/>
          <w:bCs/>
          <w:i/>
          <w:iCs/>
          <w:sz w:val="24"/>
          <w:szCs w:val="24"/>
        </w:rPr>
      </w:pPr>
      <w:r w:rsidRPr="0046495F">
        <w:rPr>
          <w:rFonts w:ascii="GHEA Grapalat" w:hAnsi="GHEA Grapalat"/>
          <w:bCs/>
          <w:i/>
          <w:iCs/>
          <w:sz w:val="24"/>
          <w:szCs w:val="24"/>
        </w:rPr>
        <w:t>Տրված են Excel ֆայլով</w:t>
      </w:r>
    </w:p>
    <w:bookmarkStart w:id="536" w:name="_Toc130401039"/>
    <w:p w14:paraId="158D64E8" w14:textId="673957BB" w:rsidR="00197B9B" w:rsidRPr="0046495F" w:rsidRDefault="00197B9B" w:rsidP="00D06FE8">
      <w:pPr>
        <w:widowControl w:val="0"/>
        <w:spacing w:after="160" w:line="360" w:lineRule="auto"/>
        <w:jc w:val="both"/>
        <w:rPr>
          <w:rFonts w:ascii="GHEA Grapalat" w:hAnsi="GHEA Grapalat"/>
          <w:sz w:val="24"/>
          <w:szCs w:val="24"/>
        </w:rPr>
        <w:sectPr w:rsidR="00197B9B" w:rsidRPr="0046495F" w:rsidSect="009C5B9E">
          <w:type w:val="nextColumn"/>
          <w:pgSz w:w="11906" w:h="16838" w:code="9"/>
          <w:pgMar w:top="1008" w:right="1008" w:bottom="1008" w:left="1008" w:header="567" w:footer="567" w:gutter="0"/>
          <w:cols w:space="720"/>
          <w:titlePg/>
          <w:docGrid w:linePitch="299"/>
        </w:sectPr>
      </w:pPr>
      <w:r>
        <w:rPr>
          <w:rFonts w:ascii="GHEA Grapalat" w:hAnsi="GHEA Grapalat"/>
          <w:sz w:val="24"/>
          <w:szCs w:val="24"/>
        </w:rPr>
        <w:object w:dxaOrig="1520" w:dyaOrig="985" w14:anchorId="56EFFF5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6.2pt;height:49.2pt" o:ole="">
            <v:imagedata r:id="rId44" o:title=""/>
          </v:shape>
          <o:OLEObject Type="Embed" ProgID="Excel.Sheet.12" ShapeID="_x0000_i1025" DrawAspect="Icon" ObjectID="_1765874785" r:id="rId45"/>
        </w:object>
      </w:r>
    </w:p>
    <w:bookmarkEnd w:id="536"/>
    <w:p w14:paraId="6AAB6532" w14:textId="32C7711F" w:rsidR="007D7530" w:rsidRPr="0046495F" w:rsidRDefault="007D7530" w:rsidP="000E2B3B">
      <w:pPr>
        <w:spacing w:before="240" w:after="240"/>
        <w:rPr>
          <w:rFonts w:ascii="GHEA Grapalat" w:hAnsi="GHEA Grapalat"/>
          <w:sz w:val="24"/>
          <w:szCs w:val="24"/>
        </w:rPr>
      </w:pPr>
      <w:r w:rsidRPr="0046495F">
        <w:rPr>
          <w:rFonts w:ascii="GHEA Grapalat" w:hAnsi="GHEA Grapalat"/>
          <w:b/>
          <w:sz w:val="24"/>
          <w:szCs w:val="24"/>
        </w:rPr>
        <w:lastRenderedPageBreak/>
        <w:t>Հավելված 2</w:t>
      </w:r>
      <w:r w:rsidR="007C1E49" w:rsidRPr="0046495F">
        <w:rPr>
          <w:rFonts w:ascii="Cambria Math" w:hAnsi="Cambria Math" w:cs="Cambria Math"/>
          <w:b/>
          <w:sz w:val="24"/>
          <w:szCs w:val="24"/>
        </w:rPr>
        <w:t>․</w:t>
      </w:r>
      <w:r w:rsidRPr="0046495F">
        <w:rPr>
          <w:rFonts w:ascii="GHEA Grapalat" w:hAnsi="GHEA Grapalat"/>
          <w:b/>
          <w:sz w:val="24"/>
          <w:szCs w:val="24"/>
        </w:rPr>
        <w:t xml:space="preserve"> Գրանցման կենտրոնների առանձնահատկություններին ներկայացվող պահանջները </w:t>
      </w:r>
    </w:p>
    <w:p w14:paraId="4C561C7C" w14:textId="3168A2D0" w:rsidR="007D7530" w:rsidRPr="00125F2B" w:rsidRDefault="007D7530" w:rsidP="00125F2B">
      <w:pPr>
        <w:widowControl w:val="0"/>
        <w:spacing w:before="240" w:after="240" w:line="240" w:lineRule="auto"/>
        <w:jc w:val="both"/>
        <w:rPr>
          <w:rFonts w:ascii="GHEA Grapalat" w:hAnsi="GHEA Grapalat"/>
          <w:sz w:val="24"/>
          <w:szCs w:val="24"/>
        </w:rPr>
      </w:pPr>
      <w:r w:rsidRPr="00125F2B">
        <w:rPr>
          <w:rFonts w:ascii="GHEA Grapalat" w:hAnsi="GHEA Grapalat"/>
          <w:sz w:val="24"/>
          <w:szCs w:val="24"/>
        </w:rPr>
        <w:t xml:space="preserve">Գրանցման կենտրոնների ներքին հարդարանքը պետք է համապատասխանի ժամանակակից/վերանորոգված կենտրոնին </w:t>
      </w:r>
      <w:r w:rsidR="00A909D4" w:rsidRPr="00125F2B">
        <w:rPr>
          <w:rFonts w:ascii="GHEA Grapalat" w:hAnsi="GHEA Grapalat"/>
          <w:sz w:val="24"/>
          <w:szCs w:val="24"/>
        </w:rPr>
        <w:t>և</w:t>
      </w:r>
      <w:r w:rsidRPr="00125F2B">
        <w:rPr>
          <w:rFonts w:ascii="GHEA Grapalat" w:hAnsi="GHEA Grapalat"/>
          <w:sz w:val="24"/>
          <w:szCs w:val="24"/>
        </w:rPr>
        <w:t xml:space="preserve"> հաճախորդների սպասարկման մեթոդին՝ քաղաքացիների </w:t>
      </w:r>
      <w:r w:rsidR="00A909D4" w:rsidRPr="00125F2B">
        <w:rPr>
          <w:rFonts w:ascii="GHEA Grapalat" w:hAnsi="GHEA Grapalat"/>
          <w:sz w:val="24"/>
          <w:szCs w:val="24"/>
        </w:rPr>
        <w:t>և</w:t>
      </w:r>
      <w:r w:rsidRPr="00125F2B">
        <w:rPr>
          <w:rFonts w:ascii="GHEA Grapalat" w:hAnsi="GHEA Grapalat"/>
          <w:sz w:val="24"/>
          <w:szCs w:val="24"/>
        </w:rPr>
        <w:t xml:space="preserve"> բնակիչների սպասման ու սպասարկման ժամանակը նվազեցնելու նպատակով: Ստոր</w:t>
      </w:r>
      <w:r w:rsidR="00A909D4" w:rsidRPr="00125F2B">
        <w:rPr>
          <w:rFonts w:ascii="GHEA Grapalat" w:hAnsi="GHEA Grapalat"/>
          <w:sz w:val="24"/>
          <w:szCs w:val="24"/>
        </w:rPr>
        <w:t>և</w:t>
      </w:r>
      <w:r w:rsidRPr="00125F2B">
        <w:rPr>
          <w:rFonts w:ascii="GHEA Grapalat" w:hAnsi="GHEA Grapalat"/>
          <w:sz w:val="24"/>
          <w:szCs w:val="24"/>
        </w:rPr>
        <w:t xml:space="preserve"> բերված աղյուսակում ներկայացված են գրանցման կենտրոններին, դրանց գտնվելու վայրին </w:t>
      </w:r>
      <w:r w:rsidR="00A909D4" w:rsidRPr="00125F2B">
        <w:rPr>
          <w:rFonts w:ascii="GHEA Grapalat" w:hAnsi="GHEA Grapalat"/>
          <w:sz w:val="24"/>
          <w:szCs w:val="24"/>
        </w:rPr>
        <w:t>և</w:t>
      </w:r>
      <w:r w:rsidRPr="00125F2B">
        <w:rPr>
          <w:rFonts w:ascii="GHEA Grapalat" w:hAnsi="GHEA Grapalat"/>
          <w:sz w:val="24"/>
          <w:szCs w:val="24"/>
        </w:rPr>
        <w:t xml:space="preserve"> ցանցին, ինչպես նա</w:t>
      </w:r>
      <w:r w:rsidR="00A909D4" w:rsidRPr="00125F2B">
        <w:rPr>
          <w:rFonts w:ascii="GHEA Grapalat" w:hAnsi="GHEA Grapalat"/>
          <w:sz w:val="24"/>
          <w:szCs w:val="24"/>
        </w:rPr>
        <w:t>և</w:t>
      </w:r>
      <w:r w:rsidRPr="00125F2B">
        <w:rPr>
          <w:rFonts w:ascii="GHEA Grapalat" w:hAnsi="GHEA Grapalat"/>
          <w:sz w:val="24"/>
          <w:szCs w:val="24"/>
        </w:rPr>
        <w:t xml:space="preserve"> դրանց տեղադրմանը ներկայացվող պահանջները:</w:t>
      </w:r>
    </w:p>
    <w:tbl>
      <w:tblPr>
        <w:tblW w:w="96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805"/>
        <w:gridCol w:w="8820"/>
      </w:tblGrid>
      <w:tr w:rsidR="007D7530" w:rsidRPr="00A86DCE" w14:paraId="5C38A556" w14:textId="77777777" w:rsidTr="00B144DE">
        <w:trPr>
          <w:tblHeader/>
        </w:trPr>
        <w:tc>
          <w:tcPr>
            <w:tcW w:w="805" w:type="dxa"/>
            <w:shd w:val="clear" w:color="auto" w:fill="808080"/>
          </w:tcPr>
          <w:p w14:paraId="1E8F9B6A" w14:textId="77777777" w:rsidR="007D7530" w:rsidRPr="00A86DCE" w:rsidRDefault="007D7530" w:rsidP="00E75278">
            <w:pPr>
              <w:widowControl w:val="0"/>
              <w:spacing w:after="120" w:line="240" w:lineRule="auto"/>
              <w:jc w:val="center"/>
              <w:rPr>
                <w:rFonts w:ascii="GHEA Grapalat" w:hAnsi="GHEA Grapalat"/>
                <w:b/>
                <w:bCs/>
                <w:color w:val="FFFFFF" w:themeColor="background1"/>
                <w:sz w:val="20"/>
                <w:szCs w:val="24"/>
              </w:rPr>
            </w:pPr>
            <w:r w:rsidRPr="00A86DCE">
              <w:rPr>
                <w:rFonts w:ascii="GHEA Grapalat" w:hAnsi="GHEA Grapalat"/>
                <w:b/>
                <w:bCs/>
                <w:color w:val="FFFFFF" w:themeColor="background1"/>
                <w:sz w:val="20"/>
                <w:szCs w:val="24"/>
              </w:rPr>
              <w:t>Թիվ</w:t>
            </w:r>
          </w:p>
        </w:tc>
        <w:tc>
          <w:tcPr>
            <w:tcW w:w="8820" w:type="dxa"/>
            <w:shd w:val="clear" w:color="auto" w:fill="808080"/>
          </w:tcPr>
          <w:p w14:paraId="0649E73C" w14:textId="77777777" w:rsidR="007D7530" w:rsidRPr="00A86DCE" w:rsidRDefault="007D7530" w:rsidP="00E75278">
            <w:pPr>
              <w:widowControl w:val="0"/>
              <w:spacing w:after="120" w:line="240" w:lineRule="auto"/>
              <w:jc w:val="center"/>
              <w:rPr>
                <w:rFonts w:ascii="GHEA Grapalat" w:hAnsi="GHEA Grapalat"/>
                <w:b/>
                <w:bCs/>
                <w:color w:val="FFFFFF" w:themeColor="background1"/>
                <w:sz w:val="20"/>
                <w:szCs w:val="24"/>
              </w:rPr>
            </w:pPr>
            <w:r w:rsidRPr="00A86DCE">
              <w:rPr>
                <w:rFonts w:ascii="GHEA Grapalat" w:hAnsi="GHEA Grapalat"/>
                <w:b/>
                <w:bCs/>
                <w:color w:val="FFFFFF" w:themeColor="background1"/>
                <w:sz w:val="20"/>
                <w:szCs w:val="24"/>
              </w:rPr>
              <w:t>Պահանջներ</w:t>
            </w:r>
          </w:p>
        </w:tc>
      </w:tr>
      <w:tr w:rsidR="007D7530" w:rsidRPr="0046495F" w14:paraId="1F28FA9B" w14:textId="77777777" w:rsidTr="00B144DE">
        <w:tc>
          <w:tcPr>
            <w:tcW w:w="9625" w:type="dxa"/>
            <w:gridSpan w:val="2"/>
            <w:shd w:val="clear" w:color="auto" w:fill="EDEDED"/>
          </w:tcPr>
          <w:p w14:paraId="042BCB75" w14:textId="77777777" w:rsidR="007D7530" w:rsidRPr="0046495F" w:rsidRDefault="007D7530" w:rsidP="00E75278">
            <w:pPr>
              <w:widowControl w:val="0"/>
              <w:tabs>
                <w:tab w:val="left" w:pos="312"/>
              </w:tabs>
              <w:spacing w:after="120" w:line="240" w:lineRule="auto"/>
              <w:jc w:val="both"/>
              <w:rPr>
                <w:rFonts w:ascii="GHEA Grapalat" w:hAnsi="GHEA Grapalat"/>
                <w:b/>
                <w:sz w:val="20"/>
                <w:szCs w:val="24"/>
              </w:rPr>
            </w:pPr>
            <w:r w:rsidRPr="0046495F">
              <w:rPr>
                <w:rFonts w:ascii="GHEA Grapalat" w:hAnsi="GHEA Grapalat"/>
                <w:b/>
                <w:sz w:val="20"/>
                <w:szCs w:val="24"/>
              </w:rPr>
              <w:t>I.</w:t>
            </w:r>
            <w:r w:rsidR="00E75278" w:rsidRPr="0046495F">
              <w:rPr>
                <w:rFonts w:ascii="GHEA Grapalat" w:hAnsi="GHEA Grapalat"/>
                <w:b/>
                <w:sz w:val="20"/>
                <w:szCs w:val="24"/>
                <w:lang w:val="en-US"/>
              </w:rPr>
              <w:tab/>
            </w:r>
            <w:r w:rsidRPr="0046495F">
              <w:rPr>
                <w:rFonts w:ascii="GHEA Grapalat" w:hAnsi="GHEA Grapalat"/>
                <w:b/>
                <w:sz w:val="20"/>
                <w:szCs w:val="24"/>
              </w:rPr>
              <w:t>Գրանցման կենտրոններ</w:t>
            </w:r>
          </w:p>
        </w:tc>
      </w:tr>
      <w:tr w:rsidR="007D7530" w:rsidRPr="0046495F" w14:paraId="0671A97F" w14:textId="77777777" w:rsidTr="00B144DE">
        <w:tc>
          <w:tcPr>
            <w:tcW w:w="805" w:type="dxa"/>
            <w:shd w:val="clear" w:color="auto" w:fill="auto"/>
          </w:tcPr>
          <w:p w14:paraId="0222E182" w14:textId="77777777" w:rsidR="007D7530" w:rsidRPr="0046495F" w:rsidRDefault="007D7530" w:rsidP="00E75278">
            <w:pPr>
              <w:widowControl w:val="0"/>
              <w:spacing w:after="120" w:line="240" w:lineRule="auto"/>
              <w:jc w:val="center"/>
              <w:rPr>
                <w:rFonts w:ascii="GHEA Grapalat" w:hAnsi="GHEA Grapalat"/>
                <w:b/>
                <w:sz w:val="20"/>
                <w:szCs w:val="24"/>
              </w:rPr>
            </w:pPr>
            <w:r w:rsidRPr="0046495F">
              <w:rPr>
                <w:rFonts w:ascii="GHEA Grapalat" w:hAnsi="GHEA Grapalat"/>
                <w:b/>
                <w:sz w:val="20"/>
                <w:szCs w:val="24"/>
              </w:rPr>
              <w:t>1.</w:t>
            </w:r>
          </w:p>
        </w:tc>
        <w:tc>
          <w:tcPr>
            <w:tcW w:w="8820" w:type="dxa"/>
            <w:shd w:val="clear" w:color="auto" w:fill="auto"/>
          </w:tcPr>
          <w:p w14:paraId="0F31D97F" w14:textId="383F0345" w:rsidR="007D7530" w:rsidRPr="0046495F" w:rsidRDefault="007D7530" w:rsidP="00D7665B">
            <w:pPr>
              <w:widowControl w:val="0"/>
              <w:spacing w:after="120" w:line="240" w:lineRule="auto"/>
              <w:jc w:val="both"/>
              <w:rPr>
                <w:rFonts w:ascii="GHEA Grapalat" w:hAnsi="GHEA Grapalat"/>
                <w:sz w:val="20"/>
                <w:szCs w:val="24"/>
              </w:rPr>
            </w:pPr>
            <w:r w:rsidRPr="0046495F">
              <w:rPr>
                <w:rFonts w:ascii="GHEA Grapalat" w:hAnsi="GHEA Grapalat"/>
                <w:sz w:val="20"/>
                <w:szCs w:val="24"/>
              </w:rPr>
              <w:t>Անհրաժեշտ է ներկայացնել սպասարկման</w:t>
            </w:r>
            <w:r w:rsidR="00D06FE8" w:rsidRPr="0046495F">
              <w:rPr>
                <w:rFonts w:ascii="GHEA Grapalat" w:hAnsi="GHEA Grapalat"/>
                <w:sz w:val="20"/>
                <w:szCs w:val="24"/>
              </w:rPr>
              <w:t xml:space="preserve"> </w:t>
            </w:r>
            <w:r w:rsidRPr="0046495F">
              <w:rPr>
                <w:rFonts w:ascii="GHEA Grapalat" w:hAnsi="GHEA Grapalat"/>
                <w:sz w:val="20"/>
                <w:szCs w:val="24"/>
              </w:rPr>
              <w:t xml:space="preserve">կետի (աշխատավայրի) նոր տեսակ, որը թույլ կտա արդյունավետորեն, առանձին-առանձին կառավարել սպասարկման վայրում առկա բոլոր գործընթացները՝ հեշտացնելով փոխադարձ հաղորդակցությունը, ոչ թղթային (կամ նվազագույն թղթային) եղանակով </w:t>
            </w:r>
            <w:r w:rsidR="00A909D4">
              <w:rPr>
                <w:rFonts w:ascii="GHEA Grapalat" w:hAnsi="GHEA Grapalat"/>
                <w:sz w:val="20"/>
                <w:szCs w:val="24"/>
              </w:rPr>
              <w:t>և</w:t>
            </w:r>
            <w:r w:rsidRPr="0046495F">
              <w:rPr>
                <w:rFonts w:ascii="GHEA Grapalat" w:hAnsi="GHEA Grapalat"/>
                <w:sz w:val="20"/>
                <w:szCs w:val="24"/>
              </w:rPr>
              <w:t xml:space="preserve"> հարմարավետորեն (նստած </w:t>
            </w:r>
            <w:r w:rsidR="00A909D4">
              <w:rPr>
                <w:rFonts w:ascii="GHEA Grapalat" w:hAnsi="GHEA Grapalat"/>
                <w:sz w:val="20"/>
                <w:szCs w:val="24"/>
              </w:rPr>
              <w:t>և</w:t>
            </w:r>
            <w:r w:rsidRPr="0046495F">
              <w:rPr>
                <w:rFonts w:ascii="GHEA Grapalat" w:hAnsi="GHEA Grapalat"/>
                <w:sz w:val="20"/>
                <w:szCs w:val="24"/>
              </w:rPr>
              <w:t xml:space="preserve"> ոչ կանգնած): Ձ</w:t>
            </w:r>
            <w:r w:rsidR="00A909D4">
              <w:rPr>
                <w:rFonts w:ascii="GHEA Grapalat" w:hAnsi="GHEA Grapalat"/>
                <w:sz w:val="20"/>
                <w:szCs w:val="24"/>
              </w:rPr>
              <w:t>և</w:t>
            </w:r>
            <w:r w:rsidRPr="0046495F">
              <w:rPr>
                <w:rFonts w:ascii="GHEA Grapalat" w:hAnsi="GHEA Grapalat"/>
                <w:sz w:val="20"/>
                <w:szCs w:val="24"/>
              </w:rPr>
              <w:t>երը լրացվում են (կառավարվում են) օպերատորի կողմից*</w:t>
            </w:r>
          </w:p>
        </w:tc>
      </w:tr>
      <w:tr w:rsidR="007D7530" w:rsidRPr="0046495F" w14:paraId="422FB66B" w14:textId="77777777" w:rsidTr="00B144DE">
        <w:tc>
          <w:tcPr>
            <w:tcW w:w="805" w:type="dxa"/>
            <w:shd w:val="clear" w:color="auto" w:fill="auto"/>
          </w:tcPr>
          <w:p w14:paraId="518014C6" w14:textId="77777777" w:rsidR="007D7530" w:rsidRPr="0046495F" w:rsidRDefault="007D7530" w:rsidP="00E75278">
            <w:pPr>
              <w:widowControl w:val="0"/>
              <w:spacing w:after="120" w:line="240" w:lineRule="auto"/>
              <w:jc w:val="center"/>
              <w:rPr>
                <w:rFonts w:ascii="GHEA Grapalat" w:hAnsi="GHEA Grapalat"/>
                <w:b/>
                <w:sz w:val="20"/>
                <w:szCs w:val="24"/>
              </w:rPr>
            </w:pPr>
            <w:r w:rsidRPr="0046495F">
              <w:rPr>
                <w:rFonts w:ascii="GHEA Grapalat" w:hAnsi="GHEA Grapalat"/>
                <w:b/>
                <w:sz w:val="20"/>
                <w:szCs w:val="24"/>
              </w:rPr>
              <w:t>2.</w:t>
            </w:r>
          </w:p>
        </w:tc>
        <w:tc>
          <w:tcPr>
            <w:tcW w:w="8820" w:type="dxa"/>
            <w:shd w:val="clear" w:color="auto" w:fill="auto"/>
          </w:tcPr>
          <w:p w14:paraId="39A9CD24" w14:textId="77777777" w:rsidR="007D7530" w:rsidRPr="0046495F" w:rsidRDefault="007D7530" w:rsidP="00D7665B">
            <w:pPr>
              <w:widowControl w:val="0"/>
              <w:spacing w:after="120" w:line="240" w:lineRule="auto"/>
              <w:jc w:val="both"/>
              <w:rPr>
                <w:rFonts w:ascii="GHEA Grapalat" w:hAnsi="GHEA Grapalat"/>
                <w:sz w:val="20"/>
                <w:szCs w:val="24"/>
              </w:rPr>
            </w:pPr>
            <w:r w:rsidRPr="0046495F">
              <w:rPr>
                <w:rFonts w:ascii="GHEA Grapalat" w:hAnsi="GHEA Grapalat"/>
                <w:sz w:val="20"/>
                <w:szCs w:val="24"/>
              </w:rPr>
              <w:t>Կենտրոնը մեկ ընդհանուր տարածք է՝ մի շարք ֆունկցիոնալ կցակառույցներով:</w:t>
            </w:r>
          </w:p>
        </w:tc>
      </w:tr>
      <w:tr w:rsidR="007D7530" w:rsidRPr="0046495F" w14:paraId="1B62EB1C" w14:textId="77777777" w:rsidTr="00B144DE">
        <w:tc>
          <w:tcPr>
            <w:tcW w:w="805" w:type="dxa"/>
            <w:shd w:val="clear" w:color="auto" w:fill="auto"/>
          </w:tcPr>
          <w:p w14:paraId="3B7606A1" w14:textId="77777777" w:rsidR="007D7530" w:rsidRPr="0046495F" w:rsidRDefault="007D7530" w:rsidP="00E75278">
            <w:pPr>
              <w:widowControl w:val="0"/>
              <w:spacing w:after="120" w:line="240" w:lineRule="auto"/>
              <w:jc w:val="center"/>
              <w:rPr>
                <w:rFonts w:ascii="GHEA Grapalat" w:hAnsi="GHEA Grapalat"/>
                <w:b/>
                <w:sz w:val="20"/>
                <w:szCs w:val="24"/>
              </w:rPr>
            </w:pPr>
            <w:r w:rsidRPr="0046495F">
              <w:rPr>
                <w:rFonts w:ascii="GHEA Grapalat" w:hAnsi="GHEA Grapalat"/>
                <w:b/>
                <w:sz w:val="20"/>
                <w:szCs w:val="24"/>
              </w:rPr>
              <w:t>3.</w:t>
            </w:r>
          </w:p>
        </w:tc>
        <w:tc>
          <w:tcPr>
            <w:tcW w:w="8820" w:type="dxa"/>
            <w:shd w:val="clear" w:color="auto" w:fill="auto"/>
          </w:tcPr>
          <w:p w14:paraId="39E92D93" w14:textId="4F80800C" w:rsidR="007D7530" w:rsidRPr="0046495F" w:rsidRDefault="007D7530" w:rsidP="00D7665B">
            <w:pPr>
              <w:widowControl w:val="0"/>
              <w:spacing w:after="120" w:line="240" w:lineRule="auto"/>
              <w:jc w:val="both"/>
              <w:rPr>
                <w:rFonts w:ascii="GHEA Grapalat" w:hAnsi="GHEA Grapalat"/>
                <w:sz w:val="20"/>
                <w:szCs w:val="24"/>
              </w:rPr>
            </w:pPr>
            <w:r w:rsidRPr="0046495F">
              <w:rPr>
                <w:rFonts w:ascii="GHEA Grapalat" w:hAnsi="GHEA Grapalat"/>
                <w:sz w:val="20"/>
                <w:szCs w:val="24"/>
              </w:rPr>
              <w:t xml:space="preserve">Քաղաքացիների սպասման՝ հարմարավետ </w:t>
            </w:r>
            <w:r w:rsidR="00A909D4">
              <w:rPr>
                <w:rFonts w:ascii="GHEA Grapalat" w:hAnsi="GHEA Grapalat"/>
                <w:sz w:val="20"/>
                <w:szCs w:val="24"/>
              </w:rPr>
              <w:t>և</w:t>
            </w:r>
            <w:r w:rsidRPr="0046495F">
              <w:rPr>
                <w:rFonts w:ascii="GHEA Grapalat" w:hAnsi="GHEA Grapalat"/>
                <w:sz w:val="20"/>
                <w:szCs w:val="24"/>
              </w:rPr>
              <w:t xml:space="preserve"> ընդարձակ տարածք նստարաններով՝</w:t>
            </w:r>
          </w:p>
          <w:p w14:paraId="41862723" w14:textId="309B948D" w:rsidR="007D7530" w:rsidRPr="00F25EC5" w:rsidRDefault="007D7530" w:rsidP="00F25EC5">
            <w:pPr>
              <w:pStyle w:val="ListParagraph"/>
              <w:widowControl w:val="0"/>
              <w:numPr>
                <w:ilvl w:val="1"/>
                <w:numId w:val="49"/>
              </w:numPr>
              <w:spacing w:after="120" w:line="240" w:lineRule="auto"/>
              <w:ind w:left="251" w:hanging="270"/>
              <w:jc w:val="both"/>
              <w:rPr>
                <w:rFonts w:ascii="GHEA Grapalat" w:hAnsi="GHEA Grapalat"/>
                <w:sz w:val="20"/>
                <w:szCs w:val="24"/>
              </w:rPr>
            </w:pPr>
            <w:r w:rsidRPr="00F25EC5">
              <w:rPr>
                <w:rFonts w:ascii="GHEA Grapalat" w:hAnsi="GHEA Grapalat"/>
                <w:sz w:val="20"/>
                <w:szCs w:val="24"/>
              </w:rPr>
              <w:t>նստելու համար նախատեսված տարածքում առնվազն 1,9 մ2՝ մեկ անձի համար</w:t>
            </w:r>
          </w:p>
          <w:p w14:paraId="52982F2C" w14:textId="1D96E767" w:rsidR="007D7530" w:rsidRPr="00F25EC5" w:rsidRDefault="007D7530" w:rsidP="00F25EC5">
            <w:pPr>
              <w:pStyle w:val="ListParagraph"/>
              <w:widowControl w:val="0"/>
              <w:numPr>
                <w:ilvl w:val="1"/>
                <w:numId w:val="49"/>
              </w:numPr>
              <w:spacing w:after="120" w:line="240" w:lineRule="auto"/>
              <w:ind w:left="251" w:hanging="270"/>
              <w:jc w:val="both"/>
              <w:rPr>
                <w:rFonts w:ascii="GHEA Grapalat" w:hAnsi="GHEA Grapalat"/>
                <w:sz w:val="20"/>
                <w:szCs w:val="24"/>
              </w:rPr>
            </w:pPr>
            <w:r w:rsidRPr="00F25EC5">
              <w:rPr>
                <w:rFonts w:ascii="GHEA Grapalat" w:hAnsi="GHEA Grapalat"/>
                <w:sz w:val="20"/>
                <w:szCs w:val="24"/>
              </w:rPr>
              <w:t>սպասող անձանց 90 %-ը պետք է նստելու տեղ ունենա։</w:t>
            </w:r>
          </w:p>
          <w:p w14:paraId="3356936F" w14:textId="59D1BB21" w:rsidR="007D7530" w:rsidRPr="0046495F" w:rsidRDefault="007D7530" w:rsidP="00D7665B">
            <w:pPr>
              <w:widowControl w:val="0"/>
              <w:spacing w:after="120" w:line="240" w:lineRule="auto"/>
              <w:jc w:val="both"/>
              <w:rPr>
                <w:rFonts w:ascii="GHEA Grapalat" w:hAnsi="GHEA Grapalat"/>
                <w:sz w:val="20"/>
                <w:szCs w:val="24"/>
              </w:rPr>
            </w:pPr>
            <w:r w:rsidRPr="0046495F">
              <w:rPr>
                <w:rFonts w:ascii="GHEA Grapalat" w:hAnsi="GHEA Grapalat"/>
                <w:sz w:val="20"/>
                <w:szCs w:val="24"/>
              </w:rPr>
              <w:t>Հարկադիր սպասման վայրը այլ</w:t>
            </w:r>
            <w:r w:rsidR="00A909D4">
              <w:rPr>
                <w:rFonts w:ascii="GHEA Grapalat" w:hAnsi="GHEA Grapalat"/>
                <w:sz w:val="20"/>
                <w:szCs w:val="24"/>
              </w:rPr>
              <w:t>և</w:t>
            </w:r>
            <w:r w:rsidRPr="0046495F">
              <w:rPr>
                <w:rFonts w:ascii="GHEA Grapalat" w:hAnsi="GHEA Grapalat"/>
                <w:sz w:val="20"/>
                <w:szCs w:val="24"/>
              </w:rPr>
              <w:t xml:space="preserve">ս վատ զուգորդություններ չի առաջացնի: Մոնիտորները անմիջապես հասանելի են հերթագրման մասին </w:t>
            </w:r>
            <w:r w:rsidR="00A909D4">
              <w:rPr>
                <w:rFonts w:ascii="GHEA Grapalat" w:hAnsi="GHEA Grapalat"/>
                <w:sz w:val="20"/>
                <w:szCs w:val="24"/>
              </w:rPr>
              <w:t>և</w:t>
            </w:r>
            <w:r w:rsidRPr="0046495F">
              <w:rPr>
                <w:rFonts w:ascii="GHEA Grapalat" w:hAnsi="GHEA Grapalat"/>
                <w:sz w:val="20"/>
                <w:szCs w:val="24"/>
              </w:rPr>
              <w:t xml:space="preserve"> այլ համապատասխան տեղեկատվությամբ</w:t>
            </w:r>
          </w:p>
        </w:tc>
      </w:tr>
      <w:tr w:rsidR="007D7530" w:rsidRPr="0046495F" w14:paraId="31CBB0EA" w14:textId="77777777" w:rsidTr="00B144DE">
        <w:tc>
          <w:tcPr>
            <w:tcW w:w="805" w:type="dxa"/>
            <w:shd w:val="clear" w:color="auto" w:fill="auto"/>
          </w:tcPr>
          <w:p w14:paraId="3CE24639" w14:textId="77777777" w:rsidR="007D7530" w:rsidRPr="0046495F" w:rsidRDefault="007D7530" w:rsidP="00E75278">
            <w:pPr>
              <w:widowControl w:val="0"/>
              <w:spacing w:after="120" w:line="240" w:lineRule="auto"/>
              <w:jc w:val="center"/>
              <w:rPr>
                <w:rFonts w:ascii="GHEA Grapalat" w:hAnsi="GHEA Grapalat"/>
                <w:b/>
                <w:sz w:val="20"/>
                <w:szCs w:val="24"/>
              </w:rPr>
            </w:pPr>
            <w:r w:rsidRPr="0046495F">
              <w:rPr>
                <w:rFonts w:ascii="GHEA Grapalat" w:hAnsi="GHEA Grapalat"/>
                <w:b/>
                <w:sz w:val="20"/>
                <w:szCs w:val="24"/>
              </w:rPr>
              <w:t>4.</w:t>
            </w:r>
          </w:p>
        </w:tc>
        <w:tc>
          <w:tcPr>
            <w:tcW w:w="8820" w:type="dxa"/>
            <w:shd w:val="clear" w:color="auto" w:fill="auto"/>
          </w:tcPr>
          <w:p w14:paraId="4FACC343" w14:textId="7B2C75C4" w:rsidR="007D7530" w:rsidRPr="0046495F" w:rsidRDefault="007D7530" w:rsidP="00D7665B">
            <w:pPr>
              <w:widowControl w:val="0"/>
              <w:spacing w:after="120" w:line="240" w:lineRule="auto"/>
              <w:jc w:val="both"/>
              <w:rPr>
                <w:rFonts w:ascii="GHEA Grapalat" w:hAnsi="GHEA Grapalat"/>
                <w:sz w:val="20"/>
                <w:szCs w:val="24"/>
              </w:rPr>
            </w:pPr>
            <w:r w:rsidRPr="0046495F">
              <w:rPr>
                <w:rFonts w:ascii="GHEA Grapalat" w:hAnsi="GHEA Grapalat"/>
                <w:sz w:val="20"/>
                <w:szCs w:val="24"/>
              </w:rPr>
              <w:t xml:space="preserve">Քաղաքացիների </w:t>
            </w:r>
            <w:r w:rsidR="00A909D4">
              <w:rPr>
                <w:rFonts w:ascii="GHEA Grapalat" w:hAnsi="GHEA Grapalat"/>
                <w:sz w:val="20"/>
                <w:szCs w:val="24"/>
              </w:rPr>
              <w:t>և</w:t>
            </w:r>
            <w:r w:rsidRPr="0046495F">
              <w:rPr>
                <w:rFonts w:ascii="GHEA Grapalat" w:hAnsi="GHEA Grapalat"/>
                <w:sz w:val="20"/>
                <w:szCs w:val="24"/>
              </w:rPr>
              <w:t xml:space="preserve"> բնակիչների սպասարկումը կազմակերպվում է առցանց գրանցման </w:t>
            </w:r>
            <w:r w:rsidR="00A909D4">
              <w:rPr>
                <w:rFonts w:ascii="GHEA Grapalat" w:hAnsi="GHEA Grapalat"/>
                <w:sz w:val="20"/>
                <w:szCs w:val="24"/>
              </w:rPr>
              <w:t>և</w:t>
            </w:r>
            <w:r w:rsidRPr="0046495F">
              <w:rPr>
                <w:rFonts w:ascii="GHEA Grapalat" w:hAnsi="GHEA Grapalat"/>
                <w:sz w:val="20"/>
                <w:szCs w:val="24"/>
              </w:rPr>
              <w:t xml:space="preserve"> տեղում հերթագրման </w:t>
            </w:r>
            <w:r w:rsidR="00A909D4">
              <w:rPr>
                <w:rFonts w:ascii="GHEA Grapalat" w:hAnsi="GHEA Grapalat"/>
                <w:sz w:val="20"/>
                <w:szCs w:val="24"/>
              </w:rPr>
              <w:t>և</w:t>
            </w:r>
            <w:r w:rsidRPr="0046495F">
              <w:rPr>
                <w:rFonts w:ascii="GHEA Grapalat" w:hAnsi="GHEA Grapalat"/>
                <w:sz w:val="20"/>
                <w:szCs w:val="24"/>
              </w:rPr>
              <w:t xml:space="preserve"> հաճախորդների հետ հետադարձ կապի համակարգի միջոցով</w:t>
            </w:r>
          </w:p>
        </w:tc>
      </w:tr>
      <w:tr w:rsidR="007D7530" w:rsidRPr="0046495F" w14:paraId="2476E7B9" w14:textId="77777777" w:rsidTr="00B144DE">
        <w:tc>
          <w:tcPr>
            <w:tcW w:w="805" w:type="dxa"/>
            <w:shd w:val="clear" w:color="auto" w:fill="auto"/>
          </w:tcPr>
          <w:p w14:paraId="6E4ED719" w14:textId="77777777" w:rsidR="007D7530" w:rsidRPr="0046495F" w:rsidRDefault="007D7530" w:rsidP="00E75278">
            <w:pPr>
              <w:widowControl w:val="0"/>
              <w:spacing w:after="120" w:line="240" w:lineRule="auto"/>
              <w:jc w:val="center"/>
              <w:rPr>
                <w:rFonts w:ascii="GHEA Grapalat" w:hAnsi="GHEA Grapalat"/>
                <w:b/>
                <w:sz w:val="20"/>
                <w:szCs w:val="24"/>
              </w:rPr>
            </w:pPr>
            <w:r w:rsidRPr="0046495F">
              <w:rPr>
                <w:rFonts w:ascii="GHEA Grapalat" w:hAnsi="GHEA Grapalat"/>
                <w:b/>
                <w:sz w:val="20"/>
                <w:szCs w:val="24"/>
              </w:rPr>
              <w:t>5.</w:t>
            </w:r>
          </w:p>
        </w:tc>
        <w:tc>
          <w:tcPr>
            <w:tcW w:w="8820" w:type="dxa"/>
            <w:shd w:val="clear" w:color="auto" w:fill="auto"/>
          </w:tcPr>
          <w:p w14:paraId="619ECEF8" w14:textId="77777777" w:rsidR="007D7530" w:rsidRPr="0046495F" w:rsidRDefault="007D7530" w:rsidP="00D7665B">
            <w:pPr>
              <w:widowControl w:val="0"/>
              <w:spacing w:after="120" w:line="240" w:lineRule="auto"/>
              <w:jc w:val="both"/>
              <w:rPr>
                <w:rFonts w:ascii="GHEA Grapalat" w:hAnsi="GHEA Grapalat"/>
                <w:sz w:val="20"/>
                <w:szCs w:val="24"/>
              </w:rPr>
            </w:pPr>
            <w:r w:rsidRPr="0046495F">
              <w:rPr>
                <w:rFonts w:ascii="GHEA Grapalat" w:hAnsi="GHEA Grapalat"/>
                <w:sz w:val="20"/>
                <w:szCs w:val="24"/>
              </w:rPr>
              <w:t>Կենտրոնի հարդարանքի գույները համապատասխանում են երկրի ազգային գույներին</w:t>
            </w:r>
          </w:p>
        </w:tc>
      </w:tr>
      <w:tr w:rsidR="007D7530" w:rsidRPr="0046495F" w14:paraId="3CF83869" w14:textId="77777777" w:rsidTr="00B144DE">
        <w:tc>
          <w:tcPr>
            <w:tcW w:w="9625" w:type="dxa"/>
            <w:gridSpan w:val="2"/>
            <w:shd w:val="clear" w:color="auto" w:fill="EDEDED"/>
          </w:tcPr>
          <w:p w14:paraId="00A45FB4" w14:textId="1876356D" w:rsidR="007D7530" w:rsidRPr="0046495F" w:rsidRDefault="007D7530" w:rsidP="00E75278">
            <w:pPr>
              <w:widowControl w:val="0"/>
              <w:tabs>
                <w:tab w:val="left" w:pos="299"/>
              </w:tabs>
              <w:spacing w:after="120" w:line="240" w:lineRule="auto"/>
              <w:rPr>
                <w:rFonts w:ascii="GHEA Grapalat" w:hAnsi="GHEA Grapalat"/>
                <w:b/>
                <w:sz w:val="20"/>
                <w:szCs w:val="24"/>
              </w:rPr>
            </w:pPr>
            <w:r w:rsidRPr="0046495F">
              <w:rPr>
                <w:rFonts w:ascii="GHEA Grapalat" w:hAnsi="GHEA Grapalat"/>
                <w:b/>
                <w:sz w:val="20"/>
                <w:szCs w:val="24"/>
              </w:rPr>
              <w:t>II.</w:t>
            </w:r>
            <w:r w:rsidR="00E75278" w:rsidRPr="0046495F">
              <w:rPr>
                <w:rFonts w:ascii="GHEA Grapalat" w:hAnsi="GHEA Grapalat"/>
                <w:b/>
                <w:sz w:val="20"/>
                <w:szCs w:val="24"/>
              </w:rPr>
              <w:tab/>
            </w:r>
            <w:r w:rsidRPr="0046495F">
              <w:rPr>
                <w:rFonts w:ascii="GHEA Grapalat" w:hAnsi="GHEA Grapalat"/>
                <w:b/>
                <w:sz w:val="20"/>
                <w:szCs w:val="24"/>
              </w:rPr>
              <w:t xml:space="preserve">Գրանցման կենտրոնների գտնվելու վայրը </w:t>
            </w:r>
            <w:r w:rsidR="00A909D4">
              <w:rPr>
                <w:rFonts w:ascii="GHEA Grapalat" w:hAnsi="GHEA Grapalat"/>
                <w:b/>
                <w:sz w:val="20"/>
                <w:szCs w:val="24"/>
              </w:rPr>
              <w:t>և</w:t>
            </w:r>
            <w:r w:rsidRPr="0046495F">
              <w:rPr>
                <w:rFonts w:ascii="GHEA Grapalat" w:hAnsi="GHEA Grapalat"/>
                <w:b/>
                <w:sz w:val="20"/>
                <w:szCs w:val="24"/>
              </w:rPr>
              <w:t xml:space="preserve"> ցանցը</w:t>
            </w:r>
          </w:p>
        </w:tc>
      </w:tr>
      <w:tr w:rsidR="007D7530" w:rsidRPr="0046495F" w14:paraId="42191E44" w14:textId="77777777" w:rsidTr="00B144DE">
        <w:tc>
          <w:tcPr>
            <w:tcW w:w="805" w:type="dxa"/>
            <w:shd w:val="clear" w:color="auto" w:fill="auto"/>
          </w:tcPr>
          <w:p w14:paraId="1998DA95" w14:textId="77777777" w:rsidR="007D7530" w:rsidRPr="0046495F" w:rsidRDefault="007D7530" w:rsidP="00E75278">
            <w:pPr>
              <w:widowControl w:val="0"/>
              <w:spacing w:after="120" w:line="240" w:lineRule="auto"/>
              <w:jc w:val="center"/>
              <w:rPr>
                <w:rFonts w:ascii="GHEA Grapalat" w:hAnsi="GHEA Grapalat"/>
                <w:b/>
                <w:sz w:val="20"/>
                <w:szCs w:val="24"/>
              </w:rPr>
            </w:pPr>
            <w:r w:rsidRPr="0046495F">
              <w:rPr>
                <w:rFonts w:ascii="GHEA Grapalat" w:hAnsi="GHEA Grapalat"/>
                <w:b/>
                <w:sz w:val="20"/>
                <w:szCs w:val="24"/>
              </w:rPr>
              <w:t>6.</w:t>
            </w:r>
          </w:p>
        </w:tc>
        <w:tc>
          <w:tcPr>
            <w:tcW w:w="8820" w:type="dxa"/>
            <w:shd w:val="clear" w:color="auto" w:fill="auto"/>
          </w:tcPr>
          <w:p w14:paraId="18063B2E" w14:textId="77777777" w:rsidR="007D7530" w:rsidRPr="0046495F" w:rsidRDefault="007D7530" w:rsidP="00A73424">
            <w:pPr>
              <w:widowControl w:val="0"/>
              <w:spacing w:after="120" w:line="240" w:lineRule="auto"/>
              <w:jc w:val="both"/>
              <w:rPr>
                <w:rFonts w:ascii="GHEA Grapalat" w:hAnsi="GHEA Grapalat"/>
                <w:sz w:val="20"/>
                <w:szCs w:val="24"/>
              </w:rPr>
            </w:pPr>
            <w:r w:rsidRPr="0046495F">
              <w:rPr>
                <w:rFonts w:ascii="GHEA Grapalat" w:hAnsi="GHEA Grapalat"/>
                <w:sz w:val="20"/>
                <w:szCs w:val="24"/>
              </w:rPr>
              <w:t>Հայաստանի յուրաքանչյուր մարզկենտրոնում առնվազն մեկ գրանցման կենտրոն</w:t>
            </w:r>
          </w:p>
        </w:tc>
      </w:tr>
      <w:tr w:rsidR="007D7530" w:rsidRPr="0046495F" w14:paraId="52A85DFD" w14:textId="77777777" w:rsidTr="00B144DE">
        <w:tc>
          <w:tcPr>
            <w:tcW w:w="805" w:type="dxa"/>
            <w:shd w:val="clear" w:color="auto" w:fill="auto"/>
          </w:tcPr>
          <w:p w14:paraId="58AAE647" w14:textId="77777777" w:rsidR="007D7530" w:rsidRPr="0046495F" w:rsidRDefault="007D7530" w:rsidP="00E75278">
            <w:pPr>
              <w:widowControl w:val="0"/>
              <w:spacing w:after="120" w:line="240" w:lineRule="auto"/>
              <w:jc w:val="center"/>
              <w:rPr>
                <w:rFonts w:ascii="GHEA Grapalat" w:hAnsi="GHEA Grapalat"/>
                <w:b/>
                <w:sz w:val="20"/>
                <w:szCs w:val="24"/>
              </w:rPr>
            </w:pPr>
            <w:r w:rsidRPr="0046495F">
              <w:rPr>
                <w:rFonts w:ascii="GHEA Grapalat" w:hAnsi="GHEA Grapalat"/>
                <w:b/>
                <w:sz w:val="20"/>
                <w:szCs w:val="24"/>
              </w:rPr>
              <w:t>7.</w:t>
            </w:r>
          </w:p>
        </w:tc>
        <w:tc>
          <w:tcPr>
            <w:tcW w:w="8820" w:type="dxa"/>
            <w:shd w:val="clear" w:color="auto" w:fill="auto"/>
          </w:tcPr>
          <w:p w14:paraId="2F5107E3" w14:textId="49A603C8" w:rsidR="007D7530" w:rsidRPr="0046495F" w:rsidRDefault="007D7530" w:rsidP="00D7665B">
            <w:pPr>
              <w:widowControl w:val="0"/>
              <w:spacing w:after="120" w:line="240" w:lineRule="auto"/>
              <w:jc w:val="both"/>
              <w:rPr>
                <w:rFonts w:ascii="GHEA Grapalat" w:hAnsi="GHEA Grapalat"/>
                <w:sz w:val="20"/>
                <w:szCs w:val="24"/>
              </w:rPr>
            </w:pPr>
            <w:r w:rsidRPr="0046495F">
              <w:rPr>
                <w:rFonts w:ascii="GHEA Grapalat" w:hAnsi="GHEA Grapalat"/>
                <w:sz w:val="20"/>
                <w:szCs w:val="24"/>
              </w:rPr>
              <w:t xml:space="preserve">Դրանք պետք է գտնվեն քաղաքում կամ համայնքային կենտրոնում հարմարավետ վայրում, որտեղ հեշտ է հասնել մասնավոր </w:t>
            </w:r>
            <w:r w:rsidR="00A909D4">
              <w:rPr>
                <w:rFonts w:ascii="GHEA Grapalat" w:hAnsi="GHEA Grapalat"/>
                <w:sz w:val="20"/>
                <w:szCs w:val="24"/>
              </w:rPr>
              <w:t>և</w:t>
            </w:r>
            <w:r w:rsidRPr="0046495F">
              <w:rPr>
                <w:rFonts w:ascii="GHEA Grapalat" w:hAnsi="GHEA Grapalat"/>
                <w:sz w:val="20"/>
                <w:szCs w:val="24"/>
              </w:rPr>
              <w:t xml:space="preserve"> պետական տրանսպորտով</w:t>
            </w:r>
          </w:p>
        </w:tc>
      </w:tr>
      <w:tr w:rsidR="007D7530" w:rsidRPr="0046495F" w14:paraId="0702EB82" w14:textId="77777777" w:rsidTr="00B144DE">
        <w:tc>
          <w:tcPr>
            <w:tcW w:w="805" w:type="dxa"/>
            <w:shd w:val="clear" w:color="auto" w:fill="auto"/>
          </w:tcPr>
          <w:p w14:paraId="202A9A8A" w14:textId="77777777" w:rsidR="007D7530" w:rsidRPr="0046495F" w:rsidRDefault="007D7530" w:rsidP="00E75278">
            <w:pPr>
              <w:widowControl w:val="0"/>
              <w:spacing w:after="120" w:line="240" w:lineRule="auto"/>
              <w:jc w:val="center"/>
              <w:rPr>
                <w:rFonts w:ascii="GHEA Grapalat" w:hAnsi="GHEA Grapalat"/>
                <w:b/>
                <w:sz w:val="20"/>
                <w:szCs w:val="24"/>
              </w:rPr>
            </w:pPr>
            <w:r w:rsidRPr="0046495F">
              <w:rPr>
                <w:rFonts w:ascii="GHEA Grapalat" w:hAnsi="GHEA Grapalat"/>
                <w:b/>
                <w:sz w:val="20"/>
                <w:szCs w:val="24"/>
              </w:rPr>
              <w:t>8.</w:t>
            </w:r>
          </w:p>
        </w:tc>
        <w:tc>
          <w:tcPr>
            <w:tcW w:w="8820" w:type="dxa"/>
            <w:shd w:val="clear" w:color="auto" w:fill="auto"/>
          </w:tcPr>
          <w:p w14:paraId="1D775BA1" w14:textId="77777777" w:rsidR="007D7530" w:rsidRPr="0046495F" w:rsidRDefault="007D7530" w:rsidP="00D7665B">
            <w:pPr>
              <w:widowControl w:val="0"/>
              <w:spacing w:after="120" w:line="240" w:lineRule="auto"/>
              <w:jc w:val="both"/>
              <w:rPr>
                <w:rFonts w:ascii="GHEA Grapalat" w:hAnsi="GHEA Grapalat"/>
                <w:sz w:val="20"/>
                <w:szCs w:val="24"/>
              </w:rPr>
            </w:pPr>
            <w:r w:rsidRPr="0046495F">
              <w:rPr>
                <w:rFonts w:ascii="GHEA Grapalat" w:hAnsi="GHEA Grapalat"/>
                <w:sz w:val="20"/>
                <w:szCs w:val="24"/>
              </w:rPr>
              <w:t xml:space="preserve">Կենտրոնի մոտակայքում առնվազն 2 հատուկ կայանատեղի՝ հաշմանդամություն ունեցողների համար </w:t>
            </w:r>
          </w:p>
        </w:tc>
      </w:tr>
      <w:tr w:rsidR="007D7530" w:rsidRPr="0046495F" w14:paraId="581D598A" w14:textId="77777777" w:rsidTr="00B144DE">
        <w:tc>
          <w:tcPr>
            <w:tcW w:w="805" w:type="dxa"/>
            <w:shd w:val="clear" w:color="auto" w:fill="auto"/>
          </w:tcPr>
          <w:p w14:paraId="1611A0A9" w14:textId="77777777" w:rsidR="007D7530" w:rsidRPr="0046495F" w:rsidRDefault="007D7530" w:rsidP="00E75278">
            <w:pPr>
              <w:widowControl w:val="0"/>
              <w:spacing w:after="120" w:line="240" w:lineRule="auto"/>
              <w:jc w:val="center"/>
              <w:rPr>
                <w:rFonts w:ascii="GHEA Grapalat" w:hAnsi="GHEA Grapalat"/>
                <w:b/>
                <w:sz w:val="20"/>
                <w:szCs w:val="24"/>
              </w:rPr>
            </w:pPr>
            <w:r w:rsidRPr="0046495F">
              <w:rPr>
                <w:rFonts w:ascii="GHEA Grapalat" w:hAnsi="GHEA Grapalat"/>
                <w:b/>
                <w:sz w:val="20"/>
                <w:szCs w:val="24"/>
              </w:rPr>
              <w:t>9.</w:t>
            </w:r>
          </w:p>
        </w:tc>
        <w:tc>
          <w:tcPr>
            <w:tcW w:w="8820" w:type="dxa"/>
            <w:shd w:val="clear" w:color="auto" w:fill="auto"/>
          </w:tcPr>
          <w:p w14:paraId="3D4D4358" w14:textId="77777777" w:rsidR="007D7530" w:rsidRPr="0046495F" w:rsidRDefault="007D7530" w:rsidP="00D7665B">
            <w:pPr>
              <w:widowControl w:val="0"/>
              <w:spacing w:after="120" w:line="240" w:lineRule="auto"/>
              <w:jc w:val="both"/>
              <w:rPr>
                <w:rFonts w:ascii="GHEA Grapalat" w:hAnsi="GHEA Grapalat"/>
                <w:sz w:val="20"/>
                <w:szCs w:val="24"/>
              </w:rPr>
            </w:pPr>
            <w:r w:rsidRPr="0046495F">
              <w:rPr>
                <w:rFonts w:ascii="GHEA Grapalat" w:hAnsi="GHEA Grapalat"/>
                <w:sz w:val="20"/>
                <w:szCs w:val="24"/>
              </w:rPr>
              <w:t>Հատուկ կամ հանրային կայանատեղիներ (հաշմանդամություն ունեցող անձանցից զատ այլ անձանց համար) պետք է հասանելի լինեն ոչ ավելի, քան 3 րոպե քայլքի հեռավորությամբ</w:t>
            </w:r>
          </w:p>
        </w:tc>
      </w:tr>
      <w:tr w:rsidR="007D7530" w:rsidRPr="0046495F" w14:paraId="32214302" w14:textId="77777777" w:rsidTr="00B144DE">
        <w:tc>
          <w:tcPr>
            <w:tcW w:w="9625" w:type="dxa"/>
            <w:gridSpan w:val="2"/>
            <w:shd w:val="clear" w:color="auto" w:fill="EDEDED"/>
          </w:tcPr>
          <w:p w14:paraId="7900E36A" w14:textId="77777777" w:rsidR="007D7530" w:rsidRPr="0046495F" w:rsidRDefault="007D7530" w:rsidP="00E75278">
            <w:pPr>
              <w:widowControl w:val="0"/>
              <w:tabs>
                <w:tab w:val="left" w:pos="394"/>
              </w:tabs>
              <w:spacing w:after="120" w:line="240" w:lineRule="auto"/>
              <w:jc w:val="both"/>
              <w:rPr>
                <w:rFonts w:ascii="GHEA Grapalat" w:hAnsi="GHEA Grapalat"/>
                <w:b/>
                <w:sz w:val="20"/>
                <w:szCs w:val="24"/>
              </w:rPr>
            </w:pPr>
            <w:r w:rsidRPr="0046495F">
              <w:rPr>
                <w:rFonts w:ascii="GHEA Grapalat" w:hAnsi="GHEA Grapalat"/>
                <w:b/>
                <w:sz w:val="20"/>
                <w:szCs w:val="24"/>
              </w:rPr>
              <w:t>III.</w:t>
            </w:r>
            <w:r w:rsidR="00E75278" w:rsidRPr="0046495F">
              <w:rPr>
                <w:rFonts w:ascii="GHEA Grapalat" w:hAnsi="GHEA Grapalat"/>
                <w:b/>
                <w:sz w:val="20"/>
                <w:szCs w:val="24"/>
                <w:lang w:val="en-US"/>
              </w:rPr>
              <w:tab/>
            </w:r>
            <w:r w:rsidRPr="0046495F">
              <w:rPr>
                <w:rFonts w:ascii="GHEA Grapalat" w:hAnsi="GHEA Grapalat"/>
                <w:b/>
                <w:sz w:val="20"/>
                <w:szCs w:val="24"/>
              </w:rPr>
              <w:t>Համակարգը</w:t>
            </w:r>
          </w:p>
        </w:tc>
      </w:tr>
      <w:tr w:rsidR="007D7530" w:rsidRPr="0046495F" w14:paraId="70993EB7" w14:textId="77777777" w:rsidTr="00B144DE">
        <w:tc>
          <w:tcPr>
            <w:tcW w:w="805" w:type="dxa"/>
            <w:shd w:val="clear" w:color="auto" w:fill="auto"/>
          </w:tcPr>
          <w:p w14:paraId="411473FA" w14:textId="77777777" w:rsidR="007D7530" w:rsidRPr="0046495F" w:rsidRDefault="007D7530" w:rsidP="00E75278">
            <w:pPr>
              <w:widowControl w:val="0"/>
              <w:spacing w:after="120" w:line="240" w:lineRule="auto"/>
              <w:jc w:val="center"/>
              <w:rPr>
                <w:rFonts w:ascii="GHEA Grapalat" w:hAnsi="GHEA Grapalat"/>
                <w:b/>
                <w:sz w:val="20"/>
                <w:szCs w:val="24"/>
              </w:rPr>
            </w:pPr>
            <w:r w:rsidRPr="0046495F">
              <w:rPr>
                <w:rFonts w:ascii="GHEA Grapalat" w:hAnsi="GHEA Grapalat"/>
                <w:b/>
                <w:sz w:val="20"/>
                <w:szCs w:val="24"/>
              </w:rPr>
              <w:t>9.</w:t>
            </w:r>
          </w:p>
        </w:tc>
        <w:tc>
          <w:tcPr>
            <w:tcW w:w="8820" w:type="dxa"/>
            <w:shd w:val="clear" w:color="auto" w:fill="auto"/>
          </w:tcPr>
          <w:p w14:paraId="48B205E7" w14:textId="77777777" w:rsidR="007D7530" w:rsidRPr="0046495F" w:rsidRDefault="007D7530" w:rsidP="00D7665B">
            <w:pPr>
              <w:widowControl w:val="0"/>
              <w:spacing w:after="120" w:line="240" w:lineRule="auto"/>
              <w:jc w:val="both"/>
              <w:rPr>
                <w:rFonts w:ascii="GHEA Grapalat" w:hAnsi="GHEA Grapalat"/>
                <w:sz w:val="20"/>
                <w:szCs w:val="24"/>
              </w:rPr>
            </w:pPr>
            <w:r w:rsidRPr="0046495F">
              <w:rPr>
                <w:rFonts w:ascii="GHEA Grapalat" w:hAnsi="GHEA Grapalat"/>
                <w:sz w:val="20"/>
                <w:szCs w:val="24"/>
              </w:rPr>
              <w:t>Հաշմանդամություն ունեցող անձանց համար հասանելիություն</w:t>
            </w:r>
          </w:p>
        </w:tc>
      </w:tr>
      <w:tr w:rsidR="007D7530" w:rsidRPr="0046495F" w14:paraId="1FF73C39" w14:textId="77777777" w:rsidTr="00B144DE">
        <w:tc>
          <w:tcPr>
            <w:tcW w:w="805" w:type="dxa"/>
            <w:shd w:val="clear" w:color="auto" w:fill="auto"/>
          </w:tcPr>
          <w:p w14:paraId="4207DD7A" w14:textId="77777777" w:rsidR="007D7530" w:rsidRPr="0046495F" w:rsidRDefault="007D7530" w:rsidP="00E75278">
            <w:pPr>
              <w:widowControl w:val="0"/>
              <w:spacing w:after="120" w:line="240" w:lineRule="auto"/>
              <w:jc w:val="center"/>
              <w:rPr>
                <w:rFonts w:ascii="GHEA Grapalat" w:hAnsi="GHEA Grapalat"/>
                <w:b/>
                <w:sz w:val="20"/>
                <w:szCs w:val="24"/>
              </w:rPr>
            </w:pPr>
            <w:r w:rsidRPr="0046495F">
              <w:rPr>
                <w:rFonts w:ascii="GHEA Grapalat" w:hAnsi="GHEA Grapalat"/>
                <w:b/>
                <w:sz w:val="20"/>
                <w:szCs w:val="24"/>
              </w:rPr>
              <w:t>10.</w:t>
            </w:r>
          </w:p>
        </w:tc>
        <w:tc>
          <w:tcPr>
            <w:tcW w:w="8820" w:type="dxa"/>
            <w:shd w:val="clear" w:color="auto" w:fill="auto"/>
          </w:tcPr>
          <w:p w14:paraId="42C879D8" w14:textId="7397D3C2" w:rsidR="007D7530" w:rsidRPr="0046495F" w:rsidRDefault="007D7530" w:rsidP="00D7665B">
            <w:pPr>
              <w:widowControl w:val="0"/>
              <w:spacing w:after="120" w:line="240" w:lineRule="auto"/>
              <w:jc w:val="both"/>
              <w:rPr>
                <w:rFonts w:ascii="GHEA Grapalat" w:hAnsi="GHEA Grapalat"/>
                <w:sz w:val="20"/>
                <w:szCs w:val="24"/>
              </w:rPr>
            </w:pPr>
            <w:r w:rsidRPr="0046495F">
              <w:rPr>
                <w:rFonts w:ascii="GHEA Grapalat" w:hAnsi="GHEA Grapalat"/>
                <w:sz w:val="20"/>
                <w:szCs w:val="24"/>
              </w:rPr>
              <w:t xml:space="preserve">Անհրաժեշտ է ստեղծել սպասարկման կետ (աշխատավայր), որը թույլ կտա իրականացնել բոլոր գործընթացները (դիմումի ներկայացում, կենսաչափական տվյալների հավաքում, վճարում </w:t>
            </w:r>
            <w:r w:rsidR="00A909D4">
              <w:rPr>
                <w:rFonts w:ascii="GHEA Grapalat" w:hAnsi="GHEA Grapalat"/>
                <w:sz w:val="20"/>
                <w:szCs w:val="24"/>
              </w:rPr>
              <w:t>և</w:t>
            </w:r>
            <w:r w:rsidRPr="0046495F">
              <w:rPr>
                <w:rFonts w:ascii="GHEA Grapalat" w:hAnsi="GHEA Grapalat"/>
                <w:sz w:val="20"/>
                <w:szCs w:val="24"/>
              </w:rPr>
              <w:t xml:space="preserve"> այլն) սպասարկման վայրում</w:t>
            </w:r>
          </w:p>
        </w:tc>
      </w:tr>
      <w:tr w:rsidR="007D7530" w:rsidRPr="0046495F" w14:paraId="2DD62E7F" w14:textId="77777777" w:rsidTr="00B144DE">
        <w:tc>
          <w:tcPr>
            <w:tcW w:w="805" w:type="dxa"/>
            <w:shd w:val="clear" w:color="auto" w:fill="auto"/>
          </w:tcPr>
          <w:p w14:paraId="6ACE07A2" w14:textId="77777777" w:rsidR="007D7530" w:rsidRPr="0046495F" w:rsidRDefault="007D7530" w:rsidP="00E75278">
            <w:pPr>
              <w:widowControl w:val="0"/>
              <w:spacing w:after="120" w:line="240" w:lineRule="auto"/>
              <w:jc w:val="center"/>
              <w:rPr>
                <w:rFonts w:ascii="GHEA Grapalat" w:hAnsi="GHEA Grapalat"/>
                <w:b/>
                <w:sz w:val="20"/>
                <w:szCs w:val="24"/>
              </w:rPr>
            </w:pPr>
            <w:r w:rsidRPr="0046495F">
              <w:rPr>
                <w:rFonts w:ascii="GHEA Grapalat" w:hAnsi="GHEA Grapalat"/>
                <w:b/>
                <w:sz w:val="20"/>
                <w:szCs w:val="24"/>
              </w:rPr>
              <w:t>11.</w:t>
            </w:r>
          </w:p>
        </w:tc>
        <w:tc>
          <w:tcPr>
            <w:tcW w:w="8820" w:type="dxa"/>
            <w:shd w:val="clear" w:color="auto" w:fill="auto"/>
          </w:tcPr>
          <w:p w14:paraId="7D07C324" w14:textId="77777777" w:rsidR="007D7530" w:rsidRPr="0046495F" w:rsidRDefault="007D7530" w:rsidP="00D7665B">
            <w:pPr>
              <w:widowControl w:val="0"/>
              <w:spacing w:after="120" w:line="240" w:lineRule="auto"/>
              <w:jc w:val="both"/>
              <w:rPr>
                <w:rFonts w:ascii="GHEA Grapalat" w:hAnsi="GHEA Grapalat"/>
                <w:sz w:val="20"/>
                <w:szCs w:val="24"/>
              </w:rPr>
            </w:pPr>
            <w:r w:rsidRPr="0046495F">
              <w:rPr>
                <w:rFonts w:ascii="GHEA Grapalat" w:hAnsi="GHEA Grapalat"/>
                <w:sz w:val="20"/>
                <w:szCs w:val="24"/>
              </w:rPr>
              <w:t>Հաշմանդամություն ունեցող անձանց համար սպասարկման հատուկ վայրեր</w:t>
            </w:r>
          </w:p>
        </w:tc>
      </w:tr>
      <w:tr w:rsidR="007D7530" w:rsidRPr="0046495F" w14:paraId="39396D97" w14:textId="77777777" w:rsidTr="00B144DE">
        <w:tc>
          <w:tcPr>
            <w:tcW w:w="805" w:type="dxa"/>
            <w:shd w:val="clear" w:color="auto" w:fill="auto"/>
          </w:tcPr>
          <w:p w14:paraId="0CC27FB4" w14:textId="77777777" w:rsidR="007D7530" w:rsidRPr="0046495F" w:rsidRDefault="007D7530" w:rsidP="00E75278">
            <w:pPr>
              <w:widowControl w:val="0"/>
              <w:spacing w:after="120" w:line="240" w:lineRule="auto"/>
              <w:jc w:val="center"/>
              <w:rPr>
                <w:rFonts w:ascii="GHEA Grapalat" w:hAnsi="GHEA Grapalat"/>
                <w:b/>
                <w:sz w:val="20"/>
                <w:szCs w:val="24"/>
              </w:rPr>
            </w:pPr>
            <w:r w:rsidRPr="0046495F">
              <w:rPr>
                <w:rFonts w:ascii="GHEA Grapalat" w:hAnsi="GHEA Grapalat"/>
                <w:b/>
                <w:sz w:val="20"/>
                <w:szCs w:val="24"/>
              </w:rPr>
              <w:t>12.</w:t>
            </w:r>
          </w:p>
        </w:tc>
        <w:tc>
          <w:tcPr>
            <w:tcW w:w="8820" w:type="dxa"/>
            <w:shd w:val="clear" w:color="auto" w:fill="auto"/>
          </w:tcPr>
          <w:p w14:paraId="1CA9CD65" w14:textId="77777777" w:rsidR="007D7530" w:rsidRPr="0046495F" w:rsidRDefault="007D7530" w:rsidP="00D7665B">
            <w:pPr>
              <w:widowControl w:val="0"/>
              <w:spacing w:after="120" w:line="240" w:lineRule="auto"/>
              <w:jc w:val="both"/>
              <w:rPr>
                <w:rFonts w:ascii="GHEA Grapalat" w:hAnsi="GHEA Grapalat"/>
                <w:sz w:val="20"/>
                <w:szCs w:val="24"/>
              </w:rPr>
            </w:pPr>
            <w:r w:rsidRPr="0046495F">
              <w:rPr>
                <w:rFonts w:ascii="GHEA Grapalat" w:hAnsi="GHEA Grapalat"/>
                <w:sz w:val="20"/>
                <w:szCs w:val="24"/>
              </w:rPr>
              <w:t xml:space="preserve">8-12 մ2 տարածք մեկ սպասարկման կետի/աշխատավայրի հաշվով </w:t>
            </w:r>
          </w:p>
        </w:tc>
      </w:tr>
      <w:tr w:rsidR="007D7530" w:rsidRPr="0046495F" w14:paraId="399D91D7" w14:textId="77777777" w:rsidTr="00B144DE">
        <w:tc>
          <w:tcPr>
            <w:tcW w:w="805" w:type="dxa"/>
            <w:shd w:val="clear" w:color="auto" w:fill="auto"/>
          </w:tcPr>
          <w:p w14:paraId="6B2E01C9" w14:textId="77777777" w:rsidR="007D7530" w:rsidRPr="0046495F" w:rsidRDefault="007D7530" w:rsidP="00E75278">
            <w:pPr>
              <w:widowControl w:val="0"/>
              <w:spacing w:after="120" w:line="240" w:lineRule="auto"/>
              <w:jc w:val="center"/>
              <w:rPr>
                <w:rFonts w:ascii="GHEA Grapalat" w:hAnsi="GHEA Grapalat"/>
                <w:b/>
                <w:sz w:val="20"/>
                <w:szCs w:val="24"/>
              </w:rPr>
            </w:pPr>
            <w:r w:rsidRPr="0046495F">
              <w:rPr>
                <w:rFonts w:ascii="GHEA Grapalat" w:hAnsi="GHEA Grapalat"/>
                <w:b/>
                <w:sz w:val="20"/>
                <w:szCs w:val="24"/>
              </w:rPr>
              <w:t>13.</w:t>
            </w:r>
          </w:p>
        </w:tc>
        <w:tc>
          <w:tcPr>
            <w:tcW w:w="8820" w:type="dxa"/>
            <w:shd w:val="clear" w:color="auto" w:fill="auto"/>
          </w:tcPr>
          <w:p w14:paraId="5F07643E" w14:textId="5E7A29C9" w:rsidR="007D7530" w:rsidRPr="0046495F" w:rsidRDefault="007D7530" w:rsidP="00D7665B">
            <w:pPr>
              <w:widowControl w:val="0"/>
              <w:spacing w:after="120" w:line="240" w:lineRule="auto"/>
              <w:jc w:val="both"/>
              <w:rPr>
                <w:rFonts w:ascii="GHEA Grapalat" w:hAnsi="GHEA Grapalat"/>
                <w:sz w:val="20"/>
                <w:szCs w:val="24"/>
              </w:rPr>
            </w:pPr>
            <w:r w:rsidRPr="0046495F">
              <w:rPr>
                <w:rFonts w:ascii="GHEA Grapalat" w:hAnsi="GHEA Grapalat"/>
                <w:sz w:val="20"/>
                <w:szCs w:val="24"/>
              </w:rPr>
              <w:t xml:space="preserve">Սպասման հատուկ տարածք՝ նստարաններով </w:t>
            </w:r>
            <w:r w:rsidR="00A909D4">
              <w:rPr>
                <w:rFonts w:ascii="GHEA Grapalat" w:hAnsi="GHEA Grapalat"/>
                <w:sz w:val="20"/>
                <w:szCs w:val="24"/>
              </w:rPr>
              <w:t>և</w:t>
            </w:r>
            <w:r w:rsidRPr="0046495F">
              <w:rPr>
                <w:rFonts w:ascii="GHEA Grapalat" w:hAnsi="GHEA Grapalat"/>
                <w:sz w:val="20"/>
                <w:szCs w:val="24"/>
              </w:rPr>
              <w:t xml:space="preserve"> տեղեկատվության մոնիտորների անմիջական հար</w:t>
            </w:r>
            <w:r w:rsidR="00A909D4">
              <w:rPr>
                <w:rFonts w:ascii="GHEA Grapalat" w:hAnsi="GHEA Grapalat"/>
                <w:sz w:val="20"/>
                <w:szCs w:val="24"/>
              </w:rPr>
              <w:t>և</w:t>
            </w:r>
            <w:r w:rsidRPr="0046495F">
              <w:rPr>
                <w:rFonts w:ascii="GHEA Grapalat" w:hAnsi="GHEA Grapalat"/>
                <w:sz w:val="20"/>
                <w:szCs w:val="24"/>
              </w:rPr>
              <w:t>անությամբ</w:t>
            </w:r>
          </w:p>
        </w:tc>
      </w:tr>
      <w:tr w:rsidR="007D7530" w:rsidRPr="0046495F" w14:paraId="6E4AC26E" w14:textId="77777777" w:rsidTr="00B144DE">
        <w:tc>
          <w:tcPr>
            <w:tcW w:w="805" w:type="dxa"/>
            <w:shd w:val="clear" w:color="auto" w:fill="auto"/>
          </w:tcPr>
          <w:p w14:paraId="6CF0AD7C" w14:textId="77777777" w:rsidR="007D7530" w:rsidRPr="0046495F" w:rsidRDefault="007D7530" w:rsidP="00E75278">
            <w:pPr>
              <w:widowControl w:val="0"/>
              <w:spacing w:after="120" w:line="240" w:lineRule="auto"/>
              <w:jc w:val="center"/>
              <w:rPr>
                <w:rFonts w:ascii="GHEA Grapalat" w:hAnsi="GHEA Grapalat"/>
                <w:b/>
                <w:sz w:val="20"/>
                <w:szCs w:val="24"/>
              </w:rPr>
            </w:pPr>
            <w:r w:rsidRPr="0046495F">
              <w:rPr>
                <w:rFonts w:ascii="GHEA Grapalat" w:hAnsi="GHEA Grapalat"/>
                <w:b/>
                <w:sz w:val="20"/>
                <w:szCs w:val="24"/>
              </w:rPr>
              <w:lastRenderedPageBreak/>
              <w:t>14.</w:t>
            </w:r>
          </w:p>
        </w:tc>
        <w:tc>
          <w:tcPr>
            <w:tcW w:w="8820" w:type="dxa"/>
            <w:shd w:val="clear" w:color="auto" w:fill="auto"/>
          </w:tcPr>
          <w:p w14:paraId="683C59B7" w14:textId="7E9CD1F0" w:rsidR="007D7530" w:rsidRPr="0046495F" w:rsidRDefault="007D7530" w:rsidP="00D7665B">
            <w:pPr>
              <w:widowControl w:val="0"/>
              <w:spacing w:after="120" w:line="240" w:lineRule="auto"/>
              <w:jc w:val="both"/>
              <w:rPr>
                <w:rFonts w:ascii="GHEA Grapalat" w:hAnsi="GHEA Grapalat"/>
                <w:sz w:val="20"/>
                <w:szCs w:val="24"/>
              </w:rPr>
            </w:pPr>
            <w:r w:rsidRPr="0046495F">
              <w:rPr>
                <w:rFonts w:ascii="GHEA Grapalat" w:hAnsi="GHEA Grapalat"/>
                <w:sz w:val="20"/>
                <w:szCs w:val="24"/>
              </w:rPr>
              <w:t xml:space="preserve">Տեղում հերթագրման համակարգ՝ մեկը յուրաքանչյուր </w:t>
            </w:r>
            <w:r w:rsidR="00B34193" w:rsidRPr="0046495F">
              <w:rPr>
                <w:rFonts w:ascii="GHEA Grapalat" w:hAnsi="GHEA Grapalat"/>
                <w:sz w:val="20"/>
                <w:szCs w:val="24"/>
              </w:rPr>
              <w:t>գրանցման կետի համար</w:t>
            </w:r>
          </w:p>
        </w:tc>
      </w:tr>
      <w:tr w:rsidR="007D7530" w:rsidRPr="0046495F" w14:paraId="5D2BDE0B" w14:textId="77777777" w:rsidTr="00B144DE">
        <w:tc>
          <w:tcPr>
            <w:tcW w:w="805" w:type="dxa"/>
            <w:shd w:val="clear" w:color="auto" w:fill="auto"/>
          </w:tcPr>
          <w:p w14:paraId="4511E6F4" w14:textId="77777777" w:rsidR="007D7530" w:rsidRPr="0046495F" w:rsidRDefault="007D7530" w:rsidP="00E75278">
            <w:pPr>
              <w:widowControl w:val="0"/>
              <w:spacing w:after="120" w:line="240" w:lineRule="auto"/>
              <w:jc w:val="center"/>
              <w:rPr>
                <w:rFonts w:ascii="GHEA Grapalat" w:hAnsi="GHEA Grapalat"/>
                <w:b/>
                <w:sz w:val="20"/>
                <w:szCs w:val="24"/>
              </w:rPr>
            </w:pPr>
            <w:r w:rsidRPr="0046495F">
              <w:rPr>
                <w:rFonts w:ascii="GHEA Grapalat" w:hAnsi="GHEA Grapalat"/>
                <w:b/>
                <w:sz w:val="20"/>
                <w:szCs w:val="24"/>
              </w:rPr>
              <w:t>15.</w:t>
            </w:r>
          </w:p>
        </w:tc>
        <w:tc>
          <w:tcPr>
            <w:tcW w:w="8820" w:type="dxa"/>
            <w:shd w:val="clear" w:color="auto" w:fill="auto"/>
          </w:tcPr>
          <w:p w14:paraId="5AD5F52E" w14:textId="7A6D02D0" w:rsidR="007D7530" w:rsidRPr="0046495F" w:rsidRDefault="007D7530" w:rsidP="00D7665B">
            <w:pPr>
              <w:widowControl w:val="0"/>
              <w:spacing w:after="120" w:line="240" w:lineRule="auto"/>
              <w:jc w:val="both"/>
              <w:rPr>
                <w:rFonts w:ascii="GHEA Grapalat" w:hAnsi="GHEA Grapalat"/>
                <w:sz w:val="20"/>
                <w:szCs w:val="24"/>
              </w:rPr>
            </w:pPr>
            <w:r w:rsidRPr="0046495F">
              <w:rPr>
                <w:rFonts w:ascii="GHEA Grapalat" w:hAnsi="GHEA Grapalat"/>
                <w:sz w:val="20"/>
                <w:szCs w:val="24"/>
              </w:rPr>
              <w:t xml:space="preserve">Արտադրված անձնագրերի </w:t>
            </w:r>
            <w:r w:rsidR="00A909D4">
              <w:rPr>
                <w:rFonts w:ascii="GHEA Grapalat" w:hAnsi="GHEA Grapalat"/>
                <w:sz w:val="20"/>
                <w:szCs w:val="24"/>
              </w:rPr>
              <w:t>և</w:t>
            </w:r>
            <w:r w:rsidRPr="0046495F">
              <w:rPr>
                <w:rFonts w:ascii="GHEA Grapalat" w:hAnsi="GHEA Grapalat"/>
                <w:sz w:val="20"/>
                <w:szCs w:val="24"/>
              </w:rPr>
              <w:t xml:space="preserve"> ՆՔ-ների (հրակայուն </w:t>
            </w:r>
            <w:r w:rsidR="00A909D4">
              <w:rPr>
                <w:rFonts w:ascii="GHEA Grapalat" w:hAnsi="GHEA Grapalat"/>
                <w:sz w:val="20"/>
                <w:szCs w:val="24"/>
              </w:rPr>
              <w:t>և</w:t>
            </w:r>
            <w:r w:rsidRPr="0046495F">
              <w:rPr>
                <w:rFonts w:ascii="GHEA Grapalat" w:hAnsi="GHEA Grapalat"/>
                <w:sz w:val="20"/>
                <w:szCs w:val="24"/>
              </w:rPr>
              <w:t xml:space="preserve"> անջրանցիկ) անվտանգ պահպանում</w:t>
            </w:r>
          </w:p>
        </w:tc>
      </w:tr>
      <w:tr w:rsidR="007D7530" w:rsidRPr="0046495F" w14:paraId="1138A3E2" w14:textId="77777777" w:rsidTr="00B144DE">
        <w:tc>
          <w:tcPr>
            <w:tcW w:w="805" w:type="dxa"/>
            <w:shd w:val="clear" w:color="auto" w:fill="auto"/>
          </w:tcPr>
          <w:p w14:paraId="76F24141" w14:textId="77777777" w:rsidR="007D7530" w:rsidRPr="0046495F" w:rsidRDefault="007D7530" w:rsidP="00E75278">
            <w:pPr>
              <w:widowControl w:val="0"/>
              <w:spacing w:after="120" w:line="240" w:lineRule="auto"/>
              <w:jc w:val="center"/>
              <w:rPr>
                <w:rFonts w:ascii="GHEA Grapalat" w:hAnsi="GHEA Grapalat"/>
                <w:b/>
                <w:sz w:val="20"/>
                <w:szCs w:val="24"/>
              </w:rPr>
            </w:pPr>
            <w:r w:rsidRPr="0046495F">
              <w:rPr>
                <w:rFonts w:ascii="GHEA Grapalat" w:hAnsi="GHEA Grapalat"/>
                <w:b/>
                <w:sz w:val="20"/>
                <w:szCs w:val="24"/>
              </w:rPr>
              <w:t>16.</w:t>
            </w:r>
          </w:p>
        </w:tc>
        <w:tc>
          <w:tcPr>
            <w:tcW w:w="8820" w:type="dxa"/>
            <w:shd w:val="clear" w:color="auto" w:fill="auto"/>
          </w:tcPr>
          <w:p w14:paraId="46BE6515" w14:textId="1E0D7FF5" w:rsidR="007D7530" w:rsidRPr="0046495F" w:rsidRDefault="007D7530" w:rsidP="00D7665B">
            <w:pPr>
              <w:widowControl w:val="0"/>
              <w:spacing w:after="120" w:line="240" w:lineRule="auto"/>
              <w:jc w:val="both"/>
              <w:rPr>
                <w:rFonts w:ascii="GHEA Grapalat" w:hAnsi="GHEA Grapalat"/>
                <w:sz w:val="20"/>
                <w:szCs w:val="24"/>
              </w:rPr>
            </w:pPr>
            <w:r w:rsidRPr="0046495F">
              <w:rPr>
                <w:rFonts w:ascii="GHEA Grapalat" w:hAnsi="GHEA Grapalat"/>
                <w:sz w:val="20"/>
                <w:szCs w:val="24"/>
              </w:rPr>
              <w:t xml:space="preserve">24-ժամյա ներքին </w:t>
            </w:r>
            <w:r w:rsidR="00A909D4">
              <w:rPr>
                <w:rFonts w:ascii="GHEA Grapalat" w:hAnsi="GHEA Grapalat"/>
                <w:sz w:val="20"/>
                <w:szCs w:val="24"/>
              </w:rPr>
              <w:t>և</w:t>
            </w:r>
            <w:r w:rsidRPr="0046495F">
              <w:rPr>
                <w:rFonts w:ascii="GHEA Grapalat" w:hAnsi="GHEA Grapalat"/>
                <w:sz w:val="20"/>
                <w:szCs w:val="24"/>
              </w:rPr>
              <w:t xml:space="preserve"> արտաքին վերահսկողության համակարգ</w:t>
            </w:r>
          </w:p>
        </w:tc>
      </w:tr>
      <w:tr w:rsidR="007D7530" w:rsidRPr="0046495F" w14:paraId="5EF9CBE1" w14:textId="77777777" w:rsidTr="00B144DE">
        <w:tc>
          <w:tcPr>
            <w:tcW w:w="805" w:type="dxa"/>
            <w:shd w:val="clear" w:color="auto" w:fill="auto"/>
          </w:tcPr>
          <w:p w14:paraId="44F3D2FE" w14:textId="77777777" w:rsidR="007D7530" w:rsidRPr="0046495F" w:rsidRDefault="007D7530" w:rsidP="00E75278">
            <w:pPr>
              <w:widowControl w:val="0"/>
              <w:spacing w:after="120" w:line="240" w:lineRule="auto"/>
              <w:jc w:val="center"/>
              <w:rPr>
                <w:rFonts w:ascii="GHEA Grapalat" w:hAnsi="GHEA Grapalat"/>
                <w:b/>
                <w:sz w:val="20"/>
                <w:szCs w:val="24"/>
              </w:rPr>
            </w:pPr>
            <w:r w:rsidRPr="0046495F">
              <w:rPr>
                <w:rFonts w:ascii="GHEA Grapalat" w:hAnsi="GHEA Grapalat"/>
                <w:b/>
                <w:sz w:val="20"/>
                <w:szCs w:val="24"/>
              </w:rPr>
              <w:t>17.</w:t>
            </w:r>
          </w:p>
        </w:tc>
        <w:tc>
          <w:tcPr>
            <w:tcW w:w="8820" w:type="dxa"/>
            <w:shd w:val="clear" w:color="auto" w:fill="auto"/>
          </w:tcPr>
          <w:p w14:paraId="58F23576" w14:textId="22B19347" w:rsidR="007D7530" w:rsidRPr="0046495F" w:rsidRDefault="007D7530" w:rsidP="00D7665B">
            <w:pPr>
              <w:widowControl w:val="0"/>
              <w:spacing w:after="120" w:line="240" w:lineRule="auto"/>
              <w:jc w:val="both"/>
              <w:rPr>
                <w:rFonts w:ascii="GHEA Grapalat" w:hAnsi="GHEA Grapalat"/>
                <w:sz w:val="20"/>
                <w:szCs w:val="24"/>
              </w:rPr>
            </w:pPr>
            <w:r w:rsidRPr="0046495F">
              <w:rPr>
                <w:rFonts w:ascii="GHEA Grapalat" w:hAnsi="GHEA Grapalat"/>
                <w:sz w:val="20"/>
                <w:szCs w:val="24"/>
              </w:rPr>
              <w:t xml:space="preserve">Ներխուժման </w:t>
            </w:r>
            <w:r w:rsidR="00A909D4">
              <w:rPr>
                <w:rFonts w:ascii="GHEA Grapalat" w:hAnsi="GHEA Grapalat"/>
                <w:sz w:val="20"/>
                <w:szCs w:val="24"/>
              </w:rPr>
              <w:t>և</w:t>
            </w:r>
            <w:r w:rsidRPr="0046495F">
              <w:rPr>
                <w:rFonts w:ascii="GHEA Grapalat" w:hAnsi="GHEA Grapalat"/>
                <w:sz w:val="20"/>
                <w:szCs w:val="24"/>
              </w:rPr>
              <w:t xml:space="preserve"> հրդեհի տագնապի ազդարարման համակարգը, որը միացված է անվտանգության ծառայություններին, ֆիզիկական անվտանգություն քաղաքային գրասենյակներում աշխատանքային ժամերին:</w:t>
            </w:r>
          </w:p>
        </w:tc>
      </w:tr>
      <w:tr w:rsidR="007D7530" w:rsidRPr="0046495F" w14:paraId="7277AA03" w14:textId="77777777" w:rsidTr="00B144DE">
        <w:tc>
          <w:tcPr>
            <w:tcW w:w="805" w:type="dxa"/>
            <w:shd w:val="clear" w:color="auto" w:fill="auto"/>
          </w:tcPr>
          <w:p w14:paraId="300F52AD" w14:textId="77777777" w:rsidR="007D7530" w:rsidRPr="0046495F" w:rsidRDefault="007D7530" w:rsidP="00E75278">
            <w:pPr>
              <w:widowControl w:val="0"/>
              <w:spacing w:after="120" w:line="240" w:lineRule="auto"/>
              <w:jc w:val="center"/>
              <w:rPr>
                <w:rFonts w:ascii="GHEA Grapalat" w:hAnsi="GHEA Grapalat"/>
                <w:b/>
                <w:sz w:val="20"/>
                <w:szCs w:val="24"/>
              </w:rPr>
            </w:pPr>
            <w:r w:rsidRPr="0046495F">
              <w:rPr>
                <w:rFonts w:ascii="GHEA Grapalat" w:hAnsi="GHEA Grapalat"/>
                <w:b/>
                <w:sz w:val="20"/>
                <w:szCs w:val="24"/>
              </w:rPr>
              <w:t>18.</w:t>
            </w:r>
          </w:p>
        </w:tc>
        <w:tc>
          <w:tcPr>
            <w:tcW w:w="8820" w:type="dxa"/>
            <w:shd w:val="clear" w:color="auto" w:fill="auto"/>
          </w:tcPr>
          <w:p w14:paraId="56E38BD1" w14:textId="1B2F8CA2" w:rsidR="007D7530" w:rsidRPr="0046495F" w:rsidRDefault="007D7530" w:rsidP="00D7665B">
            <w:pPr>
              <w:widowControl w:val="0"/>
              <w:spacing w:after="120" w:line="240" w:lineRule="auto"/>
              <w:jc w:val="both"/>
              <w:rPr>
                <w:rFonts w:ascii="GHEA Grapalat" w:hAnsi="GHEA Grapalat"/>
                <w:sz w:val="20"/>
                <w:szCs w:val="24"/>
              </w:rPr>
            </w:pPr>
            <w:r w:rsidRPr="0046495F">
              <w:rPr>
                <w:rFonts w:ascii="GHEA Grapalat" w:hAnsi="GHEA Grapalat"/>
                <w:sz w:val="20"/>
                <w:szCs w:val="24"/>
              </w:rPr>
              <w:t xml:space="preserve">Տղամարդկանց </w:t>
            </w:r>
            <w:r w:rsidR="00A909D4">
              <w:rPr>
                <w:rFonts w:ascii="GHEA Grapalat" w:hAnsi="GHEA Grapalat"/>
                <w:sz w:val="20"/>
                <w:szCs w:val="24"/>
              </w:rPr>
              <w:t>և</w:t>
            </w:r>
            <w:r w:rsidRPr="0046495F">
              <w:rPr>
                <w:rFonts w:ascii="GHEA Grapalat" w:hAnsi="GHEA Grapalat"/>
                <w:sz w:val="20"/>
                <w:szCs w:val="24"/>
              </w:rPr>
              <w:t xml:space="preserve"> կանանց համար առանձնացված սանհանգույցներ շենքերի ներսում կամ հար</w:t>
            </w:r>
            <w:r w:rsidR="00A909D4">
              <w:rPr>
                <w:rFonts w:ascii="GHEA Grapalat" w:hAnsi="GHEA Grapalat"/>
                <w:sz w:val="20"/>
                <w:szCs w:val="24"/>
              </w:rPr>
              <w:t>և</w:t>
            </w:r>
            <w:r w:rsidRPr="0046495F">
              <w:rPr>
                <w:rFonts w:ascii="GHEA Grapalat" w:hAnsi="GHEA Grapalat"/>
                <w:sz w:val="20"/>
                <w:szCs w:val="24"/>
              </w:rPr>
              <w:t>անությամբ:</w:t>
            </w:r>
          </w:p>
        </w:tc>
      </w:tr>
      <w:tr w:rsidR="007D7530" w:rsidRPr="0046495F" w14:paraId="5E7D8F79" w14:textId="77777777" w:rsidTr="00B144DE">
        <w:tc>
          <w:tcPr>
            <w:tcW w:w="805" w:type="dxa"/>
            <w:shd w:val="clear" w:color="auto" w:fill="auto"/>
          </w:tcPr>
          <w:p w14:paraId="73C2342A" w14:textId="77777777" w:rsidR="007D7530" w:rsidRPr="0046495F" w:rsidRDefault="007D7530" w:rsidP="00E75278">
            <w:pPr>
              <w:widowControl w:val="0"/>
              <w:spacing w:after="120" w:line="240" w:lineRule="auto"/>
              <w:jc w:val="center"/>
              <w:rPr>
                <w:rFonts w:ascii="GHEA Grapalat" w:hAnsi="GHEA Grapalat"/>
                <w:b/>
                <w:sz w:val="20"/>
                <w:szCs w:val="24"/>
              </w:rPr>
            </w:pPr>
            <w:r w:rsidRPr="0046495F">
              <w:rPr>
                <w:rFonts w:ascii="GHEA Grapalat" w:hAnsi="GHEA Grapalat"/>
                <w:b/>
                <w:sz w:val="20"/>
                <w:szCs w:val="24"/>
              </w:rPr>
              <w:t>19.</w:t>
            </w:r>
          </w:p>
        </w:tc>
        <w:tc>
          <w:tcPr>
            <w:tcW w:w="8820" w:type="dxa"/>
            <w:shd w:val="clear" w:color="auto" w:fill="auto"/>
          </w:tcPr>
          <w:p w14:paraId="7C5831DB" w14:textId="3C8EE559" w:rsidR="007D7530" w:rsidRPr="0046495F" w:rsidRDefault="007D7530" w:rsidP="00D7665B">
            <w:pPr>
              <w:widowControl w:val="0"/>
              <w:spacing w:after="120" w:line="240" w:lineRule="auto"/>
              <w:jc w:val="both"/>
              <w:rPr>
                <w:rFonts w:ascii="GHEA Grapalat" w:hAnsi="GHEA Grapalat"/>
                <w:sz w:val="20"/>
                <w:szCs w:val="24"/>
              </w:rPr>
            </w:pPr>
            <w:r w:rsidRPr="0046495F">
              <w:rPr>
                <w:rFonts w:ascii="GHEA Grapalat" w:hAnsi="GHEA Grapalat"/>
                <w:sz w:val="20"/>
                <w:szCs w:val="24"/>
              </w:rPr>
              <w:t xml:space="preserve">Օդի որակը, ջերմային միջավայրը, լուսավորության </w:t>
            </w:r>
            <w:r w:rsidR="00A909D4">
              <w:rPr>
                <w:rFonts w:ascii="GHEA Grapalat" w:hAnsi="GHEA Grapalat"/>
                <w:sz w:val="20"/>
                <w:szCs w:val="24"/>
              </w:rPr>
              <w:t>և</w:t>
            </w:r>
            <w:r w:rsidRPr="0046495F">
              <w:rPr>
                <w:rFonts w:ascii="GHEA Grapalat" w:hAnsi="GHEA Grapalat"/>
                <w:sz w:val="20"/>
                <w:szCs w:val="24"/>
              </w:rPr>
              <w:t xml:space="preserve"> ձայնամեկուսացման պայմանները, որոնք համապատասխանում են ԵՆ 15251 ստանդարտին. ներքին միջավայրի մուտքային պարամետրեր՝ շենքերի</w:t>
            </w:r>
            <w:r w:rsidR="00D06FE8" w:rsidRPr="0046495F">
              <w:rPr>
                <w:rFonts w:ascii="GHEA Grapalat" w:hAnsi="GHEA Grapalat"/>
                <w:sz w:val="20"/>
                <w:szCs w:val="24"/>
              </w:rPr>
              <w:t xml:space="preserve"> </w:t>
            </w:r>
            <w:r w:rsidRPr="0046495F">
              <w:rPr>
                <w:rFonts w:ascii="GHEA Grapalat" w:hAnsi="GHEA Grapalat"/>
                <w:sz w:val="20"/>
                <w:szCs w:val="24"/>
              </w:rPr>
              <w:t xml:space="preserve">նախագծման </w:t>
            </w:r>
            <w:r w:rsidR="00A909D4">
              <w:rPr>
                <w:rFonts w:ascii="GHEA Grapalat" w:hAnsi="GHEA Grapalat"/>
                <w:sz w:val="20"/>
                <w:szCs w:val="24"/>
              </w:rPr>
              <w:t>և</w:t>
            </w:r>
            <w:r w:rsidRPr="0046495F">
              <w:rPr>
                <w:rFonts w:ascii="GHEA Grapalat" w:hAnsi="GHEA Grapalat"/>
                <w:sz w:val="20"/>
                <w:szCs w:val="24"/>
              </w:rPr>
              <w:t xml:space="preserve"> էներգաարդյունավետության գնահատման համար՝ հաշվի առնելով ներսում օդի որակը, ջերմային միջավայրը, լուսավորությունը </w:t>
            </w:r>
            <w:r w:rsidR="00A909D4">
              <w:rPr>
                <w:rFonts w:ascii="GHEA Grapalat" w:hAnsi="GHEA Grapalat"/>
                <w:sz w:val="20"/>
                <w:szCs w:val="24"/>
              </w:rPr>
              <w:t>և</w:t>
            </w:r>
            <w:r w:rsidRPr="0046495F">
              <w:rPr>
                <w:rFonts w:ascii="GHEA Grapalat" w:hAnsi="GHEA Grapalat"/>
                <w:sz w:val="20"/>
                <w:szCs w:val="24"/>
              </w:rPr>
              <w:t xml:space="preserve"> ձայնամեկուսացումը կամ դրանց համարժեքները </w:t>
            </w:r>
          </w:p>
        </w:tc>
      </w:tr>
      <w:tr w:rsidR="007D7530" w:rsidRPr="0046495F" w14:paraId="1ED92DF0" w14:textId="77777777" w:rsidTr="00B144DE">
        <w:tc>
          <w:tcPr>
            <w:tcW w:w="805" w:type="dxa"/>
            <w:shd w:val="clear" w:color="auto" w:fill="auto"/>
          </w:tcPr>
          <w:p w14:paraId="11F60AF9" w14:textId="77777777" w:rsidR="007D7530" w:rsidRPr="0046495F" w:rsidRDefault="007D7530" w:rsidP="00E75278">
            <w:pPr>
              <w:widowControl w:val="0"/>
              <w:spacing w:after="120" w:line="240" w:lineRule="auto"/>
              <w:jc w:val="center"/>
              <w:rPr>
                <w:rFonts w:ascii="GHEA Grapalat" w:hAnsi="GHEA Grapalat"/>
                <w:b/>
                <w:sz w:val="20"/>
                <w:szCs w:val="24"/>
              </w:rPr>
            </w:pPr>
            <w:r w:rsidRPr="0046495F">
              <w:rPr>
                <w:rFonts w:ascii="GHEA Grapalat" w:hAnsi="GHEA Grapalat"/>
                <w:b/>
                <w:sz w:val="20"/>
                <w:szCs w:val="24"/>
              </w:rPr>
              <w:t>20.</w:t>
            </w:r>
          </w:p>
        </w:tc>
        <w:tc>
          <w:tcPr>
            <w:tcW w:w="8820" w:type="dxa"/>
            <w:shd w:val="clear" w:color="auto" w:fill="auto"/>
          </w:tcPr>
          <w:p w14:paraId="270FA928" w14:textId="2DA3CECB" w:rsidR="007D7530" w:rsidRPr="0046495F" w:rsidRDefault="007D7530" w:rsidP="00D7665B">
            <w:pPr>
              <w:widowControl w:val="0"/>
              <w:spacing w:after="120" w:line="240" w:lineRule="auto"/>
              <w:jc w:val="both"/>
              <w:rPr>
                <w:rFonts w:ascii="GHEA Grapalat" w:hAnsi="GHEA Grapalat"/>
                <w:sz w:val="20"/>
                <w:szCs w:val="24"/>
              </w:rPr>
            </w:pPr>
            <w:r w:rsidRPr="0046495F">
              <w:rPr>
                <w:rFonts w:ascii="GHEA Grapalat" w:hAnsi="GHEA Grapalat"/>
                <w:sz w:val="20"/>
                <w:szCs w:val="24"/>
              </w:rPr>
              <w:t>Կատեգորիա Ա. Եր</w:t>
            </w:r>
            <w:r w:rsidR="00A909D4">
              <w:rPr>
                <w:rFonts w:ascii="GHEA Grapalat" w:hAnsi="GHEA Grapalat"/>
                <w:sz w:val="20"/>
                <w:szCs w:val="24"/>
              </w:rPr>
              <w:t>և</w:t>
            </w:r>
            <w:r w:rsidRPr="0046495F">
              <w:rPr>
                <w:rFonts w:ascii="GHEA Grapalat" w:hAnsi="GHEA Grapalat"/>
                <w:sz w:val="20"/>
                <w:szCs w:val="24"/>
              </w:rPr>
              <w:t xml:space="preserve">անի </w:t>
            </w:r>
            <w:r w:rsidR="00A909D4">
              <w:rPr>
                <w:rFonts w:ascii="GHEA Grapalat" w:hAnsi="GHEA Grapalat"/>
                <w:sz w:val="20"/>
                <w:szCs w:val="24"/>
              </w:rPr>
              <w:t>և</w:t>
            </w:r>
            <w:r w:rsidRPr="0046495F">
              <w:rPr>
                <w:rFonts w:ascii="GHEA Grapalat" w:hAnsi="GHEA Grapalat"/>
                <w:sz w:val="20"/>
                <w:szCs w:val="24"/>
              </w:rPr>
              <w:t xml:space="preserve"> այլ խոշոր քաղաքների անձնագրային սեղանները (շատ աշխատատեղեր, հատուկ կետ, երեխաների համար հատկացված տարածք </w:t>
            </w:r>
            <w:r w:rsidR="00A909D4">
              <w:rPr>
                <w:rFonts w:ascii="GHEA Grapalat" w:hAnsi="GHEA Grapalat"/>
                <w:sz w:val="20"/>
                <w:szCs w:val="24"/>
              </w:rPr>
              <w:t>և</w:t>
            </w:r>
            <w:r w:rsidRPr="0046495F">
              <w:rPr>
                <w:rFonts w:ascii="GHEA Grapalat" w:hAnsi="GHEA Grapalat"/>
                <w:sz w:val="20"/>
                <w:szCs w:val="24"/>
              </w:rPr>
              <w:t xml:space="preserve"> այլն)</w:t>
            </w:r>
          </w:p>
        </w:tc>
      </w:tr>
      <w:tr w:rsidR="007D7530" w:rsidRPr="0046495F" w14:paraId="0A421CB0" w14:textId="77777777" w:rsidTr="00B144DE">
        <w:tc>
          <w:tcPr>
            <w:tcW w:w="805" w:type="dxa"/>
            <w:shd w:val="clear" w:color="auto" w:fill="auto"/>
          </w:tcPr>
          <w:p w14:paraId="0CC411D4" w14:textId="77777777" w:rsidR="007D7530" w:rsidRPr="0046495F" w:rsidRDefault="007D7530" w:rsidP="00E75278">
            <w:pPr>
              <w:widowControl w:val="0"/>
              <w:spacing w:after="120" w:line="240" w:lineRule="auto"/>
              <w:jc w:val="center"/>
              <w:rPr>
                <w:rFonts w:ascii="GHEA Grapalat" w:hAnsi="GHEA Grapalat"/>
                <w:b/>
                <w:sz w:val="20"/>
                <w:szCs w:val="24"/>
              </w:rPr>
            </w:pPr>
            <w:r w:rsidRPr="0046495F">
              <w:rPr>
                <w:rFonts w:ascii="GHEA Grapalat" w:hAnsi="GHEA Grapalat"/>
                <w:b/>
                <w:sz w:val="20"/>
                <w:szCs w:val="24"/>
              </w:rPr>
              <w:t>21.</w:t>
            </w:r>
          </w:p>
        </w:tc>
        <w:tc>
          <w:tcPr>
            <w:tcW w:w="8820" w:type="dxa"/>
            <w:shd w:val="clear" w:color="auto" w:fill="auto"/>
          </w:tcPr>
          <w:p w14:paraId="58ECA9FC" w14:textId="5C33C204" w:rsidR="007D7530" w:rsidRPr="0046495F" w:rsidRDefault="007D7530" w:rsidP="00D7665B">
            <w:pPr>
              <w:widowControl w:val="0"/>
              <w:spacing w:after="120" w:line="240" w:lineRule="auto"/>
              <w:jc w:val="both"/>
              <w:rPr>
                <w:rFonts w:ascii="GHEA Grapalat" w:hAnsi="GHEA Grapalat"/>
                <w:sz w:val="20"/>
                <w:szCs w:val="24"/>
              </w:rPr>
            </w:pPr>
            <w:r w:rsidRPr="0046495F">
              <w:rPr>
                <w:rFonts w:ascii="GHEA Grapalat" w:hAnsi="GHEA Grapalat"/>
                <w:sz w:val="20"/>
                <w:szCs w:val="24"/>
              </w:rPr>
              <w:t xml:space="preserve">Կատեգորիա Բ. Քաղաքապետարանի մասնաճյուղեր (մի քանի աշխատատեղեր, կարող է ստեղծվել որպես բազմաֆունկցիոնալ հաստատության մաս՝ փոստ, ոստիկանություն </w:t>
            </w:r>
            <w:r w:rsidR="00A909D4">
              <w:rPr>
                <w:rFonts w:ascii="GHEA Grapalat" w:hAnsi="GHEA Grapalat"/>
                <w:sz w:val="20"/>
                <w:szCs w:val="24"/>
              </w:rPr>
              <w:t>և</w:t>
            </w:r>
            <w:r w:rsidRPr="0046495F">
              <w:rPr>
                <w:rFonts w:ascii="GHEA Grapalat" w:hAnsi="GHEA Grapalat"/>
                <w:sz w:val="20"/>
                <w:szCs w:val="24"/>
              </w:rPr>
              <w:t xml:space="preserve"> այլն)</w:t>
            </w:r>
          </w:p>
        </w:tc>
      </w:tr>
      <w:tr w:rsidR="00B34193" w:rsidRPr="0046495F" w14:paraId="7E9175BB" w14:textId="77777777" w:rsidTr="00B144DE">
        <w:tc>
          <w:tcPr>
            <w:tcW w:w="805" w:type="dxa"/>
            <w:shd w:val="clear" w:color="auto" w:fill="auto"/>
          </w:tcPr>
          <w:p w14:paraId="0E931915" w14:textId="0596608A" w:rsidR="00B34193" w:rsidRPr="0046495F" w:rsidRDefault="00B34193" w:rsidP="00E75278">
            <w:pPr>
              <w:widowControl w:val="0"/>
              <w:spacing w:after="120" w:line="240" w:lineRule="auto"/>
              <w:jc w:val="center"/>
              <w:rPr>
                <w:rFonts w:ascii="GHEA Grapalat" w:hAnsi="GHEA Grapalat"/>
                <w:b/>
                <w:sz w:val="20"/>
                <w:szCs w:val="24"/>
              </w:rPr>
            </w:pPr>
            <w:r w:rsidRPr="0046495F">
              <w:rPr>
                <w:rFonts w:ascii="GHEA Grapalat" w:hAnsi="GHEA Grapalat"/>
                <w:b/>
                <w:sz w:val="20"/>
                <w:szCs w:val="24"/>
              </w:rPr>
              <w:t>22</w:t>
            </w:r>
          </w:p>
        </w:tc>
        <w:tc>
          <w:tcPr>
            <w:tcW w:w="8820" w:type="dxa"/>
            <w:shd w:val="clear" w:color="auto" w:fill="auto"/>
          </w:tcPr>
          <w:p w14:paraId="3C35FF57" w14:textId="45BCB454" w:rsidR="00B34193" w:rsidRPr="0046495F" w:rsidRDefault="00B34193" w:rsidP="00D7665B">
            <w:pPr>
              <w:widowControl w:val="0"/>
              <w:spacing w:after="120" w:line="240" w:lineRule="auto"/>
              <w:jc w:val="both"/>
              <w:rPr>
                <w:rFonts w:ascii="GHEA Grapalat" w:hAnsi="GHEA Grapalat"/>
                <w:sz w:val="20"/>
                <w:szCs w:val="24"/>
              </w:rPr>
            </w:pPr>
            <w:r w:rsidRPr="0046495F">
              <w:rPr>
                <w:rFonts w:ascii="GHEA Grapalat" w:hAnsi="GHEA Grapalat"/>
                <w:sz w:val="20"/>
                <w:szCs w:val="24"/>
              </w:rPr>
              <w:t>Ծառայություններ մատուցելու համար անհրաժեշտ կահույք ու գրասենյակային սարքավորումները</w:t>
            </w:r>
          </w:p>
        </w:tc>
      </w:tr>
    </w:tbl>
    <w:p w14:paraId="2553543F" w14:textId="4AD5692B" w:rsidR="007D7530" w:rsidRPr="00A86DCE" w:rsidRDefault="007D7530" w:rsidP="00B144DE">
      <w:pPr>
        <w:widowControl w:val="0"/>
        <w:spacing w:before="120" w:after="120"/>
        <w:ind w:firstLine="426"/>
        <w:jc w:val="both"/>
        <w:rPr>
          <w:rFonts w:ascii="GHEA Grapalat" w:hAnsi="GHEA Grapalat"/>
          <w:sz w:val="20"/>
          <w:szCs w:val="20"/>
        </w:rPr>
      </w:pPr>
      <w:r w:rsidRPr="00A86DCE">
        <w:rPr>
          <w:rFonts w:ascii="GHEA Grapalat" w:hAnsi="GHEA Grapalat"/>
          <w:sz w:val="20"/>
          <w:szCs w:val="20"/>
        </w:rPr>
        <w:t xml:space="preserve">*Ներկայումս գրանցման կենտրոնների արտադրողականությունը զգալիորեն տարբեր է՝ որոշ կայաններում տարեկան սպասարկվում են անձնագրի </w:t>
      </w:r>
      <w:r w:rsidR="00A909D4" w:rsidRPr="00A86DCE">
        <w:rPr>
          <w:rFonts w:ascii="GHEA Grapalat" w:hAnsi="GHEA Grapalat"/>
          <w:sz w:val="20"/>
          <w:szCs w:val="20"/>
        </w:rPr>
        <w:t>և</w:t>
      </w:r>
      <w:r w:rsidRPr="00A86DCE">
        <w:rPr>
          <w:rFonts w:ascii="GHEA Grapalat" w:hAnsi="GHEA Grapalat"/>
          <w:sz w:val="20"/>
          <w:szCs w:val="20"/>
        </w:rPr>
        <w:t xml:space="preserve"> ՆՔ-ների հետ կապված 400-ից ավելի դիմումներ, մինչդեռ մյուսներում՝ 3000-ից ավելի: Ուստի սպասարկման կայանների ցանցի օպտիմալացման անհրաժեշտություն է առաջացել:</w:t>
      </w:r>
    </w:p>
    <w:p w14:paraId="08D3B33B" w14:textId="77777777" w:rsidR="00E75278" w:rsidRPr="00A86DCE" w:rsidRDefault="00E75278" w:rsidP="00A73424">
      <w:pPr>
        <w:widowControl w:val="0"/>
        <w:spacing w:after="160" w:line="360" w:lineRule="auto"/>
        <w:ind w:firstLine="426"/>
        <w:jc w:val="both"/>
        <w:rPr>
          <w:rFonts w:ascii="GHEA Grapalat" w:hAnsi="GHEA Grapalat"/>
          <w:sz w:val="20"/>
          <w:szCs w:val="20"/>
        </w:rPr>
      </w:pPr>
    </w:p>
    <w:p w14:paraId="3C8F96B5" w14:textId="77777777" w:rsidR="00A73424" w:rsidRPr="0046495F" w:rsidRDefault="00A73424" w:rsidP="00A73424">
      <w:pPr>
        <w:widowControl w:val="0"/>
        <w:spacing w:after="160" w:line="360" w:lineRule="auto"/>
        <w:ind w:firstLine="426"/>
        <w:jc w:val="both"/>
        <w:rPr>
          <w:rFonts w:ascii="GHEA Grapalat" w:hAnsi="GHEA Grapalat"/>
          <w:sz w:val="24"/>
          <w:szCs w:val="24"/>
        </w:rPr>
        <w:sectPr w:rsidR="00A73424" w:rsidRPr="0046495F" w:rsidSect="009C5B9E">
          <w:type w:val="nextColumn"/>
          <w:pgSz w:w="11906" w:h="16838" w:code="9"/>
          <w:pgMar w:top="1008" w:right="1008" w:bottom="1008" w:left="1008" w:header="567" w:footer="567" w:gutter="0"/>
          <w:cols w:space="720"/>
          <w:titlePg/>
          <w:docGrid w:linePitch="299"/>
        </w:sectPr>
      </w:pPr>
    </w:p>
    <w:p w14:paraId="6B95610A" w14:textId="09D2F9D7" w:rsidR="007D7530" w:rsidRPr="0046495F" w:rsidRDefault="007D7530" w:rsidP="001F7132">
      <w:pPr>
        <w:widowControl w:val="0"/>
        <w:spacing w:before="120" w:after="120" w:line="360" w:lineRule="auto"/>
        <w:jc w:val="both"/>
        <w:rPr>
          <w:rFonts w:ascii="GHEA Grapalat" w:hAnsi="GHEA Grapalat"/>
          <w:b/>
          <w:sz w:val="24"/>
          <w:szCs w:val="24"/>
        </w:rPr>
      </w:pPr>
      <w:r w:rsidRPr="0046495F">
        <w:rPr>
          <w:rFonts w:ascii="GHEA Grapalat" w:hAnsi="GHEA Grapalat"/>
          <w:b/>
          <w:sz w:val="24"/>
          <w:szCs w:val="24"/>
        </w:rPr>
        <w:lastRenderedPageBreak/>
        <w:t>Հավելված 3</w:t>
      </w:r>
      <w:r w:rsidR="00230AAA" w:rsidRPr="0046495F">
        <w:rPr>
          <w:rFonts w:ascii="Cambria Math" w:hAnsi="Cambria Math" w:cs="Cambria Math"/>
          <w:b/>
          <w:sz w:val="24"/>
          <w:szCs w:val="24"/>
        </w:rPr>
        <w:t>․</w:t>
      </w:r>
      <w:r w:rsidRPr="0046495F">
        <w:rPr>
          <w:rFonts w:ascii="GHEA Grapalat" w:hAnsi="GHEA Grapalat"/>
          <w:b/>
          <w:sz w:val="24"/>
          <w:szCs w:val="24"/>
        </w:rPr>
        <w:t xml:space="preserve"> Ծառայությունների </w:t>
      </w:r>
      <w:r w:rsidR="003C406F" w:rsidRPr="0046495F">
        <w:rPr>
          <w:rFonts w:ascii="GHEA Grapalat" w:hAnsi="GHEA Grapalat"/>
          <w:b/>
          <w:sz w:val="24"/>
          <w:szCs w:val="24"/>
        </w:rPr>
        <w:t>գնահատված</w:t>
      </w:r>
      <w:r w:rsidRPr="0046495F">
        <w:rPr>
          <w:rFonts w:ascii="GHEA Grapalat" w:hAnsi="GHEA Grapalat"/>
          <w:b/>
          <w:sz w:val="24"/>
          <w:szCs w:val="24"/>
        </w:rPr>
        <w:t xml:space="preserve"> ծավալը </w:t>
      </w:r>
    </w:p>
    <w:tbl>
      <w:tblPr>
        <w:tblStyle w:val="TableGrid"/>
        <w:tblW w:w="15659" w:type="dxa"/>
        <w:jc w:val="center"/>
        <w:tblLayout w:type="fixed"/>
        <w:tblCellMar>
          <w:left w:w="57" w:type="dxa"/>
          <w:right w:w="57" w:type="dxa"/>
        </w:tblCellMar>
        <w:tblLook w:val="04A0" w:firstRow="1" w:lastRow="0" w:firstColumn="1" w:lastColumn="0" w:noHBand="0" w:noVBand="1"/>
      </w:tblPr>
      <w:tblGrid>
        <w:gridCol w:w="471"/>
        <w:gridCol w:w="4564"/>
        <w:gridCol w:w="737"/>
        <w:gridCol w:w="883"/>
        <w:gridCol w:w="900"/>
        <w:gridCol w:w="900"/>
        <w:gridCol w:w="900"/>
        <w:gridCol w:w="900"/>
        <w:gridCol w:w="900"/>
        <w:gridCol w:w="900"/>
        <w:gridCol w:w="900"/>
        <w:gridCol w:w="810"/>
        <w:gridCol w:w="900"/>
        <w:gridCol w:w="994"/>
      </w:tblGrid>
      <w:tr w:rsidR="009C5B9E" w:rsidRPr="00A86DCE" w14:paraId="30428C62" w14:textId="77777777" w:rsidTr="001F7132">
        <w:trPr>
          <w:tblHeader/>
          <w:jc w:val="center"/>
        </w:trPr>
        <w:tc>
          <w:tcPr>
            <w:tcW w:w="471" w:type="dxa"/>
            <w:tcBorders>
              <w:top w:val="single" w:sz="4" w:space="0" w:color="auto"/>
              <w:left w:val="single" w:sz="4" w:space="0" w:color="auto"/>
              <w:bottom w:val="single" w:sz="4" w:space="0" w:color="auto"/>
              <w:right w:val="single" w:sz="4" w:space="0" w:color="auto"/>
            </w:tcBorders>
            <w:shd w:val="clear" w:color="auto" w:fill="808080" w:themeFill="background1" w:themeFillShade="80"/>
            <w:hideMark/>
          </w:tcPr>
          <w:p w14:paraId="31068AD7" w14:textId="77777777" w:rsidR="00CE7308" w:rsidRPr="00A86DCE" w:rsidRDefault="00CE7308" w:rsidP="001F7132">
            <w:pPr>
              <w:spacing w:before="20" w:after="20"/>
              <w:jc w:val="center"/>
              <w:rPr>
                <w:rFonts w:ascii="GHEA Grapalat" w:hAnsi="GHEA Grapalat" w:cs="Cambria Math"/>
                <w:b/>
                <w:color w:val="FFFFFF" w:themeColor="background1"/>
                <w:sz w:val="16"/>
                <w:szCs w:val="16"/>
              </w:rPr>
            </w:pPr>
            <w:r w:rsidRPr="00A86DCE">
              <w:rPr>
                <w:rFonts w:ascii="GHEA Grapalat" w:hAnsi="GHEA Grapalat" w:cs="Cambria Math"/>
                <w:b/>
                <w:color w:val="FFFFFF" w:themeColor="background1"/>
                <w:sz w:val="16"/>
                <w:szCs w:val="16"/>
              </w:rPr>
              <w:t>#</w:t>
            </w:r>
          </w:p>
        </w:tc>
        <w:tc>
          <w:tcPr>
            <w:tcW w:w="4564" w:type="dxa"/>
            <w:tcBorders>
              <w:top w:val="single" w:sz="4" w:space="0" w:color="auto"/>
              <w:left w:val="single" w:sz="4" w:space="0" w:color="auto"/>
              <w:bottom w:val="single" w:sz="4" w:space="0" w:color="auto"/>
              <w:right w:val="single" w:sz="4" w:space="0" w:color="auto"/>
            </w:tcBorders>
            <w:shd w:val="clear" w:color="auto" w:fill="808080" w:themeFill="background1" w:themeFillShade="80"/>
            <w:hideMark/>
          </w:tcPr>
          <w:p w14:paraId="6309299A" w14:textId="77777777" w:rsidR="00CE7308" w:rsidRPr="00A86DCE" w:rsidRDefault="00CE7308" w:rsidP="001F7132">
            <w:pPr>
              <w:spacing w:before="20" w:after="20"/>
              <w:jc w:val="center"/>
              <w:rPr>
                <w:rFonts w:ascii="GHEA Grapalat" w:hAnsi="GHEA Grapalat" w:cs="Cambria Math"/>
                <w:b/>
                <w:color w:val="FFFFFF" w:themeColor="background1"/>
                <w:sz w:val="16"/>
                <w:szCs w:val="16"/>
              </w:rPr>
            </w:pPr>
            <w:r w:rsidRPr="00A86DCE">
              <w:rPr>
                <w:rFonts w:ascii="GHEA Grapalat" w:hAnsi="GHEA Grapalat" w:cs="Cambria Math"/>
                <w:b/>
                <w:color w:val="FFFFFF" w:themeColor="background1"/>
                <w:sz w:val="16"/>
                <w:szCs w:val="16"/>
              </w:rPr>
              <w:t>Document</w:t>
            </w:r>
          </w:p>
        </w:tc>
        <w:tc>
          <w:tcPr>
            <w:tcW w:w="737" w:type="dxa"/>
            <w:tcBorders>
              <w:top w:val="single" w:sz="4" w:space="0" w:color="auto"/>
              <w:left w:val="single" w:sz="4" w:space="0" w:color="auto"/>
              <w:bottom w:val="single" w:sz="4" w:space="0" w:color="auto"/>
              <w:right w:val="single" w:sz="4" w:space="0" w:color="auto"/>
            </w:tcBorders>
            <w:shd w:val="clear" w:color="auto" w:fill="808080" w:themeFill="background1" w:themeFillShade="80"/>
            <w:hideMark/>
          </w:tcPr>
          <w:p w14:paraId="718DEE6E" w14:textId="1D09DCD0" w:rsidR="00CE7308" w:rsidRPr="00A86DCE" w:rsidRDefault="00CE7308" w:rsidP="001F7132">
            <w:pPr>
              <w:spacing w:before="20" w:after="20"/>
              <w:jc w:val="center"/>
              <w:rPr>
                <w:rFonts w:ascii="GHEA Grapalat" w:hAnsi="GHEA Grapalat" w:cs="Cambria Math"/>
                <w:b/>
                <w:color w:val="FFFFFF" w:themeColor="background1"/>
                <w:sz w:val="16"/>
                <w:szCs w:val="16"/>
                <w:lang w:val="hy-AM"/>
              </w:rPr>
            </w:pPr>
            <w:r w:rsidRPr="00A86DCE">
              <w:rPr>
                <w:rFonts w:ascii="GHEA Grapalat" w:hAnsi="GHEA Grapalat" w:cs="Cambria Math"/>
                <w:b/>
                <w:color w:val="FFFFFF" w:themeColor="background1"/>
                <w:sz w:val="16"/>
                <w:szCs w:val="16"/>
                <w:lang w:val="hy-AM"/>
              </w:rPr>
              <w:t>Տեսակ</w:t>
            </w:r>
          </w:p>
        </w:tc>
        <w:tc>
          <w:tcPr>
            <w:tcW w:w="883" w:type="dxa"/>
            <w:tcBorders>
              <w:top w:val="single" w:sz="4" w:space="0" w:color="auto"/>
              <w:left w:val="single" w:sz="4" w:space="0" w:color="auto"/>
              <w:bottom w:val="single" w:sz="4" w:space="0" w:color="auto"/>
              <w:right w:val="single" w:sz="4" w:space="0" w:color="auto"/>
            </w:tcBorders>
            <w:shd w:val="clear" w:color="auto" w:fill="808080" w:themeFill="background1" w:themeFillShade="80"/>
            <w:hideMark/>
          </w:tcPr>
          <w:p w14:paraId="6D00EAF8" w14:textId="55D94561" w:rsidR="00CE7308" w:rsidRPr="00A86DCE" w:rsidRDefault="00CE7308" w:rsidP="001F7132">
            <w:pPr>
              <w:spacing w:before="20" w:after="20"/>
              <w:jc w:val="center"/>
              <w:rPr>
                <w:rFonts w:ascii="GHEA Grapalat" w:hAnsi="GHEA Grapalat" w:cs="Cambria Math"/>
                <w:b/>
                <w:color w:val="FFFFFF" w:themeColor="background1"/>
                <w:sz w:val="16"/>
                <w:szCs w:val="16"/>
              </w:rPr>
            </w:pPr>
            <w:r w:rsidRPr="00A86DCE">
              <w:rPr>
                <w:rFonts w:ascii="GHEA Grapalat" w:hAnsi="GHEA Grapalat" w:cs="Cambria Math"/>
                <w:b/>
                <w:color w:val="FFFFFF" w:themeColor="background1"/>
                <w:sz w:val="16"/>
                <w:szCs w:val="16"/>
                <w:lang w:val="hy-AM"/>
              </w:rPr>
              <w:t>Տարի</w:t>
            </w:r>
            <w:r w:rsidR="009520D9" w:rsidRPr="00A86DCE">
              <w:rPr>
                <w:rFonts w:ascii="GHEA Grapalat" w:hAnsi="GHEA Grapalat" w:cs="Cambria Math"/>
                <w:b/>
                <w:color w:val="FFFFFF" w:themeColor="background1"/>
                <w:sz w:val="16"/>
                <w:szCs w:val="16"/>
                <w:lang w:val="hy-AM"/>
              </w:rPr>
              <w:t xml:space="preserve"> </w:t>
            </w:r>
            <w:r w:rsidRPr="00A86DCE">
              <w:rPr>
                <w:rFonts w:ascii="GHEA Grapalat" w:hAnsi="GHEA Grapalat" w:cs="Cambria Math"/>
                <w:b/>
                <w:color w:val="FFFFFF" w:themeColor="background1"/>
                <w:sz w:val="16"/>
                <w:szCs w:val="16"/>
              </w:rPr>
              <w:t>1</w:t>
            </w:r>
          </w:p>
        </w:tc>
        <w:tc>
          <w:tcPr>
            <w:tcW w:w="900" w:type="dxa"/>
            <w:tcBorders>
              <w:top w:val="single" w:sz="4" w:space="0" w:color="auto"/>
              <w:left w:val="single" w:sz="4" w:space="0" w:color="auto"/>
              <w:bottom w:val="single" w:sz="4" w:space="0" w:color="auto"/>
              <w:right w:val="single" w:sz="4" w:space="0" w:color="auto"/>
            </w:tcBorders>
            <w:shd w:val="clear" w:color="auto" w:fill="808080" w:themeFill="background1" w:themeFillShade="80"/>
            <w:hideMark/>
          </w:tcPr>
          <w:p w14:paraId="5743136B" w14:textId="79A65F37" w:rsidR="00CE7308" w:rsidRPr="00A86DCE" w:rsidRDefault="009520D9" w:rsidP="001F7132">
            <w:pPr>
              <w:spacing w:before="20" w:after="20"/>
              <w:jc w:val="center"/>
              <w:rPr>
                <w:rFonts w:ascii="GHEA Grapalat" w:hAnsi="GHEA Grapalat" w:cs="Cambria Math"/>
                <w:b/>
                <w:color w:val="FFFFFF" w:themeColor="background1"/>
                <w:sz w:val="16"/>
                <w:szCs w:val="16"/>
              </w:rPr>
            </w:pPr>
            <w:r w:rsidRPr="00A86DCE">
              <w:rPr>
                <w:rFonts w:ascii="GHEA Grapalat" w:hAnsi="GHEA Grapalat" w:cs="Cambria Math"/>
                <w:b/>
                <w:color w:val="FFFFFF" w:themeColor="background1"/>
                <w:sz w:val="16"/>
                <w:szCs w:val="16"/>
                <w:lang w:val="hy-AM"/>
              </w:rPr>
              <w:t>Տարի</w:t>
            </w:r>
            <w:r w:rsidRPr="00A86DCE">
              <w:rPr>
                <w:rFonts w:ascii="GHEA Grapalat" w:hAnsi="GHEA Grapalat" w:cs="Cambria Math"/>
                <w:b/>
                <w:color w:val="FFFFFF" w:themeColor="background1"/>
                <w:sz w:val="16"/>
                <w:szCs w:val="16"/>
              </w:rPr>
              <w:t xml:space="preserve"> </w:t>
            </w:r>
            <w:r w:rsidR="00CE7308" w:rsidRPr="00A86DCE">
              <w:rPr>
                <w:rFonts w:ascii="GHEA Grapalat" w:hAnsi="GHEA Grapalat" w:cs="Cambria Math"/>
                <w:b/>
                <w:color w:val="FFFFFF" w:themeColor="background1"/>
                <w:sz w:val="16"/>
                <w:szCs w:val="16"/>
              </w:rPr>
              <w:t>2</w:t>
            </w:r>
          </w:p>
        </w:tc>
        <w:tc>
          <w:tcPr>
            <w:tcW w:w="900" w:type="dxa"/>
            <w:tcBorders>
              <w:top w:val="single" w:sz="4" w:space="0" w:color="auto"/>
              <w:left w:val="single" w:sz="4" w:space="0" w:color="auto"/>
              <w:bottom w:val="single" w:sz="4" w:space="0" w:color="auto"/>
              <w:right w:val="single" w:sz="4" w:space="0" w:color="auto"/>
            </w:tcBorders>
            <w:shd w:val="clear" w:color="auto" w:fill="808080" w:themeFill="background1" w:themeFillShade="80"/>
            <w:hideMark/>
          </w:tcPr>
          <w:p w14:paraId="434CDC4B" w14:textId="1D0015EF" w:rsidR="00CE7308" w:rsidRPr="00A86DCE" w:rsidRDefault="009520D9" w:rsidP="001F7132">
            <w:pPr>
              <w:spacing w:before="20" w:after="20"/>
              <w:jc w:val="center"/>
              <w:rPr>
                <w:rFonts w:ascii="GHEA Grapalat" w:hAnsi="GHEA Grapalat" w:cs="Cambria Math"/>
                <w:b/>
                <w:color w:val="FFFFFF" w:themeColor="background1"/>
                <w:sz w:val="16"/>
                <w:szCs w:val="16"/>
              </w:rPr>
            </w:pPr>
            <w:r w:rsidRPr="00A86DCE">
              <w:rPr>
                <w:rFonts w:ascii="GHEA Grapalat" w:hAnsi="GHEA Grapalat" w:cs="Cambria Math"/>
                <w:b/>
                <w:color w:val="FFFFFF" w:themeColor="background1"/>
                <w:sz w:val="16"/>
                <w:szCs w:val="16"/>
                <w:lang w:val="hy-AM"/>
              </w:rPr>
              <w:t>Տարի</w:t>
            </w:r>
            <w:r w:rsidRPr="00A86DCE">
              <w:rPr>
                <w:rFonts w:ascii="GHEA Grapalat" w:hAnsi="GHEA Grapalat" w:cs="Cambria Math"/>
                <w:b/>
                <w:color w:val="FFFFFF" w:themeColor="background1"/>
                <w:sz w:val="16"/>
                <w:szCs w:val="16"/>
              </w:rPr>
              <w:t xml:space="preserve"> </w:t>
            </w:r>
            <w:r w:rsidR="00CE7308" w:rsidRPr="00A86DCE">
              <w:rPr>
                <w:rFonts w:ascii="GHEA Grapalat" w:hAnsi="GHEA Grapalat" w:cs="Cambria Math"/>
                <w:b/>
                <w:color w:val="FFFFFF" w:themeColor="background1"/>
                <w:sz w:val="16"/>
                <w:szCs w:val="16"/>
              </w:rPr>
              <w:t>3</w:t>
            </w:r>
          </w:p>
        </w:tc>
        <w:tc>
          <w:tcPr>
            <w:tcW w:w="900" w:type="dxa"/>
            <w:tcBorders>
              <w:top w:val="single" w:sz="4" w:space="0" w:color="auto"/>
              <w:left w:val="single" w:sz="4" w:space="0" w:color="auto"/>
              <w:bottom w:val="single" w:sz="4" w:space="0" w:color="auto"/>
              <w:right w:val="single" w:sz="4" w:space="0" w:color="auto"/>
            </w:tcBorders>
            <w:shd w:val="clear" w:color="auto" w:fill="808080" w:themeFill="background1" w:themeFillShade="80"/>
            <w:hideMark/>
          </w:tcPr>
          <w:p w14:paraId="76ABFCB7" w14:textId="38F00B3A" w:rsidR="00CE7308" w:rsidRPr="00A86DCE" w:rsidRDefault="009520D9" w:rsidP="001F7132">
            <w:pPr>
              <w:spacing w:before="20" w:after="20"/>
              <w:jc w:val="center"/>
              <w:rPr>
                <w:rFonts w:ascii="GHEA Grapalat" w:hAnsi="GHEA Grapalat" w:cs="Cambria Math"/>
                <w:b/>
                <w:color w:val="FFFFFF" w:themeColor="background1"/>
                <w:sz w:val="16"/>
                <w:szCs w:val="16"/>
              </w:rPr>
            </w:pPr>
            <w:r w:rsidRPr="00A86DCE">
              <w:rPr>
                <w:rFonts w:ascii="GHEA Grapalat" w:hAnsi="GHEA Grapalat" w:cs="Cambria Math"/>
                <w:b/>
                <w:color w:val="FFFFFF" w:themeColor="background1"/>
                <w:sz w:val="16"/>
                <w:szCs w:val="16"/>
                <w:lang w:val="hy-AM"/>
              </w:rPr>
              <w:t>Տարի</w:t>
            </w:r>
            <w:r w:rsidRPr="00A86DCE">
              <w:rPr>
                <w:rFonts w:ascii="GHEA Grapalat" w:hAnsi="GHEA Grapalat" w:cs="Cambria Math"/>
                <w:b/>
                <w:color w:val="FFFFFF" w:themeColor="background1"/>
                <w:sz w:val="16"/>
                <w:szCs w:val="16"/>
              </w:rPr>
              <w:t xml:space="preserve"> </w:t>
            </w:r>
            <w:r w:rsidR="00CE7308" w:rsidRPr="00A86DCE">
              <w:rPr>
                <w:rFonts w:ascii="GHEA Grapalat" w:hAnsi="GHEA Grapalat" w:cs="Cambria Math"/>
                <w:b/>
                <w:color w:val="FFFFFF" w:themeColor="background1"/>
                <w:sz w:val="16"/>
                <w:szCs w:val="16"/>
              </w:rPr>
              <w:t>4</w:t>
            </w:r>
          </w:p>
        </w:tc>
        <w:tc>
          <w:tcPr>
            <w:tcW w:w="900" w:type="dxa"/>
            <w:tcBorders>
              <w:top w:val="single" w:sz="4" w:space="0" w:color="auto"/>
              <w:left w:val="single" w:sz="4" w:space="0" w:color="auto"/>
              <w:bottom w:val="single" w:sz="4" w:space="0" w:color="auto"/>
              <w:right w:val="single" w:sz="4" w:space="0" w:color="auto"/>
            </w:tcBorders>
            <w:shd w:val="clear" w:color="auto" w:fill="808080" w:themeFill="background1" w:themeFillShade="80"/>
            <w:hideMark/>
          </w:tcPr>
          <w:p w14:paraId="3F0ADFA8" w14:textId="6E5EC038" w:rsidR="00CE7308" w:rsidRPr="00A86DCE" w:rsidRDefault="009520D9" w:rsidP="001F7132">
            <w:pPr>
              <w:spacing w:before="20" w:after="20"/>
              <w:jc w:val="center"/>
              <w:rPr>
                <w:rFonts w:ascii="GHEA Grapalat" w:hAnsi="GHEA Grapalat" w:cs="Cambria Math"/>
                <w:b/>
                <w:color w:val="FFFFFF" w:themeColor="background1"/>
                <w:sz w:val="16"/>
                <w:szCs w:val="16"/>
              </w:rPr>
            </w:pPr>
            <w:r w:rsidRPr="00A86DCE">
              <w:rPr>
                <w:rFonts w:ascii="GHEA Grapalat" w:hAnsi="GHEA Grapalat" w:cs="Cambria Math"/>
                <w:b/>
                <w:color w:val="FFFFFF" w:themeColor="background1"/>
                <w:sz w:val="16"/>
                <w:szCs w:val="16"/>
                <w:lang w:val="hy-AM"/>
              </w:rPr>
              <w:t>Տարի</w:t>
            </w:r>
            <w:r w:rsidRPr="00A86DCE">
              <w:rPr>
                <w:rFonts w:ascii="GHEA Grapalat" w:hAnsi="GHEA Grapalat" w:cs="Cambria Math"/>
                <w:b/>
                <w:color w:val="FFFFFF" w:themeColor="background1"/>
                <w:sz w:val="16"/>
                <w:szCs w:val="16"/>
              </w:rPr>
              <w:t xml:space="preserve"> </w:t>
            </w:r>
            <w:r w:rsidR="00CE7308" w:rsidRPr="00A86DCE">
              <w:rPr>
                <w:rFonts w:ascii="GHEA Grapalat" w:hAnsi="GHEA Grapalat" w:cs="Cambria Math"/>
                <w:b/>
                <w:color w:val="FFFFFF" w:themeColor="background1"/>
                <w:sz w:val="16"/>
                <w:szCs w:val="16"/>
              </w:rPr>
              <w:t>5</w:t>
            </w:r>
          </w:p>
        </w:tc>
        <w:tc>
          <w:tcPr>
            <w:tcW w:w="900" w:type="dxa"/>
            <w:tcBorders>
              <w:top w:val="single" w:sz="4" w:space="0" w:color="auto"/>
              <w:left w:val="single" w:sz="4" w:space="0" w:color="auto"/>
              <w:bottom w:val="single" w:sz="4" w:space="0" w:color="auto"/>
              <w:right w:val="single" w:sz="4" w:space="0" w:color="auto"/>
            </w:tcBorders>
            <w:shd w:val="clear" w:color="auto" w:fill="808080" w:themeFill="background1" w:themeFillShade="80"/>
            <w:hideMark/>
          </w:tcPr>
          <w:p w14:paraId="1F330E85" w14:textId="6C4BBD82" w:rsidR="00CE7308" w:rsidRPr="00A86DCE" w:rsidRDefault="009520D9" w:rsidP="001F7132">
            <w:pPr>
              <w:spacing w:before="20" w:after="20"/>
              <w:jc w:val="center"/>
              <w:rPr>
                <w:rFonts w:ascii="GHEA Grapalat" w:hAnsi="GHEA Grapalat" w:cs="Cambria Math"/>
                <w:b/>
                <w:color w:val="FFFFFF" w:themeColor="background1"/>
                <w:sz w:val="16"/>
                <w:szCs w:val="16"/>
              </w:rPr>
            </w:pPr>
            <w:r w:rsidRPr="00A86DCE">
              <w:rPr>
                <w:rFonts w:ascii="GHEA Grapalat" w:hAnsi="GHEA Grapalat" w:cs="Cambria Math"/>
                <w:b/>
                <w:color w:val="FFFFFF" w:themeColor="background1"/>
                <w:sz w:val="16"/>
                <w:szCs w:val="16"/>
                <w:lang w:val="hy-AM"/>
              </w:rPr>
              <w:t>Տարի</w:t>
            </w:r>
            <w:r w:rsidRPr="00A86DCE">
              <w:rPr>
                <w:rFonts w:ascii="GHEA Grapalat" w:hAnsi="GHEA Grapalat" w:cs="Cambria Math"/>
                <w:b/>
                <w:color w:val="FFFFFF" w:themeColor="background1"/>
                <w:sz w:val="16"/>
                <w:szCs w:val="16"/>
              </w:rPr>
              <w:t xml:space="preserve"> </w:t>
            </w:r>
            <w:r w:rsidR="00CE7308" w:rsidRPr="00A86DCE">
              <w:rPr>
                <w:rFonts w:ascii="GHEA Grapalat" w:hAnsi="GHEA Grapalat" w:cs="Cambria Math"/>
                <w:b/>
                <w:color w:val="FFFFFF" w:themeColor="background1"/>
                <w:sz w:val="16"/>
                <w:szCs w:val="16"/>
              </w:rPr>
              <w:t>6</w:t>
            </w:r>
          </w:p>
        </w:tc>
        <w:tc>
          <w:tcPr>
            <w:tcW w:w="900" w:type="dxa"/>
            <w:tcBorders>
              <w:top w:val="single" w:sz="4" w:space="0" w:color="auto"/>
              <w:left w:val="single" w:sz="4" w:space="0" w:color="auto"/>
              <w:bottom w:val="single" w:sz="4" w:space="0" w:color="auto"/>
              <w:right w:val="single" w:sz="4" w:space="0" w:color="auto"/>
            </w:tcBorders>
            <w:shd w:val="clear" w:color="auto" w:fill="808080" w:themeFill="background1" w:themeFillShade="80"/>
            <w:hideMark/>
          </w:tcPr>
          <w:p w14:paraId="04C0B9AB" w14:textId="045FBACD" w:rsidR="00CE7308" w:rsidRPr="00A86DCE" w:rsidRDefault="009520D9" w:rsidP="001F7132">
            <w:pPr>
              <w:spacing w:before="20" w:after="20"/>
              <w:jc w:val="center"/>
              <w:rPr>
                <w:rFonts w:ascii="GHEA Grapalat" w:hAnsi="GHEA Grapalat" w:cs="Cambria Math"/>
                <w:b/>
                <w:color w:val="FFFFFF" w:themeColor="background1"/>
                <w:sz w:val="16"/>
                <w:szCs w:val="16"/>
              </w:rPr>
            </w:pPr>
            <w:r w:rsidRPr="00A86DCE">
              <w:rPr>
                <w:rFonts w:ascii="GHEA Grapalat" w:hAnsi="GHEA Grapalat" w:cs="Cambria Math"/>
                <w:b/>
                <w:color w:val="FFFFFF" w:themeColor="background1"/>
                <w:sz w:val="16"/>
                <w:szCs w:val="16"/>
                <w:lang w:val="hy-AM"/>
              </w:rPr>
              <w:t>Տարի</w:t>
            </w:r>
            <w:r w:rsidRPr="00A86DCE">
              <w:rPr>
                <w:rFonts w:ascii="GHEA Grapalat" w:hAnsi="GHEA Grapalat" w:cs="Cambria Math"/>
                <w:b/>
                <w:color w:val="FFFFFF" w:themeColor="background1"/>
                <w:sz w:val="16"/>
                <w:szCs w:val="16"/>
              </w:rPr>
              <w:t xml:space="preserve"> </w:t>
            </w:r>
            <w:r w:rsidR="00CE7308" w:rsidRPr="00A86DCE">
              <w:rPr>
                <w:rFonts w:ascii="GHEA Grapalat" w:hAnsi="GHEA Grapalat" w:cs="Cambria Math"/>
                <w:b/>
                <w:color w:val="FFFFFF" w:themeColor="background1"/>
                <w:sz w:val="16"/>
                <w:szCs w:val="16"/>
              </w:rPr>
              <w:t>7</w:t>
            </w:r>
          </w:p>
        </w:tc>
        <w:tc>
          <w:tcPr>
            <w:tcW w:w="900" w:type="dxa"/>
            <w:tcBorders>
              <w:top w:val="single" w:sz="4" w:space="0" w:color="auto"/>
              <w:left w:val="single" w:sz="4" w:space="0" w:color="auto"/>
              <w:bottom w:val="single" w:sz="4" w:space="0" w:color="auto"/>
              <w:right w:val="single" w:sz="4" w:space="0" w:color="auto"/>
            </w:tcBorders>
            <w:shd w:val="clear" w:color="auto" w:fill="808080" w:themeFill="background1" w:themeFillShade="80"/>
            <w:hideMark/>
          </w:tcPr>
          <w:p w14:paraId="709F952F" w14:textId="47A7B713" w:rsidR="00CE7308" w:rsidRPr="00A86DCE" w:rsidRDefault="009520D9" w:rsidP="001F7132">
            <w:pPr>
              <w:spacing w:before="20" w:after="20"/>
              <w:jc w:val="center"/>
              <w:rPr>
                <w:rFonts w:ascii="GHEA Grapalat" w:hAnsi="GHEA Grapalat" w:cs="Cambria Math"/>
                <w:b/>
                <w:color w:val="FFFFFF" w:themeColor="background1"/>
                <w:sz w:val="16"/>
                <w:szCs w:val="16"/>
              </w:rPr>
            </w:pPr>
            <w:r w:rsidRPr="00A86DCE">
              <w:rPr>
                <w:rFonts w:ascii="GHEA Grapalat" w:hAnsi="GHEA Grapalat" w:cs="Cambria Math"/>
                <w:b/>
                <w:color w:val="FFFFFF" w:themeColor="background1"/>
                <w:sz w:val="16"/>
                <w:szCs w:val="16"/>
                <w:lang w:val="hy-AM"/>
              </w:rPr>
              <w:t>Տարի</w:t>
            </w:r>
            <w:r w:rsidRPr="00A86DCE">
              <w:rPr>
                <w:rFonts w:ascii="GHEA Grapalat" w:hAnsi="GHEA Grapalat" w:cs="Cambria Math"/>
                <w:b/>
                <w:color w:val="FFFFFF" w:themeColor="background1"/>
                <w:sz w:val="16"/>
                <w:szCs w:val="16"/>
              </w:rPr>
              <w:t xml:space="preserve"> </w:t>
            </w:r>
            <w:r w:rsidR="00CE7308" w:rsidRPr="00A86DCE">
              <w:rPr>
                <w:rFonts w:ascii="GHEA Grapalat" w:hAnsi="GHEA Grapalat" w:cs="Cambria Math"/>
                <w:b/>
                <w:color w:val="FFFFFF" w:themeColor="background1"/>
                <w:sz w:val="16"/>
                <w:szCs w:val="16"/>
              </w:rPr>
              <w:t>8</w:t>
            </w:r>
          </w:p>
        </w:tc>
        <w:tc>
          <w:tcPr>
            <w:tcW w:w="810" w:type="dxa"/>
            <w:tcBorders>
              <w:top w:val="single" w:sz="4" w:space="0" w:color="auto"/>
              <w:left w:val="single" w:sz="4" w:space="0" w:color="auto"/>
              <w:bottom w:val="single" w:sz="4" w:space="0" w:color="auto"/>
              <w:right w:val="single" w:sz="4" w:space="0" w:color="auto"/>
            </w:tcBorders>
            <w:shd w:val="clear" w:color="auto" w:fill="808080" w:themeFill="background1" w:themeFillShade="80"/>
            <w:hideMark/>
          </w:tcPr>
          <w:p w14:paraId="352B1187" w14:textId="313F7D0B" w:rsidR="00CE7308" w:rsidRPr="00A86DCE" w:rsidRDefault="009520D9" w:rsidP="001F7132">
            <w:pPr>
              <w:spacing w:before="20" w:after="20"/>
              <w:jc w:val="center"/>
              <w:rPr>
                <w:rFonts w:ascii="GHEA Grapalat" w:hAnsi="GHEA Grapalat" w:cs="Cambria Math"/>
                <w:b/>
                <w:color w:val="FFFFFF" w:themeColor="background1"/>
                <w:sz w:val="16"/>
                <w:szCs w:val="16"/>
              </w:rPr>
            </w:pPr>
            <w:r w:rsidRPr="00A86DCE">
              <w:rPr>
                <w:rFonts w:ascii="GHEA Grapalat" w:hAnsi="GHEA Grapalat" w:cs="Cambria Math"/>
                <w:b/>
                <w:color w:val="FFFFFF" w:themeColor="background1"/>
                <w:sz w:val="16"/>
                <w:szCs w:val="16"/>
                <w:lang w:val="hy-AM"/>
              </w:rPr>
              <w:t>Տարի</w:t>
            </w:r>
            <w:r w:rsidRPr="00A86DCE">
              <w:rPr>
                <w:rFonts w:ascii="GHEA Grapalat" w:hAnsi="GHEA Grapalat" w:cs="Cambria Math"/>
                <w:b/>
                <w:color w:val="FFFFFF" w:themeColor="background1"/>
                <w:sz w:val="16"/>
                <w:szCs w:val="16"/>
              </w:rPr>
              <w:t xml:space="preserve"> </w:t>
            </w:r>
            <w:r w:rsidR="00CE7308" w:rsidRPr="00A86DCE">
              <w:rPr>
                <w:rFonts w:ascii="GHEA Grapalat" w:hAnsi="GHEA Grapalat" w:cs="Cambria Math"/>
                <w:b/>
                <w:color w:val="FFFFFF" w:themeColor="background1"/>
                <w:sz w:val="16"/>
                <w:szCs w:val="16"/>
              </w:rPr>
              <w:t>9</w:t>
            </w:r>
          </w:p>
        </w:tc>
        <w:tc>
          <w:tcPr>
            <w:tcW w:w="900" w:type="dxa"/>
            <w:tcBorders>
              <w:top w:val="single" w:sz="4" w:space="0" w:color="auto"/>
              <w:left w:val="single" w:sz="4" w:space="0" w:color="auto"/>
              <w:bottom w:val="single" w:sz="4" w:space="0" w:color="auto"/>
              <w:right w:val="single" w:sz="4" w:space="0" w:color="auto"/>
            </w:tcBorders>
            <w:shd w:val="clear" w:color="auto" w:fill="808080" w:themeFill="background1" w:themeFillShade="80"/>
            <w:hideMark/>
          </w:tcPr>
          <w:p w14:paraId="504C3FC9" w14:textId="125535E9" w:rsidR="00CE7308" w:rsidRPr="00A86DCE" w:rsidRDefault="009520D9" w:rsidP="001F7132">
            <w:pPr>
              <w:spacing w:before="20" w:after="20"/>
              <w:jc w:val="center"/>
              <w:rPr>
                <w:rFonts w:ascii="GHEA Grapalat" w:hAnsi="GHEA Grapalat" w:cs="Cambria Math"/>
                <w:b/>
                <w:color w:val="FFFFFF" w:themeColor="background1"/>
                <w:sz w:val="16"/>
                <w:szCs w:val="16"/>
              </w:rPr>
            </w:pPr>
            <w:r w:rsidRPr="00A86DCE">
              <w:rPr>
                <w:rFonts w:ascii="GHEA Grapalat" w:hAnsi="GHEA Grapalat" w:cs="Cambria Math"/>
                <w:b/>
                <w:color w:val="FFFFFF" w:themeColor="background1"/>
                <w:sz w:val="16"/>
                <w:szCs w:val="16"/>
                <w:lang w:val="hy-AM"/>
              </w:rPr>
              <w:t>Տարի</w:t>
            </w:r>
            <w:r w:rsidRPr="00A86DCE">
              <w:rPr>
                <w:rFonts w:ascii="GHEA Grapalat" w:hAnsi="GHEA Grapalat" w:cs="Cambria Math"/>
                <w:b/>
                <w:color w:val="FFFFFF" w:themeColor="background1"/>
                <w:sz w:val="16"/>
                <w:szCs w:val="16"/>
              </w:rPr>
              <w:t xml:space="preserve"> </w:t>
            </w:r>
            <w:r w:rsidR="00CE7308" w:rsidRPr="00A86DCE">
              <w:rPr>
                <w:rFonts w:ascii="GHEA Grapalat" w:hAnsi="GHEA Grapalat" w:cs="Cambria Math"/>
                <w:b/>
                <w:color w:val="FFFFFF" w:themeColor="background1"/>
                <w:sz w:val="16"/>
                <w:szCs w:val="16"/>
              </w:rPr>
              <w:t>10</w:t>
            </w:r>
          </w:p>
        </w:tc>
        <w:tc>
          <w:tcPr>
            <w:tcW w:w="990" w:type="dxa"/>
            <w:tcBorders>
              <w:top w:val="single" w:sz="4" w:space="0" w:color="auto"/>
              <w:left w:val="single" w:sz="4" w:space="0" w:color="auto"/>
              <w:bottom w:val="single" w:sz="4" w:space="0" w:color="auto"/>
              <w:right w:val="single" w:sz="4" w:space="0" w:color="auto"/>
            </w:tcBorders>
            <w:shd w:val="clear" w:color="auto" w:fill="808080" w:themeFill="background1" w:themeFillShade="80"/>
            <w:hideMark/>
          </w:tcPr>
          <w:p w14:paraId="1837D066" w14:textId="537010DC" w:rsidR="00CE7308" w:rsidRPr="00A86DCE" w:rsidRDefault="009520D9" w:rsidP="001F7132">
            <w:pPr>
              <w:spacing w:before="20" w:after="20"/>
              <w:jc w:val="center"/>
              <w:rPr>
                <w:rFonts w:ascii="GHEA Grapalat" w:hAnsi="GHEA Grapalat" w:cs="Cambria Math"/>
                <w:b/>
                <w:color w:val="FFFFFF" w:themeColor="background1"/>
                <w:sz w:val="16"/>
                <w:szCs w:val="16"/>
                <w:lang w:val="hy-AM"/>
              </w:rPr>
            </w:pPr>
            <w:r w:rsidRPr="00A86DCE">
              <w:rPr>
                <w:rFonts w:ascii="GHEA Grapalat" w:hAnsi="GHEA Grapalat" w:cs="Cambria Math"/>
                <w:b/>
                <w:color w:val="FFFFFF" w:themeColor="background1"/>
                <w:sz w:val="16"/>
                <w:szCs w:val="16"/>
                <w:lang w:val="hy-AM"/>
              </w:rPr>
              <w:t>Ընդամենը</w:t>
            </w:r>
          </w:p>
        </w:tc>
      </w:tr>
      <w:tr w:rsidR="009C5B9E" w:rsidRPr="00A86DCE" w14:paraId="6FC439C7" w14:textId="77777777" w:rsidTr="001F7132">
        <w:trPr>
          <w:jc w:val="center"/>
        </w:trPr>
        <w:tc>
          <w:tcPr>
            <w:tcW w:w="471"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04104F57" w14:textId="77777777" w:rsidR="00CE7308" w:rsidRPr="00A86DCE" w:rsidRDefault="00CE7308" w:rsidP="001F7132">
            <w:pPr>
              <w:spacing w:before="20" w:after="20"/>
              <w:jc w:val="center"/>
              <w:rPr>
                <w:rFonts w:ascii="GHEA Grapalat" w:hAnsi="GHEA Grapalat" w:cs="Cambria Math"/>
                <w:b/>
                <w:sz w:val="16"/>
                <w:szCs w:val="16"/>
              </w:rPr>
            </w:pPr>
            <w:r w:rsidRPr="00A86DCE">
              <w:rPr>
                <w:rFonts w:ascii="GHEA Grapalat" w:hAnsi="GHEA Grapalat" w:cs="Cambria Math"/>
                <w:b/>
                <w:sz w:val="16"/>
                <w:szCs w:val="16"/>
              </w:rPr>
              <w:t>I</w:t>
            </w:r>
          </w:p>
        </w:tc>
        <w:tc>
          <w:tcPr>
            <w:tcW w:w="4564" w:type="dxa"/>
            <w:tcBorders>
              <w:top w:val="single" w:sz="4" w:space="0" w:color="auto"/>
              <w:left w:val="single" w:sz="4" w:space="0" w:color="auto"/>
              <w:bottom w:val="single" w:sz="4" w:space="0" w:color="auto"/>
              <w:right w:val="nil"/>
            </w:tcBorders>
            <w:shd w:val="clear" w:color="auto" w:fill="BFBFBF" w:themeFill="background1" w:themeFillShade="BF"/>
            <w:hideMark/>
          </w:tcPr>
          <w:p w14:paraId="00C077E1" w14:textId="7685F488" w:rsidR="00CE7308" w:rsidRPr="00A86DCE" w:rsidRDefault="009520D9" w:rsidP="001F7132">
            <w:pPr>
              <w:spacing w:before="20" w:after="20"/>
              <w:rPr>
                <w:rFonts w:ascii="GHEA Grapalat" w:hAnsi="GHEA Grapalat" w:cs="Cambria Math"/>
                <w:b/>
                <w:sz w:val="16"/>
                <w:szCs w:val="16"/>
                <w:lang w:val="hy-AM"/>
              </w:rPr>
            </w:pPr>
            <w:r w:rsidRPr="00A86DCE">
              <w:rPr>
                <w:rFonts w:ascii="GHEA Grapalat" w:hAnsi="GHEA Grapalat" w:cs="Cambria Math"/>
                <w:b/>
                <w:sz w:val="16"/>
                <w:szCs w:val="16"/>
                <w:lang w:val="hy-AM"/>
              </w:rPr>
              <w:t>Կենսաչափական անձնագիր</w:t>
            </w:r>
          </w:p>
        </w:tc>
        <w:tc>
          <w:tcPr>
            <w:tcW w:w="737" w:type="dxa"/>
            <w:tcBorders>
              <w:top w:val="single" w:sz="4" w:space="0" w:color="auto"/>
              <w:left w:val="nil"/>
              <w:bottom w:val="single" w:sz="4" w:space="0" w:color="auto"/>
              <w:right w:val="nil"/>
            </w:tcBorders>
            <w:shd w:val="clear" w:color="auto" w:fill="BFBFBF" w:themeFill="background1" w:themeFillShade="BF"/>
          </w:tcPr>
          <w:p w14:paraId="72C399D9" w14:textId="77777777" w:rsidR="00CE7308" w:rsidRPr="00A86DCE" w:rsidRDefault="00CE7308" w:rsidP="001F7132">
            <w:pPr>
              <w:spacing w:before="20" w:after="20"/>
              <w:jc w:val="center"/>
              <w:rPr>
                <w:rFonts w:ascii="GHEA Grapalat" w:hAnsi="GHEA Grapalat" w:cs="Cambria Math"/>
                <w:b/>
                <w:sz w:val="16"/>
                <w:szCs w:val="16"/>
              </w:rPr>
            </w:pPr>
          </w:p>
        </w:tc>
        <w:tc>
          <w:tcPr>
            <w:tcW w:w="883" w:type="dxa"/>
            <w:tcBorders>
              <w:top w:val="single" w:sz="4" w:space="0" w:color="auto"/>
              <w:left w:val="nil"/>
              <w:bottom w:val="single" w:sz="4" w:space="0" w:color="auto"/>
              <w:right w:val="nil"/>
            </w:tcBorders>
            <w:shd w:val="clear" w:color="auto" w:fill="BFBFBF" w:themeFill="background1" w:themeFillShade="BF"/>
          </w:tcPr>
          <w:p w14:paraId="54F212FE" w14:textId="77777777" w:rsidR="00CE7308" w:rsidRPr="00A86DCE" w:rsidRDefault="00CE7308" w:rsidP="001F7132">
            <w:pPr>
              <w:spacing w:before="20" w:after="20"/>
              <w:jc w:val="center"/>
              <w:rPr>
                <w:rFonts w:ascii="GHEA Grapalat" w:hAnsi="GHEA Grapalat" w:cs="Cambria Math"/>
                <w:b/>
                <w:sz w:val="16"/>
                <w:szCs w:val="16"/>
              </w:rPr>
            </w:pPr>
          </w:p>
        </w:tc>
        <w:tc>
          <w:tcPr>
            <w:tcW w:w="900" w:type="dxa"/>
            <w:tcBorders>
              <w:top w:val="single" w:sz="4" w:space="0" w:color="auto"/>
              <w:left w:val="nil"/>
              <w:bottom w:val="single" w:sz="4" w:space="0" w:color="auto"/>
              <w:right w:val="nil"/>
            </w:tcBorders>
            <w:shd w:val="clear" w:color="auto" w:fill="BFBFBF" w:themeFill="background1" w:themeFillShade="BF"/>
          </w:tcPr>
          <w:p w14:paraId="65CF74B6" w14:textId="77777777" w:rsidR="00CE7308" w:rsidRPr="00A86DCE" w:rsidRDefault="00CE7308" w:rsidP="001F7132">
            <w:pPr>
              <w:spacing w:before="20" w:after="20"/>
              <w:jc w:val="center"/>
              <w:rPr>
                <w:rFonts w:ascii="GHEA Grapalat" w:hAnsi="GHEA Grapalat" w:cs="Cambria Math"/>
                <w:b/>
                <w:sz w:val="16"/>
                <w:szCs w:val="16"/>
              </w:rPr>
            </w:pPr>
          </w:p>
        </w:tc>
        <w:tc>
          <w:tcPr>
            <w:tcW w:w="900" w:type="dxa"/>
            <w:tcBorders>
              <w:top w:val="single" w:sz="4" w:space="0" w:color="auto"/>
              <w:left w:val="nil"/>
              <w:bottom w:val="single" w:sz="4" w:space="0" w:color="auto"/>
              <w:right w:val="nil"/>
            </w:tcBorders>
            <w:shd w:val="clear" w:color="auto" w:fill="BFBFBF" w:themeFill="background1" w:themeFillShade="BF"/>
          </w:tcPr>
          <w:p w14:paraId="62BD4D2C" w14:textId="77777777" w:rsidR="00CE7308" w:rsidRPr="00A86DCE" w:rsidRDefault="00CE7308" w:rsidP="001F7132">
            <w:pPr>
              <w:spacing w:before="20" w:after="20"/>
              <w:jc w:val="center"/>
              <w:rPr>
                <w:rFonts w:ascii="GHEA Grapalat" w:hAnsi="GHEA Grapalat" w:cs="Cambria Math"/>
                <w:b/>
                <w:sz w:val="16"/>
                <w:szCs w:val="16"/>
              </w:rPr>
            </w:pPr>
          </w:p>
        </w:tc>
        <w:tc>
          <w:tcPr>
            <w:tcW w:w="900" w:type="dxa"/>
            <w:tcBorders>
              <w:top w:val="single" w:sz="4" w:space="0" w:color="auto"/>
              <w:left w:val="nil"/>
              <w:bottom w:val="single" w:sz="4" w:space="0" w:color="auto"/>
              <w:right w:val="nil"/>
            </w:tcBorders>
            <w:shd w:val="clear" w:color="auto" w:fill="BFBFBF" w:themeFill="background1" w:themeFillShade="BF"/>
          </w:tcPr>
          <w:p w14:paraId="13466FC6" w14:textId="77777777" w:rsidR="00CE7308" w:rsidRPr="00A86DCE" w:rsidRDefault="00CE7308" w:rsidP="001F7132">
            <w:pPr>
              <w:spacing w:before="20" w:after="20"/>
              <w:jc w:val="center"/>
              <w:rPr>
                <w:rFonts w:ascii="GHEA Grapalat" w:hAnsi="GHEA Grapalat" w:cs="Cambria Math"/>
                <w:b/>
                <w:sz w:val="16"/>
                <w:szCs w:val="16"/>
              </w:rPr>
            </w:pPr>
          </w:p>
        </w:tc>
        <w:tc>
          <w:tcPr>
            <w:tcW w:w="900" w:type="dxa"/>
            <w:tcBorders>
              <w:top w:val="single" w:sz="4" w:space="0" w:color="auto"/>
              <w:left w:val="nil"/>
              <w:bottom w:val="single" w:sz="4" w:space="0" w:color="auto"/>
              <w:right w:val="nil"/>
            </w:tcBorders>
            <w:shd w:val="clear" w:color="auto" w:fill="BFBFBF" w:themeFill="background1" w:themeFillShade="BF"/>
          </w:tcPr>
          <w:p w14:paraId="103AA9CB" w14:textId="77777777" w:rsidR="00CE7308" w:rsidRPr="00A86DCE" w:rsidRDefault="00CE7308" w:rsidP="001F7132">
            <w:pPr>
              <w:spacing w:before="20" w:after="20"/>
              <w:jc w:val="center"/>
              <w:rPr>
                <w:rFonts w:ascii="GHEA Grapalat" w:hAnsi="GHEA Grapalat" w:cs="Cambria Math"/>
                <w:b/>
                <w:sz w:val="16"/>
                <w:szCs w:val="16"/>
              </w:rPr>
            </w:pPr>
          </w:p>
        </w:tc>
        <w:tc>
          <w:tcPr>
            <w:tcW w:w="900" w:type="dxa"/>
            <w:tcBorders>
              <w:top w:val="single" w:sz="4" w:space="0" w:color="auto"/>
              <w:left w:val="nil"/>
              <w:bottom w:val="single" w:sz="4" w:space="0" w:color="auto"/>
              <w:right w:val="nil"/>
            </w:tcBorders>
            <w:shd w:val="clear" w:color="auto" w:fill="BFBFBF" w:themeFill="background1" w:themeFillShade="BF"/>
          </w:tcPr>
          <w:p w14:paraId="35908054" w14:textId="77777777" w:rsidR="00CE7308" w:rsidRPr="00A86DCE" w:rsidRDefault="00CE7308" w:rsidP="001F7132">
            <w:pPr>
              <w:spacing w:before="20" w:after="20"/>
              <w:jc w:val="center"/>
              <w:rPr>
                <w:rFonts w:ascii="GHEA Grapalat" w:hAnsi="GHEA Grapalat" w:cs="Cambria Math"/>
                <w:b/>
                <w:sz w:val="16"/>
                <w:szCs w:val="16"/>
              </w:rPr>
            </w:pPr>
          </w:p>
        </w:tc>
        <w:tc>
          <w:tcPr>
            <w:tcW w:w="900" w:type="dxa"/>
            <w:tcBorders>
              <w:top w:val="single" w:sz="4" w:space="0" w:color="auto"/>
              <w:left w:val="nil"/>
              <w:bottom w:val="single" w:sz="4" w:space="0" w:color="auto"/>
              <w:right w:val="nil"/>
            </w:tcBorders>
            <w:shd w:val="clear" w:color="auto" w:fill="BFBFBF" w:themeFill="background1" w:themeFillShade="BF"/>
          </w:tcPr>
          <w:p w14:paraId="0397D71C" w14:textId="77777777" w:rsidR="00CE7308" w:rsidRPr="00A86DCE" w:rsidRDefault="00CE7308" w:rsidP="001F7132">
            <w:pPr>
              <w:spacing w:before="20" w:after="20"/>
              <w:jc w:val="center"/>
              <w:rPr>
                <w:rFonts w:ascii="GHEA Grapalat" w:hAnsi="GHEA Grapalat" w:cs="Cambria Math"/>
                <w:b/>
                <w:sz w:val="16"/>
                <w:szCs w:val="16"/>
              </w:rPr>
            </w:pPr>
          </w:p>
        </w:tc>
        <w:tc>
          <w:tcPr>
            <w:tcW w:w="900" w:type="dxa"/>
            <w:tcBorders>
              <w:top w:val="single" w:sz="4" w:space="0" w:color="auto"/>
              <w:left w:val="nil"/>
              <w:bottom w:val="single" w:sz="4" w:space="0" w:color="auto"/>
              <w:right w:val="nil"/>
            </w:tcBorders>
            <w:shd w:val="clear" w:color="auto" w:fill="BFBFBF" w:themeFill="background1" w:themeFillShade="BF"/>
          </w:tcPr>
          <w:p w14:paraId="7323F04F" w14:textId="77777777" w:rsidR="00CE7308" w:rsidRPr="00A86DCE" w:rsidRDefault="00CE7308" w:rsidP="001F7132">
            <w:pPr>
              <w:spacing w:before="20" w:after="20"/>
              <w:jc w:val="center"/>
              <w:rPr>
                <w:rFonts w:ascii="GHEA Grapalat" w:hAnsi="GHEA Grapalat" w:cs="Cambria Math"/>
                <w:b/>
                <w:sz w:val="16"/>
                <w:szCs w:val="16"/>
              </w:rPr>
            </w:pPr>
          </w:p>
        </w:tc>
        <w:tc>
          <w:tcPr>
            <w:tcW w:w="810" w:type="dxa"/>
            <w:tcBorders>
              <w:top w:val="single" w:sz="4" w:space="0" w:color="auto"/>
              <w:left w:val="nil"/>
              <w:bottom w:val="single" w:sz="4" w:space="0" w:color="auto"/>
              <w:right w:val="nil"/>
            </w:tcBorders>
            <w:shd w:val="clear" w:color="auto" w:fill="BFBFBF" w:themeFill="background1" w:themeFillShade="BF"/>
          </w:tcPr>
          <w:p w14:paraId="44C70E2B" w14:textId="77777777" w:rsidR="00CE7308" w:rsidRPr="00A86DCE" w:rsidRDefault="00CE7308" w:rsidP="001F7132">
            <w:pPr>
              <w:spacing w:before="20" w:after="20"/>
              <w:jc w:val="center"/>
              <w:rPr>
                <w:rFonts w:ascii="GHEA Grapalat" w:hAnsi="GHEA Grapalat" w:cs="Cambria Math"/>
                <w:b/>
                <w:sz w:val="16"/>
                <w:szCs w:val="16"/>
              </w:rPr>
            </w:pPr>
          </w:p>
        </w:tc>
        <w:tc>
          <w:tcPr>
            <w:tcW w:w="900" w:type="dxa"/>
            <w:tcBorders>
              <w:top w:val="single" w:sz="4" w:space="0" w:color="auto"/>
              <w:left w:val="nil"/>
              <w:bottom w:val="single" w:sz="4" w:space="0" w:color="auto"/>
              <w:right w:val="nil"/>
            </w:tcBorders>
            <w:shd w:val="clear" w:color="auto" w:fill="BFBFBF" w:themeFill="background1" w:themeFillShade="BF"/>
          </w:tcPr>
          <w:p w14:paraId="2377710C" w14:textId="77777777" w:rsidR="00CE7308" w:rsidRPr="00A86DCE" w:rsidRDefault="00CE7308" w:rsidP="001F7132">
            <w:pPr>
              <w:spacing w:before="20" w:after="20"/>
              <w:jc w:val="center"/>
              <w:rPr>
                <w:rFonts w:ascii="GHEA Grapalat" w:hAnsi="GHEA Grapalat" w:cs="Cambria Math"/>
                <w:b/>
                <w:sz w:val="16"/>
                <w:szCs w:val="16"/>
              </w:rPr>
            </w:pPr>
          </w:p>
        </w:tc>
        <w:tc>
          <w:tcPr>
            <w:tcW w:w="990" w:type="dxa"/>
            <w:tcBorders>
              <w:top w:val="single" w:sz="4" w:space="0" w:color="auto"/>
              <w:left w:val="nil"/>
              <w:bottom w:val="single" w:sz="4" w:space="0" w:color="auto"/>
              <w:right w:val="single" w:sz="4" w:space="0" w:color="auto"/>
            </w:tcBorders>
            <w:shd w:val="clear" w:color="auto" w:fill="BFBFBF" w:themeFill="background1" w:themeFillShade="BF"/>
          </w:tcPr>
          <w:p w14:paraId="3838A2A4" w14:textId="77777777" w:rsidR="00CE7308" w:rsidRPr="00A86DCE" w:rsidRDefault="00CE7308" w:rsidP="001F7132">
            <w:pPr>
              <w:spacing w:before="20" w:after="20"/>
              <w:jc w:val="center"/>
              <w:rPr>
                <w:rFonts w:ascii="GHEA Grapalat" w:hAnsi="GHEA Grapalat" w:cs="Cambria Math"/>
                <w:b/>
                <w:sz w:val="16"/>
                <w:szCs w:val="16"/>
              </w:rPr>
            </w:pPr>
          </w:p>
        </w:tc>
      </w:tr>
      <w:tr w:rsidR="009C5B9E" w:rsidRPr="00A86DCE" w14:paraId="36F13512" w14:textId="77777777" w:rsidTr="001F7132">
        <w:trPr>
          <w:jc w:val="center"/>
        </w:trPr>
        <w:tc>
          <w:tcPr>
            <w:tcW w:w="471"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55E97D14" w14:textId="77777777" w:rsidR="009520D9" w:rsidRPr="00A86DCE" w:rsidRDefault="009520D9" w:rsidP="001F7132">
            <w:pPr>
              <w:spacing w:before="20" w:after="20"/>
              <w:jc w:val="center"/>
              <w:rPr>
                <w:rFonts w:ascii="GHEA Grapalat" w:hAnsi="GHEA Grapalat" w:cs="Cambria Math"/>
                <w:b/>
                <w:sz w:val="16"/>
                <w:szCs w:val="16"/>
              </w:rPr>
            </w:pPr>
            <w:r w:rsidRPr="00A86DCE">
              <w:rPr>
                <w:rFonts w:ascii="GHEA Grapalat" w:hAnsi="GHEA Grapalat" w:cs="Cambria Math"/>
                <w:b/>
                <w:sz w:val="16"/>
                <w:szCs w:val="16"/>
              </w:rPr>
              <w:t>1</w:t>
            </w:r>
          </w:p>
        </w:tc>
        <w:tc>
          <w:tcPr>
            <w:tcW w:w="4564"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797056C8" w14:textId="31AB3952" w:rsidR="009520D9" w:rsidRPr="00A86DCE" w:rsidRDefault="009520D9" w:rsidP="001F7132">
            <w:pPr>
              <w:spacing w:before="20" w:after="20"/>
              <w:rPr>
                <w:rFonts w:ascii="GHEA Grapalat" w:hAnsi="GHEA Grapalat" w:cs="Cambria Math"/>
                <w:b/>
                <w:sz w:val="16"/>
                <w:szCs w:val="16"/>
              </w:rPr>
            </w:pPr>
            <w:r w:rsidRPr="00A86DCE">
              <w:rPr>
                <w:rFonts w:ascii="GHEA Grapalat" w:hAnsi="GHEA Grapalat"/>
                <w:sz w:val="16"/>
                <w:szCs w:val="16"/>
              </w:rPr>
              <w:t>Հայաստանի Հանրապետության քաղաքացու կենսաչափական անձնագիր (սովորական)</w:t>
            </w:r>
          </w:p>
        </w:tc>
        <w:tc>
          <w:tcPr>
            <w:tcW w:w="737"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65BE33C9" w14:textId="77777777" w:rsidR="009520D9" w:rsidRPr="00A86DCE" w:rsidRDefault="009520D9" w:rsidP="001F7132">
            <w:pPr>
              <w:spacing w:before="20" w:after="20"/>
              <w:jc w:val="center"/>
              <w:rPr>
                <w:rFonts w:ascii="GHEA Grapalat" w:hAnsi="GHEA Grapalat" w:cs="Cambria Math"/>
                <w:b/>
                <w:sz w:val="16"/>
                <w:szCs w:val="16"/>
              </w:rPr>
            </w:pPr>
            <w:r w:rsidRPr="00A86DCE">
              <w:rPr>
                <w:rFonts w:ascii="GHEA Grapalat" w:hAnsi="GHEA Grapalat" w:cs="Cambria Math"/>
                <w:b/>
                <w:sz w:val="16"/>
                <w:szCs w:val="16"/>
              </w:rPr>
              <w:t>T3</w:t>
            </w:r>
          </w:p>
        </w:tc>
        <w:tc>
          <w:tcPr>
            <w:tcW w:w="883"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4CD58D0C" w14:textId="77777777" w:rsidR="009520D9" w:rsidRPr="00A86DCE" w:rsidRDefault="009520D9" w:rsidP="001F7132">
            <w:pPr>
              <w:spacing w:before="20" w:after="20"/>
              <w:jc w:val="center"/>
              <w:rPr>
                <w:rFonts w:ascii="GHEA Grapalat" w:hAnsi="GHEA Grapalat" w:cs="Cambria Math"/>
                <w:b/>
                <w:sz w:val="16"/>
                <w:szCs w:val="16"/>
              </w:rPr>
            </w:pPr>
            <w:r w:rsidRPr="00A86DCE">
              <w:rPr>
                <w:rFonts w:ascii="GHEA Grapalat" w:hAnsi="GHEA Grapalat" w:cs="Cambria Math"/>
                <w:b/>
                <w:sz w:val="16"/>
                <w:szCs w:val="16"/>
              </w:rPr>
              <w:t>222 222</w:t>
            </w:r>
          </w:p>
        </w:tc>
        <w:tc>
          <w:tcPr>
            <w:tcW w:w="900"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3790D5D5" w14:textId="77777777" w:rsidR="009520D9" w:rsidRPr="00A86DCE" w:rsidRDefault="009520D9" w:rsidP="001F7132">
            <w:pPr>
              <w:spacing w:before="20" w:after="20"/>
              <w:jc w:val="center"/>
              <w:rPr>
                <w:rFonts w:ascii="GHEA Grapalat" w:hAnsi="GHEA Grapalat" w:cs="Cambria Math"/>
                <w:b/>
                <w:sz w:val="16"/>
                <w:szCs w:val="16"/>
              </w:rPr>
            </w:pPr>
            <w:r w:rsidRPr="00A86DCE">
              <w:rPr>
                <w:rFonts w:ascii="GHEA Grapalat" w:hAnsi="GHEA Grapalat" w:cs="Cambria Math"/>
                <w:b/>
                <w:sz w:val="16"/>
                <w:szCs w:val="16"/>
              </w:rPr>
              <w:t>222 222</w:t>
            </w:r>
          </w:p>
        </w:tc>
        <w:tc>
          <w:tcPr>
            <w:tcW w:w="900"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4A68295D" w14:textId="77777777" w:rsidR="009520D9" w:rsidRPr="00A86DCE" w:rsidRDefault="009520D9" w:rsidP="001F7132">
            <w:pPr>
              <w:spacing w:before="20" w:after="20"/>
              <w:jc w:val="center"/>
              <w:rPr>
                <w:rFonts w:ascii="GHEA Grapalat" w:hAnsi="GHEA Grapalat" w:cs="Cambria Math"/>
                <w:b/>
                <w:sz w:val="16"/>
                <w:szCs w:val="16"/>
              </w:rPr>
            </w:pPr>
            <w:r w:rsidRPr="00A86DCE">
              <w:rPr>
                <w:rFonts w:ascii="GHEA Grapalat" w:hAnsi="GHEA Grapalat" w:cs="Cambria Math"/>
                <w:b/>
                <w:sz w:val="16"/>
                <w:szCs w:val="16"/>
              </w:rPr>
              <w:t>222 222</w:t>
            </w:r>
          </w:p>
        </w:tc>
        <w:tc>
          <w:tcPr>
            <w:tcW w:w="900"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1907BE96" w14:textId="77777777" w:rsidR="009520D9" w:rsidRPr="00A86DCE" w:rsidRDefault="009520D9" w:rsidP="001F7132">
            <w:pPr>
              <w:spacing w:before="20" w:after="20"/>
              <w:jc w:val="center"/>
              <w:rPr>
                <w:rFonts w:ascii="GHEA Grapalat" w:hAnsi="GHEA Grapalat" w:cs="Cambria Math"/>
                <w:b/>
                <w:sz w:val="16"/>
                <w:szCs w:val="16"/>
              </w:rPr>
            </w:pPr>
            <w:r w:rsidRPr="00A86DCE">
              <w:rPr>
                <w:rFonts w:ascii="GHEA Grapalat" w:hAnsi="GHEA Grapalat" w:cs="Cambria Math"/>
                <w:b/>
                <w:sz w:val="16"/>
                <w:szCs w:val="16"/>
              </w:rPr>
              <w:t>222 222</w:t>
            </w:r>
          </w:p>
        </w:tc>
        <w:tc>
          <w:tcPr>
            <w:tcW w:w="900"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59274640" w14:textId="77777777" w:rsidR="009520D9" w:rsidRPr="00A86DCE" w:rsidRDefault="009520D9" w:rsidP="001F7132">
            <w:pPr>
              <w:spacing w:before="20" w:after="20"/>
              <w:jc w:val="center"/>
              <w:rPr>
                <w:rFonts w:ascii="GHEA Grapalat" w:hAnsi="GHEA Grapalat" w:cs="Cambria Math"/>
                <w:b/>
                <w:sz w:val="16"/>
                <w:szCs w:val="16"/>
              </w:rPr>
            </w:pPr>
            <w:r w:rsidRPr="00A86DCE">
              <w:rPr>
                <w:rFonts w:ascii="GHEA Grapalat" w:hAnsi="GHEA Grapalat" w:cs="Cambria Math"/>
                <w:b/>
                <w:sz w:val="16"/>
                <w:szCs w:val="16"/>
              </w:rPr>
              <w:t>222 222</w:t>
            </w:r>
          </w:p>
        </w:tc>
        <w:tc>
          <w:tcPr>
            <w:tcW w:w="900"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52BEE336" w14:textId="77777777" w:rsidR="009520D9" w:rsidRPr="00A86DCE" w:rsidRDefault="009520D9" w:rsidP="001F7132">
            <w:pPr>
              <w:spacing w:before="20" w:after="20"/>
              <w:jc w:val="center"/>
              <w:rPr>
                <w:rFonts w:ascii="GHEA Grapalat" w:hAnsi="GHEA Grapalat" w:cs="Cambria Math"/>
                <w:b/>
                <w:sz w:val="16"/>
                <w:szCs w:val="16"/>
              </w:rPr>
            </w:pPr>
            <w:r w:rsidRPr="00A86DCE">
              <w:rPr>
                <w:rFonts w:ascii="GHEA Grapalat" w:hAnsi="GHEA Grapalat" w:cs="Cambria Math"/>
                <w:b/>
                <w:sz w:val="16"/>
                <w:szCs w:val="16"/>
              </w:rPr>
              <w:t>222 222</w:t>
            </w:r>
          </w:p>
        </w:tc>
        <w:tc>
          <w:tcPr>
            <w:tcW w:w="900"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001F5FEB" w14:textId="77777777" w:rsidR="009520D9" w:rsidRPr="00A86DCE" w:rsidRDefault="009520D9" w:rsidP="001F7132">
            <w:pPr>
              <w:spacing w:before="20" w:after="20"/>
              <w:jc w:val="center"/>
              <w:rPr>
                <w:rFonts w:ascii="GHEA Grapalat" w:hAnsi="GHEA Grapalat" w:cs="Cambria Math"/>
                <w:b/>
                <w:sz w:val="16"/>
                <w:szCs w:val="16"/>
              </w:rPr>
            </w:pPr>
            <w:r w:rsidRPr="00A86DCE">
              <w:rPr>
                <w:rFonts w:ascii="GHEA Grapalat" w:hAnsi="GHEA Grapalat" w:cs="Cambria Math"/>
                <w:b/>
                <w:sz w:val="16"/>
                <w:szCs w:val="16"/>
              </w:rPr>
              <w:t>222 222</w:t>
            </w:r>
          </w:p>
        </w:tc>
        <w:tc>
          <w:tcPr>
            <w:tcW w:w="900"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4EAF70EB" w14:textId="77777777" w:rsidR="009520D9" w:rsidRPr="00A86DCE" w:rsidRDefault="009520D9" w:rsidP="001F7132">
            <w:pPr>
              <w:spacing w:before="20" w:after="20"/>
              <w:jc w:val="center"/>
              <w:rPr>
                <w:rFonts w:ascii="GHEA Grapalat" w:hAnsi="GHEA Grapalat" w:cs="Cambria Math"/>
                <w:b/>
                <w:sz w:val="16"/>
                <w:szCs w:val="16"/>
              </w:rPr>
            </w:pPr>
            <w:r w:rsidRPr="00A86DCE">
              <w:rPr>
                <w:rFonts w:ascii="GHEA Grapalat" w:hAnsi="GHEA Grapalat" w:cs="Cambria Math"/>
                <w:b/>
                <w:sz w:val="16"/>
                <w:szCs w:val="16"/>
              </w:rPr>
              <w:t>222 222</w:t>
            </w:r>
          </w:p>
        </w:tc>
        <w:tc>
          <w:tcPr>
            <w:tcW w:w="810"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3B8BCA34" w14:textId="77777777" w:rsidR="009520D9" w:rsidRPr="00A86DCE" w:rsidRDefault="009520D9" w:rsidP="001F7132">
            <w:pPr>
              <w:spacing w:before="20" w:after="20"/>
              <w:jc w:val="center"/>
              <w:rPr>
                <w:rFonts w:ascii="GHEA Grapalat" w:hAnsi="GHEA Grapalat" w:cs="Cambria Math"/>
                <w:b/>
                <w:sz w:val="16"/>
                <w:szCs w:val="16"/>
              </w:rPr>
            </w:pPr>
            <w:r w:rsidRPr="00A86DCE">
              <w:rPr>
                <w:rFonts w:ascii="GHEA Grapalat" w:hAnsi="GHEA Grapalat" w:cs="Cambria Math"/>
                <w:b/>
                <w:sz w:val="16"/>
                <w:szCs w:val="16"/>
              </w:rPr>
              <w:t>222 222</w:t>
            </w:r>
          </w:p>
        </w:tc>
        <w:tc>
          <w:tcPr>
            <w:tcW w:w="900"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7CD90527" w14:textId="77777777" w:rsidR="009520D9" w:rsidRPr="00A86DCE" w:rsidRDefault="009520D9" w:rsidP="001F7132">
            <w:pPr>
              <w:spacing w:before="20" w:after="20"/>
              <w:jc w:val="center"/>
              <w:rPr>
                <w:rFonts w:ascii="GHEA Grapalat" w:hAnsi="GHEA Grapalat" w:cs="Cambria Math"/>
                <w:b/>
                <w:sz w:val="16"/>
                <w:szCs w:val="16"/>
              </w:rPr>
            </w:pPr>
            <w:r w:rsidRPr="00A86DCE">
              <w:rPr>
                <w:rFonts w:ascii="GHEA Grapalat" w:hAnsi="GHEA Grapalat" w:cs="Cambria Math"/>
                <w:b/>
                <w:sz w:val="16"/>
                <w:szCs w:val="16"/>
              </w:rPr>
              <w:t>222 222</w:t>
            </w:r>
          </w:p>
        </w:tc>
        <w:tc>
          <w:tcPr>
            <w:tcW w:w="990"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CA7A853" w14:textId="77777777" w:rsidR="009520D9" w:rsidRPr="00A86DCE" w:rsidRDefault="009520D9" w:rsidP="001F7132">
            <w:pPr>
              <w:spacing w:before="20" w:after="20"/>
              <w:jc w:val="center"/>
              <w:rPr>
                <w:rFonts w:ascii="GHEA Grapalat" w:hAnsi="GHEA Grapalat" w:cs="Cambria Math"/>
                <w:b/>
                <w:sz w:val="16"/>
                <w:szCs w:val="16"/>
              </w:rPr>
            </w:pPr>
            <w:r w:rsidRPr="00A86DCE">
              <w:rPr>
                <w:rFonts w:ascii="GHEA Grapalat" w:hAnsi="GHEA Grapalat" w:cs="Cambria Math"/>
                <w:b/>
                <w:sz w:val="16"/>
                <w:szCs w:val="16"/>
              </w:rPr>
              <w:t>2 222 220</w:t>
            </w:r>
          </w:p>
        </w:tc>
      </w:tr>
      <w:tr w:rsidR="009C5B9E" w:rsidRPr="00A86DCE" w14:paraId="6DC75E15" w14:textId="77777777" w:rsidTr="001F7132">
        <w:trPr>
          <w:jc w:val="center"/>
        </w:trPr>
        <w:tc>
          <w:tcPr>
            <w:tcW w:w="471"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5E8DC0DD" w14:textId="77777777" w:rsidR="009520D9" w:rsidRPr="00A86DCE" w:rsidRDefault="009520D9" w:rsidP="001F7132">
            <w:pPr>
              <w:spacing w:before="20" w:after="20"/>
              <w:jc w:val="center"/>
              <w:rPr>
                <w:rFonts w:ascii="GHEA Grapalat" w:hAnsi="GHEA Grapalat" w:cs="Cambria Math"/>
                <w:b/>
                <w:sz w:val="16"/>
                <w:szCs w:val="16"/>
              </w:rPr>
            </w:pPr>
            <w:r w:rsidRPr="00A86DCE">
              <w:rPr>
                <w:rFonts w:ascii="GHEA Grapalat" w:hAnsi="GHEA Grapalat" w:cs="Cambria Math"/>
                <w:b/>
                <w:sz w:val="16"/>
                <w:szCs w:val="16"/>
              </w:rPr>
              <w:t>2</w:t>
            </w:r>
          </w:p>
        </w:tc>
        <w:tc>
          <w:tcPr>
            <w:tcW w:w="4564"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7F2CC981" w14:textId="1A8DD1BD" w:rsidR="009520D9" w:rsidRPr="00A86DCE" w:rsidRDefault="009520D9" w:rsidP="001F7132">
            <w:pPr>
              <w:spacing w:before="20" w:after="20"/>
              <w:rPr>
                <w:rFonts w:ascii="GHEA Grapalat" w:hAnsi="GHEA Grapalat" w:cs="Cambria Math"/>
                <w:b/>
                <w:sz w:val="16"/>
                <w:szCs w:val="16"/>
              </w:rPr>
            </w:pPr>
            <w:r w:rsidRPr="00A86DCE">
              <w:rPr>
                <w:rFonts w:ascii="GHEA Grapalat" w:hAnsi="GHEA Grapalat"/>
                <w:sz w:val="16"/>
                <w:szCs w:val="16"/>
              </w:rPr>
              <w:t>Հայաստանի Հանրապետության քաղաքացու կենսաչափական անձնագիր (դիվանագիտական)</w:t>
            </w:r>
          </w:p>
        </w:tc>
        <w:tc>
          <w:tcPr>
            <w:tcW w:w="737"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743B574A" w14:textId="77777777" w:rsidR="009520D9" w:rsidRPr="00A86DCE" w:rsidRDefault="009520D9" w:rsidP="001F7132">
            <w:pPr>
              <w:spacing w:before="20" w:after="20"/>
              <w:jc w:val="center"/>
              <w:rPr>
                <w:rFonts w:ascii="GHEA Grapalat" w:hAnsi="GHEA Grapalat" w:cs="Cambria Math"/>
                <w:b/>
                <w:sz w:val="16"/>
                <w:szCs w:val="16"/>
              </w:rPr>
            </w:pPr>
            <w:r w:rsidRPr="00A86DCE">
              <w:rPr>
                <w:rFonts w:ascii="GHEA Grapalat" w:hAnsi="GHEA Grapalat" w:cs="Cambria Math"/>
                <w:b/>
                <w:sz w:val="16"/>
                <w:szCs w:val="16"/>
              </w:rPr>
              <w:t>T3</w:t>
            </w:r>
          </w:p>
        </w:tc>
        <w:tc>
          <w:tcPr>
            <w:tcW w:w="883"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2390B4C9" w14:textId="77777777" w:rsidR="009520D9" w:rsidRPr="00A86DCE" w:rsidRDefault="009520D9" w:rsidP="001F7132">
            <w:pPr>
              <w:spacing w:before="20" w:after="20"/>
              <w:jc w:val="center"/>
              <w:rPr>
                <w:rFonts w:ascii="GHEA Grapalat" w:hAnsi="GHEA Grapalat" w:cs="Cambria Math"/>
                <w:b/>
                <w:sz w:val="16"/>
                <w:szCs w:val="16"/>
              </w:rPr>
            </w:pPr>
            <w:r w:rsidRPr="00A86DCE">
              <w:rPr>
                <w:rFonts w:ascii="GHEA Grapalat" w:hAnsi="GHEA Grapalat" w:cs="Cambria Math"/>
                <w:b/>
                <w:sz w:val="16"/>
                <w:szCs w:val="16"/>
              </w:rPr>
              <w:t>556</w:t>
            </w:r>
          </w:p>
        </w:tc>
        <w:tc>
          <w:tcPr>
            <w:tcW w:w="900"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01744316" w14:textId="77777777" w:rsidR="009520D9" w:rsidRPr="00A86DCE" w:rsidRDefault="009520D9" w:rsidP="001F7132">
            <w:pPr>
              <w:spacing w:before="20" w:after="20"/>
              <w:jc w:val="center"/>
              <w:rPr>
                <w:rFonts w:ascii="GHEA Grapalat" w:hAnsi="GHEA Grapalat" w:cs="Cambria Math"/>
                <w:b/>
                <w:sz w:val="16"/>
                <w:szCs w:val="16"/>
              </w:rPr>
            </w:pPr>
            <w:r w:rsidRPr="00A86DCE">
              <w:rPr>
                <w:rFonts w:ascii="GHEA Grapalat" w:hAnsi="GHEA Grapalat" w:cs="Cambria Math"/>
                <w:b/>
                <w:sz w:val="16"/>
                <w:szCs w:val="16"/>
              </w:rPr>
              <w:t>556</w:t>
            </w:r>
          </w:p>
        </w:tc>
        <w:tc>
          <w:tcPr>
            <w:tcW w:w="900"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643E6214" w14:textId="77777777" w:rsidR="009520D9" w:rsidRPr="00A86DCE" w:rsidRDefault="009520D9" w:rsidP="001F7132">
            <w:pPr>
              <w:spacing w:before="20" w:after="20"/>
              <w:jc w:val="center"/>
              <w:rPr>
                <w:rFonts w:ascii="GHEA Grapalat" w:hAnsi="GHEA Grapalat" w:cs="Cambria Math"/>
                <w:b/>
                <w:sz w:val="16"/>
                <w:szCs w:val="16"/>
              </w:rPr>
            </w:pPr>
            <w:r w:rsidRPr="00A86DCE">
              <w:rPr>
                <w:rFonts w:ascii="GHEA Grapalat" w:hAnsi="GHEA Grapalat" w:cs="Cambria Math"/>
                <w:b/>
                <w:sz w:val="16"/>
                <w:szCs w:val="16"/>
              </w:rPr>
              <w:t>556</w:t>
            </w:r>
          </w:p>
        </w:tc>
        <w:tc>
          <w:tcPr>
            <w:tcW w:w="900"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48459739" w14:textId="77777777" w:rsidR="009520D9" w:rsidRPr="00A86DCE" w:rsidRDefault="009520D9" w:rsidP="001F7132">
            <w:pPr>
              <w:spacing w:before="20" w:after="20"/>
              <w:jc w:val="center"/>
              <w:rPr>
                <w:rFonts w:ascii="GHEA Grapalat" w:hAnsi="GHEA Grapalat" w:cs="Cambria Math"/>
                <w:b/>
                <w:sz w:val="16"/>
                <w:szCs w:val="16"/>
              </w:rPr>
            </w:pPr>
            <w:r w:rsidRPr="00A86DCE">
              <w:rPr>
                <w:rFonts w:ascii="GHEA Grapalat" w:hAnsi="GHEA Grapalat" w:cs="Cambria Math"/>
                <w:b/>
                <w:sz w:val="16"/>
                <w:szCs w:val="16"/>
              </w:rPr>
              <w:t>556</w:t>
            </w:r>
          </w:p>
        </w:tc>
        <w:tc>
          <w:tcPr>
            <w:tcW w:w="900"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30C7319C" w14:textId="77777777" w:rsidR="009520D9" w:rsidRPr="00A86DCE" w:rsidRDefault="009520D9" w:rsidP="001F7132">
            <w:pPr>
              <w:spacing w:before="20" w:after="20"/>
              <w:jc w:val="center"/>
              <w:rPr>
                <w:rFonts w:ascii="GHEA Grapalat" w:hAnsi="GHEA Grapalat" w:cs="Cambria Math"/>
                <w:b/>
                <w:sz w:val="16"/>
                <w:szCs w:val="16"/>
              </w:rPr>
            </w:pPr>
            <w:r w:rsidRPr="00A86DCE">
              <w:rPr>
                <w:rFonts w:ascii="GHEA Grapalat" w:hAnsi="GHEA Grapalat" w:cs="Cambria Math"/>
                <w:b/>
                <w:sz w:val="16"/>
                <w:szCs w:val="16"/>
              </w:rPr>
              <w:t>556</w:t>
            </w:r>
          </w:p>
        </w:tc>
        <w:tc>
          <w:tcPr>
            <w:tcW w:w="900"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64C70795" w14:textId="77777777" w:rsidR="009520D9" w:rsidRPr="00A86DCE" w:rsidRDefault="009520D9" w:rsidP="001F7132">
            <w:pPr>
              <w:spacing w:before="20" w:after="20"/>
              <w:jc w:val="center"/>
              <w:rPr>
                <w:rFonts w:ascii="GHEA Grapalat" w:hAnsi="GHEA Grapalat" w:cs="Cambria Math"/>
                <w:b/>
                <w:sz w:val="16"/>
                <w:szCs w:val="16"/>
              </w:rPr>
            </w:pPr>
            <w:r w:rsidRPr="00A86DCE">
              <w:rPr>
                <w:rFonts w:ascii="GHEA Grapalat" w:hAnsi="GHEA Grapalat" w:cs="Cambria Math"/>
                <w:b/>
                <w:sz w:val="16"/>
                <w:szCs w:val="16"/>
              </w:rPr>
              <w:t>556</w:t>
            </w:r>
          </w:p>
        </w:tc>
        <w:tc>
          <w:tcPr>
            <w:tcW w:w="900"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427ADE22" w14:textId="77777777" w:rsidR="009520D9" w:rsidRPr="00A86DCE" w:rsidRDefault="009520D9" w:rsidP="001F7132">
            <w:pPr>
              <w:spacing w:before="20" w:after="20"/>
              <w:jc w:val="center"/>
              <w:rPr>
                <w:rFonts w:ascii="GHEA Grapalat" w:hAnsi="GHEA Grapalat" w:cs="Cambria Math"/>
                <w:b/>
                <w:sz w:val="16"/>
                <w:szCs w:val="16"/>
              </w:rPr>
            </w:pPr>
            <w:r w:rsidRPr="00A86DCE">
              <w:rPr>
                <w:rFonts w:ascii="GHEA Grapalat" w:hAnsi="GHEA Grapalat" w:cs="Cambria Math"/>
                <w:b/>
                <w:sz w:val="16"/>
                <w:szCs w:val="16"/>
              </w:rPr>
              <w:t>556</w:t>
            </w:r>
          </w:p>
        </w:tc>
        <w:tc>
          <w:tcPr>
            <w:tcW w:w="900"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7EA8939E" w14:textId="77777777" w:rsidR="009520D9" w:rsidRPr="00A86DCE" w:rsidRDefault="009520D9" w:rsidP="001F7132">
            <w:pPr>
              <w:spacing w:before="20" w:after="20"/>
              <w:jc w:val="center"/>
              <w:rPr>
                <w:rFonts w:ascii="GHEA Grapalat" w:hAnsi="GHEA Grapalat" w:cs="Cambria Math"/>
                <w:b/>
                <w:sz w:val="16"/>
                <w:szCs w:val="16"/>
              </w:rPr>
            </w:pPr>
            <w:r w:rsidRPr="00A86DCE">
              <w:rPr>
                <w:rFonts w:ascii="GHEA Grapalat" w:hAnsi="GHEA Grapalat" w:cs="Cambria Math"/>
                <w:b/>
                <w:sz w:val="16"/>
                <w:szCs w:val="16"/>
              </w:rPr>
              <w:t>556</w:t>
            </w:r>
          </w:p>
        </w:tc>
        <w:tc>
          <w:tcPr>
            <w:tcW w:w="810"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2434095D" w14:textId="77777777" w:rsidR="009520D9" w:rsidRPr="00A86DCE" w:rsidRDefault="009520D9" w:rsidP="001F7132">
            <w:pPr>
              <w:spacing w:before="20" w:after="20"/>
              <w:jc w:val="center"/>
              <w:rPr>
                <w:rFonts w:ascii="GHEA Grapalat" w:hAnsi="GHEA Grapalat" w:cs="Cambria Math"/>
                <w:b/>
                <w:sz w:val="16"/>
                <w:szCs w:val="16"/>
              </w:rPr>
            </w:pPr>
            <w:r w:rsidRPr="00A86DCE">
              <w:rPr>
                <w:rFonts w:ascii="GHEA Grapalat" w:hAnsi="GHEA Grapalat" w:cs="Cambria Math"/>
                <w:b/>
                <w:sz w:val="16"/>
                <w:szCs w:val="16"/>
              </w:rPr>
              <w:t>556</w:t>
            </w:r>
          </w:p>
        </w:tc>
        <w:tc>
          <w:tcPr>
            <w:tcW w:w="900"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7B57FD16" w14:textId="77777777" w:rsidR="009520D9" w:rsidRPr="00A86DCE" w:rsidRDefault="009520D9" w:rsidP="001F7132">
            <w:pPr>
              <w:spacing w:before="20" w:after="20"/>
              <w:jc w:val="center"/>
              <w:rPr>
                <w:rFonts w:ascii="GHEA Grapalat" w:hAnsi="GHEA Grapalat" w:cs="Cambria Math"/>
                <w:b/>
                <w:sz w:val="16"/>
                <w:szCs w:val="16"/>
              </w:rPr>
            </w:pPr>
            <w:r w:rsidRPr="00A86DCE">
              <w:rPr>
                <w:rFonts w:ascii="GHEA Grapalat" w:hAnsi="GHEA Grapalat" w:cs="Cambria Math"/>
                <w:b/>
                <w:sz w:val="16"/>
                <w:szCs w:val="16"/>
              </w:rPr>
              <w:t>556</w:t>
            </w:r>
          </w:p>
        </w:tc>
        <w:tc>
          <w:tcPr>
            <w:tcW w:w="990"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995400E" w14:textId="77777777" w:rsidR="009520D9" w:rsidRPr="00A86DCE" w:rsidRDefault="009520D9" w:rsidP="001F7132">
            <w:pPr>
              <w:spacing w:before="20" w:after="20"/>
              <w:jc w:val="center"/>
              <w:rPr>
                <w:rFonts w:ascii="GHEA Grapalat" w:hAnsi="GHEA Grapalat" w:cs="Cambria Math"/>
                <w:b/>
                <w:sz w:val="16"/>
                <w:szCs w:val="16"/>
              </w:rPr>
            </w:pPr>
            <w:r w:rsidRPr="00A86DCE">
              <w:rPr>
                <w:rFonts w:ascii="GHEA Grapalat" w:hAnsi="GHEA Grapalat" w:cs="Cambria Math"/>
                <w:b/>
                <w:sz w:val="16"/>
                <w:szCs w:val="16"/>
              </w:rPr>
              <w:t>5 560</w:t>
            </w:r>
          </w:p>
        </w:tc>
      </w:tr>
      <w:tr w:rsidR="009C5B9E" w:rsidRPr="00A86DCE" w14:paraId="14D41957" w14:textId="77777777" w:rsidTr="001F7132">
        <w:trPr>
          <w:jc w:val="center"/>
        </w:trPr>
        <w:tc>
          <w:tcPr>
            <w:tcW w:w="471"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1471355B" w14:textId="77777777" w:rsidR="009520D9" w:rsidRPr="00A86DCE" w:rsidRDefault="009520D9" w:rsidP="001F7132">
            <w:pPr>
              <w:spacing w:before="20" w:after="20"/>
              <w:jc w:val="center"/>
              <w:rPr>
                <w:rFonts w:ascii="GHEA Grapalat" w:hAnsi="GHEA Grapalat" w:cs="Cambria Math"/>
                <w:b/>
                <w:sz w:val="16"/>
                <w:szCs w:val="16"/>
              </w:rPr>
            </w:pPr>
            <w:r w:rsidRPr="00A86DCE">
              <w:rPr>
                <w:rFonts w:ascii="GHEA Grapalat" w:hAnsi="GHEA Grapalat" w:cs="Cambria Math"/>
                <w:b/>
                <w:sz w:val="16"/>
                <w:szCs w:val="16"/>
              </w:rPr>
              <w:t>3</w:t>
            </w:r>
          </w:p>
        </w:tc>
        <w:tc>
          <w:tcPr>
            <w:tcW w:w="4564"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5618A2EC" w14:textId="0AB460B4" w:rsidR="009520D9" w:rsidRPr="00A86DCE" w:rsidRDefault="009520D9" w:rsidP="001F7132">
            <w:pPr>
              <w:spacing w:before="20" w:after="20"/>
              <w:rPr>
                <w:rFonts w:ascii="GHEA Grapalat" w:hAnsi="GHEA Grapalat" w:cs="Cambria Math"/>
                <w:b/>
                <w:sz w:val="16"/>
                <w:szCs w:val="16"/>
              </w:rPr>
            </w:pPr>
            <w:r w:rsidRPr="00A86DCE">
              <w:rPr>
                <w:rFonts w:ascii="GHEA Grapalat" w:hAnsi="GHEA Grapalat"/>
                <w:sz w:val="16"/>
                <w:szCs w:val="16"/>
              </w:rPr>
              <w:t>1951 թվականի Փախստականների կարգավիճակի մասին կոնվենցիայով նախատեսված ճամփորդական փաստաթուղթ</w:t>
            </w:r>
          </w:p>
        </w:tc>
        <w:tc>
          <w:tcPr>
            <w:tcW w:w="737"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0A2F20CA" w14:textId="77777777" w:rsidR="009520D9" w:rsidRPr="00A86DCE" w:rsidRDefault="009520D9" w:rsidP="001F7132">
            <w:pPr>
              <w:spacing w:before="20" w:after="20"/>
              <w:jc w:val="center"/>
              <w:rPr>
                <w:rFonts w:ascii="GHEA Grapalat" w:hAnsi="GHEA Grapalat" w:cs="Cambria Math"/>
                <w:b/>
                <w:sz w:val="16"/>
                <w:szCs w:val="16"/>
              </w:rPr>
            </w:pPr>
            <w:r w:rsidRPr="00A86DCE">
              <w:rPr>
                <w:rFonts w:ascii="GHEA Grapalat" w:hAnsi="GHEA Grapalat" w:cs="Cambria Math"/>
                <w:b/>
                <w:sz w:val="16"/>
                <w:szCs w:val="16"/>
              </w:rPr>
              <w:t>T3</w:t>
            </w:r>
          </w:p>
        </w:tc>
        <w:tc>
          <w:tcPr>
            <w:tcW w:w="883"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4D098BD2" w14:textId="77777777" w:rsidR="009520D9" w:rsidRPr="00A86DCE" w:rsidRDefault="009520D9" w:rsidP="001F7132">
            <w:pPr>
              <w:spacing w:before="20" w:after="20"/>
              <w:jc w:val="center"/>
              <w:rPr>
                <w:rFonts w:ascii="GHEA Grapalat" w:hAnsi="GHEA Grapalat" w:cs="Cambria Math"/>
                <w:b/>
                <w:sz w:val="16"/>
                <w:szCs w:val="16"/>
              </w:rPr>
            </w:pPr>
            <w:r w:rsidRPr="00A86DCE">
              <w:rPr>
                <w:rFonts w:ascii="GHEA Grapalat" w:hAnsi="GHEA Grapalat" w:cs="Cambria Math"/>
                <w:b/>
                <w:sz w:val="16"/>
                <w:szCs w:val="16"/>
              </w:rPr>
              <w:t>1 111</w:t>
            </w:r>
          </w:p>
        </w:tc>
        <w:tc>
          <w:tcPr>
            <w:tcW w:w="900"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0245D81A" w14:textId="77777777" w:rsidR="009520D9" w:rsidRPr="00A86DCE" w:rsidRDefault="009520D9" w:rsidP="001F7132">
            <w:pPr>
              <w:spacing w:before="20" w:after="20"/>
              <w:jc w:val="center"/>
              <w:rPr>
                <w:rFonts w:ascii="GHEA Grapalat" w:hAnsi="GHEA Grapalat" w:cs="Cambria Math"/>
                <w:b/>
                <w:sz w:val="16"/>
                <w:szCs w:val="16"/>
              </w:rPr>
            </w:pPr>
            <w:r w:rsidRPr="00A86DCE">
              <w:rPr>
                <w:rFonts w:ascii="GHEA Grapalat" w:hAnsi="GHEA Grapalat" w:cs="Cambria Math"/>
                <w:b/>
                <w:sz w:val="16"/>
                <w:szCs w:val="16"/>
              </w:rPr>
              <w:t>1 111</w:t>
            </w:r>
          </w:p>
        </w:tc>
        <w:tc>
          <w:tcPr>
            <w:tcW w:w="900"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4C8004A2" w14:textId="77777777" w:rsidR="009520D9" w:rsidRPr="00A86DCE" w:rsidRDefault="009520D9" w:rsidP="001F7132">
            <w:pPr>
              <w:spacing w:before="20" w:after="20"/>
              <w:jc w:val="center"/>
              <w:rPr>
                <w:rFonts w:ascii="GHEA Grapalat" w:hAnsi="GHEA Grapalat" w:cs="Cambria Math"/>
                <w:b/>
                <w:sz w:val="16"/>
                <w:szCs w:val="16"/>
              </w:rPr>
            </w:pPr>
            <w:r w:rsidRPr="00A86DCE">
              <w:rPr>
                <w:rFonts w:ascii="GHEA Grapalat" w:hAnsi="GHEA Grapalat" w:cs="Cambria Math"/>
                <w:b/>
                <w:sz w:val="16"/>
                <w:szCs w:val="16"/>
              </w:rPr>
              <w:t>1 111</w:t>
            </w:r>
          </w:p>
        </w:tc>
        <w:tc>
          <w:tcPr>
            <w:tcW w:w="900"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663E949E" w14:textId="77777777" w:rsidR="009520D9" w:rsidRPr="00A86DCE" w:rsidRDefault="009520D9" w:rsidP="001F7132">
            <w:pPr>
              <w:spacing w:before="20" w:after="20"/>
              <w:jc w:val="center"/>
              <w:rPr>
                <w:rFonts w:ascii="GHEA Grapalat" w:hAnsi="GHEA Grapalat" w:cs="Cambria Math"/>
                <w:b/>
                <w:sz w:val="16"/>
                <w:szCs w:val="16"/>
              </w:rPr>
            </w:pPr>
            <w:r w:rsidRPr="00A86DCE">
              <w:rPr>
                <w:rFonts w:ascii="GHEA Grapalat" w:hAnsi="GHEA Grapalat" w:cs="Cambria Math"/>
                <w:b/>
                <w:sz w:val="16"/>
                <w:szCs w:val="16"/>
              </w:rPr>
              <w:t>1 111</w:t>
            </w:r>
          </w:p>
        </w:tc>
        <w:tc>
          <w:tcPr>
            <w:tcW w:w="900"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09D8531C" w14:textId="77777777" w:rsidR="009520D9" w:rsidRPr="00A86DCE" w:rsidRDefault="009520D9" w:rsidP="001F7132">
            <w:pPr>
              <w:spacing w:before="20" w:after="20"/>
              <w:jc w:val="center"/>
              <w:rPr>
                <w:rFonts w:ascii="GHEA Grapalat" w:hAnsi="GHEA Grapalat" w:cs="Cambria Math"/>
                <w:b/>
                <w:sz w:val="16"/>
                <w:szCs w:val="16"/>
              </w:rPr>
            </w:pPr>
            <w:r w:rsidRPr="00A86DCE">
              <w:rPr>
                <w:rFonts w:ascii="GHEA Grapalat" w:hAnsi="GHEA Grapalat" w:cs="Cambria Math"/>
                <w:b/>
                <w:sz w:val="16"/>
                <w:szCs w:val="16"/>
              </w:rPr>
              <w:t>1 111</w:t>
            </w:r>
          </w:p>
        </w:tc>
        <w:tc>
          <w:tcPr>
            <w:tcW w:w="900"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4AF90741" w14:textId="77777777" w:rsidR="009520D9" w:rsidRPr="00A86DCE" w:rsidRDefault="009520D9" w:rsidP="001F7132">
            <w:pPr>
              <w:spacing w:before="20" w:after="20"/>
              <w:jc w:val="center"/>
              <w:rPr>
                <w:rFonts w:ascii="GHEA Grapalat" w:hAnsi="GHEA Grapalat" w:cs="Cambria Math"/>
                <w:b/>
                <w:sz w:val="16"/>
                <w:szCs w:val="16"/>
              </w:rPr>
            </w:pPr>
            <w:r w:rsidRPr="00A86DCE">
              <w:rPr>
                <w:rFonts w:ascii="GHEA Grapalat" w:hAnsi="GHEA Grapalat" w:cs="Cambria Math"/>
                <w:b/>
                <w:sz w:val="16"/>
                <w:szCs w:val="16"/>
              </w:rPr>
              <w:t>1 111</w:t>
            </w:r>
          </w:p>
        </w:tc>
        <w:tc>
          <w:tcPr>
            <w:tcW w:w="900"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4E98174A" w14:textId="77777777" w:rsidR="009520D9" w:rsidRPr="00A86DCE" w:rsidRDefault="009520D9" w:rsidP="001F7132">
            <w:pPr>
              <w:spacing w:before="20" w:after="20"/>
              <w:jc w:val="center"/>
              <w:rPr>
                <w:rFonts w:ascii="GHEA Grapalat" w:hAnsi="GHEA Grapalat" w:cs="Cambria Math"/>
                <w:b/>
                <w:sz w:val="16"/>
                <w:szCs w:val="16"/>
              </w:rPr>
            </w:pPr>
            <w:r w:rsidRPr="00A86DCE">
              <w:rPr>
                <w:rFonts w:ascii="GHEA Grapalat" w:hAnsi="GHEA Grapalat" w:cs="Cambria Math"/>
                <w:b/>
                <w:sz w:val="16"/>
                <w:szCs w:val="16"/>
              </w:rPr>
              <w:t>1 111</w:t>
            </w:r>
          </w:p>
        </w:tc>
        <w:tc>
          <w:tcPr>
            <w:tcW w:w="900"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3BC24115" w14:textId="77777777" w:rsidR="009520D9" w:rsidRPr="00A86DCE" w:rsidRDefault="009520D9" w:rsidP="001F7132">
            <w:pPr>
              <w:spacing w:before="20" w:after="20"/>
              <w:jc w:val="center"/>
              <w:rPr>
                <w:rFonts w:ascii="GHEA Grapalat" w:hAnsi="GHEA Grapalat" w:cs="Cambria Math"/>
                <w:b/>
                <w:sz w:val="16"/>
                <w:szCs w:val="16"/>
              </w:rPr>
            </w:pPr>
            <w:r w:rsidRPr="00A86DCE">
              <w:rPr>
                <w:rFonts w:ascii="GHEA Grapalat" w:hAnsi="GHEA Grapalat" w:cs="Cambria Math"/>
                <w:b/>
                <w:sz w:val="16"/>
                <w:szCs w:val="16"/>
              </w:rPr>
              <w:t>1 111</w:t>
            </w:r>
          </w:p>
        </w:tc>
        <w:tc>
          <w:tcPr>
            <w:tcW w:w="810"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26479C3F" w14:textId="77777777" w:rsidR="009520D9" w:rsidRPr="00A86DCE" w:rsidRDefault="009520D9" w:rsidP="001F7132">
            <w:pPr>
              <w:spacing w:before="20" w:after="20"/>
              <w:jc w:val="center"/>
              <w:rPr>
                <w:rFonts w:ascii="GHEA Grapalat" w:hAnsi="GHEA Grapalat" w:cs="Cambria Math"/>
                <w:b/>
                <w:sz w:val="16"/>
                <w:szCs w:val="16"/>
              </w:rPr>
            </w:pPr>
            <w:r w:rsidRPr="00A86DCE">
              <w:rPr>
                <w:rFonts w:ascii="GHEA Grapalat" w:hAnsi="GHEA Grapalat" w:cs="Cambria Math"/>
                <w:b/>
                <w:sz w:val="16"/>
                <w:szCs w:val="16"/>
              </w:rPr>
              <w:t>1 111</w:t>
            </w:r>
          </w:p>
        </w:tc>
        <w:tc>
          <w:tcPr>
            <w:tcW w:w="900"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2441D9A8" w14:textId="77777777" w:rsidR="009520D9" w:rsidRPr="00A86DCE" w:rsidRDefault="009520D9" w:rsidP="001F7132">
            <w:pPr>
              <w:spacing w:before="20" w:after="20"/>
              <w:jc w:val="center"/>
              <w:rPr>
                <w:rFonts w:ascii="GHEA Grapalat" w:hAnsi="GHEA Grapalat" w:cs="Cambria Math"/>
                <w:b/>
                <w:sz w:val="16"/>
                <w:szCs w:val="16"/>
              </w:rPr>
            </w:pPr>
            <w:r w:rsidRPr="00A86DCE">
              <w:rPr>
                <w:rFonts w:ascii="GHEA Grapalat" w:hAnsi="GHEA Grapalat" w:cs="Cambria Math"/>
                <w:b/>
                <w:sz w:val="16"/>
                <w:szCs w:val="16"/>
              </w:rPr>
              <w:t>1 111</w:t>
            </w:r>
          </w:p>
        </w:tc>
        <w:tc>
          <w:tcPr>
            <w:tcW w:w="990"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0D47C16D" w14:textId="77777777" w:rsidR="009520D9" w:rsidRPr="00A86DCE" w:rsidRDefault="009520D9" w:rsidP="001F7132">
            <w:pPr>
              <w:spacing w:before="20" w:after="20"/>
              <w:jc w:val="center"/>
              <w:rPr>
                <w:rFonts w:ascii="GHEA Grapalat" w:hAnsi="GHEA Grapalat" w:cs="Cambria Math"/>
                <w:b/>
                <w:sz w:val="16"/>
                <w:szCs w:val="16"/>
              </w:rPr>
            </w:pPr>
            <w:r w:rsidRPr="00A86DCE">
              <w:rPr>
                <w:rFonts w:ascii="GHEA Grapalat" w:hAnsi="GHEA Grapalat" w:cs="Cambria Math"/>
                <w:b/>
                <w:sz w:val="16"/>
                <w:szCs w:val="16"/>
              </w:rPr>
              <w:t>11 110</w:t>
            </w:r>
          </w:p>
        </w:tc>
      </w:tr>
      <w:tr w:rsidR="009C5B9E" w:rsidRPr="00A86DCE" w14:paraId="04409435" w14:textId="77777777" w:rsidTr="001F7132">
        <w:trPr>
          <w:jc w:val="center"/>
        </w:trPr>
        <w:tc>
          <w:tcPr>
            <w:tcW w:w="471"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27DCCE90" w14:textId="77777777" w:rsidR="009520D9" w:rsidRPr="00A86DCE" w:rsidRDefault="009520D9" w:rsidP="001F7132">
            <w:pPr>
              <w:spacing w:before="20" w:after="20"/>
              <w:jc w:val="center"/>
              <w:rPr>
                <w:rFonts w:ascii="GHEA Grapalat" w:hAnsi="GHEA Grapalat" w:cs="Cambria Math"/>
                <w:b/>
                <w:sz w:val="16"/>
                <w:szCs w:val="16"/>
              </w:rPr>
            </w:pPr>
            <w:r w:rsidRPr="00A86DCE">
              <w:rPr>
                <w:rFonts w:ascii="GHEA Grapalat" w:hAnsi="GHEA Grapalat" w:cs="Cambria Math"/>
                <w:b/>
                <w:sz w:val="16"/>
                <w:szCs w:val="16"/>
              </w:rPr>
              <w:t>4</w:t>
            </w:r>
          </w:p>
        </w:tc>
        <w:tc>
          <w:tcPr>
            <w:tcW w:w="4564"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5CED2761" w14:textId="0D06C4B0" w:rsidR="009520D9" w:rsidRPr="00A86DCE" w:rsidRDefault="009520D9" w:rsidP="001F7132">
            <w:pPr>
              <w:spacing w:before="20" w:after="20"/>
              <w:rPr>
                <w:rFonts w:ascii="GHEA Grapalat" w:hAnsi="GHEA Grapalat" w:cs="Cambria Math"/>
                <w:b/>
                <w:sz w:val="16"/>
                <w:szCs w:val="16"/>
              </w:rPr>
            </w:pPr>
            <w:r w:rsidRPr="00A86DCE">
              <w:rPr>
                <w:rFonts w:ascii="GHEA Grapalat" w:hAnsi="GHEA Grapalat"/>
                <w:sz w:val="16"/>
                <w:szCs w:val="16"/>
              </w:rPr>
              <w:t>1954 թվականի Քաղաքացիություն չունեցող անձանց կարգավիճակի մասին կոնվենցիայով նախատեսված ճամփորդական փաստաթուղթ</w:t>
            </w:r>
          </w:p>
        </w:tc>
        <w:tc>
          <w:tcPr>
            <w:tcW w:w="737"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110C8F81" w14:textId="77777777" w:rsidR="009520D9" w:rsidRPr="00A86DCE" w:rsidRDefault="009520D9" w:rsidP="001F7132">
            <w:pPr>
              <w:spacing w:before="20" w:after="20"/>
              <w:jc w:val="center"/>
              <w:rPr>
                <w:rFonts w:ascii="GHEA Grapalat" w:hAnsi="GHEA Grapalat" w:cs="Cambria Math"/>
                <w:b/>
                <w:sz w:val="16"/>
                <w:szCs w:val="16"/>
              </w:rPr>
            </w:pPr>
            <w:r w:rsidRPr="00A86DCE">
              <w:rPr>
                <w:rFonts w:ascii="GHEA Grapalat" w:hAnsi="GHEA Grapalat" w:cs="Cambria Math"/>
                <w:b/>
                <w:sz w:val="16"/>
                <w:szCs w:val="16"/>
              </w:rPr>
              <w:t>T3</w:t>
            </w:r>
          </w:p>
        </w:tc>
        <w:tc>
          <w:tcPr>
            <w:tcW w:w="883"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29EA047B" w14:textId="77777777" w:rsidR="009520D9" w:rsidRPr="00A86DCE" w:rsidRDefault="009520D9" w:rsidP="001F7132">
            <w:pPr>
              <w:spacing w:before="20" w:after="20"/>
              <w:jc w:val="center"/>
              <w:rPr>
                <w:rFonts w:ascii="GHEA Grapalat" w:hAnsi="GHEA Grapalat" w:cs="Cambria Math"/>
                <w:b/>
                <w:sz w:val="16"/>
                <w:szCs w:val="16"/>
              </w:rPr>
            </w:pPr>
            <w:r w:rsidRPr="00A86DCE">
              <w:rPr>
                <w:rFonts w:ascii="GHEA Grapalat" w:hAnsi="GHEA Grapalat" w:cs="Cambria Math"/>
                <w:b/>
                <w:sz w:val="16"/>
                <w:szCs w:val="16"/>
              </w:rPr>
              <w:t>1 111</w:t>
            </w:r>
          </w:p>
        </w:tc>
        <w:tc>
          <w:tcPr>
            <w:tcW w:w="900"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11BABA81" w14:textId="77777777" w:rsidR="009520D9" w:rsidRPr="00A86DCE" w:rsidRDefault="009520D9" w:rsidP="001F7132">
            <w:pPr>
              <w:spacing w:before="20" w:after="20"/>
              <w:jc w:val="center"/>
              <w:rPr>
                <w:rFonts w:ascii="GHEA Grapalat" w:hAnsi="GHEA Grapalat" w:cs="Cambria Math"/>
                <w:b/>
                <w:sz w:val="16"/>
                <w:szCs w:val="16"/>
              </w:rPr>
            </w:pPr>
            <w:r w:rsidRPr="00A86DCE">
              <w:rPr>
                <w:rFonts w:ascii="GHEA Grapalat" w:hAnsi="GHEA Grapalat" w:cs="Cambria Math"/>
                <w:b/>
                <w:sz w:val="16"/>
                <w:szCs w:val="16"/>
              </w:rPr>
              <w:t>1 111</w:t>
            </w:r>
          </w:p>
        </w:tc>
        <w:tc>
          <w:tcPr>
            <w:tcW w:w="900"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439195D8" w14:textId="77777777" w:rsidR="009520D9" w:rsidRPr="00A86DCE" w:rsidRDefault="009520D9" w:rsidP="001F7132">
            <w:pPr>
              <w:spacing w:before="20" w:after="20"/>
              <w:jc w:val="center"/>
              <w:rPr>
                <w:rFonts w:ascii="GHEA Grapalat" w:hAnsi="GHEA Grapalat" w:cs="Cambria Math"/>
                <w:b/>
                <w:sz w:val="16"/>
                <w:szCs w:val="16"/>
              </w:rPr>
            </w:pPr>
            <w:r w:rsidRPr="00A86DCE">
              <w:rPr>
                <w:rFonts w:ascii="GHEA Grapalat" w:hAnsi="GHEA Grapalat" w:cs="Cambria Math"/>
                <w:b/>
                <w:sz w:val="16"/>
                <w:szCs w:val="16"/>
              </w:rPr>
              <w:t>1 111</w:t>
            </w:r>
          </w:p>
        </w:tc>
        <w:tc>
          <w:tcPr>
            <w:tcW w:w="900"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432E5509" w14:textId="77777777" w:rsidR="009520D9" w:rsidRPr="00A86DCE" w:rsidRDefault="009520D9" w:rsidP="001F7132">
            <w:pPr>
              <w:spacing w:before="20" w:after="20"/>
              <w:jc w:val="center"/>
              <w:rPr>
                <w:rFonts w:ascii="GHEA Grapalat" w:hAnsi="GHEA Grapalat" w:cs="Cambria Math"/>
                <w:b/>
                <w:sz w:val="16"/>
                <w:szCs w:val="16"/>
              </w:rPr>
            </w:pPr>
            <w:r w:rsidRPr="00A86DCE">
              <w:rPr>
                <w:rFonts w:ascii="GHEA Grapalat" w:hAnsi="GHEA Grapalat" w:cs="Cambria Math"/>
                <w:b/>
                <w:sz w:val="16"/>
                <w:szCs w:val="16"/>
              </w:rPr>
              <w:t>1 111</w:t>
            </w:r>
          </w:p>
        </w:tc>
        <w:tc>
          <w:tcPr>
            <w:tcW w:w="900"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638124BE" w14:textId="77777777" w:rsidR="009520D9" w:rsidRPr="00A86DCE" w:rsidRDefault="009520D9" w:rsidP="001F7132">
            <w:pPr>
              <w:spacing w:before="20" w:after="20"/>
              <w:jc w:val="center"/>
              <w:rPr>
                <w:rFonts w:ascii="GHEA Grapalat" w:hAnsi="GHEA Grapalat" w:cs="Cambria Math"/>
                <w:b/>
                <w:sz w:val="16"/>
                <w:szCs w:val="16"/>
              </w:rPr>
            </w:pPr>
            <w:r w:rsidRPr="00A86DCE">
              <w:rPr>
                <w:rFonts w:ascii="GHEA Grapalat" w:hAnsi="GHEA Grapalat" w:cs="Cambria Math"/>
                <w:b/>
                <w:sz w:val="16"/>
                <w:szCs w:val="16"/>
              </w:rPr>
              <w:t>1 111</w:t>
            </w:r>
          </w:p>
        </w:tc>
        <w:tc>
          <w:tcPr>
            <w:tcW w:w="900"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6C6B6B22" w14:textId="77777777" w:rsidR="009520D9" w:rsidRPr="00A86DCE" w:rsidRDefault="009520D9" w:rsidP="001F7132">
            <w:pPr>
              <w:spacing w:before="20" w:after="20"/>
              <w:jc w:val="center"/>
              <w:rPr>
                <w:rFonts w:ascii="GHEA Grapalat" w:hAnsi="GHEA Grapalat" w:cs="Cambria Math"/>
                <w:b/>
                <w:sz w:val="16"/>
                <w:szCs w:val="16"/>
              </w:rPr>
            </w:pPr>
            <w:r w:rsidRPr="00A86DCE">
              <w:rPr>
                <w:rFonts w:ascii="GHEA Grapalat" w:hAnsi="GHEA Grapalat" w:cs="Cambria Math"/>
                <w:b/>
                <w:sz w:val="16"/>
                <w:szCs w:val="16"/>
              </w:rPr>
              <w:t>1 111</w:t>
            </w:r>
          </w:p>
        </w:tc>
        <w:tc>
          <w:tcPr>
            <w:tcW w:w="900"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6FF9D695" w14:textId="77777777" w:rsidR="009520D9" w:rsidRPr="00A86DCE" w:rsidRDefault="009520D9" w:rsidP="001F7132">
            <w:pPr>
              <w:spacing w:before="20" w:after="20"/>
              <w:jc w:val="center"/>
              <w:rPr>
                <w:rFonts w:ascii="GHEA Grapalat" w:hAnsi="GHEA Grapalat" w:cs="Cambria Math"/>
                <w:b/>
                <w:sz w:val="16"/>
                <w:szCs w:val="16"/>
              </w:rPr>
            </w:pPr>
            <w:r w:rsidRPr="00A86DCE">
              <w:rPr>
                <w:rFonts w:ascii="GHEA Grapalat" w:hAnsi="GHEA Grapalat" w:cs="Cambria Math"/>
                <w:b/>
                <w:sz w:val="16"/>
                <w:szCs w:val="16"/>
              </w:rPr>
              <w:t>1 111</w:t>
            </w:r>
          </w:p>
        </w:tc>
        <w:tc>
          <w:tcPr>
            <w:tcW w:w="900"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5EAA0D3C" w14:textId="77777777" w:rsidR="009520D9" w:rsidRPr="00A86DCE" w:rsidRDefault="009520D9" w:rsidP="001F7132">
            <w:pPr>
              <w:spacing w:before="20" w:after="20"/>
              <w:jc w:val="center"/>
              <w:rPr>
                <w:rFonts w:ascii="GHEA Grapalat" w:hAnsi="GHEA Grapalat" w:cs="Cambria Math"/>
                <w:b/>
                <w:sz w:val="16"/>
                <w:szCs w:val="16"/>
              </w:rPr>
            </w:pPr>
            <w:r w:rsidRPr="00A86DCE">
              <w:rPr>
                <w:rFonts w:ascii="GHEA Grapalat" w:hAnsi="GHEA Grapalat" w:cs="Cambria Math"/>
                <w:b/>
                <w:sz w:val="16"/>
                <w:szCs w:val="16"/>
              </w:rPr>
              <w:t>1 111</w:t>
            </w:r>
          </w:p>
        </w:tc>
        <w:tc>
          <w:tcPr>
            <w:tcW w:w="810"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3CCAA16C" w14:textId="77777777" w:rsidR="009520D9" w:rsidRPr="00A86DCE" w:rsidRDefault="009520D9" w:rsidP="001F7132">
            <w:pPr>
              <w:spacing w:before="20" w:after="20"/>
              <w:jc w:val="center"/>
              <w:rPr>
                <w:rFonts w:ascii="GHEA Grapalat" w:hAnsi="GHEA Grapalat" w:cs="Cambria Math"/>
                <w:b/>
                <w:sz w:val="16"/>
                <w:szCs w:val="16"/>
              </w:rPr>
            </w:pPr>
            <w:r w:rsidRPr="00A86DCE">
              <w:rPr>
                <w:rFonts w:ascii="GHEA Grapalat" w:hAnsi="GHEA Grapalat" w:cs="Cambria Math"/>
                <w:b/>
                <w:sz w:val="16"/>
                <w:szCs w:val="16"/>
              </w:rPr>
              <w:t>1 111</w:t>
            </w:r>
          </w:p>
        </w:tc>
        <w:tc>
          <w:tcPr>
            <w:tcW w:w="900"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449F71EB" w14:textId="77777777" w:rsidR="009520D9" w:rsidRPr="00A86DCE" w:rsidRDefault="009520D9" w:rsidP="001F7132">
            <w:pPr>
              <w:spacing w:before="20" w:after="20"/>
              <w:jc w:val="center"/>
              <w:rPr>
                <w:rFonts w:ascii="GHEA Grapalat" w:hAnsi="GHEA Grapalat" w:cs="Cambria Math"/>
                <w:b/>
                <w:sz w:val="16"/>
                <w:szCs w:val="16"/>
              </w:rPr>
            </w:pPr>
            <w:r w:rsidRPr="00A86DCE">
              <w:rPr>
                <w:rFonts w:ascii="GHEA Grapalat" w:hAnsi="GHEA Grapalat" w:cs="Cambria Math"/>
                <w:b/>
                <w:sz w:val="16"/>
                <w:szCs w:val="16"/>
              </w:rPr>
              <w:t>1 111</w:t>
            </w:r>
          </w:p>
        </w:tc>
        <w:tc>
          <w:tcPr>
            <w:tcW w:w="990"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3E21B5D" w14:textId="77777777" w:rsidR="009520D9" w:rsidRPr="00A86DCE" w:rsidRDefault="009520D9" w:rsidP="001F7132">
            <w:pPr>
              <w:spacing w:before="20" w:after="20"/>
              <w:jc w:val="center"/>
              <w:rPr>
                <w:rFonts w:ascii="GHEA Grapalat" w:hAnsi="GHEA Grapalat" w:cs="Cambria Math"/>
                <w:b/>
                <w:sz w:val="16"/>
                <w:szCs w:val="16"/>
              </w:rPr>
            </w:pPr>
            <w:r w:rsidRPr="00A86DCE">
              <w:rPr>
                <w:rFonts w:ascii="GHEA Grapalat" w:hAnsi="GHEA Grapalat" w:cs="Cambria Math"/>
                <w:b/>
                <w:sz w:val="16"/>
                <w:szCs w:val="16"/>
              </w:rPr>
              <w:t>11 110</w:t>
            </w:r>
          </w:p>
        </w:tc>
      </w:tr>
      <w:tr w:rsidR="009C5B9E" w:rsidRPr="00A86DCE" w14:paraId="72EF924D" w14:textId="77777777" w:rsidTr="001F7132">
        <w:trPr>
          <w:jc w:val="center"/>
        </w:trPr>
        <w:tc>
          <w:tcPr>
            <w:tcW w:w="471"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3C826B6D" w14:textId="77777777" w:rsidR="009520D9" w:rsidRPr="00A86DCE" w:rsidRDefault="009520D9" w:rsidP="001F7132">
            <w:pPr>
              <w:spacing w:before="20" w:after="20"/>
              <w:jc w:val="center"/>
              <w:rPr>
                <w:rFonts w:ascii="GHEA Grapalat" w:hAnsi="GHEA Grapalat" w:cs="Cambria Math"/>
                <w:b/>
                <w:sz w:val="16"/>
                <w:szCs w:val="16"/>
              </w:rPr>
            </w:pPr>
            <w:r w:rsidRPr="00A86DCE">
              <w:rPr>
                <w:rFonts w:ascii="GHEA Grapalat" w:hAnsi="GHEA Grapalat" w:cs="Cambria Math"/>
                <w:b/>
                <w:sz w:val="16"/>
                <w:szCs w:val="16"/>
              </w:rPr>
              <w:t>5</w:t>
            </w:r>
          </w:p>
        </w:tc>
        <w:tc>
          <w:tcPr>
            <w:tcW w:w="4564"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72601AF2" w14:textId="3B88EF25" w:rsidR="009520D9" w:rsidRPr="00A86DCE" w:rsidRDefault="009520D9" w:rsidP="001F7132">
            <w:pPr>
              <w:spacing w:before="20" w:after="20"/>
              <w:rPr>
                <w:rFonts w:ascii="GHEA Grapalat" w:hAnsi="GHEA Grapalat" w:cs="Cambria Math"/>
                <w:b/>
                <w:sz w:val="16"/>
                <w:szCs w:val="16"/>
              </w:rPr>
            </w:pPr>
            <w:r w:rsidRPr="00A86DCE">
              <w:rPr>
                <w:rFonts w:ascii="GHEA Grapalat" w:hAnsi="GHEA Grapalat"/>
                <w:sz w:val="16"/>
                <w:szCs w:val="16"/>
              </w:rPr>
              <w:t>Հայաստանի Հանրապետության քաղաքացու ծառայողական անձնագիր</w:t>
            </w:r>
          </w:p>
        </w:tc>
        <w:tc>
          <w:tcPr>
            <w:tcW w:w="737"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6BF6BAC2" w14:textId="77777777" w:rsidR="009520D9" w:rsidRPr="00A86DCE" w:rsidRDefault="009520D9" w:rsidP="001F7132">
            <w:pPr>
              <w:spacing w:before="20" w:after="20"/>
              <w:jc w:val="center"/>
              <w:rPr>
                <w:rFonts w:ascii="GHEA Grapalat" w:hAnsi="GHEA Grapalat" w:cs="Cambria Math"/>
                <w:b/>
                <w:sz w:val="16"/>
                <w:szCs w:val="16"/>
              </w:rPr>
            </w:pPr>
            <w:r w:rsidRPr="00A86DCE">
              <w:rPr>
                <w:rFonts w:ascii="GHEA Grapalat" w:hAnsi="GHEA Grapalat" w:cs="Cambria Math"/>
                <w:b/>
                <w:sz w:val="16"/>
                <w:szCs w:val="16"/>
              </w:rPr>
              <w:t>T3</w:t>
            </w:r>
          </w:p>
        </w:tc>
        <w:tc>
          <w:tcPr>
            <w:tcW w:w="883"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7367A6A0" w14:textId="77777777" w:rsidR="009520D9" w:rsidRPr="00A86DCE" w:rsidRDefault="009520D9" w:rsidP="001F7132">
            <w:pPr>
              <w:spacing w:before="20" w:after="20"/>
              <w:jc w:val="center"/>
              <w:rPr>
                <w:rFonts w:ascii="GHEA Grapalat" w:hAnsi="GHEA Grapalat" w:cs="Cambria Math"/>
                <w:b/>
                <w:sz w:val="16"/>
                <w:szCs w:val="16"/>
              </w:rPr>
            </w:pPr>
            <w:r w:rsidRPr="00A86DCE">
              <w:rPr>
                <w:rFonts w:ascii="GHEA Grapalat" w:hAnsi="GHEA Grapalat" w:cs="Cambria Math"/>
                <w:b/>
                <w:sz w:val="16"/>
                <w:szCs w:val="16"/>
              </w:rPr>
              <w:t>1 111</w:t>
            </w:r>
          </w:p>
        </w:tc>
        <w:tc>
          <w:tcPr>
            <w:tcW w:w="900"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6A703598" w14:textId="77777777" w:rsidR="009520D9" w:rsidRPr="00A86DCE" w:rsidRDefault="009520D9" w:rsidP="001F7132">
            <w:pPr>
              <w:spacing w:before="20" w:after="20"/>
              <w:jc w:val="center"/>
              <w:rPr>
                <w:rFonts w:ascii="GHEA Grapalat" w:hAnsi="GHEA Grapalat" w:cs="Cambria Math"/>
                <w:b/>
                <w:sz w:val="16"/>
                <w:szCs w:val="16"/>
              </w:rPr>
            </w:pPr>
            <w:r w:rsidRPr="00A86DCE">
              <w:rPr>
                <w:rFonts w:ascii="GHEA Grapalat" w:hAnsi="GHEA Grapalat" w:cs="Cambria Math"/>
                <w:b/>
                <w:sz w:val="16"/>
                <w:szCs w:val="16"/>
              </w:rPr>
              <w:t>1 111</w:t>
            </w:r>
          </w:p>
        </w:tc>
        <w:tc>
          <w:tcPr>
            <w:tcW w:w="900"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6DC4F097" w14:textId="77777777" w:rsidR="009520D9" w:rsidRPr="00A86DCE" w:rsidRDefault="009520D9" w:rsidP="001F7132">
            <w:pPr>
              <w:spacing w:before="20" w:after="20"/>
              <w:jc w:val="center"/>
              <w:rPr>
                <w:rFonts w:ascii="GHEA Grapalat" w:hAnsi="GHEA Grapalat" w:cs="Cambria Math"/>
                <w:b/>
                <w:sz w:val="16"/>
                <w:szCs w:val="16"/>
              </w:rPr>
            </w:pPr>
            <w:r w:rsidRPr="00A86DCE">
              <w:rPr>
                <w:rFonts w:ascii="GHEA Grapalat" w:hAnsi="GHEA Grapalat" w:cs="Cambria Math"/>
                <w:b/>
                <w:sz w:val="16"/>
                <w:szCs w:val="16"/>
              </w:rPr>
              <w:t>1 111</w:t>
            </w:r>
          </w:p>
        </w:tc>
        <w:tc>
          <w:tcPr>
            <w:tcW w:w="900"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374ED208" w14:textId="77777777" w:rsidR="009520D9" w:rsidRPr="00A86DCE" w:rsidRDefault="009520D9" w:rsidP="001F7132">
            <w:pPr>
              <w:spacing w:before="20" w:after="20"/>
              <w:jc w:val="center"/>
              <w:rPr>
                <w:rFonts w:ascii="GHEA Grapalat" w:hAnsi="GHEA Grapalat" w:cs="Cambria Math"/>
                <w:b/>
                <w:sz w:val="16"/>
                <w:szCs w:val="16"/>
              </w:rPr>
            </w:pPr>
            <w:r w:rsidRPr="00A86DCE">
              <w:rPr>
                <w:rFonts w:ascii="GHEA Grapalat" w:hAnsi="GHEA Grapalat" w:cs="Cambria Math"/>
                <w:b/>
                <w:sz w:val="16"/>
                <w:szCs w:val="16"/>
              </w:rPr>
              <w:t>1 111</w:t>
            </w:r>
          </w:p>
        </w:tc>
        <w:tc>
          <w:tcPr>
            <w:tcW w:w="900"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65DC5C70" w14:textId="77777777" w:rsidR="009520D9" w:rsidRPr="00A86DCE" w:rsidRDefault="009520D9" w:rsidP="001F7132">
            <w:pPr>
              <w:spacing w:before="20" w:after="20"/>
              <w:jc w:val="center"/>
              <w:rPr>
                <w:rFonts w:ascii="GHEA Grapalat" w:hAnsi="GHEA Grapalat" w:cs="Cambria Math"/>
                <w:b/>
                <w:sz w:val="16"/>
                <w:szCs w:val="16"/>
              </w:rPr>
            </w:pPr>
            <w:r w:rsidRPr="00A86DCE">
              <w:rPr>
                <w:rFonts w:ascii="GHEA Grapalat" w:hAnsi="GHEA Grapalat" w:cs="Cambria Math"/>
                <w:b/>
                <w:sz w:val="16"/>
                <w:szCs w:val="16"/>
              </w:rPr>
              <w:t>1 111</w:t>
            </w:r>
          </w:p>
        </w:tc>
        <w:tc>
          <w:tcPr>
            <w:tcW w:w="900"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51D3253B" w14:textId="77777777" w:rsidR="009520D9" w:rsidRPr="00A86DCE" w:rsidRDefault="009520D9" w:rsidP="001F7132">
            <w:pPr>
              <w:spacing w:before="20" w:after="20"/>
              <w:jc w:val="center"/>
              <w:rPr>
                <w:rFonts w:ascii="GHEA Grapalat" w:hAnsi="GHEA Grapalat" w:cs="Cambria Math"/>
                <w:b/>
                <w:sz w:val="16"/>
                <w:szCs w:val="16"/>
              </w:rPr>
            </w:pPr>
            <w:r w:rsidRPr="00A86DCE">
              <w:rPr>
                <w:rFonts w:ascii="GHEA Grapalat" w:hAnsi="GHEA Grapalat" w:cs="Cambria Math"/>
                <w:b/>
                <w:sz w:val="16"/>
                <w:szCs w:val="16"/>
              </w:rPr>
              <w:t>1 111</w:t>
            </w:r>
          </w:p>
        </w:tc>
        <w:tc>
          <w:tcPr>
            <w:tcW w:w="900"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2C481B88" w14:textId="77777777" w:rsidR="009520D9" w:rsidRPr="00A86DCE" w:rsidRDefault="009520D9" w:rsidP="001F7132">
            <w:pPr>
              <w:spacing w:before="20" w:after="20"/>
              <w:jc w:val="center"/>
              <w:rPr>
                <w:rFonts w:ascii="GHEA Grapalat" w:hAnsi="GHEA Grapalat" w:cs="Cambria Math"/>
                <w:b/>
                <w:sz w:val="16"/>
                <w:szCs w:val="16"/>
              </w:rPr>
            </w:pPr>
            <w:r w:rsidRPr="00A86DCE">
              <w:rPr>
                <w:rFonts w:ascii="GHEA Grapalat" w:hAnsi="GHEA Grapalat" w:cs="Cambria Math"/>
                <w:b/>
                <w:sz w:val="16"/>
                <w:szCs w:val="16"/>
              </w:rPr>
              <w:t>1 111</w:t>
            </w:r>
          </w:p>
        </w:tc>
        <w:tc>
          <w:tcPr>
            <w:tcW w:w="900"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6554F4BD" w14:textId="77777777" w:rsidR="009520D9" w:rsidRPr="00A86DCE" w:rsidRDefault="009520D9" w:rsidP="001F7132">
            <w:pPr>
              <w:spacing w:before="20" w:after="20"/>
              <w:jc w:val="center"/>
              <w:rPr>
                <w:rFonts w:ascii="GHEA Grapalat" w:hAnsi="GHEA Grapalat" w:cs="Cambria Math"/>
                <w:b/>
                <w:sz w:val="16"/>
                <w:szCs w:val="16"/>
              </w:rPr>
            </w:pPr>
            <w:r w:rsidRPr="00A86DCE">
              <w:rPr>
                <w:rFonts w:ascii="GHEA Grapalat" w:hAnsi="GHEA Grapalat" w:cs="Cambria Math"/>
                <w:b/>
                <w:sz w:val="16"/>
                <w:szCs w:val="16"/>
              </w:rPr>
              <w:t>1 111</w:t>
            </w:r>
          </w:p>
        </w:tc>
        <w:tc>
          <w:tcPr>
            <w:tcW w:w="810"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073DE9AE" w14:textId="77777777" w:rsidR="009520D9" w:rsidRPr="00A86DCE" w:rsidRDefault="009520D9" w:rsidP="001F7132">
            <w:pPr>
              <w:spacing w:before="20" w:after="20"/>
              <w:jc w:val="center"/>
              <w:rPr>
                <w:rFonts w:ascii="GHEA Grapalat" w:hAnsi="GHEA Grapalat" w:cs="Cambria Math"/>
                <w:b/>
                <w:sz w:val="16"/>
                <w:szCs w:val="16"/>
              </w:rPr>
            </w:pPr>
            <w:r w:rsidRPr="00A86DCE">
              <w:rPr>
                <w:rFonts w:ascii="GHEA Grapalat" w:hAnsi="GHEA Grapalat" w:cs="Cambria Math"/>
                <w:b/>
                <w:sz w:val="16"/>
                <w:szCs w:val="16"/>
              </w:rPr>
              <w:t>1 111</w:t>
            </w:r>
          </w:p>
        </w:tc>
        <w:tc>
          <w:tcPr>
            <w:tcW w:w="900"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6D3A64B7" w14:textId="77777777" w:rsidR="009520D9" w:rsidRPr="00A86DCE" w:rsidRDefault="009520D9" w:rsidP="001F7132">
            <w:pPr>
              <w:spacing w:before="20" w:after="20"/>
              <w:jc w:val="center"/>
              <w:rPr>
                <w:rFonts w:ascii="GHEA Grapalat" w:hAnsi="GHEA Grapalat" w:cs="Cambria Math"/>
                <w:b/>
                <w:sz w:val="16"/>
                <w:szCs w:val="16"/>
              </w:rPr>
            </w:pPr>
            <w:r w:rsidRPr="00A86DCE">
              <w:rPr>
                <w:rFonts w:ascii="GHEA Grapalat" w:hAnsi="GHEA Grapalat" w:cs="Cambria Math"/>
                <w:b/>
                <w:sz w:val="16"/>
                <w:szCs w:val="16"/>
              </w:rPr>
              <w:t>1 111</w:t>
            </w:r>
          </w:p>
        </w:tc>
        <w:tc>
          <w:tcPr>
            <w:tcW w:w="990"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436BCA2" w14:textId="77777777" w:rsidR="009520D9" w:rsidRPr="00A86DCE" w:rsidRDefault="009520D9" w:rsidP="001F7132">
            <w:pPr>
              <w:spacing w:before="20" w:after="20"/>
              <w:jc w:val="center"/>
              <w:rPr>
                <w:rFonts w:ascii="GHEA Grapalat" w:hAnsi="GHEA Grapalat" w:cs="Cambria Math"/>
                <w:b/>
                <w:sz w:val="16"/>
                <w:szCs w:val="16"/>
              </w:rPr>
            </w:pPr>
            <w:r w:rsidRPr="00A86DCE">
              <w:rPr>
                <w:rFonts w:ascii="GHEA Grapalat" w:hAnsi="GHEA Grapalat" w:cs="Cambria Math"/>
                <w:b/>
                <w:sz w:val="16"/>
                <w:szCs w:val="16"/>
              </w:rPr>
              <w:t>11 110</w:t>
            </w:r>
          </w:p>
        </w:tc>
      </w:tr>
      <w:tr w:rsidR="009C5B9E" w:rsidRPr="00A86DCE" w14:paraId="13DF077F" w14:textId="77777777" w:rsidTr="001F7132">
        <w:trPr>
          <w:jc w:val="center"/>
        </w:trPr>
        <w:tc>
          <w:tcPr>
            <w:tcW w:w="471" w:type="dxa"/>
            <w:tcBorders>
              <w:top w:val="single" w:sz="4" w:space="0" w:color="auto"/>
              <w:left w:val="single" w:sz="4" w:space="0" w:color="auto"/>
              <w:bottom w:val="single" w:sz="4" w:space="0" w:color="auto"/>
              <w:right w:val="nil"/>
            </w:tcBorders>
            <w:shd w:val="clear" w:color="auto" w:fill="D9D9D9" w:themeFill="background1" w:themeFillShade="D9"/>
          </w:tcPr>
          <w:p w14:paraId="6BCC9320" w14:textId="77777777" w:rsidR="00CE7308" w:rsidRPr="00A86DCE" w:rsidRDefault="00CE7308" w:rsidP="001F7132">
            <w:pPr>
              <w:spacing w:before="20" w:after="20"/>
              <w:jc w:val="center"/>
              <w:rPr>
                <w:rFonts w:ascii="GHEA Grapalat" w:hAnsi="GHEA Grapalat" w:cs="Cambria Math"/>
                <w:b/>
                <w:sz w:val="16"/>
                <w:szCs w:val="16"/>
              </w:rPr>
            </w:pPr>
          </w:p>
        </w:tc>
        <w:tc>
          <w:tcPr>
            <w:tcW w:w="4564" w:type="dxa"/>
            <w:tcBorders>
              <w:top w:val="single" w:sz="4" w:space="0" w:color="auto"/>
              <w:left w:val="nil"/>
              <w:bottom w:val="single" w:sz="4" w:space="0" w:color="auto"/>
              <w:right w:val="nil"/>
            </w:tcBorders>
            <w:shd w:val="clear" w:color="auto" w:fill="D9D9D9" w:themeFill="background1" w:themeFillShade="D9"/>
          </w:tcPr>
          <w:p w14:paraId="223515E8" w14:textId="77777777" w:rsidR="00CE7308" w:rsidRPr="00A86DCE" w:rsidRDefault="00CE7308" w:rsidP="001F7132">
            <w:pPr>
              <w:spacing w:before="20" w:after="20"/>
              <w:rPr>
                <w:rFonts w:ascii="GHEA Grapalat" w:hAnsi="GHEA Grapalat" w:cs="Cambria Math"/>
                <w:b/>
                <w:sz w:val="16"/>
                <w:szCs w:val="16"/>
              </w:rPr>
            </w:pPr>
          </w:p>
        </w:tc>
        <w:tc>
          <w:tcPr>
            <w:tcW w:w="737" w:type="dxa"/>
            <w:tcBorders>
              <w:top w:val="single" w:sz="4" w:space="0" w:color="auto"/>
              <w:left w:val="nil"/>
              <w:bottom w:val="single" w:sz="4" w:space="0" w:color="auto"/>
              <w:right w:val="single" w:sz="4" w:space="0" w:color="auto"/>
            </w:tcBorders>
            <w:shd w:val="clear" w:color="auto" w:fill="D9D9D9" w:themeFill="background1" w:themeFillShade="D9"/>
          </w:tcPr>
          <w:p w14:paraId="699632AE" w14:textId="77777777" w:rsidR="00CE7308" w:rsidRPr="00A86DCE" w:rsidRDefault="00CE7308" w:rsidP="001F7132">
            <w:pPr>
              <w:spacing w:before="20" w:after="20"/>
              <w:jc w:val="center"/>
              <w:rPr>
                <w:rFonts w:ascii="GHEA Grapalat" w:hAnsi="GHEA Grapalat" w:cs="Cambria Math"/>
                <w:b/>
                <w:sz w:val="16"/>
                <w:szCs w:val="16"/>
              </w:rPr>
            </w:pPr>
          </w:p>
        </w:tc>
        <w:tc>
          <w:tcPr>
            <w:tcW w:w="883"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2232F67" w14:textId="77777777" w:rsidR="00CE7308" w:rsidRPr="00A86DCE" w:rsidRDefault="00CE7308" w:rsidP="001F7132">
            <w:pPr>
              <w:spacing w:before="20" w:after="20"/>
              <w:jc w:val="center"/>
              <w:rPr>
                <w:rFonts w:ascii="GHEA Grapalat" w:hAnsi="GHEA Grapalat" w:cs="Cambria Math"/>
                <w:b/>
                <w:sz w:val="16"/>
                <w:szCs w:val="16"/>
                <w:highlight w:val="yellow"/>
              </w:rPr>
            </w:pPr>
            <w:r w:rsidRPr="00A86DCE">
              <w:rPr>
                <w:rFonts w:ascii="GHEA Grapalat" w:hAnsi="GHEA Grapalat" w:cs="Cambria Math"/>
                <w:b/>
                <w:sz w:val="16"/>
                <w:szCs w:val="16"/>
              </w:rPr>
              <w:t>226 111</w:t>
            </w:r>
          </w:p>
        </w:tc>
        <w:tc>
          <w:tcPr>
            <w:tcW w:w="900"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ADE555D" w14:textId="77777777" w:rsidR="00CE7308" w:rsidRPr="00A86DCE" w:rsidRDefault="00CE7308" w:rsidP="001F7132">
            <w:pPr>
              <w:spacing w:before="20" w:after="20"/>
              <w:jc w:val="center"/>
              <w:rPr>
                <w:rFonts w:ascii="GHEA Grapalat" w:hAnsi="GHEA Grapalat" w:cs="Cambria Math"/>
                <w:b/>
                <w:sz w:val="16"/>
                <w:szCs w:val="16"/>
                <w:highlight w:val="yellow"/>
              </w:rPr>
            </w:pPr>
            <w:r w:rsidRPr="00A86DCE">
              <w:rPr>
                <w:rFonts w:ascii="GHEA Grapalat" w:hAnsi="GHEA Grapalat" w:cs="Cambria Math"/>
                <w:b/>
                <w:sz w:val="16"/>
                <w:szCs w:val="16"/>
              </w:rPr>
              <w:t>226 111</w:t>
            </w:r>
          </w:p>
        </w:tc>
        <w:tc>
          <w:tcPr>
            <w:tcW w:w="900"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E7DAD8C" w14:textId="77777777" w:rsidR="00CE7308" w:rsidRPr="00A86DCE" w:rsidRDefault="00CE7308" w:rsidP="001F7132">
            <w:pPr>
              <w:spacing w:before="20" w:after="20"/>
              <w:jc w:val="center"/>
              <w:rPr>
                <w:rFonts w:ascii="GHEA Grapalat" w:hAnsi="GHEA Grapalat" w:cs="Cambria Math"/>
                <w:b/>
                <w:sz w:val="16"/>
                <w:szCs w:val="16"/>
                <w:highlight w:val="yellow"/>
              </w:rPr>
            </w:pPr>
            <w:r w:rsidRPr="00A86DCE">
              <w:rPr>
                <w:rFonts w:ascii="GHEA Grapalat" w:hAnsi="GHEA Grapalat" w:cs="Cambria Math"/>
                <w:b/>
                <w:sz w:val="16"/>
                <w:szCs w:val="16"/>
              </w:rPr>
              <w:t>226 111</w:t>
            </w:r>
          </w:p>
        </w:tc>
        <w:tc>
          <w:tcPr>
            <w:tcW w:w="900"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677A8C1" w14:textId="77777777" w:rsidR="00CE7308" w:rsidRPr="00A86DCE" w:rsidRDefault="00CE7308" w:rsidP="001F7132">
            <w:pPr>
              <w:spacing w:before="20" w:after="20"/>
              <w:jc w:val="center"/>
              <w:rPr>
                <w:rFonts w:ascii="GHEA Grapalat" w:hAnsi="GHEA Grapalat" w:cs="Cambria Math"/>
                <w:b/>
                <w:sz w:val="16"/>
                <w:szCs w:val="16"/>
                <w:highlight w:val="yellow"/>
              </w:rPr>
            </w:pPr>
            <w:r w:rsidRPr="00A86DCE">
              <w:rPr>
                <w:rFonts w:ascii="GHEA Grapalat" w:hAnsi="GHEA Grapalat" w:cs="Cambria Math"/>
                <w:b/>
                <w:sz w:val="16"/>
                <w:szCs w:val="16"/>
              </w:rPr>
              <w:t>226 111</w:t>
            </w:r>
          </w:p>
        </w:tc>
        <w:tc>
          <w:tcPr>
            <w:tcW w:w="900"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791C63C" w14:textId="77777777" w:rsidR="00CE7308" w:rsidRPr="00A86DCE" w:rsidRDefault="00CE7308" w:rsidP="001F7132">
            <w:pPr>
              <w:spacing w:before="20" w:after="20"/>
              <w:jc w:val="center"/>
              <w:rPr>
                <w:rFonts w:ascii="GHEA Grapalat" w:hAnsi="GHEA Grapalat" w:cs="Cambria Math"/>
                <w:b/>
                <w:sz w:val="16"/>
                <w:szCs w:val="16"/>
                <w:highlight w:val="yellow"/>
              </w:rPr>
            </w:pPr>
            <w:r w:rsidRPr="00A86DCE">
              <w:rPr>
                <w:rFonts w:ascii="GHEA Grapalat" w:hAnsi="GHEA Grapalat" w:cs="Cambria Math"/>
                <w:b/>
                <w:sz w:val="16"/>
                <w:szCs w:val="16"/>
              </w:rPr>
              <w:t>226 111</w:t>
            </w:r>
          </w:p>
        </w:tc>
        <w:tc>
          <w:tcPr>
            <w:tcW w:w="900"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E6EC8A2" w14:textId="77777777" w:rsidR="00CE7308" w:rsidRPr="00A86DCE" w:rsidRDefault="00CE7308" w:rsidP="001F7132">
            <w:pPr>
              <w:spacing w:before="20" w:after="20"/>
              <w:jc w:val="center"/>
              <w:rPr>
                <w:rFonts w:ascii="GHEA Grapalat" w:hAnsi="GHEA Grapalat" w:cs="Cambria Math"/>
                <w:b/>
                <w:sz w:val="16"/>
                <w:szCs w:val="16"/>
                <w:highlight w:val="yellow"/>
              </w:rPr>
            </w:pPr>
            <w:r w:rsidRPr="00A86DCE">
              <w:rPr>
                <w:rFonts w:ascii="GHEA Grapalat" w:hAnsi="GHEA Grapalat" w:cs="Cambria Math"/>
                <w:b/>
                <w:sz w:val="16"/>
                <w:szCs w:val="16"/>
              </w:rPr>
              <w:t>226 111</w:t>
            </w:r>
          </w:p>
        </w:tc>
        <w:tc>
          <w:tcPr>
            <w:tcW w:w="900"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B13CAB7" w14:textId="77777777" w:rsidR="00CE7308" w:rsidRPr="00A86DCE" w:rsidRDefault="00CE7308" w:rsidP="001F7132">
            <w:pPr>
              <w:spacing w:before="20" w:after="20"/>
              <w:jc w:val="center"/>
              <w:rPr>
                <w:rFonts w:ascii="GHEA Grapalat" w:hAnsi="GHEA Grapalat" w:cs="Cambria Math"/>
                <w:b/>
                <w:sz w:val="16"/>
                <w:szCs w:val="16"/>
                <w:highlight w:val="yellow"/>
              </w:rPr>
            </w:pPr>
            <w:r w:rsidRPr="00A86DCE">
              <w:rPr>
                <w:rFonts w:ascii="GHEA Grapalat" w:hAnsi="GHEA Grapalat" w:cs="Cambria Math"/>
                <w:b/>
                <w:sz w:val="16"/>
                <w:szCs w:val="16"/>
              </w:rPr>
              <w:t>226 111</w:t>
            </w:r>
          </w:p>
        </w:tc>
        <w:tc>
          <w:tcPr>
            <w:tcW w:w="900"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01549C7C" w14:textId="77777777" w:rsidR="00CE7308" w:rsidRPr="00A86DCE" w:rsidRDefault="00CE7308" w:rsidP="001F7132">
            <w:pPr>
              <w:spacing w:before="20" w:after="20"/>
              <w:jc w:val="center"/>
              <w:rPr>
                <w:rFonts w:ascii="GHEA Grapalat" w:hAnsi="GHEA Grapalat" w:cs="Cambria Math"/>
                <w:b/>
                <w:sz w:val="16"/>
                <w:szCs w:val="16"/>
                <w:highlight w:val="yellow"/>
              </w:rPr>
            </w:pPr>
            <w:r w:rsidRPr="00A86DCE">
              <w:rPr>
                <w:rFonts w:ascii="GHEA Grapalat" w:hAnsi="GHEA Grapalat" w:cs="Cambria Math"/>
                <w:b/>
                <w:sz w:val="16"/>
                <w:szCs w:val="16"/>
              </w:rPr>
              <w:t>226 111</w:t>
            </w:r>
          </w:p>
        </w:tc>
        <w:tc>
          <w:tcPr>
            <w:tcW w:w="810"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603F7E5" w14:textId="77777777" w:rsidR="00CE7308" w:rsidRPr="00A86DCE" w:rsidRDefault="00CE7308" w:rsidP="001F7132">
            <w:pPr>
              <w:spacing w:before="20" w:after="20"/>
              <w:jc w:val="center"/>
              <w:rPr>
                <w:rFonts w:ascii="GHEA Grapalat" w:hAnsi="GHEA Grapalat" w:cs="Cambria Math"/>
                <w:b/>
                <w:sz w:val="16"/>
                <w:szCs w:val="16"/>
                <w:highlight w:val="yellow"/>
              </w:rPr>
            </w:pPr>
            <w:r w:rsidRPr="00A86DCE">
              <w:rPr>
                <w:rFonts w:ascii="GHEA Grapalat" w:hAnsi="GHEA Grapalat" w:cs="Cambria Math"/>
                <w:b/>
                <w:sz w:val="16"/>
                <w:szCs w:val="16"/>
              </w:rPr>
              <w:t>226 111</w:t>
            </w:r>
          </w:p>
        </w:tc>
        <w:tc>
          <w:tcPr>
            <w:tcW w:w="900"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0149E48A" w14:textId="77777777" w:rsidR="00CE7308" w:rsidRPr="00A86DCE" w:rsidRDefault="00CE7308" w:rsidP="001F7132">
            <w:pPr>
              <w:spacing w:before="20" w:after="20"/>
              <w:jc w:val="center"/>
              <w:rPr>
                <w:rFonts w:ascii="GHEA Grapalat" w:hAnsi="GHEA Grapalat" w:cs="Cambria Math"/>
                <w:b/>
                <w:sz w:val="16"/>
                <w:szCs w:val="16"/>
              </w:rPr>
            </w:pPr>
            <w:r w:rsidRPr="00A86DCE">
              <w:rPr>
                <w:rFonts w:ascii="GHEA Grapalat" w:hAnsi="GHEA Grapalat" w:cs="Cambria Math"/>
                <w:b/>
                <w:sz w:val="16"/>
                <w:szCs w:val="16"/>
              </w:rPr>
              <w:t>226 111</w:t>
            </w:r>
          </w:p>
        </w:tc>
        <w:tc>
          <w:tcPr>
            <w:tcW w:w="990"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0AD120AB" w14:textId="77777777" w:rsidR="00CE7308" w:rsidRPr="00A86DCE" w:rsidRDefault="00CE7308" w:rsidP="001F7132">
            <w:pPr>
              <w:spacing w:before="20" w:after="20"/>
              <w:jc w:val="center"/>
              <w:rPr>
                <w:rFonts w:ascii="GHEA Grapalat" w:hAnsi="GHEA Grapalat" w:cs="Cambria Math"/>
                <w:b/>
                <w:sz w:val="16"/>
                <w:szCs w:val="16"/>
              </w:rPr>
            </w:pPr>
            <w:r w:rsidRPr="00A86DCE">
              <w:rPr>
                <w:rFonts w:ascii="GHEA Grapalat" w:hAnsi="GHEA Grapalat" w:cs="Cambria Math"/>
                <w:b/>
                <w:sz w:val="16"/>
                <w:szCs w:val="16"/>
              </w:rPr>
              <w:t>2 261 110</w:t>
            </w:r>
          </w:p>
        </w:tc>
      </w:tr>
      <w:tr w:rsidR="009C5B9E" w:rsidRPr="00A86DCE" w14:paraId="1F608C83" w14:textId="77777777" w:rsidTr="001F7132">
        <w:trPr>
          <w:jc w:val="center"/>
        </w:trPr>
        <w:tc>
          <w:tcPr>
            <w:tcW w:w="471"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6E2F3F6B" w14:textId="77777777" w:rsidR="00CE7308" w:rsidRPr="00A86DCE" w:rsidRDefault="00CE7308" w:rsidP="001F7132">
            <w:pPr>
              <w:spacing w:before="20" w:after="20"/>
              <w:jc w:val="center"/>
              <w:rPr>
                <w:rFonts w:ascii="GHEA Grapalat" w:hAnsi="GHEA Grapalat" w:cs="Cambria Math"/>
                <w:b/>
                <w:sz w:val="16"/>
                <w:szCs w:val="16"/>
              </w:rPr>
            </w:pPr>
            <w:r w:rsidRPr="00A86DCE">
              <w:rPr>
                <w:rFonts w:ascii="GHEA Grapalat" w:hAnsi="GHEA Grapalat" w:cs="Cambria Math"/>
                <w:b/>
                <w:sz w:val="16"/>
                <w:szCs w:val="16"/>
              </w:rPr>
              <w:t>II</w:t>
            </w:r>
          </w:p>
        </w:tc>
        <w:tc>
          <w:tcPr>
            <w:tcW w:w="4564" w:type="dxa"/>
            <w:tcBorders>
              <w:top w:val="single" w:sz="4" w:space="0" w:color="auto"/>
              <w:left w:val="single" w:sz="4" w:space="0" w:color="auto"/>
              <w:bottom w:val="single" w:sz="4" w:space="0" w:color="auto"/>
              <w:right w:val="nil"/>
            </w:tcBorders>
            <w:shd w:val="clear" w:color="auto" w:fill="BFBFBF" w:themeFill="background1" w:themeFillShade="BF"/>
            <w:hideMark/>
          </w:tcPr>
          <w:p w14:paraId="25A0D320" w14:textId="26DC0727" w:rsidR="00CE7308" w:rsidRPr="00A86DCE" w:rsidRDefault="009520D9" w:rsidP="001F7132">
            <w:pPr>
              <w:spacing w:before="20" w:after="20"/>
              <w:rPr>
                <w:rFonts w:ascii="GHEA Grapalat" w:hAnsi="GHEA Grapalat" w:cs="Cambria Math"/>
                <w:b/>
                <w:sz w:val="16"/>
                <w:szCs w:val="16"/>
                <w:lang w:val="hy-AM"/>
              </w:rPr>
            </w:pPr>
            <w:r w:rsidRPr="00A86DCE">
              <w:rPr>
                <w:rFonts w:ascii="GHEA Grapalat" w:hAnsi="GHEA Grapalat" w:cs="Cambria Math"/>
                <w:b/>
                <w:sz w:val="16"/>
                <w:szCs w:val="16"/>
                <w:lang w:val="hy-AM"/>
              </w:rPr>
              <w:t>Նույնականացման քարտեր</w:t>
            </w:r>
          </w:p>
        </w:tc>
        <w:tc>
          <w:tcPr>
            <w:tcW w:w="737" w:type="dxa"/>
            <w:tcBorders>
              <w:top w:val="single" w:sz="4" w:space="0" w:color="auto"/>
              <w:left w:val="nil"/>
              <w:bottom w:val="single" w:sz="4" w:space="0" w:color="auto"/>
              <w:right w:val="nil"/>
            </w:tcBorders>
            <w:shd w:val="clear" w:color="auto" w:fill="BFBFBF" w:themeFill="background1" w:themeFillShade="BF"/>
          </w:tcPr>
          <w:p w14:paraId="25D031CB" w14:textId="77777777" w:rsidR="00CE7308" w:rsidRPr="00A86DCE" w:rsidRDefault="00CE7308" w:rsidP="001F7132">
            <w:pPr>
              <w:spacing w:before="20" w:after="20"/>
              <w:jc w:val="center"/>
              <w:rPr>
                <w:rFonts w:ascii="GHEA Grapalat" w:hAnsi="GHEA Grapalat" w:cs="Cambria Math"/>
                <w:b/>
                <w:sz w:val="16"/>
                <w:szCs w:val="16"/>
              </w:rPr>
            </w:pPr>
          </w:p>
        </w:tc>
        <w:tc>
          <w:tcPr>
            <w:tcW w:w="883" w:type="dxa"/>
            <w:tcBorders>
              <w:top w:val="single" w:sz="4" w:space="0" w:color="auto"/>
              <w:left w:val="nil"/>
              <w:bottom w:val="single" w:sz="4" w:space="0" w:color="auto"/>
              <w:right w:val="nil"/>
            </w:tcBorders>
            <w:shd w:val="clear" w:color="auto" w:fill="BFBFBF" w:themeFill="background1" w:themeFillShade="BF"/>
          </w:tcPr>
          <w:p w14:paraId="3F12F0F1" w14:textId="77777777" w:rsidR="00CE7308" w:rsidRPr="00A86DCE" w:rsidRDefault="00CE7308" w:rsidP="001F7132">
            <w:pPr>
              <w:spacing w:before="20" w:after="20"/>
              <w:jc w:val="center"/>
              <w:rPr>
                <w:rFonts w:ascii="GHEA Grapalat" w:hAnsi="GHEA Grapalat" w:cs="Cambria Math"/>
                <w:b/>
                <w:sz w:val="16"/>
                <w:szCs w:val="16"/>
              </w:rPr>
            </w:pPr>
          </w:p>
        </w:tc>
        <w:tc>
          <w:tcPr>
            <w:tcW w:w="900" w:type="dxa"/>
            <w:tcBorders>
              <w:top w:val="single" w:sz="4" w:space="0" w:color="auto"/>
              <w:left w:val="nil"/>
              <w:bottom w:val="single" w:sz="4" w:space="0" w:color="auto"/>
              <w:right w:val="nil"/>
            </w:tcBorders>
            <w:shd w:val="clear" w:color="auto" w:fill="BFBFBF" w:themeFill="background1" w:themeFillShade="BF"/>
          </w:tcPr>
          <w:p w14:paraId="54B2303B" w14:textId="77777777" w:rsidR="00CE7308" w:rsidRPr="00A86DCE" w:rsidRDefault="00CE7308" w:rsidP="001F7132">
            <w:pPr>
              <w:spacing w:before="20" w:after="20"/>
              <w:jc w:val="center"/>
              <w:rPr>
                <w:rFonts w:ascii="GHEA Grapalat" w:hAnsi="GHEA Grapalat" w:cs="Cambria Math"/>
                <w:b/>
                <w:sz w:val="16"/>
                <w:szCs w:val="16"/>
              </w:rPr>
            </w:pPr>
          </w:p>
        </w:tc>
        <w:tc>
          <w:tcPr>
            <w:tcW w:w="900" w:type="dxa"/>
            <w:tcBorders>
              <w:top w:val="single" w:sz="4" w:space="0" w:color="auto"/>
              <w:left w:val="nil"/>
              <w:bottom w:val="single" w:sz="4" w:space="0" w:color="auto"/>
              <w:right w:val="nil"/>
            </w:tcBorders>
            <w:shd w:val="clear" w:color="auto" w:fill="BFBFBF" w:themeFill="background1" w:themeFillShade="BF"/>
          </w:tcPr>
          <w:p w14:paraId="52F129BD" w14:textId="77777777" w:rsidR="00CE7308" w:rsidRPr="00A86DCE" w:rsidRDefault="00CE7308" w:rsidP="001F7132">
            <w:pPr>
              <w:spacing w:before="20" w:after="20"/>
              <w:jc w:val="center"/>
              <w:rPr>
                <w:rFonts w:ascii="GHEA Grapalat" w:hAnsi="GHEA Grapalat" w:cs="Cambria Math"/>
                <w:b/>
                <w:sz w:val="16"/>
                <w:szCs w:val="16"/>
              </w:rPr>
            </w:pPr>
          </w:p>
        </w:tc>
        <w:tc>
          <w:tcPr>
            <w:tcW w:w="900" w:type="dxa"/>
            <w:tcBorders>
              <w:top w:val="single" w:sz="4" w:space="0" w:color="auto"/>
              <w:left w:val="nil"/>
              <w:bottom w:val="single" w:sz="4" w:space="0" w:color="auto"/>
              <w:right w:val="nil"/>
            </w:tcBorders>
            <w:shd w:val="clear" w:color="auto" w:fill="BFBFBF" w:themeFill="background1" w:themeFillShade="BF"/>
          </w:tcPr>
          <w:p w14:paraId="08DB1D7E" w14:textId="77777777" w:rsidR="00CE7308" w:rsidRPr="00A86DCE" w:rsidRDefault="00CE7308" w:rsidP="001F7132">
            <w:pPr>
              <w:spacing w:before="20" w:after="20"/>
              <w:jc w:val="center"/>
              <w:rPr>
                <w:rFonts w:ascii="GHEA Grapalat" w:hAnsi="GHEA Grapalat" w:cs="Cambria Math"/>
                <w:b/>
                <w:sz w:val="16"/>
                <w:szCs w:val="16"/>
              </w:rPr>
            </w:pPr>
          </w:p>
        </w:tc>
        <w:tc>
          <w:tcPr>
            <w:tcW w:w="900" w:type="dxa"/>
            <w:tcBorders>
              <w:top w:val="single" w:sz="4" w:space="0" w:color="auto"/>
              <w:left w:val="nil"/>
              <w:bottom w:val="single" w:sz="4" w:space="0" w:color="auto"/>
              <w:right w:val="nil"/>
            </w:tcBorders>
            <w:shd w:val="clear" w:color="auto" w:fill="BFBFBF" w:themeFill="background1" w:themeFillShade="BF"/>
          </w:tcPr>
          <w:p w14:paraId="5907187A" w14:textId="77777777" w:rsidR="00CE7308" w:rsidRPr="00A86DCE" w:rsidRDefault="00CE7308" w:rsidP="001F7132">
            <w:pPr>
              <w:spacing w:before="20" w:after="20"/>
              <w:jc w:val="center"/>
              <w:rPr>
                <w:rFonts w:ascii="GHEA Grapalat" w:hAnsi="GHEA Grapalat" w:cs="Cambria Math"/>
                <w:b/>
                <w:sz w:val="16"/>
                <w:szCs w:val="16"/>
              </w:rPr>
            </w:pPr>
          </w:p>
        </w:tc>
        <w:tc>
          <w:tcPr>
            <w:tcW w:w="900" w:type="dxa"/>
            <w:tcBorders>
              <w:top w:val="single" w:sz="4" w:space="0" w:color="auto"/>
              <w:left w:val="nil"/>
              <w:bottom w:val="single" w:sz="4" w:space="0" w:color="auto"/>
              <w:right w:val="nil"/>
            </w:tcBorders>
            <w:shd w:val="clear" w:color="auto" w:fill="BFBFBF" w:themeFill="background1" w:themeFillShade="BF"/>
          </w:tcPr>
          <w:p w14:paraId="0042F8E2" w14:textId="77777777" w:rsidR="00CE7308" w:rsidRPr="00A86DCE" w:rsidRDefault="00CE7308" w:rsidP="001F7132">
            <w:pPr>
              <w:spacing w:before="20" w:after="20"/>
              <w:jc w:val="center"/>
              <w:rPr>
                <w:rFonts w:ascii="GHEA Grapalat" w:hAnsi="GHEA Grapalat" w:cs="Cambria Math"/>
                <w:b/>
                <w:sz w:val="16"/>
                <w:szCs w:val="16"/>
              </w:rPr>
            </w:pPr>
          </w:p>
        </w:tc>
        <w:tc>
          <w:tcPr>
            <w:tcW w:w="900" w:type="dxa"/>
            <w:tcBorders>
              <w:top w:val="single" w:sz="4" w:space="0" w:color="auto"/>
              <w:left w:val="nil"/>
              <w:bottom w:val="single" w:sz="4" w:space="0" w:color="auto"/>
              <w:right w:val="nil"/>
            </w:tcBorders>
            <w:shd w:val="clear" w:color="auto" w:fill="BFBFBF" w:themeFill="background1" w:themeFillShade="BF"/>
          </w:tcPr>
          <w:p w14:paraId="2452B38B" w14:textId="77777777" w:rsidR="00CE7308" w:rsidRPr="00A86DCE" w:rsidRDefault="00CE7308" w:rsidP="001F7132">
            <w:pPr>
              <w:spacing w:before="20" w:after="20"/>
              <w:jc w:val="center"/>
              <w:rPr>
                <w:rFonts w:ascii="GHEA Grapalat" w:hAnsi="GHEA Grapalat" w:cs="Cambria Math"/>
                <w:b/>
                <w:sz w:val="16"/>
                <w:szCs w:val="16"/>
              </w:rPr>
            </w:pPr>
          </w:p>
        </w:tc>
        <w:tc>
          <w:tcPr>
            <w:tcW w:w="900" w:type="dxa"/>
            <w:tcBorders>
              <w:top w:val="single" w:sz="4" w:space="0" w:color="auto"/>
              <w:left w:val="nil"/>
              <w:bottom w:val="single" w:sz="4" w:space="0" w:color="auto"/>
              <w:right w:val="nil"/>
            </w:tcBorders>
            <w:shd w:val="clear" w:color="auto" w:fill="BFBFBF" w:themeFill="background1" w:themeFillShade="BF"/>
          </w:tcPr>
          <w:p w14:paraId="13BEB33E" w14:textId="77777777" w:rsidR="00CE7308" w:rsidRPr="00A86DCE" w:rsidRDefault="00CE7308" w:rsidP="001F7132">
            <w:pPr>
              <w:spacing w:before="20" w:after="20"/>
              <w:jc w:val="center"/>
              <w:rPr>
                <w:rFonts w:ascii="GHEA Grapalat" w:hAnsi="GHEA Grapalat" w:cs="Cambria Math"/>
                <w:b/>
                <w:sz w:val="16"/>
                <w:szCs w:val="16"/>
              </w:rPr>
            </w:pPr>
          </w:p>
        </w:tc>
        <w:tc>
          <w:tcPr>
            <w:tcW w:w="810" w:type="dxa"/>
            <w:tcBorders>
              <w:top w:val="single" w:sz="4" w:space="0" w:color="auto"/>
              <w:left w:val="nil"/>
              <w:bottom w:val="single" w:sz="4" w:space="0" w:color="auto"/>
              <w:right w:val="nil"/>
            </w:tcBorders>
            <w:shd w:val="clear" w:color="auto" w:fill="BFBFBF" w:themeFill="background1" w:themeFillShade="BF"/>
          </w:tcPr>
          <w:p w14:paraId="15EF07ED" w14:textId="77777777" w:rsidR="00CE7308" w:rsidRPr="00A86DCE" w:rsidRDefault="00CE7308" w:rsidP="001F7132">
            <w:pPr>
              <w:spacing w:before="20" w:after="20"/>
              <w:jc w:val="center"/>
              <w:rPr>
                <w:rFonts w:ascii="GHEA Grapalat" w:hAnsi="GHEA Grapalat" w:cs="Cambria Math"/>
                <w:b/>
                <w:sz w:val="16"/>
                <w:szCs w:val="16"/>
              </w:rPr>
            </w:pPr>
          </w:p>
        </w:tc>
        <w:tc>
          <w:tcPr>
            <w:tcW w:w="900" w:type="dxa"/>
            <w:tcBorders>
              <w:top w:val="single" w:sz="4" w:space="0" w:color="auto"/>
              <w:left w:val="nil"/>
              <w:bottom w:val="single" w:sz="4" w:space="0" w:color="auto"/>
              <w:right w:val="nil"/>
            </w:tcBorders>
            <w:shd w:val="clear" w:color="auto" w:fill="BFBFBF" w:themeFill="background1" w:themeFillShade="BF"/>
          </w:tcPr>
          <w:p w14:paraId="0E0FBDA2" w14:textId="77777777" w:rsidR="00CE7308" w:rsidRPr="00A86DCE" w:rsidRDefault="00CE7308" w:rsidP="001F7132">
            <w:pPr>
              <w:spacing w:before="20" w:after="20"/>
              <w:jc w:val="center"/>
              <w:rPr>
                <w:rFonts w:ascii="GHEA Grapalat" w:hAnsi="GHEA Grapalat" w:cs="Cambria Math"/>
                <w:b/>
                <w:sz w:val="16"/>
                <w:szCs w:val="16"/>
              </w:rPr>
            </w:pPr>
          </w:p>
        </w:tc>
        <w:tc>
          <w:tcPr>
            <w:tcW w:w="990" w:type="dxa"/>
            <w:tcBorders>
              <w:top w:val="single" w:sz="4" w:space="0" w:color="auto"/>
              <w:left w:val="nil"/>
              <w:bottom w:val="single" w:sz="4" w:space="0" w:color="auto"/>
              <w:right w:val="single" w:sz="4" w:space="0" w:color="auto"/>
            </w:tcBorders>
            <w:shd w:val="clear" w:color="auto" w:fill="BFBFBF" w:themeFill="background1" w:themeFillShade="BF"/>
          </w:tcPr>
          <w:p w14:paraId="0CEA9B9D" w14:textId="77777777" w:rsidR="00CE7308" w:rsidRPr="00A86DCE" w:rsidRDefault="00CE7308" w:rsidP="001F7132">
            <w:pPr>
              <w:spacing w:before="20" w:after="20"/>
              <w:jc w:val="center"/>
              <w:rPr>
                <w:rFonts w:ascii="GHEA Grapalat" w:hAnsi="GHEA Grapalat" w:cs="Cambria Math"/>
                <w:b/>
                <w:sz w:val="16"/>
                <w:szCs w:val="16"/>
              </w:rPr>
            </w:pPr>
          </w:p>
        </w:tc>
      </w:tr>
      <w:tr w:rsidR="009C5B9E" w:rsidRPr="00A86DCE" w14:paraId="2331476E" w14:textId="77777777" w:rsidTr="001F7132">
        <w:trPr>
          <w:jc w:val="center"/>
        </w:trPr>
        <w:tc>
          <w:tcPr>
            <w:tcW w:w="471"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55FB3316" w14:textId="77777777" w:rsidR="009520D9" w:rsidRPr="00A86DCE" w:rsidRDefault="009520D9" w:rsidP="001F7132">
            <w:pPr>
              <w:spacing w:before="20" w:after="20"/>
              <w:jc w:val="center"/>
              <w:rPr>
                <w:rFonts w:ascii="GHEA Grapalat" w:hAnsi="GHEA Grapalat" w:cs="Cambria Math"/>
                <w:b/>
                <w:sz w:val="16"/>
                <w:szCs w:val="16"/>
              </w:rPr>
            </w:pPr>
            <w:r w:rsidRPr="00A86DCE">
              <w:rPr>
                <w:rFonts w:ascii="GHEA Grapalat" w:hAnsi="GHEA Grapalat" w:cs="Cambria Math"/>
                <w:b/>
                <w:sz w:val="16"/>
                <w:szCs w:val="16"/>
              </w:rPr>
              <w:t>6</w:t>
            </w:r>
          </w:p>
        </w:tc>
        <w:tc>
          <w:tcPr>
            <w:tcW w:w="4564"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20E3C75C" w14:textId="7F9496D6" w:rsidR="009520D9" w:rsidRPr="00A86DCE" w:rsidRDefault="009520D9" w:rsidP="001F7132">
            <w:pPr>
              <w:spacing w:before="20" w:after="20"/>
              <w:rPr>
                <w:rFonts w:ascii="GHEA Grapalat" w:hAnsi="GHEA Grapalat" w:cs="Cambria Math"/>
                <w:b/>
                <w:sz w:val="16"/>
                <w:szCs w:val="16"/>
              </w:rPr>
            </w:pPr>
            <w:r w:rsidRPr="00A86DCE">
              <w:rPr>
                <w:rFonts w:ascii="GHEA Grapalat" w:hAnsi="GHEA Grapalat"/>
                <w:sz w:val="16"/>
                <w:szCs w:val="16"/>
              </w:rPr>
              <w:t>Հայաստանի Հանրապետության քաղաքացու էլեկտրոնային նույնականացման քարտ</w:t>
            </w:r>
          </w:p>
        </w:tc>
        <w:tc>
          <w:tcPr>
            <w:tcW w:w="737"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5D63CB45" w14:textId="77777777" w:rsidR="009520D9" w:rsidRPr="00A86DCE" w:rsidRDefault="009520D9" w:rsidP="001F7132">
            <w:pPr>
              <w:spacing w:before="20" w:after="20"/>
              <w:jc w:val="center"/>
              <w:rPr>
                <w:rFonts w:ascii="GHEA Grapalat" w:hAnsi="GHEA Grapalat" w:cs="Cambria Math"/>
                <w:b/>
                <w:sz w:val="16"/>
                <w:szCs w:val="16"/>
              </w:rPr>
            </w:pPr>
            <w:r w:rsidRPr="00A86DCE">
              <w:rPr>
                <w:rFonts w:ascii="GHEA Grapalat" w:hAnsi="GHEA Grapalat" w:cs="Cambria Math"/>
                <w:b/>
                <w:sz w:val="16"/>
                <w:szCs w:val="16"/>
              </w:rPr>
              <w:t>ID1</w:t>
            </w:r>
          </w:p>
        </w:tc>
        <w:tc>
          <w:tcPr>
            <w:tcW w:w="883"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5879EE68" w14:textId="77777777" w:rsidR="009520D9" w:rsidRPr="00A86DCE" w:rsidRDefault="009520D9" w:rsidP="001F7132">
            <w:pPr>
              <w:spacing w:before="20" w:after="20"/>
              <w:jc w:val="center"/>
              <w:rPr>
                <w:rFonts w:ascii="GHEA Grapalat" w:hAnsi="GHEA Grapalat" w:cs="Cambria Math"/>
                <w:b/>
                <w:sz w:val="16"/>
                <w:szCs w:val="16"/>
              </w:rPr>
            </w:pPr>
            <w:r w:rsidRPr="00A86DCE">
              <w:rPr>
                <w:rFonts w:ascii="GHEA Grapalat" w:hAnsi="GHEA Grapalat" w:cs="Cambria Math"/>
                <w:b/>
                <w:sz w:val="16"/>
                <w:szCs w:val="16"/>
              </w:rPr>
              <w:t>411 111</w:t>
            </w:r>
          </w:p>
        </w:tc>
        <w:tc>
          <w:tcPr>
            <w:tcW w:w="900"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58BBEB8A" w14:textId="77777777" w:rsidR="009520D9" w:rsidRPr="00A86DCE" w:rsidRDefault="009520D9" w:rsidP="001F7132">
            <w:pPr>
              <w:spacing w:before="20" w:after="20"/>
              <w:jc w:val="center"/>
              <w:rPr>
                <w:rFonts w:ascii="GHEA Grapalat" w:hAnsi="GHEA Grapalat" w:cs="Cambria Math"/>
                <w:b/>
                <w:sz w:val="16"/>
                <w:szCs w:val="16"/>
              </w:rPr>
            </w:pPr>
            <w:r w:rsidRPr="00A86DCE">
              <w:rPr>
                <w:rFonts w:ascii="GHEA Grapalat" w:hAnsi="GHEA Grapalat" w:cs="Cambria Math"/>
                <w:b/>
                <w:sz w:val="16"/>
                <w:szCs w:val="16"/>
              </w:rPr>
              <w:t>411 111</w:t>
            </w:r>
          </w:p>
        </w:tc>
        <w:tc>
          <w:tcPr>
            <w:tcW w:w="900"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3C47EC38" w14:textId="77777777" w:rsidR="009520D9" w:rsidRPr="00A86DCE" w:rsidRDefault="009520D9" w:rsidP="001F7132">
            <w:pPr>
              <w:spacing w:before="20" w:after="20"/>
              <w:jc w:val="center"/>
              <w:rPr>
                <w:rFonts w:ascii="GHEA Grapalat" w:hAnsi="GHEA Grapalat" w:cs="Cambria Math"/>
                <w:b/>
                <w:sz w:val="16"/>
                <w:szCs w:val="16"/>
              </w:rPr>
            </w:pPr>
            <w:r w:rsidRPr="00A86DCE">
              <w:rPr>
                <w:rFonts w:ascii="GHEA Grapalat" w:hAnsi="GHEA Grapalat" w:cs="Cambria Math"/>
                <w:b/>
                <w:sz w:val="16"/>
                <w:szCs w:val="16"/>
              </w:rPr>
              <w:t>411 111</w:t>
            </w:r>
          </w:p>
        </w:tc>
        <w:tc>
          <w:tcPr>
            <w:tcW w:w="900"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2E3DE714" w14:textId="77777777" w:rsidR="009520D9" w:rsidRPr="00A86DCE" w:rsidRDefault="009520D9" w:rsidP="001F7132">
            <w:pPr>
              <w:spacing w:before="20" w:after="20"/>
              <w:jc w:val="center"/>
              <w:rPr>
                <w:rFonts w:ascii="GHEA Grapalat" w:hAnsi="GHEA Grapalat" w:cs="Cambria Math"/>
                <w:b/>
                <w:sz w:val="16"/>
                <w:szCs w:val="16"/>
              </w:rPr>
            </w:pPr>
            <w:r w:rsidRPr="00A86DCE">
              <w:rPr>
                <w:rFonts w:ascii="GHEA Grapalat" w:hAnsi="GHEA Grapalat" w:cs="Cambria Math"/>
                <w:b/>
                <w:sz w:val="16"/>
                <w:szCs w:val="16"/>
              </w:rPr>
              <w:t>411 111</w:t>
            </w:r>
          </w:p>
        </w:tc>
        <w:tc>
          <w:tcPr>
            <w:tcW w:w="900"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17D6AFBA" w14:textId="77777777" w:rsidR="009520D9" w:rsidRPr="00A86DCE" w:rsidRDefault="009520D9" w:rsidP="001F7132">
            <w:pPr>
              <w:spacing w:before="20" w:after="20"/>
              <w:jc w:val="center"/>
              <w:rPr>
                <w:rFonts w:ascii="GHEA Grapalat" w:hAnsi="GHEA Grapalat" w:cs="Cambria Math"/>
                <w:b/>
                <w:sz w:val="16"/>
                <w:szCs w:val="16"/>
              </w:rPr>
            </w:pPr>
            <w:r w:rsidRPr="00A86DCE">
              <w:rPr>
                <w:rFonts w:ascii="GHEA Grapalat" w:hAnsi="GHEA Grapalat" w:cs="Cambria Math"/>
                <w:b/>
                <w:sz w:val="16"/>
                <w:szCs w:val="16"/>
              </w:rPr>
              <w:t>411 111</w:t>
            </w:r>
          </w:p>
        </w:tc>
        <w:tc>
          <w:tcPr>
            <w:tcW w:w="900"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222034A9" w14:textId="77777777" w:rsidR="009520D9" w:rsidRPr="00A86DCE" w:rsidRDefault="009520D9" w:rsidP="001F7132">
            <w:pPr>
              <w:spacing w:before="20" w:after="20"/>
              <w:jc w:val="center"/>
              <w:rPr>
                <w:rFonts w:ascii="GHEA Grapalat" w:hAnsi="GHEA Grapalat" w:cs="Cambria Math"/>
                <w:b/>
                <w:sz w:val="16"/>
                <w:szCs w:val="16"/>
              </w:rPr>
            </w:pPr>
            <w:r w:rsidRPr="00A86DCE">
              <w:rPr>
                <w:rFonts w:ascii="GHEA Grapalat" w:hAnsi="GHEA Grapalat" w:cs="Cambria Math"/>
                <w:b/>
                <w:sz w:val="16"/>
                <w:szCs w:val="16"/>
              </w:rPr>
              <w:t>537 779</w:t>
            </w:r>
          </w:p>
        </w:tc>
        <w:tc>
          <w:tcPr>
            <w:tcW w:w="900"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4890F2D0" w14:textId="77777777" w:rsidR="009520D9" w:rsidRPr="00A86DCE" w:rsidRDefault="009520D9" w:rsidP="001F7132">
            <w:pPr>
              <w:spacing w:before="20" w:after="20"/>
              <w:jc w:val="center"/>
              <w:rPr>
                <w:rFonts w:ascii="GHEA Grapalat" w:hAnsi="GHEA Grapalat" w:cs="Cambria Math"/>
                <w:b/>
                <w:sz w:val="16"/>
                <w:szCs w:val="16"/>
              </w:rPr>
            </w:pPr>
            <w:r w:rsidRPr="00A86DCE">
              <w:rPr>
                <w:rFonts w:ascii="GHEA Grapalat" w:hAnsi="GHEA Grapalat" w:cs="Cambria Math"/>
                <w:b/>
                <w:sz w:val="16"/>
                <w:szCs w:val="16"/>
              </w:rPr>
              <w:t>537 779</w:t>
            </w:r>
          </w:p>
        </w:tc>
        <w:tc>
          <w:tcPr>
            <w:tcW w:w="900"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7BBFF0F9" w14:textId="77777777" w:rsidR="009520D9" w:rsidRPr="00A86DCE" w:rsidRDefault="009520D9" w:rsidP="001F7132">
            <w:pPr>
              <w:spacing w:before="20" w:after="20"/>
              <w:jc w:val="center"/>
              <w:rPr>
                <w:rFonts w:ascii="GHEA Grapalat" w:hAnsi="GHEA Grapalat" w:cs="Cambria Math"/>
                <w:b/>
                <w:sz w:val="16"/>
                <w:szCs w:val="16"/>
              </w:rPr>
            </w:pPr>
            <w:r w:rsidRPr="00A86DCE">
              <w:rPr>
                <w:rFonts w:ascii="GHEA Grapalat" w:hAnsi="GHEA Grapalat" w:cs="Cambria Math"/>
                <w:b/>
                <w:sz w:val="16"/>
                <w:szCs w:val="16"/>
              </w:rPr>
              <w:t>537 779</w:t>
            </w:r>
          </w:p>
        </w:tc>
        <w:tc>
          <w:tcPr>
            <w:tcW w:w="810"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0D8C7161" w14:textId="77777777" w:rsidR="009520D9" w:rsidRPr="00A86DCE" w:rsidRDefault="009520D9" w:rsidP="001F7132">
            <w:pPr>
              <w:spacing w:before="20" w:after="20"/>
              <w:jc w:val="center"/>
              <w:rPr>
                <w:rFonts w:ascii="GHEA Grapalat" w:hAnsi="GHEA Grapalat" w:cs="Cambria Math"/>
                <w:b/>
                <w:sz w:val="16"/>
                <w:szCs w:val="16"/>
              </w:rPr>
            </w:pPr>
            <w:r w:rsidRPr="00A86DCE">
              <w:rPr>
                <w:rFonts w:ascii="GHEA Grapalat" w:hAnsi="GHEA Grapalat" w:cs="Cambria Math"/>
                <w:b/>
                <w:sz w:val="16"/>
                <w:szCs w:val="16"/>
              </w:rPr>
              <w:t>537 779</w:t>
            </w:r>
          </w:p>
        </w:tc>
        <w:tc>
          <w:tcPr>
            <w:tcW w:w="900"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5FE63F86" w14:textId="77777777" w:rsidR="009520D9" w:rsidRPr="00A86DCE" w:rsidRDefault="009520D9" w:rsidP="001F7132">
            <w:pPr>
              <w:spacing w:before="20" w:after="20"/>
              <w:jc w:val="center"/>
              <w:rPr>
                <w:rFonts w:ascii="GHEA Grapalat" w:hAnsi="GHEA Grapalat" w:cs="Cambria Math"/>
                <w:b/>
                <w:sz w:val="16"/>
                <w:szCs w:val="16"/>
              </w:rPr>
            </w:pPr>
            <w:r w:rsidRPr="00A86DCE">
              <w:rPr>
                <w:rFonts w:ascii="GHEA Grapalat" w:hAnsi="GHEA Grapalat" w:cs="Cambria Math"/>
                <w:b/>
                <w:sz w:val="16"/>
                <w:szCs w:val="16"/>
              </w:rPr>
              <w:t>537 779</w:t>
            </w:r>
          </w:p>
        </w:tc>
        <w:tc>
          <w:tcPr>
            <w:tcW w:w="990"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F1FD4BE" w14:textId="77777777" w:rsidR="009520D9" w:rsidRPr="00A86DCE" w:rsidRDefault="009520D9" w:rsidP="001F7132">
            <w:pPr>
              <w:spacing w:before="20" w:after="20"/>
              <w:jc w:val="center"/>
              <w:rPr>
                <w:rFonts w:ascii="GHEA Grapalat" w:hAnsi="GHEA Grapalat" w:cs="Cambria Math"/>
                <w:b/>
                <w:sz w:val="16"/>
                <w:szCs w:val="16"/>
              </w:rPr>
            </w:pPr>
            <w:r w:rsidRPr="00A86DCE">
              <w:rPr>
                <w:rFonts w:ascii="GHEA Grapalat" w:hAnsi="GHEA Grapalat" w:cs="Cambria Math"/>
                <w:b/>
                <w:sz w:val="16"/>
                <w:szCs w:val="16"/>
              </w:rPr>
              <w:t>4 744 450</w:t>
            </w:r>
          </w:p>
        </w:tc>
      </w:tr>
      <w:tr w:rsidR="009C5B9E" w:rsidRPr="00A86DCE" w14:paraId="64EB6908" w14:textId="77777777" w:rsidTr="001F7132">
        <w:trPr>
          <w:jc w:val="center"/>
        </w:trPr>
        <w:tc>
          <w:tcPr>
            <w:tcW w:w="471"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348E0899" w14:textId="77777777" w:rsidR="009520D9" w:rsidRPr="00A86DCE" w:rsidRDefault="009520D9" w:rsidP="001F7132">
            <w:pPr>
              <w:spacing w:before="20" w:after="20"/>
              <w:jc w:val="center"/>
              <w:rPr>
                <w:rFonts w:ascii="GHEA Grapalat" w:hAnsi="GHEA Grapalat" w:cs="Cambria Math"/>
                <w:b/>
                <w:sz w:val="16"/>
                <w:szCs w:val="16"/>
              </w:rPr>
            </w:pPr>
            <w:r w:rsidRPr="00A86DCE">
              <w:rPr>
                <w:rFonts w:ascii="GHEA Grapalat" w:hAnsi="GHEA Grapalat" w:cs="Cambria Math"/>
                <w:b/>
                <w:sz w:val="16"/>
                <w:szCs w:val="16"/>
              </w:rPr>
              <w:t>7</w:t>
            </w:r>
          </w:p>
        </w:tc>
        <w:tc>
          <w:tcPr>
            <w:tcW w:w="4564"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47ECB3EB" w14:textId="70592CDF" w:rsidR="009520D9" w:rsidRPr="00A86DCE" w:rsidRDefault="009520D9" w:rsidP="001F7132">
            <w:pPr>
              <w:spacing w:before="20" w:after="20"/>
              <w:rPr>
                <w:rFonts w:ascii="GHEA Grapalat" w:hAnsi="GHEA Grapalat" w:cs="Cambria Math"/>
                <w:b/>
                <w:sz w:val="16"/>
                <w:szCs w:val="16"/>
              </w:rPr>
            </w:pPr>
            <w:r w:rsidRPr="00A86DCE">
              <w:rPr>
                <w:rFonts w:ascii="GHEA Grapalat" w:hAnsi="GHEA Grapalat"/>
                <w:sz w:val="16"/>
                <w:szCs w:val="16"/>
              </w:rPr>
              <w:t>Հայաստանի Հանրապետության բնակության կացության էլեկտրոնային քարտ</w:t>
            </w:r>
          </w:p>
        </w:tc>
        <w:tc>
          <w:tcPr>
            <w:tcW w:w="737"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5EBF0C25" w14:textId="77777777" w:rsidR="009520D9" w:rsidRPr="00A86DCE" w:rsidRDefault="009520D9" w:rsidP="001F7132">
            <w:pPr>
              <w:spacing w:before="20" w:after="20"/>
              <w:jc w:val="center"/>
              <w:rPr>
                <w:rFonts w:ascii="GHEA Grapalat" w:hAnsi="GHEA Grapalat" w:cs="Cambria Math"/>
                <w:b/>
                <w:sz w:val="16"/>
                <w:szCs w:val="16"/>
              </w:rPr>
            </w:pPr>
            <w:r w:rsidRPr="00A86DCE">
              <w:rPr>
                <w:rFonts w:ascii="GHEA Grapalat" w:hAnsi="GHEA Grapalat" w:cs="Cambria Math"/>
                <w:b/>
                <w:sz w:val="16"/>
                <w:szCs w:val="16"/>
              </w:rPr>
              <w:t>ID1</w:t>
            </w:r>
          </w:p>
        </w:tc>
        <w:tc>
          <w:tcPr>
            <w:tcW w:w="883"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6241D61C" w14:textId="77777777" w:rsidR="009520D9" w:rsidRPr="00A86DCE" w:rsidRDefault="009520D9" w:rsidP="001F7132">
            <w:pPr>
              <w:spacing w:before="20" w:after="20"/>
              <w:jc w:val="center"/>
              <w:rPr>
                <w:rFonts w:ascii="GHEA Grapalat" w:hAnsi="GHEA Grapalat" w:cs="Cambria Math"/>
                <w:b/>
                <w:sz w:val="16"/>
                <w:szCs w:val="16"/>
              </w:rPr>
            </w:pPr>
            <w:r w:rsidRPr="00A86DCE">
              <w:rPr>
                <w:rFonts w:ascii="GHEA Grapalat" w:hAnsi="GHEA Grapalat" w:cs="Cambria Math"/>
                <w:b/>
                <w:sz w:val="16"/>
                <w:szCs w:val="16"/>
              </w:rPr>
              <w:t>11 111</w:t>
            </w:r>
          </w:p>
        </w:tc>
        <w:tc>
          <w:tcPr>
            <w:tcW w:w="900"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12BFD4E1" w14:textId="77777777" w:rsidR="009520D9" w:rsidRPr="00A86DCE" w:rsidRDefault="009520D9" w:rsidP="001F7132">
            <w:pPr>
              <w:spacing w:before="20" w:after="20"/>
              <w:jc w:val="center"/>
              <w:rPr>
                <w:rFonts w:ascii="GHEA Grapalat" w:hAnsi="GHEA Grapalat" w:cs="Cambria Math"/>
                <w:b/>
                <w:sz w:val="16"/>
                <w:szCs w:val="16"/>
              </w:rPr>
            </w:pPr>
            <w:r w:rsidRPr="00A86DCE">
              <w:rPr>
                <w:rFonts w:ascii="GHEA Grapalat" w:hAnsi="GHEA Grapalat" w:cs="Cambria Math"/>
                <w:b/>
                <w:sz w:val="16"/>
                <w:szCs w:val="16"/>
              </w:rPr>
              <w:t>11 111</w:t>
            </w:r>
          </w:p>
        </w:tc>
        <w:tc>
          <w:tcPr>
            <w:tcW w:w="900"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64567402" w14:textId="77777777" w:rsidR="009520D9" w:rsidRPr="00A86DCE" w:rsidRDefault="009520D9" w:rsidP="001F7132">
            <w:pPr>
              <w:spacing w:before="20" w:after="20"/>
              <w:jc w:val="center"/>
              <w:rPr>
                <w:rFonts w:ascii="GHEA Grapalat" w:hAnsi="GHEA Grapalat" w:cs="Cambria Math"/>
                <w:b/>
                <w:sz w:val="16"/>
                <w:szCs w:val="16"/>
              </w:rPr>
            </w:pPr>
            <w:r w:rsidRPr="00A86DCE">
              <w:rPr>
                <w:rFonts w:ascii="GHEA Grapalat" w:hAnsi="GHEA Grapalat" w:cs="Cambria Math"/>
                <w:b/>
                <w:sz w:val="16"/>
                <w:szCs w:val="16"/>
              </w:rPr>
              <w:t>11 111</w:t>
            </w:r>
          </w:p>
        </w:tc>
        <w:tc>
          <w:tcPr>
            <w:tcW w:w="900"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63AD5A60" w14:textId="77777777" w:rsidR="009520D9" w:rsidRPr="00A86DCE" w:rsidRDefault="009520D9" w:rsidP="001F7132">
            <w:pPr>
              <w:spacing w:before="20" w:after="20"/>
              <w:jc w:val="center"/>
              <w:rPr>
                <w:rFonts w:ascii="GHEA Grapalat" w:hAnsi="GHEA Grapalat" w:cs="Cambria Math"/>
                <w:b/>
                <w:sz w:val="16"/>
                <w:szCs w:val="16"/>
              </w:rPr>
            </w:pPr>
            <w:r w:rsidRPr="00A86DCE">
              <w:rPr>
                <w:rFonts w:ascii="GHEA Grapalat" w:hAnsi="GHEA Grapalat" w:cs="Cambria Math"/>
                <w:b/>
                <w:sz w:val="16"/>
                <w:szCs w:val="16"/>
              </w:rPr>
              <w:t>11 111</w:t>
            </w:r>
          </w:p>
        </w:tc>
        <w:tc>
          <w:tcPr>
            <w:tcW w:w="900"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0C70F310" w14:textId="77777777" w:rsidR="009520D9" w:rsidRPr="00A86DCE" w:rsidRDefault="009520D9" w:rsidP="001F7132">
            <w:pPr>
              <w:spacing w:before="20" w:after="20"/>
              <w:jc w:val="center"/>
              <w:rPr>
                <w:rFonts w:ascii="GHEA Grapalat" w:hAnsi="GHEA Grapalat" w:cs="Cambria Math"/>
                <w:b/>
                <w:sz w:val="16"/>
                <w:szCs w:val="16"/>
              </w:rPr>
            </w:pPr>
            <w:r w:rsidRPr="00A86DCE">
              <w:rPr>
                <w:rFonts w:ascii="GHEA Grapalat" w:hAnsi="GHEA Grapalat" w:cs="Cambria Math"/>
                <w:b/>
                <w:sz w:val="16"/>
                <w:szCs w:val="16"/>
              </w:rPr>
              <w:t>11 111</w:t>
            </w:r>
          </w:p>
        </w:tc>
        <w:tc>
          <w:tcPr>
            <w:tcW w:w="900"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64296CA6" w14:textId="77777777" w:rsidR="009520D9" w:rsidRPr="00A86DCE" w:rsidRDefault="009520D9" w:rsidP="001F7132">
            <w:pPr>
              <w:spacing w:before="20" w:after="20"/>
              <w:jc w:val="center"/>
              <w:rPr>
                <w:rFonts w:ascii="GHEA Grapalat" w:hAnsi="GHEA Grapalat" w:cs="Cambria Math"/>
                <w:b/>
                <w:sz w:val="16"/>
                <w:szCs w:val="16"/>
              </w:rPr>
            </w:pPr>
            <w:r w:rsidRPr="00A86DCE">
              <w:rPr>
                <w:rFonts w:ascii="GHEA Grapalat" w:hAnsi="GHEA Grapalat" w:cs="Cambria Math"/>
                <w:b/>
                <w:sz w:val="16"/>
                <w:szCs w:val="16"/>
              </w:rPr>
              <w:t>22 222</w:t>
            </w:r>
          </w:p>
        </w:tc>
        <w:tc>
          <w:tcPr>
            <w:tcW w:w="900"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243A1338" w14:textId="77777777" w:rsidR="009520D9" w:rsidRPr="00A86DCE" w:rsidRDefault="009520D9" w:rsidP="001F7132">
            <w:pPr>
              <w:spacing w:before="20" w:after="20"/>
              <w:jc w:val="center"/>
              <w:rPr>
                <w:rFonts w:ascii="GHEA Grapalat" w:hAnsi="GHEA Grapalat" w:cs="Cambria Math"/>
                <w:b/>
                <w:sz w:val="16"/>
                <w:szCs w:val="16"/>
              </w:rPr>
            </w:pPr>
            <w:r w:rsidRPr="00A86DCE">
              <w:rPr>
                <w:rFonts w:ascii="GHEA Grapalat" w:hAnsi="GHEA Grapalat" w:cs="Cambria Math"/>
                <w:b/>
                <w:sz w:val="16"/>
                <w:szCs w:val="16"/>
              </w:rPr>
              <w:t>22 222</w:t>
            </w:r>
          </w:p>
        </w:tc>
        <w:tc>
          <w:tcPr>
            <w:tcW w:w="900"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630008EF" w14:textId="77777777" w:rsidR="009520D9" w:rsidRPr="00A86DCE" w:rsidRDefault="009520D9" w:rsidP="001F7132">
            <w:pPr>
              <w:spacing w:before="20" w:after="20"/>
              <w:jc w:val="center"/>
              <w:rPr>
                <w:rFonts w:ascii="GHEA Grapalat" w:hAnsi="GHEA Grapalat" w:cs="Cambria Math"/>
                <w:b/>
                <w:sz w:val="16"/>
                <w:szCs w:val="16"/>
              </w:rPr>
            </w:pPr>
            <w:r w:rsidRPr="00A86DCE">
              <w:rPr>
                <w:rFonts w:ascii="GHEA Grapalat" w:hAnsi="GHEA Grapalat" w:cs="Cambria Math"/>
                <w:b/>
                <w:sz w:val="16"/>
                <w:szCs w:val="16"/>
              </w:rPr>
              <w:t>22 222</w:t>
            </w:r>
          </w:p>
        </w:tc>
        <w:tc>
          <w:tcPr>
            <w:tcW w:w="810"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13639E81" w14:textId="77777777" w:rsidR="009520D9" w:rsidRPr="00A86DCE" w:rsidRDefault="009520D9" w:rsidP="001F7132">
            <w:pPr>
              <w:spacing w:before="20" w:after="20"/>
              <w:jc w:val="center"/>
              <w:rPr>
                <w:rFonts w:ascii="GHEA Grapalat" w:hAnsi="GHEA Grapalat" w:cs="Cambria Math"/>
                <w:b/>
                <w:sz w:val="16"/>
                <w:szCs w:val="16"/>
              </w:rPr>
            </w:pPr>
            <w:r w:rsidRPr="00A86DCE">
              <w:rPr>
                <w:rFonts w:ascii="GHEA Grapalat" w:hAnsi="GHEA Grapalat" w:cs="Cambria Math"/>
                <w:b/>
                <w:sz w:val="16"/>
                <w:szCs w:val="16"/>
              </w:rPr>
              <w:t>22 222</w:t>
            </w:r>
          </w:p>
        </w:tc>
        <w:tc>
          <w:tcPr>
            <w:tcW w:w="900"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6FC480FE" w14:textId="77777777" w:rsidR="009520D9" w:rsidRPr="00A86DCE" w:rsidRDefault="009520D9" w:rsidP="001F7132">
            <w:pPr>
              <w:spacing w:before="20" w:after="20"/>
              <w:jc w:val="center"/>
              <w:rPr>
                <w:rFonts w:ascii="GHEA Grapalat" w:hAnsi="GHEA Grapalat" w:cs="Cambria Math"/>
                <w:b/>
                <w:sz w:val="16"/>
                <w:szCs w:val="16"/>
              </w:rPr>
            </w:pPr>
            <w:r w:rsidRPr="00A86DCE">
              <w:rPr>
                <w:rFonts w:ascii="GHEA Grapalat" w:hAnsi="GHEA Grapalat" w:cs="Cambria Math"/>
                <w:b/>
                <w:sz w:val="16"/>
                <w:szCs w:val="16"/>
              </w:rPr>
              <w:t>22 222</w:t>
            </w:r>
          </w:p>
        </w:tc>
        <w:tc>
          <w:tcPr>
            <w:tcW w:w="990"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0959113" w14:textId="77777777" w:rsidR="009520D9" w:rsidRPr="00A86DCE" w:rsidRDefault="009520D9" w:rsidP="001F7132">
            <w:pPr>
              <w:spacing w:before="20" w:after="20"/>
              <w:jc w:val="center"/>
              <w:rPr>
                <w:rFonts w:ascii="GHEA Grapalat" w:hAnsi="GHEA Grapalat" w:cs="Cambria Math"/>
                <w:b/>
                <w:sz w:val="16"/>
                <w:szCs w:val="16"/>
              </w:rPr>
            </w:pPr>
            <w:r w:rsidRPr="00A86DCE">
              <w:rPr>
                <w:rFonts w:ascii="GHEA Grapalat" w:hAnsi="GHEA Grapalat" w:cs="Cambria Math"/>
                <w:b/>
                <w:sz w:val="16"/>
                <w:szCs w:val="16"/>
              </w:rPr>
              <w:t>166 665</w:t>
            </w:r>
          </w:p>
        </w:tc>
      </w:tr>
      <w:tr w:rsidR="009C5B9E" w:rsidRPr="00A86DCE" w14:paraId="5C358B64" w14:textId="77777777" w:rsidTr="001F7132">
        <w:trPr>
          <w:jc w:val="center"/>
        </w:trPr>
        <w:tc>
          <w:tcPr>
            <w:tcW w:w="471"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36293DA9" w14:textId="77777777" w:rsidR="009520D9" w:rsidRPr="00A86DCE" w:rsidRDefault="009520D9" w:rsidP="001F7132">
            <w:pPr>
              <w:spacing w:before="20" w:after="20"/>
              <w:jc w:val="center"/>
              <w:rPr>
                <w:rFonts w:ascii="GHEA Grapalat" w:hAnsi="GHEA Grapalat" w:cs="Cambria Math"/>
                <w:b/>
                <w:sz w:val="16"/>
                <w:szCs w:val="16"/>
              </w:rPr>
            </w:pPr>
            <w:r w:rsidRPr="00A86DCE">
              <w:rPr>
                <w:rFonts w:ascii="GHEA Grapalat" w:hAnsi="GHEA Grapalat" w:cs="Cambria Math"/>
                <w:b/>
                <w:sz w:val="16"/>
                <w:szCs w:val="16"/>
              </w:rPr>
              <w:t>8</w:t>
            </w:r>
          </w:p>
        </w:tc>
        <w:tc>
          <w:tcPr>
            <w:tcW w:w="4564"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672F497E" w14:textId="3A00E385" w:rsidR="009520D9" w:rsidRPr="00A86DCE" w:rsidRDefault="009520D9" w:rsidP="001F7132">
            <w:pPr>
              <w:spacing w:before="20" w:after="20"/>
              <w:rPr>
                <w:rFonts w:ascii="GHEA Grapalat" w:hAnsi="GHEA Grapalat" w:cs="Cambria Math"/>
                <w:b/>
                <w:sz w:val="16"/>
                <w:szCs w:val="16"/>
              </w:rPr>
            </w:pPr>
            <w:r w:rsidRPr="00A86DCE">
              <w:rPr>
                <w:rFonts w:ascii="GHEA Grapalat" w:hAnsi="GHEA Grapalat"/>
                <w:sz w:val="16"/>
                <w:szCs w:val="16"/>
              </w:rPr>
              <w:t>Հայաստանի Հանրապետության փախստականի էլեկտրոնային նույնականացման քարտ</w:t>
            </w:r>
          </w:p>
        </w:tc>
        <w:tc>
          <w:tcPr>
            <w:tcW w:w="737"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1C236375" w14:textId="77777777" w:rsidR="009520D9" w:rsidRPr="00A86DCE" w:rsidRDefault="009520D9" w:rsidP="001F7132">
            <w:pPr>
              <w:spacing w:before="20" w:after="20"/>
              <w:jc w:val="center"/>
              <w:rPr>
                <w:rFonts w:ascii="GHEA Grapalat" w:hAnsi="GHEA Grapalat" w:cs="Cambria Math"/>
                <w:b/>
                <w:sz w:val="16"/>
                <w:szCs w:val="16"/>
              </w:rPr>
            </w:pPr>
            <w:r w:rsidRPr="00A86DCE">
              <w:rPr>
                <w:rFonts w:ascii="GHEA Grapalat" w:hAnsi="GHEA Grapalat" w:cs="Cambria Math"/>
                <w:b/>
                <w:sz w:val="16"/>
                <w:szCs w:val="16"/>
              </w:rPr>
              <w:t>ID1</w:t>
            </w:r>
          </w:p>
        </w:tc>
        <w:tc>
          <w:tcPr>
            <w:tcW w:w="883"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14AB3C93" w14:textId="77777777" w:rsidR="009520D9" w:rsidRPr="00A86DCE" w:rsidRDefault="009520D9" w:rsidP="001F7132">
            <w:pPr>
              <w:spacing w:before="20" w:after="20"/>
              <w:jc w:val="center"/>
              <w:rPr>
                <w:rFonts w:ascii="GHEA Grapalat" w:hAnsi="GHEA Grapalat" w:cs="Cambria Math"/>
                <w:b/>
                <w:sz w:val="16"/>
                <w:szCs w:val="16"/>
              </w:rPr>
            </w:pPr>
            <w:r w:rsidRPr="00A86DCE">
              <w:rPr>
                <w:rFonts w:ascii="GHEA Grapalat" w:hAnsi="GHEA Grapalat" w:cs="Cambria Math"/>
                <w:b/>
                <w:sz w:val="16"/>
                <w:szCs w:val="16"/>
              </w:rPr>
              <w:t>1 111</w:t>
            </w:r>
          </w:p>
        </w:tc>
        <w:tc>
          <w:tcPr>
            <w:tcW w:w="900"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083F884E" w14:textId="77777777" w:rsidR="009520D9" w:rsidRPr="00A86DCE" w:rsidRDefault="009520D9" w:rsidP="001F7132">
            <w:pPr>
              <w:spacing w:before="20" w:after="20"/>
              <w:jc w:val="center"/>
              <w:rPr>
                <w:rFonts w:ascii="GHEA Grapalat" w:hAnsi="GHEA Grapalat" w:cs="Cambria Math"/>
                <w:b/>
                <w:sz w:val="16"/>
                <w:szCs w:val="16"/>
              </w:rPr>
            </w:pPr>
            <w:r w:rsidRPr="00A86DCE">
              <w:rPr>
                <w:rFonts w:ascii="GHEA Grapalat" w:hAnsi="GHEA Grapalat" w:cs="Cambria Math"/>
                <w:b/>
                <w:sz w:val="16"/>
                <w:szCs w:val="16"/>
              </w:rPr>
              <w:t>1 111</w:t>
            </w:r>
          </w:p>
        </w:tc>
        <w:tc>
          <w:tcPr>
            <w:tcW w:w="900"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085CD4F5" w14:textId="77777777" w:rsidR="009520D9" w:rsidRPr="00A86DCE" w:rsidRDefault="009520D9" w:rsidP="001F7132">
            <w:pPr>
              <w:spacing w:before="20" w:after="20"/>
              <w:jc w:val="center"/>
              <w:rPr>
                <w:rFonts w:ascii="GHEA Grapalat" w:hAnsi="GHEA Grapalat" w:cs="Cambria Math"/>
                <w:b/>
                <w:sz w:val="16"/>
                <w:szCs w:val="16"/>
              </w:rPr>
            </w:pPr>
            <w:r w:rsidRPr="00A86DCE">
              <w:rPr>
                <w:rFonts w:ascii="GHEA Grapalat" w:hAnsi="GHEA Grapalat" w:cs="Cambria Math"/>
                <w:b/>
                <w:sz w:val="16"/>
                <w:szCs w:val="16"/>
              </w:rPr>
              <w:t>1 111</w:t>
            </w:r>
          </w:p>
        </w:tc>
        <w:tc>
          <w:tcPr>
            <w:tcW w:w="900"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6C626C74" w14:textId="77777777" w:rsidR="009520D9" w:rsidRPr="00A86DCE" w:rsidRDefault="009520D9" w:rsidP="001F7132">
            <w:pPr>
              <w:spacing w:before="20" w:after="20"/>
              <w:jc w:val="center"/>
              <w:rPr>
                <w:rFonts w:ascii="GHEA Grapalat" w:hAnsi="GHEA Grapalat" w:cs="Cambria Math"/>
                <w:b/>
                <w:sz w:val="16"/>
                <w:szCs w:val="16"/>
              </w:rPr>
            </w:pPr>
            <w:r w:rsidRPr="00A86DCE">
              <w:rPr>
                <w:rFonts w:ascii="GHEA Grapalat" w:hAnsi="GHEA Grapalat" w:cs="Cambria Math"/>
                <w:b/>
                <w:sz w:val="16"/>
                <w:szCs w:val="16"/>
              </w:rPr>
              <w:t>1 111</w:t>
            </w:r>
          </w:p>
        </w:tc>
        <w:tc>
          <w:tcPr>
            <w:tcW w:w="900"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16E799DA" w14:textId="77777777" w:rsidR="009520D9" w:rsidRPr="00A86DCE" w:rsidRDefault="009520D9" w:rsidP="001F7132">
            <w:pPr>
              <w:spacing w:before="20" w:after="20"/>
              <w:jc w:val="center"/>
              <w:rPr>
                <w:rFonts w:ascii="GHEA Grapalat" w:hAnsi="GHEA Grapalat" w:cs="Cambria Math"/>
                <w:b/>
                <w:sz w:val="16"/>
                <w:szCs w:val="16"/>
              </w:rPr>
            </w:pPr>
            <w:r w:rsidRPr="00A86DCE">
              <w:rPr>
                <w:rFonts w:ascii="GHEA Grapalat" w:hAnsi="GHEA Grapalat" w:cs="Cambria Math"/>
                <w:b/>
                <w:sz w:val="16"/>
                <w:szCs w:val="16"/>
              </w:rPr>
              <w:t>1 111</w:t>
            </w:r>
          </w:p>
        </w:tc>
        <w:tc>
          <w:tcPr>
            <w:tcW w:w="900"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4E05EF79" w14:textId="77777777" w:rsidR="009520D9" w:rsidRPr="00A86DCE" w:rsidRDefault="009520D9" w:rsidP="001F7132">
            <w:pPr>
              <w:spacing w:before="20" w:after="20"/>
              <w:jc w:val="center"/>
              <w:rPr>
                <w:rFonts w:ascii="GHEA Grapalat" w:hAnsi="GHEA Grapalat" w:cs="Cambria Math"/>
                <w:b/>
                <w:sz w:val="16"/>
                <w:szCs w:val="16"/>
              </w:rPr>
            </w:pPr>
            <w:r w:rsidRPr="00A86DCE">
              <w:rPr>
                <w:rFonts w:ascii="GHEA Grapalat" w:hAnsi="GHEA Grapalat" w:cs="Cambria Math"/>
                <w:b/>
                <w:sz w:val="16"/>
                <w:szCs w:val="16"/>
              </w:rPr>
              <w:t>2 222</w:t>
            </w:r>
          </w:p>
        </w:tc>
        <w:tc>
          <w:tcPr>
            <w:tcW w:w="900"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54C0E666" w14:textId="77777777" w:rsidR="009520D9" w:rsidRPr="00A86DCE" w:rsidRDefault="009520D9" w:rsidP="001F7132">
            <w:pPr>
              <w:spacing w:before="20" w:after="20"/>
              <w:jc w:val="center"/>
              <w:rPr>
                <w:rFonts w:ascii="GHEA Grapalat" w:hAnsi="GHEA Grapalat" w:cs="Cambria Math"/>
                <w:b/>
                <w:sz w:val="16"/>
                <w:szCs w:val="16"/>
              </w:rPr>
            </w:pPr>
            <w:r w:rsidRPr="00A86DCE">
              <w:rPr>
                <w:rFonts w:ascii="GHEA Grapalat" w:hAnsi="GHEA Grapalat" w:cs="Cambria Math"/>
                <w:b/>
                <w:sz w:val="16"/>
                <w:szCs w:val="16"/>
              </w:rPr>
              <w:t>2 222</w:t>
            </w:r>
          </w:p>
        </w:tc>
        <w:tc>
          <w:tcPr>
            <w:tcW w:w="900"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0753B10C" w14:textId="77777777" w:rsidR="009520D9" w:rsidRPr="00A86DCE" w:rsidRDefault="009520D9" w:rsidP="001F7132">
            <w:pPr>
              <w:spacing w:before="20" w:after="20"/>
              <w:jc w:val="center"/>
              <w:rPr>
                <w:rFonts w:ascii="GHEA Grapalat" w:hAnsi="GHEA Grapalat" w:cs="Cambria Math"/>
                <w:b/>
                <w:sz w:val="16"/>
                <w:szCs w:val="16"/>
              </w:rPr>
            </w:pPr>
            <w:r w:rsidRPr="00A86DCE">
              <w:rPr>
                <w:rFonts w:ascii="GHEA Grapalat" w:hAnsi="GHEA Grapalat" w:cs="Cambria Math"/>
                <w:b/>
                <w:sz w:val="16"/>
                <w:szCs w:val="16"/>
              </w:rPr>
              <w:t>2 222</w:t>
            </w:r>
          </w:p>
        </w:tc>
        <w:tc>
          <w:tcPr>
            <w:tcW w:w="810"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30BBD29B" w14:textId="77777777" w:rsidR="009520D9" w:rsidRPr="00A86DCE" w:rsidRDefault="009520D9" w:rsidP="001F7132">
            <w:pPr>
              <w:spacing w:before="20" w:after="20"/>
              <w:jc w:val="center"/>
              <w:rPr>
                <w:rFonts w:ascii="GHEA Grapalat" w:hAnsi="GHEA Grapalat" w:cs="Cambria Math"/>
                <w:b/>
                <w:sz w:val="16"/>
                <w:szCs w:val="16"/>
              </w:rPr>
            </w:pPr>
            <w:r w:rsidRPr="00A86DCE">
              <w:rPr>
                <w:rFonts w:ascii="GHEA Grapalat" w:hAnsi="GHEA Grapalat" w:cs="Cambria Math"/>
                <w:b/>
                <w:sz w:val="16"/>
                <w:szCs w:val="16"/>
              </w:rPr>
              <w:t>2 222</w:t>
            </w:r>
          </w:p>
        </w:tc>
        <w:tc>
          <w:tcPr>
            <w:tcW w:w="900"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308B5575" w14:textId="77777777" w:rsidR="009520D9" w:rsidRPr="00A86DCE" w:rsidRDefault="009520D9" w:rsidP="001F7132">
            <w:pPr>
              <w:spacing w:before="20" w:after="20"/>
              <w:jc w:val="center"/>
              <w:rPr>
                <w:rFonts w:ascii="GHEA Grapalat" w:hAnsi="GHEA Grapalat" w:cs="Cambria Math"/>
                <w:b/>
                <w:sz w:val="16"/>
                <w:szCs w:val="16"/>
              </w:rPr>
            </w:pPr>
            <w:r w:rsidRPr="00A86DCE">
              <w:rPr>
                <w:rFonts w:ascii="GHEA Grapalat" w:hAnsi="GHEA Grapalat" w:cs="Cambria Math"/>
                <w:b/>
                <w:sz w:val="16"/>
                <w:szCs w:val="16"/>
              </w:rPr>
              <w:t>2 222</w:t>
            </w:r>
          </w:p>
        </w:tc>
        <w:tc>
          <w:tcPr>
            <w:tcW w:w="990"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C5A387A" w14:textId="77777777" w:rsidR="009520D9" w:rsidRPr="00A86DCE" w:rsidRDefault="009520D9" w:rsidP="001F7132">
            <w:pPr>
              <w:spacing w:before="20" w:after="20"/>
              <w:jc w:val="center"/>
              <w:rPr>
                <w:rFonts w:ascii="GHEA Grapalat" w:hAnsi="GHEA Grapalat" w:cs="Cambria Math"/>
                <w:b/>
                <w:sz w:val="16"/>
                <w:szCs w:val="16"/>
              </w:rPr>
            </w:pPr>
            <w:r w:rsidRPr="00A86DCE">
              <w:rPr>
                <w:rFonts w:ascii="GHEA Grapalat" w:hAnsi="GHEA Grapalat" w:cs="Cambria Math"/>
                <w:b/>
                <w:sz w:val="16"/>
                <w:szCs w:val="16"/>
              </w:rPr>
              <w:t>16 665</w:t>
            </w:r>
          </w:p>
        </w:tc>
      </w:tr>
      <w:tr w:rsidR="009C5B9E" w:rsidRPr="00A86DCE" w14:paraId="4B18FC2E" w14:textId="77777777" w:rsidTr="001F7132">
        <w:trPr>
          <w:jc w:val="center"/>
        </w:trPr>
        <w:tc>
          <w:tcPr>
            <w:tcW w:w="471"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0D316AE6" w14:textId="77777777" w:rsidR="009520D9" w:rsidRPr="00A86DCE" w:rsidRDefault="009520D9" w:rsidP="001F7132">
            <w:pPr>
              <w:spacing w:before="20" w:after="20"/>
              <w:jc w:val="center"/>
              <w:rPr>
                <w:rFonts w:ascii="GHEA Grapalat" w:hAnsi="GHEA Grapalat" w:cs="Cambria Math"/>
                <w:b/>
                <w:sz w:val="16"/>
                <w:szCs w:val="16"/>
              </w:rPr>
            </w:pPr>
            <w:r w:rsidRPr="00A86DCE">
              <w:rPr>
                <w:rFonts w:ascii="GHEA Grapalat" w:hAnsi="GHEA Grapalat" w:cs="Cambria Math"/>
                <w:b/>
                <w:sz w:val="16"/>
                <w:szCs w:val="16"/>
              </w:rPr>
              <w:t>9</w:t>
            </w:r>
          </w:p>
        </w:tc>
        <w:tc>
          <w:tcPr>
            <w:tcW w:w="4564"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3BDEBECA" w14:textId="64A0FFEE" w:rsidR="009520D9" w:rsidRPr="00A86DCE" w:rsidRDefault="009520D9" w:rsidP="001F7132">
            <w:pPr>
              <w:spacing w:before="20" w:after="20"/>
              <w:rPr>
                <w:rFonts w:ascii="GHEA Grapalat" w:hAnsi="GHEA Grapalat" w:cs="Cambria Math"/>
                <w:b/>
                <w:sz w:val="16"/>
                <w:szCs w:val="16"/>
              </w:rPr>
            </w:pPr>
            <w:r w:rsidRPr="00A86DCE">
              <w:rPr>
                <w:rFonts w:ascii="GHEA Grapalat" w:hAnsi="GHEA Grapalat"/>
                <w:sz w:val="16"/>
                <w:szCs w:val="16"/>
              </w:rPr>
              <w:t>Քաղաքացիություն չունեցող անձանց էլեկտրոնային նույնականացման քարտ</w:t>
            </w:r>
          </w:p>
        </w:tc>
        <w:tc>
          <w:tcPr>
            <w:tcW w:w="737"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6B4A1EED" w14:textId="77777777" w:rsidR="009520D9" w:rsidRPr="00A86DCE" w:rsidRDefault="009520D9" w:rsidP="001F7132">
            <w:pPr>
              <w:spacing w:before="20" w:after="20"/>
              <w:jc w:val="center"/>
              <w:rPr>
                <w:rFonts w:ascii="GHEA Grapalat" w:hAnsi="GHEA Grapalat" w:cs="Cambria Math"/>
                <w:b/>
                <w:sz w:val="16"/>
                <w:szCs w:val="16"/>
              </w:rPr>
            </w:pPr>
            <w:r w:rsidRPr="00A86DCE">
              <w:rPr>
                <w:rFonts w:ascii="GHEA Grapalat" w:hAnsi="GHEA Grapalat" w:cs="Cambria Math"/>
                <w:b/>
                <w:sz w:val="16"/>
                <w:szCs w:val="16"/>
              </w:rPr>
              <w:t>ID1</w:t>
            </w:r>
          </w:p>
        </w:tc>
        <w:tc>
          <w:tcPr>
            <w:tcW w:w="883"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1591583F" w14:textId="77777777" w:rsidR="009520D9" w:rsidRPr="00A86DCE" w:rsidRDefault="009520D9" w:rsidP="001F7132">
            <w:pPr>
              <w:spacing w:before="20" w:after="20"/>
              <w:jc w:val="center"/>
              <w:rPr>
                <w:rFonts w:ascii="GHEA Grapalat" w:hAnsi="GHEA Grapalat" w:cs="Cambria Math"/>
                <w:b/>
                <w:sz w:val="16"/>
                <w:szCs w:val="16"/>
              </w:rPr>
            </w:pPr>
            <w:r w:rsidRPr="00A86DCE">
              <w:rPr>
                <w:rFonts w:ascii="GHEA Grapalat" w:hAnsi="GHEA Grapalat" w:cs="Cambria Math"/>
                <w:b/>
                <w:sz w:val="16"/>
                <w:szCs w:val="16"/>
              </w:rPr>
              <w:t>1 111</w:t>
            </w:r>
          </w:p>
        </w:tc>
        <w:tc>
          <w:tcPr>
            <w:tcW w:w="900"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03F31CF7" w14:textId="77777777" w:rsidR="009520D9" w:rsidRPr="00A86DCE" w:rsidRDefault="009520D9" w:rsidP="001F7132">
            <w:pPr>
              <w:spacing w:before="20" w:after="20"/>
              <w:jc w:val="center"/>
              <w:rPr>
                <w:rFonts w:ascii="GHEA Grapalat" w:hAnsi="GHEA Grapalat" w:cs="Cambria Math"/>
                <w:b/>
                <w:sz w:val="16"/>
                <w:szCs w:val="16"/>
              </w:rPr>
            </w:pPr>
            <w:r w:rsidRPr="00A86DCE">
              <w:rPr>
                <w:rFonts w:ascii="GHEA Grapalat" w:hAnsi="GHEA Grapalat" w:cs="Cambria Math"/>
                <w:b/>
                <w:sz w:val="16"/>
                <w:szCs w:val="16"/>
              </w:rPr>
              <w:t>1 111</w:t>
            </w:r>
          </w:p>
        </w:tc>
        <w:tc>
          <w:tcPr>
            <w:tcW w:w="900"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20AAEC6D" w14:textId="77777777" w:rsidR="009520D9" w:rsidRPr="00A86DCE" w:rsidRDefault="009520D9" w:rsidP="001F7132">
            <w:pPr>
              <w:spacing w:before="20" w:after="20"/>
              <w:jc w:val="center"/>
              <w:rPr>
                <w:rFonts w:ascii="GHEA Grapalat" w:hAnsi="GHEA Grapalat" w:cs="Cambria Math"/>
                <w:b/>
                <w:sz w:val="16"/>
                <w:szCs w:val="16"/>
              </w:rPr>
            </w:pPr>
            <w:r w:rsidRPr="00A86DCE">
              <w:rPr>
                <w:rFonts w:ascii="GHEA Grapalat" w:hAnsi="GHEA Grapalat" w:cs="Cambria Math"/>
                <w:b/>
                <w:sz w:val="16"/>
                <w:szCs w:val="16"/>
              </w:rPr>
              <w:t>1 111</w:t>
            </w:r>
          </w:p>
        </w:tc>
        <w:tc>
          <w:tcPr>
            <w:tcW w:w="900"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583CCA04" w14:textId="77777777" w:rsidR="009520D9" w:rsidRPr="00A86DCE" w:rsidRDefault="009520D9" w:rsidP="001F7132">
            <w:pPr>
              <w:spacing w:before="20" w:after="20"/>
              <w:jc w:val="center"/>
              <w:rPr>
                <w:rFonts w:ascii="GHEA Grapalat" w:hAnsi="GHEA Grapalat" w:cs="Cambria Math"/>
                <w:b/>
                <w:sz w:val="16"/>
                <w:szCs w:val="16"/>
              </w:rPr>
            </w:pPr>
            <w:r w:rsidRPr="00A86DCE">
              <w:rPr>
                <w:rFonts w:ascii="GHEA Grapalat" w:hAnsi="GHEA Grapalat" w:cs="Cambria Math"/>
                <w:b/>
                <w:sz w:val="16"/>
                <w:szCs w:val="16"/>
              </w:rPr>
              <w:t>1 111</w:t>
            </w:r>
          </w:p>
        </w:tc>
        <w:tc>
          <w:tcPr>
            <w:tcW w:w="900"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2F1EF30A" w14:textId="77777777" w:rsidR="009520D9" w:rsidRPr="00A86DCE" w:rsidRDefault="009520D9" w:rsidP="001F7132">
            <w:pPr>
              <w:spacing w:before="20" w:after="20"/>
              <w:jc w:val="center"/>
              <w:rPr>
                <w:rFonts w:ascii="GHEA Grapalat" w:hAnsi="GHEA Grapalat" w:cs="Cambria Math"/>
                <w:b/>
                <w:sz w:val="16"/>
                <w:szCs w:val="16"/>
              </w:rPr>
            </w:pPr>
            <w:r w:rsidRPr="00A86DCE">
              <w:rPr>
                <w:rFonts w:ascii="GHEA Grapalat" w:hAnsi="GHEA Grapalat" w:cs="Cambria Math"/>
                <w:b/>
                <w:sz w:val="16"/>
                <w:szCs w:val="16"/>
              </w:rPr>
              <w:t>1 111</w:t>
            </w:r>
          </w:p>
        </w:tc>
        <w:tc>
          <w:tcPr>
            <w:tcW w:w="900"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515E9C93" w14:textId="77777777" w:rsidR="009520D9" w:rsidRPr="00A86DCE" w:rsidRDefault="009520D9" w:rsidP="001F7132">
            <w:pPr>
              <w:spacing w:before="20" w:after="20"/>
              <w:jc w:val="center"/>
              <w:rPr>
                <w:rFonts w:ascii="GHEA Grapalat" w:hAnsi="GHEA Grapalat" w:cs="Cambria Math"/>
                <w:b/>
                <w:sz w:val="16"/>
                <w:szCs w:val="16"/>
              </w:rPr>
            </w:pPr>
            <w:r w:rsidRPr="00A86DCE">
              <w:rPr>
                <w:rFonts w:ascii="GHEA Grapalat" w:hAnsi="GHEA Grapalat" w:cs="Cambria Math"/>
                <w:b/>
                <w:sz w:val="16"/>
                <w:szCs w:val="16"/>
              </w:rPr>
              <w:t>2 222</w:t>
            </w:r>
          </w:p>
        </w:tc>
        <w:tc>
          <w:tcPr>
            <w:tcW w:w="900"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35A99A5B" w14:textId="77777777" w:rsidR="009520D9" w:rsidRPr="00A86DCE" w:rsidRDefault="009520D9" w:rsidP="001F7132">
            <w:pPr>
              <w:spacing w:before="20" w:after="20"/>
              <w:jc w:val="center"/>
              <w:rPr>
                <w:rFonts w:ascii="GHEA Grapalat" w:hAnsi="GHEA Grapalat" w:cs="Cambria Math"/>
                <w:b/>
                <w:sz w:val="16"/>
                <w:szCs w:val="16"/>
              </w:rPr>
            </w:pPr>
            <w:r w:rsidRPr="00A86DCE">
              <w:rPr>
                <w:rFonts w:ascii="GHEA Grapalat" w:hAnsi="GHEA Grapalat" w:cs="Cambria Math"/>
                <w:b/>
                <w:sz w:val="16"/>
                <w:szCs w:val="16"/>
              </w:rPr>
              <w:t>2 222</w:t>
            </w:r>
          </w:p>
        </w:tc>
        <w:tc>
          <w:tcPr>
            <w:tcW w:w="900"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46935E90" w14:textId="77777777" w:rsidR="009520D9" w:rsidRPr="00A86DCE" w:rsidRDefault="009520D9" w:rsidP="001F7132">
            <w:pPr>
              <w:spacing w:before="20" w:after="20"/>
              <w:jc w:val="center"/>
              <w:rPr>
                <w:rFonts w:ascii="GHEA Grapalat" w:hAnsi="GHEA Grapalat" w:cs="Cambria Math"/>
                <w:b/>
                <w:sz w:val="16"/>
                <w:szCs w:val="16"/>
              </w:rPr>
            </w:pPr>
            <w:r w:rsidRPr="00A86DCE">
              <w:rPr>
                <w:rFonts w:ascii="GHEA Grapalat" w:hAnsi="GHEA Grapalat" w:cs="Cambria Math"/>
                <w:b/>
                <w:sz w:val="16"/>
                <w:szCs w:val="16"/>
              </w:rPr>
              <w:t>2 222</w:t>
            </w:r>
          </w:p>
        </w:tc>
        <w:tc>
          <w:tcPr>
            <w:tcW w:w="810"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1E9F9B6C" w14:textId="77777777" w:rsidR="009520D9" w:rsidRPr="00A86DCE" w:rsidRDefault="009520D9" w:rsidP="001F7132">
            <w:pPr>
              <w:spacing w:before="20" w:after="20"/>
              <w:jc w:val="center"/>
              <w:rPr>
                <w:rFonts w:ascii="GHEA Grapalat" w:hAnsi="GHEA Grapalat" w:cs="Cambria Math"/>
                <w:b/>
                <w:sz w:val="16"/>
                <w:szCs w:val="16"/>
              </w:rPr>
            </w:pPr>
            <w:r w:rsidRPr="00A86DCE">
              <w:rPr>
                <w:rFonts w:ascii="GHEA Grapalat" w:hAnsi="GHEA Grapalat" w:cs="Cambria Math"/>
                <w:b/>
                <w:sz w:val="16"/>
                <w:szCs w:val="16"/>
              </w:rPr>
              <w:t>2 222</w:t>
            </w:r>
          </w:p>
        </w:tc>
        <w:tc>
          <w:tcPr>
            <w:tcW w:w="900"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6C1A414B" w14:textId="77777777" w:rsidR="009520D9" w:rsidRPr="00A86DCE" w:rsidRDefault="009520D9" w:rsidP="001F7132">
            <w:pPr>
              <w:spacing w:before="20" w:after="20"/>
              <w:jc w:val="center"/>
              <w:rPr>
                <w:rFonts w:ascii="GHEA Grapalat" w:hAnsi="GHEA Grapalat" w:cs="Cambria Math"/>
                <w:b/>
                <w:sz w:val="16"/>
                <w:szCs w:val="16"/>
              </w:rPr>
            </w:pPr>
            <w:r w:rsidRPr="00A86DCE">
              <w:rPr>
                <w:rFonts w:ascii="GHEA Grapalat" w:hAnsi="GHEA Grapalat" w:cs="Cambria Math"/>
                <w:b/>
                <w:sz w:val="16"/>
                <w:szCs w:val="16"/>
              </w:rPr>
              <w:t>2 222</w:t>
            </w:r>
          </w:p>
        </w:tc>
        <w:tc>
          <w:tcPr>
            <w:tcW w:w="990"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647C9E4" w14:textId="77777777" w:rsidR="009520D9" w:rsidRPr="00A86DCE" w:rsidRDefault="009520D9" w:rsidP="001F7132">
            <w:pPr>
              <w:spacing w:before="20" w:after="20"/>
              <w:jc w:val="center"/>
              <w:rPr>
                <w:rFonts w:ascii="GHEA Grapalat" w:hAnsi="GHEA Grapalat" w:cs="Cambria Math"/>
                <w:b/>
                <w:sz w:val="16"/>
                <w:szCs w:val="16"/>
              </w:rPr>
            </w:pPr>
            <w:r w:rsidRPr="00A86DCE">
              <w:rPr>
                <w:rFonts w:ascii="GHEA Grapalat" w:hAnsi="GHEA Grapalat" w:cs="Cambria Math"/>
                <w:b/>
                <w:sz w:val="16"/>
                <w:szCs w:val="16"/>
              </w:rPr>
              <w:t>16 665</w:t>
            </w:r>
          </w:p>
        </w:tc>
      </w:tr>
      <w:tr w:rsidR="009C5B9E" w:rsidRPr="00A86DCE" w14:paraId="6A04B9A2" w14:textId="77777777" w:rsidTr="001F7132">
        <w:trPr>
          <w:jc w:val="center"/>
        </w:trPr>
        <w:tc>
          <w:tcPr>
            <w:tcW w:w="471"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188F4E13" w14:textId="77777777" w:rsidR="009520D9" w:rsidRPr="00A86DCE" w:rsidRDefault="009520D9" w:rsidP="001F7132">
            <w:pPr>
              <w:spacing w:before="20" w:after="20"/>
              <w:jc w:val="center"/>
              <w:rPr>
                <w:rFonts w:ascii="GHEA Grapalat" w:hAnsi="GHEA Grapalat" w:cs="Cambria Math"/>
                <w:b/>
                <w:sz w:val="16"/>
                <w:szCs w:val="16"/>
              </w:rPr>
            </w:pPr>
            <w:r w:rsidRPr="00A86DCE">
              <w:rPr>
                <w:rFonts w:ascii="GHEA Grapalat" w:hAnsi="GHEA Grapalat" w:cs="Cambria Math"/>
                <w:b/>
                <w:sz w:val="16"/>
                <w:szCs w:val="16"/>
              </w:rPr>
              <w:t>10</w:t>
            </w:r>
          </w:p>
        </w:tc>
        <w:tc>
          <w:tcPr>
            <w:tcW w:w="4564"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4CB2EED1" w14:textId="54A16598" w:rsidR="009520D9" w:rsidRPr="00A86DCE" w:rsidRDefault="009520D9" w:rsidP="001F7132">
            <w:pPr>
              <w:spacing w:before="20" w:after="20"/>
              <w:rPr>
                <w:rFonts w:ascii="GHEA Grapalat" w:hAnsi="GHEA Grapalat" w:cs="Cambria Math"/>
                <w:b/>
                <w:sz w:val="16"/>
                <w:szCs w:val="16"/>
              </w:rPr>
            </w:pPr>
            <w:r w:rsidRPr="00A86DCE">
              <w:rPr>
                <w:rFonts w:ascii="GHEA Grapalat" w:hAnsi="GHEA Grapalat"/>
                <w:sz w:val="16"/>
                <w:szCs w:val="16"/>
              </w:rPr>
              <w:t>Օտարերկրյա դիվանագետների էլեկտրոնային նույնականացման քարտ</w:t>
            </w:r>
          </w:p>
        </w:tc>
        <w:tc>
          <w:tcPr>
            <w:tcW w:w="737"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07809F72" w14:textId="77777777" w:rsidR="009520D9" w:rsidRPr="00A86DCE" w:rsidRDefault="009520D9" w:rsidP="001F7132">
            <w:pPr>
              <w:spacing w:before="20" w:after="20"/>
              <w:jc w:val="center"/>
              <w:rPr>
                <w:rFonts w:ascii="GHEA Grapalat" w:hAnsi="GHEA Grapalat" w:cs="Cambria Math"/>
                <w:b/>
                <w:sz w:val="16"/>
                <w:szCs w:val="16"/>
              </w:rPr>
            </w:pPr>
            <w:r w:rsidRPr="00A86DCE">
              <w:rPr>
                <w:rFonts w:ascii="GHEA Grapalat" w:hAnsi="GHEA Grapalat" w:cs="Cambria Math"/>
                <w:b/>
                <w:sz w:val="16"/>
                <w:szCs w:val="16"/>
              </w:rPr>
              <w:t>ID1</w:t>
            </w:r>
          </w:p>
        </w:tc>
        <w:tc>
          <w:tcPr>
            <w:tcW w:w="883"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6C7191E2" w14:textId="77777777" w:rsidR="009520D9" w:rsidRPr="00A86DCE" w:rsidRDefault="009520D9" w:rsidP="001F7132">
            <w:pPr>
              <w:spacing w:before="20" w:after="20"/>
              <w:jc w:val="center"/>
              <w:rPr>
                <w:rFonts w:ascii="GHEA Grapalat" w:hAnsi="GHEA Grapalat" w:cs="Cambria Math"/>
                <w:b/>
                <w:sz w:val="16"/>
                <w:szCs w:val="16"/>
              </w:rPr>
            </w:pPr>
            <w:r w:rsidRPr="00A86DCE">
              <w:rPr>
                <w:rFonts w:ascii="GHEA Grapalat" w:hAnsi="GHEA Grapalat" w:cs="Cambria Math"/>
                <w:b/>
                <w:sz w:val="16"/>
                <w:szCs w:val="16"/>
              </w:rPr>
              <w:t>1 111</w:t>
            </w:r>
          </w:p>
        </w:tc>
        <w:tc>
          <w:tcPr>
            <w:tcW w:w="900"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5BF67127" w14:textId="77777777" w:rsidR="009520D9" w:rsidRPr="00A86DCE" w:rsidRDefault="009520D9" w:rsidP="001F7132">
            <w:pPr>
              <w:spacing w:before="20" w:after="20"/>
              <w:jc w:val="center"/>
              <w:rPr>
                <w:rFonts w:ascii="GHEA Grapalat" w:hAnsi="GHEA Grapalat" w:cs="Cambria Math"/>
                <w:b/>
                <w:sz w:val="16"/>
                <w:szCs w:val="16"/>
              </w:rPr>
            </w:pPr>
            <w:r w:rsidRPr="00A86DCE">
              <w:rPr>
                <w:rFonts w:ascii="GHEA Grapalat" w:hAnsi="GHEA Grapalat" w:cs="Cambria Math"/>
                <w:b/>
                <w:sz w:val="16"/>
                <w:szCs w:val="16"/>
              </w:rPr>
              <w:t>1 111</w:t>
            </w:r>
          </w:p>
        </w:tc>
        <w:tc>
          <w:tcPr>
            <w:tcW w:w="900"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185FCE4C" w14:textId="77777777" w:rsidR="009520D9" w:rsidRPr="00A86DCE" w:rsidRDefault="009520D9" w:rsidP="001F7132">
            <w:pPr>
              <w:spacing w:before="20" w:after="20"/>
              <w:jc w:val="center"/>
              <w:rPr>
                <w:rFonts w:ascii="GHEA Grapalat" w:hAnsi="GHEA Grapalat" w:cs="Cambria Math"/>
                <w:b/>
                <w:sz w:val="16"/>
                <w:szCs w:val="16"/>
              </w:rPr>
            </w:pPr>
            <w:r w:rsidRPr="00A86DCE">
              <w:rPr>
                <w:rFonts w:ascii="GHEA Grapalat" w:hAnsi="GHEA Grapalat" w:cs="Cambria Math"/>
                <w:b/>
                <w:sz w:val="16"/>
                <w:szCs w:val="16"/>
              </w:rPr>
              <w:t>1 111</w:t>
            </w:r>
          </w:p>
        </w:tc>
        <w:tc>
          <w:tcPr>
            <w:tcW w:w="900"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2E79E704" w14:textId="77777777" w:rsidR="009520D9" w:rsidRPr="00A86DCE" w:rsidRDefault="009520D9" w:rsidP="001F7132">
            <w:pPr>
              <w:spacing w:before="20" w:after="20"/>
              <w:jc w:val="center"/>
              <w:rPr>
                <w:rFonts w:ascii="GHEA Grapalat" w:hAnsi="GHEA Grapalat" w:cs="Cambria Math"/>
                <w:b/>
                <w:sz w:val="16"/>
                <w:szCs w:val="16"/>
              </w:rPr>
            </w:pPr>
            <w:r w:rsidRPr="00A86DCE">
              <w:rPr>
                <w:rFonts w:ascii="GHEA Grapalat" w:hAnsi="GHEA Grapalat" w:cs="Cambria Math"/>
                <w:b/>
                <w:sz w:val="16"/>
                <w:szCs w:val="16"/>
              </w:rPr>
              <w:t>1 111</w:t>
            </w:r>
          </w:p>
        </w:tc>
        <w:tc>
          <w:tcPr>
            <w:tcW w:w="900"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15A06124" w14:textId="77777777" w:rsidR="009520D9" w:rsidRPr="00A86DCE" w:rsidRDefault="009520D9" w:rsidP="001F7132">
            <w:pPr>
              <w:spacing w:before="20" w:after="20"/>
              <w:jc w:val="center"/>
              <w:rPr>
                <w:rFonts w:ascii="GHEA Grapalat" w:hAnsi="GHEA Grapalat" w:cs="Cambria Math"/>
                <w:b/>
                <w:sz w:val="16"/>
                <w:szCs w:val="16"/>
              </w:rPr>
            </w:pPr>
            <w:r w:rsidRPr="00A86DCE">
              <w:rPr>
                <w:rFonts w:ascii="GHEA Grapalat" w:hAnsi="GHEA Grapalat" w:cs="Cambria Math"/>
                <w:b/>
                <w:sz w:val="16"/>
                <w:szCs w:val="16"/>
              </w:rPr>
              <w:t>1 111</w:t>
            </w:r>
          </w:p>
        </w:tc>
        <w:tc>
          <w:tcPr>
            <w:tcW w:w="900"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44BB7001" w14:textId="77777777" w:rsidR="009520D9" w:rsidRPr="00A86DCE" w:rsidRDefault="009520D9" w:rsidP="001F7132">
            <w:pPr>
              <w:spacing w:before="20" w:after="20"/>
              <w:jc w:val="center"/>
              <w:rPr>
                <w:rFonts w:ascii="GHEA Grapalat" w:hAnsi="GHEA Grapalat" w:cs="Cambria Math"/>
                <w:b/>
                <w:sz w:val="16"/>
                <w:szCs w:val="16"/>
              </w:rPr>
            </w:pPr>
            <w:r w:rsidRPr="00A86DCE">
              <w:rPr>
                <w:rFonts w:ascii="GHEA Grapalat" w:hAnsi="GHEA Grapalat" w:cs="Cambria Math"/>
                <w:b/>
                <w:sz w:val="16"/>
                <w:szCs w:val="16"/>
              </w:rPr>
              <w:t>2 222</w:t>
            </w:r>
          </w:p>
        </w:tc>
        <w:tc>
          <w:tcPr>
            <w:tcW w:w="900"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65C4AC9B" w14:textId="77777777" w:rsidR="009520D9" w:rsidRPr="00A86DCE" w:rsidRDefault="009520D9" w:rsidP="001F7132">
            <w:pPr>
              <w:spacing w:before="20" w:after="20"/>
              <w:jc w:val="center"/>
              <w:rPr>
                <w:rFonts w:ascii="GHEA Grapalat" w:hAnsi="GHEA Grapalat" w:cs="Cambria Math"/>
                <w:b/>
                <w:sz w:val="16"/>
                <w:szCs w:val="16"/>
              </w:rPr>
            </w:pPr>
            <w:r w:rsidRPr="00A86DCE">
              <w:rPr>
                <w:rFonts w:ascii="GHEA Grapalat" w:hAnsi="GHEA Grapalat" w:cs="Cambria Math"/>
                <w:b/>
                <w:sz w:val="16"/>
                <w:szCs w:val="16"/>
              </w:rPr>
              <w:t>2 222</w:t>
            </w:r>
          </w:p>
        </w:tc>
        <w:tc>
          <w:tcPr>
            <w:tcW w:w="900"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451E92C5" w14:textId="77777777" w:rsidR="009520D9" w:rsidRPr="00A86DCE" w:rsidRDefault="009520D9" w:rsidP="001F7132">
            <w:pPr>
              <w:spacing w:before="20" w:after="20"/>
              <w:jc w:val="center"/>
              <w:rPr>
                <w:rFonts w:ascii="GHEA Grapalat" w:hAnsi="GHEA Grapalat" w:cs="Cambria Math"/>
                <w:b/>
                <w:sz w:val="16"/>
                <w:szCs w:val="16"/>
              </w:rPr>
            </w:pPr>
            <w:r w:rsidRPr="00A86DCE">
              <w:rPr>
                <w:rFonts w:ascii="GHEA Grapalat" w:hAnsi="GHEA Grapalat" w:cs="Cambria Math"/>
                <w:b/>
                <w:sz w:val="16"/>
                <w:szCs w:val="16"/>
              </w:rPr>
              <w:t>2 222</w:t>
            </w:r>
          </w:p>
        </w:tc>
        <w:tc>
          <w:tcPr>
            <w:tcW w:w="810"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40F16EF3" w14:textId="77777777" w:rsidR="009520D9" w:rsidRPr="00A86DCE" w:rsidRDefault="009520D9" w:rsidP="001F7132">
            <w:pPr>
              <w:spacing w:before="20" w:after="20"/>
              <w:jc w:val="center"/>
              <w:rPr>
                <w:rFonts w:ascii="GHEA Grapalat" w:hAnsi="GHEA Grapalat" w:cs="Cambria Math"/>
                <w:b/>
                <w:sz w:val="16"/>
                <w:szCs w:val="16"/>
              </w:rPr>
            </w:pPr>
            <w:r w:rsidRPr="00A86DCE">
              <w:rPr>
                <w:rFonts w:ascii="GHEA Grapalat" w:hAnsi="GHEA Grapalat" w:cs="Cambria Math"/>
                <w:b/>
                <w:sz w:val="16"/>
                <w:szCs w:val="16"/>
              </w:rPr>
              <w:t>2 222</w:t>
            </w:r>
          </w:p>
        </w:tc>
        <w:tc>
          <w:tcPr>
            <w:tcW w:w="900"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093A42E3" w14:textId="77777777" w:rsidR="009520D9" w:rsidRPr="00A86DCE" w:rsidRDefault="009520D9" w:rsidP="001F7132">
            <w:pPr>
              <w:spacing w:before="20" w:after="20"/>
              <w:jc w:val="center"/>
              <w:rPr>
                <w:rFonts w:ascii="GHEA Grapalat" w:hAnsi="GHEA Grapalat" w:cs="Cambria Math"/>
                <w:b/>
                <w:sz w:val="16"/>
                <w:szCs w:val="16"/>
              </w:rPr>
            </w:pPr>
            <w:r w:rsidRPr="00A86DCE">
              <w:rPr>
                <w:rFonts w:ascii="GHEA Grapalat" w:hAnsi="GHEA Grapalat" w:cs="Cambria Math"/>
                <w:b/>
                <w:sz w:val="16"/>
                <w:szCs w:val="16"/>
              </w:rPr>
              <w:t>2 222</w:t>
            </w:r>
          </w:p>
        </w:tc>
        <w:tc>
          <w:tcPr>
            <w:tcW w:w="990"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B24B371" w14:textId="77777777" w:rsidR="009520D9" w:rsidRPr="00A86DCE" w:rsidRDefault="009520D9" w:rsidP="001F7132">
            <w:pPr>
              <w:spacing w:before="20" w:after="20"/>
              <w:jc w:val="center"/>
              <w:rPr>
                <w:rFonts w:ascii="GHEA Grapalat" w:hAnsi="GHEA Grapalat" w:cs="Cambria Math"/>
                <w:b/>
                <w:sz w:val="16"/>
                <w:szCs w:val="16"/>
              </w:rPr>
            </w:pPr>
            <w:r w:rsidRPr="00A86DCE">
              <w:rPr>
                <w:rFonts w:ascii="GHEA Grapalat" w:hAnsi="GHEA Grapalat" w:cs="Cambria Math"/>
                <w:b/>
                <w:sz w:val="16"/>
                <w:szCs w:val="16"/>
              </w:rPr>
              <w:t>16 665</w:t>
            </w:r>
          </w:p>
        </w:tc>
      </w:tr>
      <w:tr w:rsidR="009C5B9E" w:rsidRPr="00A86DCE" w14:paraId="2DEE4480" w14:textId="77777777" w:rsidTr="001F7132">
        <w:trPr>
          <w:jc w:val="center"/>
        </w:trPr>
        <w:tc>
          <w:tcPr>
            <w:tcW w:w="471"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525275E9" w14:textId="77777777" w:rsidR="009520D9" w:rsidRPr="00A86DCE" w:rsidRDefault="009520D9" w:rsidP="001F7132">
            <w:pPr>
              <w:spacing w:before="20" w:after="20"/>
              <w:jc w:val="center"/>
              <w:rPr>
                <w:rFonts w:ascii="GHEA Grapalat" w:hAnsi="GHEA Grapalat" w:cs="Cambria Math"/>
                <w:b/>
                <w:sz w:val="16"/>
                <w:szCs w:val="16"/>
              </w:rPr>
            </w:pPr>
            <w:r w:rsidRPr="00A86DCE">
              <w:rPr>
                <w:rFonts w:ascii="GHEA Grapalat" w:hAnsi="GHEA Grapalat" w:cs="Cambria Math"/>
                <w:b/>
                <w:sz w:val="16"/>
                <w:szCs w:val="16"/>
              </w:rPr>
              <w:t>11</w:t>
            </w:r>
          </w:p>
        </w:tc>
        <w:tc>
          <w:tcPr>
            <w:tcW w:w="4564"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4082415D" w14:textId="35EDBE19" w:rsidR="009520D9" w:rsidRPr="00A86DCE" w:rsidRDefault="009520D9" w:rsidP="001F7132">
            <w:pPr>
              <w:spacing w:before="20" w:after="20"/>
              <w:rPr>
                <w:rFonts w:ascii="GHEA Grapalat" w:hAnsi="GHEA Grapalat" w:cs="Cambria Math"/>
                <w:b/>
                <w:sz w:val="16"/>
                <w:szCs w:val="16"/>
              </w:rPr>
            </w:pPr>
            <w:r w:rsidRPr="00A86DCE">
              <w:rPr>
                <w:rFonts w:ascii="GHEA Grapalat" w:hAnsi="GHEA Grapalat"/>
                <w:sz w:val="16"/>
                <w:szCs w:val="16"/>
              </w:rPr>
              <w:t>Հայաստանի Հանրապետության քաղաքացու էլեկտրոնային նույնականացման քարտ</w:t>
            </w:r>
          </w:p>
        </w:tc>
        <w:tc>
          <w:tcPr>
            <w:tcW w:w="737"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60125ED4" w14:textId="77777777" w:rsidR="009520D9" w:rsidRPr="00A86DCE" w:rsidRDefault="009520D9" w:rsidP="001F7132">
            <w:pPr>
              <w:spacing w:before="20" w:after="20"/>
              <w:jc w:val="center"/>
              <w:rPr>
                <w:rFonts w:ascii="GHEA Grapalat" w:hAnsi="GHEA Grapalat" w:cs="Cambria Math"/>
                <w:b/>
                <w:sz w:val="16"/>
                <w:szCs w:val="16"/>
              </w:rPr>
            </w:pPr>
            <w:r w:rsidRPr="00A86DCE">
              <w:rPr>
                <w:rFonts w:ascii="GHEA Grapalat" w:hAnsi="GHEA Grapalat" w:cs="Cambria Math"/>
                <w:b/>
                <w:sz w:val="16"/>
                <w:szCs w:val="16"/>
              </w:rPr>
              <w:t>ID1</w:t>
            </w:r>
          </w:p>
        </w:tc>
        <w:tc>
          <w:tcPr>
            <w:tcW w:w="883"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3BCCE73F" w14:textId="77777777" w:rsidR="009520D9" w:rsidRPr="00A86DCE" w:rsidRDefault="009520D9" w:rsidP="001F7132">
            <w:pPr>
              <w:spacing w:before="20" w:after="20"/>
              <w:jc w:val="center"/>
              <w:rPr>
                <w:rFonts w:ascii="GHEA Grapalat" w:hAnsi="GHEA Grapalat" w:cs="Cambria Math"/>
                <w:b/>
                <w:sz w:val="16"/>
                <w:szCs w:val="16"/>
              </w:rPr>
            </w:pPr>
            <w:r w:rsidRPr="00A86DCE">
              <w:rPr>
                <w:rFonts w:ascii="GHEA Grapalat" w:hAnsi="GHEA Grapalat" w:cs="Cambria Math"/>
                <w:b/>
                <w:sz w:val="16"/>
                <w:szCs w:val="16"/>
              </w:rPr>
              <w:t>556</w:t>
            </w:r>
          </w:p>
        </w:tc>
        <w:tc>
          <w:tcPr>
            <w:tcW w:w="900"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3ED03BDF" w14:textId="77777777" w:rsidR="009520D9" w:rsidRPr="00A86DCE" w:rsidRDefault="009520D9" w:rsidP="001F7132">
            <w:pPr>
              <w:spacing w:before="20" w:after="20"/>
              <w:jc w:val="center"/>
              <w:rPr>
                <w:rFonts w:ascii="GHEA Grapalat" w:hAnsi="GHEA Grapalat" w:cs="Cambria Math"/>
                <w:b/>
                <w:sz w:val="16"/>
                <w:szCs w:val="16"/>
              </w:rPr>
            </w:pPr>
            <w:r w:rsidRPr="00A86DCE">
              <w:rPr>
                <w:rFonts w:ascii="GHEA Grapalat" w:hAnsi="GHEA Grapalat" w:cs="Cambria Math"/>
                <w:b/>
                <w:sz w:val="16"/>
                <w:szCs w:val="16"/>
              </w:rPr>
              <w:t>556</w:t>
            </w:r>
          </w:p>
        </w:tc>
        <w:tc>
          <w:tcPr>
            <w:tcW w:w="900"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5595A7A3" w14:textId="77777777" w:rsidR="009520D9" w:rsidRPr="00A86DCE" w:rsidRDefault="009520D9" w:rsidP="001F7132">
            <w:pPr>
              <w:spacing w:before="20" w:after="20"/>
              <w:jc w:val="center"/>
              <w:rPr>
                <w:rFonts w:ascii="GHEA Grapalat" w:hAnsi="GHEA Grapalat" w:cs="Cambria Math"/>
                <w:b/>
                <w:sz w:val="16"/>
                <w:szCs w:val="16"/>
              </w:rPr>
            </w:pPr>
            <w:r w:rsidRPr="00A86DCE">
              <w:rPr>
                <w:rFonts w:ascii="GHEA Grapalat" w:hAnsi="GHEA Grapalat" w:cs="Cambria Math"/>
                <w:b/>
                <w:sz w:val="16"/>
                <w:szCs w:val="16"/>
              </w:rPr>
              <w:t>556</w:t>
            </w:r>
          </w:p>
        </w:tc>
        <w:tc>
          <w:tcPr>
            <w:tcW w:w="900"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694CF8F2" w14:textId="77777777" w:rsidR="009520D9" w:rsidRPr="00A86DCE" w:rsidRDefault="009520D9" w:rsidP="001F7132">
            <w:pPr>
              <w:spacing w:before="20" w:after="20"/>
              <w:jc w:val="center"/>
              <w:rPr>
                <w:rFonts w:ascii="GHEA Grapalat" w:hAnsi="GHEA Grapalat" w:cs="Cambria Math"/>
                <w:b/>
                <w:sz w:val="16"/>
                <w:szCs w:val="16"/>
              </w:rPr>
            </w:pPr>
            <w:r w:rsidRPr="00A86DCE">
              <w:rPr>
                <w:rFonts w:ascii="GHEA Grapalat" w:hAnsi="GHEA Grapalat" w:cs="Cambria Math"/>
                <w:b/>
                <w:sz w:val="16"/>
                <w:szCs w:val="16"/>
              </w:rPr>
              <w:t>556</w:t>
            </w:r>
          </w:p>
        </w:tc>
        <w:tc>
          <w:tcPr>
            <w:tcW w:w="900"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48F748DC" w14:textId="77777777" w:rsidR="009520D9" w:rsidRPr="00A86DCE" w:rsidRDefault="009520D9" w:rsidP="001F7132">
            <w:pPr>
              <w:spacing w:before="20" w:after="20"/>
              <w:jc w:val="center"/>
              <w:rPr>
                <w:rFonts w:ascii="GHEA Grapalat" w:hAnsi="GHEA Grapalat" w:cs="Cambria Math"/>
                <w:b/>
                <w:sz w:val="16"/>
                <w:szCs w:val="16"/>
              </w:rPr>
            </w:pPr>
            <w:r w:rsidRPr="00A86DCE">
              <w:rPr>
                <w:rFonts w:ascii="GHEA Grapalat" w:hAnsi="GHEA Grapalat" w:cs="Cambria Math"/>
                <w:b/>
                <w:sz w:val="16"/>
                <w:szCs w:val="16"/>
              </w:rPr>
              <w:t>556</w:t>
            </w:r>
          </w:p>
        </w:tc>
        <w:tc>
          <w:tcPr>
            <w:tcW w:w="900"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51B2FDCE" w14:textId="77777777" w:rsidR="009520D9" w:rsidRPr="00A86DCE" w:rsidRDefault="009520D9" w:rsidP="001F7132">
            <w:pPr>
              <w:spacing w:before="20" w:after="20"/>
              <w:jc w:val="center"/>
              <w:rPr>
                <w:rFonts w:ascii="GHEA Grapalat" w:hAnsi="GHEA Grapalat" w:cs="Cambria Math"/>
                <w:b/>
                <w:sz w:val="16"/>
                <w:szCs w:val="16"/>
              </w:rPr>
            </w:pPr>
            <w:r w:rsidRPr="00A86DCE">
              <w:rPr>
                <w:rFonts w:ascii="GHEA Grapalat" w:hAnsi="GHEA Grapalat" w:cs="Cambria Math"/>
                <w:b/>
                <w:sz w:val="16"/>
                <w:szCs w:val="16"/>
              </w:rPr>
              <w:t>1 111</w:t>
            </w:r>
          </w:p>
        </w:tc>
        <w:tc>
          <w:tcPr>
            <w:tcW w:w="900"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5ABFB887" w14:textId="77777777" w:rsidR="009520D9" w:rsidRPr="00A86DCE" w:rsidRDefault="009520D9" w:rsidP="001F7132">
            <w:pPr>
              <w:spacing w:before="20" w:after="20"/>
              <w:jc w:val="center"/>
              <w:rPr>
                <w:rFonts w:ascii="GHEA Grapalat" w:hAnsi="GHEA Grapalat" w:cs="Cambria Math"/>
                <w:b/>
                <w:sz w:val="16"/>
                <w:szCs w:val="16"/>
              </w:rPr>
            </w:pPr>
            <w:r w:rsidRPr="00A86DCE">
              <w:rPr>
                <w:rFonts w:ascii="GHEA Grapalat" w:hAnsi="GHEA Grapalat" w:cs="Cambria Math"/>
                <w:b/>
                <w:sz w:val="16"/>
                <w:szCs w:val="16"/>
              </w:rPr>
              <w:t>1 111</w:t>
            </w:r>
          </w:p>
        </w:tc>
        <w:tc>
          <w:tcPr>
            <w:tcW w:w="900"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0816F414" w14:textId="77777777" w:rsidR="009520D9" w:rsidRPr="00A86DCE" w:rsidRDefault="009520D9" w:rsidP="001F7132">
            <w:pPr>
              <w:spacing w:before="20" w:after="20"/>
              <w:jc w:val="center"/>
              <w:rPr>
                <w:rFonts w:ascii="GHEA Grapalat" w:hAnsi="GHEA Grapalat" w:cs="Cambria Math"/>
                <w:b/>
                <w:sz w:val="16"/>
                <w:szCs w:val="16"/>
              </w:rPr>
            </w:pPr>
            <w:r w:rsidRPr="00A86DCE">
              <w:rPr>
                <w:rFonts w:ascii="GHEA Grapalat" w:hAnsi="GHEA Grapalat" w:cs="Cambria Math"/>
                <w:b/>
                <w:sz w:val="16"/>
                <w:szCs w:val="16"/>
              </w:rPr>
              <w:t>1 111</w:t>
            </w:r>
          </w:p>
        </w:tc>
        <w:tc>
          <w:tcPr>
            <w:tcW w:w="810"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739E5F5B" w14:textId="77777777" w:rsidR="009520D9" w:rsidRPr="00A86DCE" w:rsidRDefault="009520D9" w:rsidP="001F7132">
            <w:pPr>
              <w:spacing w:before="20" w:after="20"/>
              <w:jc w:val="center"/>
              <w:rPr>
                <w:rFonts w:ascii="GHEA Grapalat" w:hAnsi="GHEA Grapalat" w:cs="Cambria Math"/>
                <w:b/>
                <w:sz w:val="16"/>
                <w:szCs w:val="16"/>
              </w:rPr>
            </w:pPr>
            <w:r w:rsidRPr="00A86DCE">
              <w:rPr>
                <w:rFonts w:ascii="GHEA Grapalat" w:hAnsi="GHEA Grapalat" w:cs="Cambria Math"/>
                <w:b/>
                <w:sz w:val="16"/>
                <w:szCs w:val="16"/>
              </w:rPr>
              <w:t>1 111</w:t>
            </w:r>
          </w:p>
        </w:tc>
        <w:tc>
          <w:tcPr>
            <w:tcW w:w="900"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1DBD19D3" w14:textId="77777777" w:rsidR="009520D9" w:rsidRPr="00A86DCE" w:rsidRDefault="009520D9" w:rsidP="001F7132">
            <w:pPr>
              <w:spacing w:before="20" w:after="20"/>
              <w:jc w:val="center"/>
              <w:rPr>
                <w:rFonts w:ascii="GHEA Grapalat" w:hAnsi="GHEA Grapalat" w:cs="Cambria Math"/>
                <w:b/>
                <w:sz w:val="16"/>
                <w:szCs w:val="16"/>
              </w:rPr>
            </w:pPr>
            <w:r w:rsidRPr="00A86DCE">
              <w:rPr>
                <w:rFonts w:ascii="GHEA Grapalat" w:hAnsi="GHEA Grapalat" w:cs="Cambria Math"/>
                <w:b/>
                <w:sz w:val="16"/>
                <w:szCs w:val="16"/>
              </w:rPr>
              <w:t>1 111</w:t>
            </w:r>
          </w:p>
        </w:tc>
        <w:tc>
          <w:tcPr>
            <w:tcW w:w="990"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A947F8D" w14:textId="77777777" w:rsidR="009520D9" w:rsidRPr="00A86DCE" w:rsidRDefault="009520D9" w:rsidP="001F7132">
            <w:pPr>
              <w:spacing w:before="20" w:after="20"/>
              <w:jc w:val="center"/>
              <w:rPr>
                <w:rFonts w:ascii="GHEA Grapalat" w:hAnsi="GHEA Grapalat" w:cs="Cambria Math"/>
                <w:b/>
                <w:sz w:val="16"/>
                <w:szCs w:val="16"/>
              </w:rPr>
            </w:pPr>
            <w:r w:rsidRPr="00A86DCE">
              <w:rPr>
                <w:rFonts w:ascii="GHEA Grapalat" w:hAnsi="GHEA Grapalat" w:cs="Cambria Math"/>
                <w:b/>
                <w:sz w:val="16"/>
                <w:szCs w:val="16"/>
              </w:rPr>
              <w:t>8 335</w:t>
            </w:r>
          </w:p>
        </w:tc>
      </w:tr>
      <w:tr w:rsidR="009C5B9E" w:rsidRPr="00A86DCE" w14:paraId="30AFF9F1" w14:textId="77777777" w:rsidTr="001F7132">
        <w:trPr>
          <w:jc w:val="center"/>
        </w:trPr>
        <w:tc>
          <w:tcPr>
            <w:tcW w:w="471" w:type="dxa"/>
            <w:tcBorders>
              <w:top w:val="single" w:sz="4" w:space="0" w:color="auto"/>
              <w:left w:val="single" w:sz="4" w:space="0" w:color="auto"/>
              <w:bottom w:val="single" w:sz="4" w:space="0" w:color="auto"/>
              <w:right w:val="nil"/>
            </w:tcBorders>
            <w:shd w:val="clear" w:color="auto" w:fill="D9D9D9" w:themeFill="background1" w:themeFillShade="D9"/>
          </w:tcPr>
          <w:p w14:paraId="28C6BB24" w14:textId="77777777" w:rsidR="00CE7308" w:rsidRPr="00A86DCE" w:rsidRDefault="00CE7308" w:rsidP="001F7132">
            <w:pPr>
              <w:spacing w:before="20" w:after="20"/>
              <w:jc w:val="center"/>
              <w:rPr>
                <w:rFonts w:ascii="GHEA Grapalat" w:hAnsi="GHEA Grapalat" w:cs="Cambria Math"/>
                <w:b/>
                <w:sz w:val="16"/>
                <w:szCs w:val="16"/>
              </w:rPr>
            </w:pPr>
          </w:p>
        </w:tc>
        <w:tc>
          <w:tcPr>
            <w:tcW w:w="4564" w:type="dxa"/>
            <w:tcBorders>
              <w:top w:val="single" w:sz="4" w:space="0" w:color="auto"/>
              <w:left w:val="nil"/>
              <w:bottom w:val="single" w:sz="4" w:space="0" w:color="auto"/>
              <w:right w:val="nil"/>
            </w:tcBorders>
            <w:shd w:val="clear" w:color="auto" w:fill="D9D9D9" w:themeFill="background1" w:themeFillShade="D9"/>
          </w:tcPr>
          <w:p w14:paraId="6B062958" w14:textId="77777777" w:rsidR="00CE7308" w:rsidRPr="00A86DCE" w:rsidRDefault="00CE7308" w:rsidP="001F7132">
            <w:pPr>
              <w:spacing w:before="20" w:after="20"/>
              <w:rPr>
                <w:rFonts w:ascii="GHEA Grapalat" w:hAnsi="GHEA Grapalat" w:cs="Cambria Math"/>
                <w:b/>
                <w:sz w:val="16"/>
                <w:szCs w:val="16"/>
              </w:rPr>
            </w:pPr>
          </w:p>
        </w:tc>
        <w:tc>
          <w:tcPr>
            <w:tcW w:w="737" w:type="dxa"/>
            <w:tcBorders>
              <w:top w:val="single" w:sz="4" w:space="0" w:color="auto"/>
              <w:left w:val="nil"/>
              <w:bottom w:val="single" w:sz="4" w:space="0" w:color="auto"/>
              <w:right w:val="nil"/>
            </w:tcBorders>
            <w:shd w:val="clear" w:color="auto" w:fill="D9D9D9" w:themeFill="background1" w:themeFillShade="D9"/>
          </w:tcPr>
          <w:p w14:paraId="666D09EE" w14:textId="77777777" w:rsidR="00CE7308" w:rsidRPr="00A86DCE" w:rsidRDefault="00CE7308" w:rsidP="001F7132">
            <w:pPr>
              <w:spacing w:before="20" w:after="20"/>
              <w:jc w:val="center"/>
              <w:rPr>
                <w:rFonts w:ascii="GHEA Grapalat" w:hAnsi="GHEA Grapalat" w:cs="Cambria Math"/>
                <w:b/>
                <w:sz w:val="16"/>
                <w:szCs w:val="16"/>
              </w:rPr>
            </w:pPr>
          </w:p>
        </w:tc>
        <w:tc>
          <w:tcPr>
            <w:tcW w:w="883"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0022DE22" w14:textId="77777777" w:rsidR="00CE7308" w:rsidRPr="00A86DCE" w:rsidRDefault="00CE7308" w:rsidP="001F7132">
            <w:pPr>
              <w:spacing w:before="20" w:after="20"/>
              <w:jc w:val="center"/>
              <w:rPr>
                <w:rFonts w:ascii="GHEA Grapalat" w:hAnsi="GHEA Grapalat" w:cs="Cambria Math"/>
                <w:b/>
                <w:sz w:val="16"/>
                <w:szCs w:val="16"/>
              </w:rPr>
            </w:pPr>
            <w:r w:rsidRPr="00A86DCE">
              <w:rPr>
                <w:rFonts w:ascii="GHEA Grapalat" w:hAnsi="GHEA Grapalat" w:cs="Cambria Math"/>
                <w:b/>
                <w:sz w:val="16"/>
                <w:szCs w:val="16"/>
              </w:rPr>
              <w:t>426 111</w:t>
            </w:r>
          </w:p>
        </w:tc>
        <w:tc>
          <w:tcPr>
            <w:tcW w:w="900"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4B07CB1" w14:textId="77777777" w:rsidR="00CE7308" w:rsidRPr="00A86DCE" w:rsidRDefault="00CE7308" w:rsidP="001F7132">
            <w:pPr>
              <w:spacing w:before="20" w:after="20"/>
              <w:jc w:val="center"/>
              <w:rPr>
                <w:rFonts w:ascii="GHEA Grapalat" w:hAnsi="GHEA Grapalat" w:cs="Cambria Math"/>
                <w:b/>
                <w:sz w:val="16"/>
                <w:szCs w:val="16"/>
              </w:rPr>
            </w:pPr>
            <w:r w:rsidRPr="00A86DCE">
              <w:rPr>
                <w:rFonts w:ascii="GHEA Grapalat" w:hAnsi="GHEA Grapalat" w:cs="Cambria Math"/>
                <w:b/>
                <w:sz w:val="16"/>
                <w:szCs w:val="16"/>
              </w:rPr>
              <w:t>426 111</w:t>
            </w:r>
          </w:p>
        </w:tc>
        <w:tc>
          <w:tcPr>
            <w:tcW w:w="900"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1AC70F1" w14:textId="77777777" w:rsidR="00CE7308" w:rsidRPr="00A86DCE" w:rsidRDefault="00CE7308" w:rsidP="001F7132">
            <w:pPr>
              <w:spacing w:before="20" w:after="20"/>
              <w:jc w:val="center"/>
              <w:rPr>
                <w:rFonts w:ascii="GHEA Grapalat" w:hAnsi="GHEA Grapalat" w:cs="Cambria Math"/>
                <w:b/>
                <w:sz w:val="16"/>
                <w:szCs w:val="16"/>
              </w:rPr>
            </w:pPr>
            <w:r w:rsidRPr="00A86DCE">
              <w:rPr>
                <w:rFonts w:ascii="GHEA Grapalat" w:hAnsi="GHEA Grapalat" w:cs="Cambria Math"/>
                <w:b/>
                <w:sz w:val="16"/>
                <w:szCs w:val="16"/>
              </w:rPr>
              <w:t>426 111</w:t>
            </w:r>
          </w:p>
        </w:tc>
        <w:tc>
          <w:tcPr>
            <w:tcW w:w="900"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F7578DD" w14:textId="77777777" w:rsidR="00CE7308" w:rsidRPr="00A86DCE" w:rsidRDefault="00CE7308" w:rsidP="001F7132">
            <w:pPr>
              <w:spacing w:before="20" w:after="20"/>
              <w:jc w:val="center"/>
              <w:rPr>
                <w:rFonts w:ascii="GHEA Grapalat" w:hAnsi="GHEA Grapalat" w:cs="Cambria Math"/>
                <w:b/>
                <w:sz w:val="16"/>
                <w:szCs w:val="16"/>
              </w:rPr>
            </w:pPr>
            <w:r w:rsidRPr="00A86DCE">
              <w:rPr>
                <w:rFonts w:ascii="GHEA Grapalat" w:hAnsi="GHEA Grapalat" w:cs="Cambria Math"/>
                <w:b/>
                <w:sz w:val="16"/>
                <w:szCs w:val="16"/>
              </w:rPr>
              <w:t>426 111</w:t>
            </w:r>
          </w:p>
        </w:tc>
        <w:tc>
          <w:tcPr>
            <w:tcW w:w="900"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8AA694F" w14:textId="77777777" w:rsidR="00CE7308" w:rsidRPr="00A86DCE" w:rsidRDefault="00CE7308" w:rsidP="001F7132">
            <w:pPr>
              <w:spacing w:before="20" w:after="20"/>
              <w:jc w:val="center"/>
              <w:rPr>
                <w:rFonts w:ascii="GHEA Grapalat" w:hAnsi="GHEA Grapalat" w:cs="Cambria Math"/>
                <w:b/>
                <w:sz w:val="16"/>
                <w:szCs w:val="16"/>
              </w:rPr>
            </w:pPr>
            <w:r w:rsidRPr="00A86DCE">
              <w:rPr>
                <w:rFonts w:ascii="GHEA Grapalat" w:hAnsi="GHEA Grapalat" w:cs="Cambria Math"/>
                <w:b/>
                <w:sz w:val="16"/>
                <w:szCs w:val="16"/>
              </w:rPr>
              <w:t>426 111</w:t>
            </w:r>
          </w:p>
        </w:tc>
        <w:tc>
          <w:tcPr>
            <w:tcW w:w="900"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C96F04A" w14:textId="77777777" w:rsidR="00CE7308" w:rsidRPr="00A86DCE" w:rsidRDefault="00CE7308" w:rsidP="001F7132">
            <w:pPr>
              <w:spacing w:before="20" w:after="20"/>
              <w:jc w:val="center"/>
              <w:rPr>
                <w:rFonts w:ascii="GHEA Grapalat" w:hAnsi="GHEA Grapalat" w:cs="Cambria Math"/>
                <w:b/>
                <w:sz w:val="16"/>
                <w:szCs w:val="16"/>
              </w:rPr>
            </w:pPr>
            <w:r w:rsidRPr="00A86DCE">
              <w:rPr>
                <w:rFonts w:ascii="GHEA Grapalat" w:hAnsi="GHEA Grapalat" w:cs="Cambria Math"/>
                <w:b/>
                <w:sz w:val="16"/>
                <w:szCs w:val="16"/>
              </w:rPr>
              <w:t>567 779</w:t>
            </w:r>
          </w:p>
        </w:tc>
        <w:tc>
          <w:tcPr>
            <w:tcW w:w="900"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058D12A4" w14:textId="77777777" w:rsidR="00CE7308" w:rsidRPr="00A86DCE" w:rsidRDefault="00CE7308" w:rsidP="001F7132">
            <w:pPr>
              <w:spacing w:before="20" w:after="20"/>
              <w:jc w:val="center"/>
              <w:rPr>
                <w:rFonts w:ascii="GHEA Grapalat" w:hAnsi="GHEA Grapalat" w:cs="Cambria Math"/>
                <w:b/>
                <w:sz w:val="16"/>
                <w:szCs w:val="16"/>
              </w:rPr>
            </w:pPr>
            <w:r w:rsidRPr="00A86DCE">
              <w:rPr>
                <w:rFonts w:ascii="GHEA Grapalat" w:hAnsi="GHEA Grapalat" w:cs="Cambria Math"/>
                <w:b/>
                <w:sz w:val="16"/>
                <w:szCs w:val="16"/>
              </w:rPr>
              <w:t>567 779</w:t>
            </w:r>
          </w:p>
        </w:tc>
        <w:tc>
          <w:tcPr>
            <w:tcW w:w="900"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010C332" w14:textId="77777777" w:rsidR="00CE7308" w:rsidRPr="00A86DCE" w:rsidRDefault="00CE7308" w:rsidP="001F7132">
            <w:pPr>
              <w:spacing w:before="20" w:after="20"/>
              <w:jc w:val="center"/>
              <w:rPr>
                <w:rFonts w:ascii="GHEA Grapalat" w:hAnsi="GHEA Grapalat" w:cs="Cambria Math"/>
                <w:b/>
                <w:sz w:val="16"/>
                <w:szCs w:val="16"/>
              </w:rPr>
            </w:pPr>
            <w:r w:rsidRPr="00A86DCE">
              <w:rPr>
                <w:rFonts w:ascii="GHEA Grapalat" w:hAnsi="GHEA Grapalat" w:cs="Cambria Math"/>
                <w:b/>
                <w:sz w:val="16"/>
                <w:szCs w:val="16"/>
              </w:rPr>
              <w:t>567 779</w:t>
            </w:r>
          </w:p>
        </w:tc>
        <w:tc>
          <w:tcPr>
            <w:tcW w:w="810"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E1D0FAE" w14:textId="77777777" w:rsidR="00CE7308" w:rsidRPr="00A86DCE" w:rsidRDefault="00CE7308" w:rsidP="001F7132">
            <w:pPr>
              <w:spacing w:before="20" w:after="20"/>
              <w:jc w:val="center"/>
              <w:rPr>
                <w:rFonts w:ascii="GHEA Grapalat" w:hAnsi="GHEA Grapalat" w:cs="Cambria Math"/>
                <w:b/>
                <w:sz w:val="16"/>
                <w:szCs w:val="16"/>
              </w:rPr>
            </w:pPr>
            <w:r w:rsidRPr="00A86DCE">
              <w:rPr>
                <w:rFonts w:ascii="GHEA Grapalat" w:hAnsi="GHEA Grapalat" w:cs="Cambria Math"/>
                <w:b/>
                <w:sz w:val="16"/>
                <w:szCs w:val="16"/>
              </w:rPr>
              <w:t>567 779</w:t>
            </w:r>
          </w:p>
        </w:tc>
        <w:tc>
          <w:tcPr>
            <w:tcW w:w="900"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BEF8117" w14:textId="77777777" w:rsidR="00CE7308" w:rsidRPr="00A86DCE" w:rsidRDefault="00CE7308" w:rsidP="001F7132">
            <w:pPr>
              <w:spacing w:before="20" w:after="20"/>
              <w:jc w:val="center"/>
              <w:rPr>
                <w:rFonts w:ascii="GHEA Grapalat" w:hAnsi="GHEA Grapalat" w:cs="Cambria Math"/>
                <w:b/>
                <w:sz w:val="16"/>
                <w:szCs w:val="16"/>
              </w:rPr>
            </w:pPr>
            <w:r w:rsidRPr="00A86DCE">
              <w:rPr>
                <w:rFonts w:ascii="GHEA Grapalat" w:hAnsi="GHEA Grapalat" w:cs="Cambria Math"/>
                <w:b/>
                <w:sz w:val="16"/>
                <w:szCs w:val="16"/>
              </w:rPr>
              <w:t>567 779</w:t>
            </w:r>
          </w:p>
        </w:tc>
        <w:tc>
          <w:tcPr>
            <w:tcW w:w="990"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E384B5C" w14:textId="77777777" w:rsidR="00CE7308" w:rsidRPr="00A86DCE" w:rsidRDefault="00CE7308" w:rsidP="001F7132">
            <w:pPr>
              <w:spacing w:before="20" w:after="20"/>
              <w:jc w:val="center"/>
              <w:rPr>
                <w:rFonts w:ascii="GHEA Grapalat" w:hAnsi="GHEA Grapalat" w:cs="Cambria Math"/>
                <w:b/>
                <w:sz w:val="16"/>
                <w:szCs w:val="16"/>
              </w:rPr>
            </w:pPr>
            <w:r w:rsidRPr="00A86DCE">
              <w:rPr>
                <w:rFonts w:ascii="GHEA Grapalat" w:hAnsi="GHEA Grapalat" w:cs="Cambria Math"/>
                <w:b/>
                <w:sz w:val="16"/>
                <w:szCs w:val="16"/>
              </w:rPr>
              <w:t>4 969 450</w:t>
            </w:r>
          </w:p>
        </w:tc>
      </w:tr>
      <w:tr w:rsidR="009520D9" w:rsidRPr="00A86DCE" w14:paraId="65CCFEFB" w14:textId="77777777" w:rsidTr="001F7132">
        <w:trPr>
          <w:jc w:val="center"/>
        </w:trPr>
        <w:tc>
          <w:tcPr>
            <w:tcW w:w="471"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6A144D24" w14:textId="77777777" w:rsidR="009520D9" w:rsidRPr="00A86DCE" w:rsidRDefault="009520D9" w:rsidP="001F7132">
            <w:pPr>
              <w:spacing w:before="20" w:after="20"/>
              <w:jc w:val="center"/>
              <w:rPr>
                <w:rFonts w:ascii="GHEA Grapalat" w:hAnsi="GHEA Grapalat" w:cs="Cambria Math"/>
                <w:b/>
                <w:sz w:val="16"/>
                <w:szCs w:val="16"/>
              </w:rPr>
            </w:pPr>
            <w:r w:rsidRPr="00A86DCE">
              <w:rPr>
                <w:rFonts w:ascii="GHEA Grapalat" w:hAnsi="GHEA Grapalat" w:cs="Cambria Math"/>
                <w:b/>
                <w:sz w:val="16"/>
                <w:szCs w:val="16"/>
              </w:rPr>
              <w:t>III</w:t>
            </w:r>
          </w:p>
        </w:tc>
        <w:tc>
          <w:tcPr>
            <w:tcW w:w="15188" w:type="dxa"/>
            <w:gridSpan w:val="13"/>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27E05FEE" w14:textId="777C37D6" w:rsidR="009520D9" w:rsidRPr="00A86DCE" w:rsidRDefault="009520D9" w:rsidP="001F7132">
            <w:pPr>
              <w:spacing w:before="20" w:after="20"/>
              <w:rPr>
                <w:rFonts w:ascii="GHEA Grapalat" w:hAnsi="GHEA Grapalat" w:cs="Cambria Math"/>
                <w:b/>
                <w:sz w:val="16"/>
                <w:szCs w:val="16"/>
              </w:rPr>
            </w:pPr>
            <w:r w:rsidRPr="00A86DCE">
              <w:rPr>
                <w:rFonts w:ascii="GHEA Grapalat" w:hAnsi="GHEA Grapalat"/>
                <w:sz w:val="16"/>
                <w:szCs w:val="16"/>
              </w:rPr>
              <w:t xml:space="preserve">Օրինակներ </w:t>
            </w:r>
            <w:r w:rsidR="00A909D4" w:rsidRPr="00A86DCE">
              <w:rPr>
                <w:rFonts w:ascii="GHEA Grapalat" w:hAnsi="GHEA Grapalat"/>
                <w:sz w:val="16"/>
                <w:szCs w:val="16"/>
              </w:rPr>
              <w:t>և</w:t>
            </w:r>
            <w:r w:rsidRPr="00A86DCE">
              <w:rPr>
                <w:rFonts w:ascii="GHEA Grapalat" w:hAnsi="GHEA Grapalat"/>
                <w:sz w:val="16"/>
                <w:szCs w:val="16"/>
              </w:rPr>
              <w:t xml:space="preserve"> թեստեր</w:t>
            </w:r>
          </w:p>
        </w:tc>
      </w:tr>
      <w:tr w:rsidR="009C5B9E" w:rsidRPr="00A86DCE" w14:paraId="02DE9183" w14:textId="77777777" w:rsidTr="001F7132">
        <w:trPr>
          <w:jc w:val="center"/>
        </w:trPr>
        <w:tc>
          <w:tcPr>
            <w:tcW w:w="471"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045ED501" w14:textId="77777777" w:rsidR="009520D9" w:rsidRPr="00A86DCE" w:rsidRDefault="009520D9" w:rsidP="001F7132">
            <w:pPr>
              <w:spacing w:before="20" w:after="20"/>
              <w:jc w:val="center"/>
              <w:rPr>
                <w:rFonts w:ascii="GHEA Grapalat" w:hAnsi="GHEA Grapalat" w:cs="Cambria Math"/>
                <w:b/>
                <w:sz w:val="16"/>
                <w:szCs w:val="16"/>
              </w:rPr>
            </w:pPr>
            <w:r w:rsidRPr="00A86DCE">
              <w:rPr>
                <w:rFonts w:ascii="GHEA Grapalat" w:hAnsi="GHEA Grapalat" w:cs="Cambria Math"/>
                <w:b/>
                <w:sz w:val="16"/>
                <w:szCs w:val="16"/>
              </w:rPr>
              <w:t>12</w:t>
            </w:r>
          </w:p>
        </w:tc>
        <w:tc>
          <w:tcPr>
            <w:tcW w:w="4564"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451E3778" w14:textId="57E5F946" w:rsidR="009520D9" w:rsidRPr="00A86DCE" w:rsidRDefault="009520D9" w:rsidP="001F7132">
            <w:pPr>
              <w:spacing w:before="20" w:after="20"/>
              <w:rPr>
                <w:rFonts w:ascii="GHEA Grapalat" w:hAnsi="GHEA Grapalat" w:cs="Cambria Math"/>
                <w:b/>
                <w:sz w:val="16"/>
                <w:szCs w:val="16"/>
              </w:rPr>
            </w:pPr>
            <w:r w:rsidRPr="00A86DCE">
              <w:rPr>
                <w:rFonts w:ascii="GHEA Grapalat" w:hAnsi="GHEA Grapalat"/>
                <w:sz w:val="16"/>
                <w:szCs w:val="16"/>
              </w:rPr>
              <w:t>Օրինակները</w:t>
            </w:r>
          </w:p>
        </w:tc>
        <w:tc>
          <w:tcPr>
            <w:tcW w:w="737" w:type="dxa"/>
            <w:tcBorders>
              <w:top w:val="single" w:sz="4" w:space="0" w:color="auto"/>
              <w:left w:val="single" w:sz="4" w:space="0" w:color="auto"/>
              <w:bottom w:val="single" w:sz="4" w:space="0" w:color="auto"/>
              <w:right w:val="nil"/>
            </w:tcBorders>
            <w:shd w:val="clear" w:color="auto" w:fill="F2F2F2" w:themeFill="background1" w:themeFillShade="F2"/>
            <w:hideMark/>
          </w:tcPr>
          <w:p w14:paraId="3342C199" w14:textId="77777777" w:rsidR="009520D9" w:rsidRPr="00A86DCE" w:rsidRDefault="009520D9" w:rsidP="001F7132">
            <w:pPr>
              <w:spacing w:before="20" w:after="20"/>
              <w:jc w:val="center"/>
              <w:rPr>
                <w:rFonts w:ascii="GHEA Grapalat" w:hAnsi="GHEA Grapalat" w:cs="Cambria Math"/>
                <w:b/>
                <w:sz w:val="16"/>
                <w:szCs w:val="16"/>
              </w:rPr>
            </w:pPr>
            <w:r w:rsidRPr="00A86DCE">
              <w:rPr>
                <w:rFonts w:ascii="GHEA Grapalat" w:hAnsi="GHEA Grapalat" w:cs="Arial"/>
                <w:b/>
                <w:sz w:val="16"/>
                <w:szCs w:val="16"/>
                <w:lang w:val="en-US"/>
              </w:rPr>
              <w:t>ID3</w:t>
            </w:r>
          </w:p>
        </w:tc>
        <w:tc>
          <w:tcPr>
            <w:tcW w:w="883"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2309DD9B" w14:textId="77777777" w:rsidR="009520D9" w:rsidRPr="00A86DCE" w:rsidRDefault="009520D9" w:rsidP="001F7132">
            <w:pPr>
              <w:spacing w:before="20" w:after="20"/>
              <w:jc w:val="center"/>
              <w:rPr>
                <w:rFonts w:ascii="GHEA Grapalat" w:hAnsi="GHEA Grapalat" w:cs="Cambria Math"/>
                <w:b/>
                <w:sz w:val="16"/>
                <w:szCs w:val="16"/>
              </w:rPr>
            </w:pPr>
            <w:r w:rsidRPr="00A86DCE">
              <w:rPr>
                <w:rFonts w:ascii="GHEA Grapalat" w:hAnsi="GHEA Grapalat" w:cs="Arial"/>
                <w:b/>
                <w:sz w:val="16"/>
                <w:szCs w:val="16"/>
                <w:lang w:val="en-US"/>
              </w:rPr>
              <w:t>2 500</w:t>
            </w:r>
          </w:p>
        </w:tc>
        <w:tc>
          <w:tcPr>
            <w:tcW w:w="900"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4C8740AD" w14:textId="77777777" w:rsidR="009520D9" w:rsidRPr="00A86DCE" w:rsidRDefault="009520D9" w:rsidP="001F7132">
            <w:pPr>
              <w:spacing w:before="20" w:after="20"/>
              <w:jc w:val="center"/>
              <w:rPr>
                <w:rFonts w:ascii="GHEA Grapalat" w:hAnsi="GHEA Grapalat" w:cs="Cambria Math"/>
                <w:b/>
                <w:sz w:val="16"/>
                <w:szCs w:val="16"/>
              </w:rPr>
            </w:pPr>
          </w:p>
        </w:tc>
        <w:tc>
          <w:tcPr>
            <w:tcW w:w="900"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7BC8FD9E" w14:textId="77777777" w:rsidR="009520D9" w:rsidRPr="00A86DCE" w:rsidRDefault="009520D9" w:rsidP="001F7132">
            <w:pPr>
              <w:spacing w:before="20" w:after="20"/>
              <w:jc w:val="center"/>
              <w:rPr>
                <w:rFonts w:ascii="GHEA Grapalat" w:hAnsi="GHEA Grapalat" w:cs="Cambria Math"/>
                <w:b/>
                <w:sz w:val="16"/>
                <w:szCs w:val="16"/>
              </w:rPr>
            </w:pPr>
          </w:p>
        </w:tc>
        <w:tc>
          <w:tcPr>
            <w:tcW w:w="900"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68B68F41" w14:textId="77777777" w:rsidR="009520D9" w:rsidRPr="00A86DCE" w:rsidRDefault="009520D9" w:rsidP="001F7132">
            <w:pPr>
              <w:spacing w:before="20" w:after="20"/>
              <w:jc w:val="center"/>
              <w:rPr>
                <w:rFonts w:ascii="GHEA Grapalat" w:hAnsi="GHEA Grapalat" w:cs="Cambria Math"/>
                <w:b/>
                <w:sz w:val="16"/>
                <w:szCs w:val="16"/>
              </w:rPr>
            </w:pPr>
          </w:p>
        </w:tc>
        <w:tc>
          <w:tcPr>
            <w:tcW w:w="900"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3EA2B05E" w14:textId="77777777" w:rsidR="009520D9" w:rsidRPr="00A86DCE" w:rsidRDefault="009520D9" w:rsidP="001F7132">
            <w:pPr>
              <w:spacing w:before="20" w:after="20"/>
              <w:jc w:val="center"/>
              <w:rPr>
                <w:rFonts w:ascii="GHEA Grapalat" w:hAnsi="GHEA Grapalat" w:cs="Cambria Math"/>
                <w:b/>
                <w:sz w:val="16"/>
                <w:szCs w:val="16"/>
              </w:rPr>
            </w:pPr>
          </w:p>
        </w:tc>
        <w:tc>
          <w:tcPr>
            <w:tcW w:w="900"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0254D461" w14:textId="77777777" w:rsidR="009520D9" w:rsidRPr="00A86DCE" w:rsidRDefault="009520D9" w:rsidP="001F7132">
            <w:pPr>
              <w:spacing w:before="20" w:after="20"/>
              <w:jc w:val="center"/>
              <w:rPr>
                <w:rFonts w:ascii="GHEA Grapalat" w:hAnsi="GHEA Grapalat" w:cs="Cambria Math"/>
                <w:b/>
                <w:sz w:val="16"/>
                <w:szCs w:val="16"/>
              </w:rPr>
            </w:pPr>
          </w:p>
        </w:tc>
        <w:tc>
          <w:tcPr>
            <w:tcW w:w="900"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0B6432A2" w14:textId="77777777" w:rsidR="009520D9" w:rsidRPr="00A86DCE" w:rsidRDefault="009520D9" w:rsidP="001F7132">
            <w:pPr>
              <w:spacing w:before="20" w:after="20"/>
              <w:jc w:val="center"/>
              <w:rPr>
                <w:rFonts w:ascii="GHEA Grapalat" w:hAnsi="GHEA Grapalat" w:cs="Cambria Math"/>
                <w:b/>
                <w:sz w:val="16"/>
                <w:szCs w:val="16"/>
              </w:rPr>
            </w:pPr>
          </w:p>
        </w:tc>
        <w:tc>
          <w:tcPr>
            <w:tcW w:w="900"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1DF71678" w14:textId="77777777" w:rsidR="009520D9" w:rsidRPr="00A86DCE" w:rsidRDefault="009520D9" w:rsidP="001F7132">
            <w:pPr>
              <w:spacing w:before="20" w:after="20"/>
              <w:jc w:val="center"/>
              <w:rPr>
                <w:rFonts w:ascii="GHEA Grapalat" w:hAnsi="GHEA Grapalat" w:cs="Cambria Math"/>
                <w:b/>
                <w:sz w:val="16"/>
                <w:szCs w:val="16"/>
              </w:rPr>
            </w:pPr>
          </w:p>
        </w:tc>
        <w:tc>
          <w:tcPr>
            <w:tcW w:w="810"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2B25CB1C" w14:textId="77777777" w:rsidR="009520D9" w:rsidRPr="00A86DCE" w:rsidRDefault="009520D9" w:rsidP="001F7132">
            <w:pPr>
              <w:spacing w:before="20" w:after="20"/>
              <w:jc w:val="center"/>
              <w:rPr>
                <w:rFonts w:ascii="GHEA Grapalat" w:hAnsi="GHEA Grapalat" w:cs="Cambria Math"/>
                <w:b/>
                <w:sz w:val="16"/>
                <w:szCs w:val="16"/>
              </w:rPr>
            </w:pPr>
          </w:p>
        </w:tc>
        <w:tc>
          <w:tcPr>
            <w:tcW w:w="900"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63EDAD60" w14:textId="77777777" w:rsidR="009520D9" w:rsidRPr="00A86DCE" w:rsidRDefault="009520D9" w:rsidP="001F7132">
            <w:pPr>
              <w:spacing w:before="20" w:after="20"/>
              <w:jc w:val="center"/>
              <w:rPr>
                <w:rFonts w:ascii="GHEA Grapalat" w:hAnsi="GHEA Grapalat" w:cs="Cambria Math"/>
                <w:b/>
                <w:sz w:val="16"/>
                <w:szCs w:val="16"/>
              </w:rPr>
            </w:pPr>
          </w:p>
        </w:tc>
        <w:tc>
          <w:tcPr>
            <w:tcW w:w="990"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02126E9" w14:textId="77777777" w:rsidR="009520D9" w:rsidRPr="00A86DCE" w:rsidRDefault="009520D9" w:rsidP="001F7132">
            <w:pPr>
              <w:spacing w:before="20" w:after="20"/>
              <w:jc w:val="center"/>
              <w:rPr>
                <w:rFonts w:ascii="GHEA Grapalat" w:hAnsi="GHEA Grapalat" w:cs="Cambria Math"/>
                <w:b/>
                <w:sz w:val="16"/>
                <w:szCs w:val="16"/>
              </w:rPr>
            </w:pPr>
            <w:r w:rsidRPr="00A86DCE">
              <w:rPr>
                <w:rFonts w:ascii="GHEA Grapalat" w:hAnsi="GHEA Grapalat" w:cs="Cambria Math"/>
                <w:b/>
                <w:sz w:val="16"/>
                <w:szCs w:val="16"/>
              </w:rPr>
              <w:t>2 500</w:t>
            </w:r>
          </w:p>
        </w:tc>
      </w:tr>
      <w:tr w:rsidR="009C5B9E" w:rsidRPr="00A86DCE" w14:paraId="26A7DC6C" w14:textId="77777777" w:rsidTr="001F7132">
        <w:trPr>
          <w:jc w:val="center"/>
        </w:trPr>
        <w:tc>
          <w:tcPr>
            <w:tcW w:w="471"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2F811267" w14:textId="77777777" w:rsidR="009520D9" w:rsidRPr="00A86DCE" w:rsidRDefault="009520D9" w:rsidP="001F7132">
            <w:pPr>
              <w:spacing w:before="20" w:after="20"/>
              <w:jc w:val="center"/>
              <w:rPr>
                <w:rFonts w:ascii="GHEA Grapalat" w:hAnsi="GHEA Grapalat" w:cs="Cambria Math"/>
                <w:b/>
                <w:sz w:val="16"/>
                <w:szCs w:val="16"/>
              </w:rPr>
            </w:pPr>
            <w:r w:rsidRPr="00A86DCE">
              <w:rPr>
                <w:rFonts w:ascii="GHEA Grapalat" w:hAnsi="GHEA Grapalat" w:cs="Cambria Math"/>
                <w:b/>
                <w:sz w:val="16"/>
                <w:szCs w:val="16"/>
              </w:rPr>
              <w:t>13</w:t>
            </w:r>
          </w:p>
        </w:tc>
        <w:tc>
          <w:tcPr>
            <w:tcW w:w="4564"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05ABBBA9" w14:textId="7BEFCF99" w:rsidR="009520D9" w:rsidRPr="00A86DCE" w:rsidRDefault="009520D9" w:rsidP="001F7132">
            <w:pPr>
              <w:spacing w:before="20" w:after="20"/>
              <w:rPr>
                <w:rFonts w:ascii="GHEA Grapalat" w:hAnsi="GHEA Grapalat" w:cs="Cambria Math"/>
                <w:b/>
                <w:sz w:val="16"/>
                <w:szCs w:val="16"/>
              </w:rPr>
            </w:pPr>
            <w:r w:rsidRPr="00A86DCE">
              <w:rPr>
                <w:rFonts w:ascii="GHEA Grapalat" w:hAnsi="GHEA Grapalat"/>
                <w:sz w:val="16"/>
                <w:szCs w:val="16"/>
              </w:rPr>
              <w:t>Օրինակները</w:t>
            </w:r>
          </w:p>
        </w:tc>
        <w:tc>
          <w:tcPr>
            <w:tcW w:w="737" w:type="dxa"/>
            <w:tcBorders>
              <w:top w:val="single" w:sz="4" w:space="0" w:color="auto"/>
              <w:left w:val="single" w:sz="4" w:space="0" w:color="auto"/>
              <w:bottom w:val="single" w:sz="4" w:space="0" w:color="auto"/>
              <w:right w:val="nil"/>
            </w:tcBorders>
            <w:shd w:val="clear" w:color="auto" w:fill="F2F2F2" w:themeFill="background1" w:themeFillShade="F2"/>
            <w:hideMark/>
          </w:tcPr>
          <w:p w14:paraId="284AFC64" w14:textId="77777777" w:rsidR="009520D9" w:rsidRPr="00A86DCE" w:rsidRDefault="009520D9" w:rsidP="001F7132">
            <w:pPr>
              <w:spacing w:before="20" w:after="20"/>
              <w:jc w:val="center"/>
              <w:rPr>
                <w:rFonts w:ascii="GHEA Grapalat" w:hAnsi="GHEA Grapalat" w:cs="Arial"/>
                <w:b/>
                <w:sz w:val="16"/>
                <w:szCs w:val="16"/>
                <w:lang w:val="en-US"/>
              </w:rPr>
            </w:pPr>
            <w:r w:rsidRPr="00A86DCE">
              <w:rPr>
                <w:rFonts w:ascii="GHEA Grapalat" w:hAnsi="GHEA Grapalat" w:cs="Arial"/>
                <w:b/>
                <w:sz w:val="16"/>
                <w:szCs w:val="16"/>
                <w:lang w:val="en-US"/>
              </w:rPr>
              <w:t>ID1</w:t>
            </w:r>
          </w:p>
        </w:tc>
        <w:tc>
          <w:tcPr>
            <w:tcW w:w="883"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5FC1526E" w14:textId="77777777" w:rsidR="009520D9" w:rsidRPr="00A86DCE" w:rsidRDefault="009520D9" w:rsidP="001F7132">
            <w:pPr>
              <w:spacing w:before="20" w:after="20"/>
              <w:jc w:val="center"/>
              <w:rPr>
                <w:rFonts w:ascii="GHEA Grapalat" w:hAnsi="GHEA Grapalat" w:cs="Arial"/>
                <w:b/>
                <w:sz w:val="16"/>
                <w:szCs w:val="16"/>
                <w:lang w:val="en-US"/>
              </w:rPr>
            </w:pPr>
            <w:r w:rsidRPr="00A86DCE">
              <w:rPr>
                <w:rFonts w:ascii="GHEA Grapalat" w:hAnsi="GHEA Grapalat" w:cs="Arial"/>
                <w:b/>
                <w:sz w:val="16"/>
                <w:szCs w:val="16"/>
                <w:lang w:val="en-US"/>
              </w:rPr>
              <w:t>3 000</w:t>
            </w:r>
          </w:p>
        </w:tc>
        <w:tc>
          <w:tcPr>
            <w:tcW w:w="900"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16843874" w14:textId="77777777" w:rsidR="009520D9" w:rsidRPr="00A86DCE" w:rsidRDefault="009520D9" w:rsidP="001F7132">
            <w:pPr>
              <w:spacing w:before="20" w:after="20"/>
              <w:jc w:val="center"/>
              <w:rPr>
                <w:rFonts w:ascii="GHEA Grapalat" w:hAnsi="GHEA Grapalat" w:cs="Cambria Math"/>
                <w:b/>
                <w:sz w:val="16"/>
                <w:szCs w:val="16"/>
                <w:lang w:val="en-GB"/>
              </w:rPr>
            </w:pPr>
          </w:p>
        </w:tc>
        <w:tc>
          <w:tcPr>
            <w:tcW w:w="900"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69768298" w14:textId="77777777" w:rsidR="009520D9" w:rsidRPr="00A86DCE" w:rsidRDefault="009520D9" w:rsidP="001F7132">
            <w:pPr>
              <w:spacing w:before="20" w:after="20"/>
              <w:jc w:val="center"/>
              <w:rPr>
                <w:rFonts w:ascii="GHEA Grapalat" w:hAnsi="GHEA Grapalat" w:cs="Cambria Math"/>
                <w:b/>
                <w:sz w:val="16"/>
                <w:szCs w:val="16"/>
              </w:rPr>
            </w:pPr>
          </w:p>
        </w:tc>
        <w:tc>
          <w:tcPr>
            <w:tcW w:w="900"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027CF3DD" w14:textId="77777777" w:rsidR="009520D9" w:rsidRPr="00A86DCE" w:rsidRDefault="009520D9" w:rsidP="001F7132">
            <w:pPr>
              <w:spacing w:before="20" w:after="20"/>
              <w:jc w:val="center"/>
              <w:rPr>
                <w:rFonts w:ascii="GHEA Grapalat" w:hAnsi="GHEA Grapalat" w:cs="Cambria Math"/>
                <w:b/>
                <w:sz w:val="16"/>
                <w:szCs w:val="16"/>
              </w:rPr>
            </w:pPr>
          </w:p>
        </w:tc>
        <w:tc>
          <w:tcPr>
            <w:tcW w:w="900"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0EA41551" w14:textId="77777777" w:rsidR="009520D9" w:rsidRPr="00A86DCE" w:rsidRDefault="009520D9" w:rsidP="001F7132">
            <w:pPr>
              <w:spacing w:before="20" w:after="20"/>
              <w:jc w:val="center"/>
              <w:rPr>
                <w:rFonts w:ascii="GHEA Grapalat" w:hAnsi="GHEA Grapalat" w:cs="Cambria Math"/>
                <w:b/>
                <w:sz w:val="16"/>
                <w:szCs w:val="16"/>
              </w:rPr>
            </w:pPr>
          </w:p>
        </w:tc>
        <w:tc>
          <w:tcPr>
            <w:tcW w:w="900"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47D28876" w14:textId="77777777" w:rsidR="009520D9" w:rsidRPr="00A86DCE" w:rsidRDefault="009520D9" w:rsidP="001F7132">
            <w:pPr>
              <w:spacing w:before="20" w:after="20"/>
              <w:jc w:val="center"/>
              <w:rPr>
                <w:rFonts w:ascii="GHEA Grapalat" w:hAnsi="GHEA Grapalat" w:cs="Cambria Math"/>
                <w:b/>
                <w:sz w:val="16"/>
                <w:szCs w:val="16"/>
              </w:rPr>
            </w:pPr>
          </w:p>
        </w:tc>
        <w:tc>
          <w:tcPr>
            <w:tcW w:w="900"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72CA0502" w14:textId="77777777" w:rsidR="009520D9" w:rsidRPr="00A86DCE" w:rsidRDefault="009520D9" w:rsidP="001F7132">
            <w:pPr>
              <w:spacing w:before="20" w:after="20"/>
              <w:jc w:val="center"/>
              <w:rPr>
                <w:rFonts w:ascii="GHEA Grapalat" w:hAnsi="GHEA Grapalat" w:cs="Cambria Math"/>
                <w:b/>
                <w:sz w:val="16"/>
                <w:szCs w:val="16"/>
              </w:rPr>
            </w:pPr>
          </w:p>
        </w:tc>
        <w:tc>
          <w:tcPr>
            <w:tcW w:w="900"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4B2F1E61" w14:textId="77777777" w:rsidR="009520D9" w:rsidRPr="00A86DCE" w:rsidRDefault="009520D9" w:rsidP="001F7132">
            <w:pPr>
              <w:spacing w:before="20" w:after="20"/>
              <w:jc w:val="center"/>
              <w:rPr>
                <w:rFonts w:ascii="GHEA Grapalat" w:hAnsi="GHEA Grapalat" w:cs="Cambria Math"/>
                <w:b/>
                <w:sz w:val="16"/>
                <w:szCs w:val="16"/>
              </w:rPr>
            </w:pPr>
          </w:p>
        </w:tc>
        <w:tc>
          <w:tcPr>
            <w:tcW w:w="810"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69AD446E" w14:textId="77777777" w:rsidR="009520D9" w:rsidRPr="00A86DCE" w:rsidRDefault="009520D9" w:rsidP="001F7132">
            <w:pPr>
              <w:spacing w:before="20" w:after="20"/>
              <w:jc w:val="center"/>
              <w:rPr>
                <w:rFonts w:ascii="GHEA Grapalat" w:hAnsi="GHEA Grapalat" w:cs="Cambria Math"/>
                <w:b/>
                <w:sz w:val="16"/>
                <w:szCs w:val="16"/>
              </w:rPr>
            </w:pPr>
          </w:p>
        </w:tc>
        <w:tc>
          <w:tcPr>
            <w:tcW w:w="900"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37271DF5" w14:textId="77777777" w:rsidR="009520D9" w:rsidRPr="00A86DCE" w:rsidRDefault="009520D9" w:rsidP="001F7132">
            <w:pPr>
              <w:spacing w:before="20" w:after="20"/>
              <w:jc w:val="center"/>
              <w:rPr>
                <w:rFonts w:ascii="GHEA Grapalat" w:hAnsi="GHEA Grapalat" w:cs="Arial"/>
                <w:b/>
                <w:sz w:val="16"/>
                <w:szCs w:val="16"/>
                <w:lang w:val="en-US"/>
              </w:rPr>
            </w:pPr>
          </w:p>
        </w:tc>
        <w:tc>
          <w:tcPr>
            <w:tcW w:w="990"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2B50C5A" w14:textId="77777777" w:rsidR="009520D9" w:rsidRPr="00A86DCE" w:rsidRDefault="009520D9" w:rsidP="001F7132">
            <w:pPr>
              <w:spacing w:before="20" w:after="20"/>
              <w:jc w:val="center"/>
              <w:rPr>
                <w:rFonts w:ascii="GHEA Grapalat" w:hAnsi="GHEA Grapalat" w:cs="Cambria Math"/>
                <w:b/>
                <w:sz w:val="16"/>
                <w:szCs w:val="16"/>
                <w:lang w:val="en-GB"/>
              </w:rPr>
            </w:pPr>
            <w:r w:rsidRPr="00A86DCE">
              <w:rPr>
                <w:rFonts w:ascii="GHEA Grapalat" w:hAnsi="GHEA Grapalat" w:cs="Cambria Math"/>
                <w:b/>
                <w:sz w:val="16"/>
                <w:szCs w:val="16"/>
              </w:rPr>
              <w:t>3 500</w:t>
            </w:r>
          </w:p>
        </w:tc>
      </w:tr>
      <w:tr w:rsidR="009C5B9E" w:rsidRPr="00A86DCE" w14:paraId="18EEF5B4" w14:textId="77777777" w:rsidTr="001F7132">
        <w:trPr>
          <w:jc w:val="center"/>
        </w:trPr>
        <w:tc>
          <w:tcPr>
            <w:tcW w:w="471"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10BFDB4D" w14:textId="77777777" w:rsidR="009520D9" w:rsidRPr="00A86DCE" w:rsidRDefault="009520D9" w:rsidP="001F7132">
            <w:pPr>
              <w:spacing w:before="20" w:after="20"/>
              <w:jc w:val="center"/>
              <w:rPr>
                <w:rFonts w:ascii="GHEA Grapalat" w:hAnsi="GHEA Grapalat" w:cs="Cambria Math"/>
                <w:b/>
                <w:sz w:val="16"/>
                <w:szCs w:val="16"/>
              </w:rPr>
            </w:pPr>
            <w:r w:rsidRPr="00A86DCE">
              <w:rPr>
                <w:rFonts w:ascii="GHEA Grapalat" w:hAnsi="GHEA Grapalat" w:cs="Cambria Math"/>
                <w:b/>
                <w:sz w:val="16"/>
                <w:szCs w:val="16"/>
              </w:rPr>
              <w:t>14</w:t>
            </w:r>
          </w:p>
        </w:tc>
        <w:tc>
          <w:tcPr>
            <w:tcW w:w="4564"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2B4CD810" w14:textId="1893CFFE" w:rsidR="009520D9" w:rsidRPr="00A86DCE" w:rsidRDefault="009520D9" w:rsidP="001F7132">
            <w:pPr>
              <w:spacing w:before="20" w:after="20"/>
              <w:rPr>
                <w:rFonts w:ascii="GHEA Grapalat" w:hAnsi="GHEA Grapalat" w:cs="Cambria Math"/>
                <w:b/>
                <w:sz w:val="16"/>
                <w:szCs w:val="16"/>
              </w:rPr>
            </w:pPr>
            <w:r w:rsidRPr="00A86DCE">
              <w:rPr>
                <w:rFonts w:ascii="GHEA Grapalat" w:hAnsi="GHEA Grapalat"/>
                <w:sz w:val="16"/>
                <w:szCs w:val="16"/>
              </w:rPr>
              <w:t>Փորձնական (սպիտակ քարտ՝ էլեկտրոնային գործառույթներով)</w:t>
            </w:r>
          </w:p>
        </w:tc>
        <w:tc>
          <w:tcPr>
            <w:tcW w:w="737" w:type="dxa"/>
            <w:tcBorders>
              <w:top w:val="single" w:sz="4" w:space="0" w:color="auto"/>
              <w:left w:val="single" w:sz="4" w:space="0" w:color="auto"/>
              <w:bottom w:val="single" w:sz="4" w:space="0" w:color="auto"/>
              <w:right w:val="nil"/>
            </w:tcBorders>
            <w:shd w:val="clear" w:color="auto" w:fill="F2F2F2" w:themeFill="background1" w:themeFillShade="F2"/>
            <w:hideMark/>
          </w:tcPr>
          <w:p w14:paraId="3E09B567" w14:textId="77777777" w:rsidR="009520D9" w:rsidRPr="00A86DCE" w:rsidRDefault="009520D9" w:rsidP="001F7132">
            <w:pPr>
              <w:spacing w:before="20" w:after="20"/>
              <w:jc w:val="center"/>
              <w:rPr>
                <w:rFonts w:ascii="GHEA Grapalat" w:hAnsi="GHEA Grapalat" w:cs="Arial"/>
                <w:b/>
                <w:sz w:val="16"/>
                <w:szCs w:val="16"/>
                <w:lang w:val="en-US"/>
              </w:rPr>
            </w:pPr>
            <w:r w:rsidRPr="00A86DCE">
              <w:rPr>
                <w:rFonts w:ascii="GHEA Grapalat" w:hAnsi="GHEA Grapalat" w:cs="Arial"/>
                <w:b/>
                <w:sz w:val="16"/>
                <w:szCs w:val="16"/>
                <w:lang w:val="en-US"/>
              </w:rPr>
              <w:t>ID1</w:t>
            </w:r>
          </w:p>
        </w:tc>
        <w:tc>
          <w:tcPr>
            <w:tcW w:w="883"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15811739" w14:textId="77777777" w:rsidR="009520D9" w:rsidRPr="00A86DCE" w:rsidRDefault="009520D9" w:rsidP="001F7132">
            <w:pPr>
              <w:spacing w:before="20" w:after="20"/>
              <w:jc w:val="center"/>
              <w:rPr>
                <w:rFonts w:ascii="GHEA Grapalat" w:hAnsi="GHEA Grapalat" w:cs="Arial"/>
                <w:b/>
                <w:sz w:val="16"/>
                <w:szCs w:val="16"/>
                <w:lang w:val="en-US"/>
              </w:rPr>
            </w:pPr>
            <w:r w:rsidRPr="00A86DCE">
              <w:rPr>
                <w:rFonts w:ascii="GHEA Grapalat" w:hAnsi="GHEA Grapalat" w:cs="Arial"/>
                <w:b/>
                <w:sz w:val="16"/>
                <w:szCs w:val="16"/>
                <w:lang w:val="en-US"/>
              </w:rPr>
              <w:t>100</w:t>
            </w:r>
          </w:p>
        </w:tc>
        <w:tc>
          <w:tcPr>
            <w:tcW w:w="900"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1464A147" w14:textId="77777777" w:rsidR="009520D9" w:rsidRPr="00A86DCE" w:rsidRDefault="009520D9" w:rsidP="001F7132">
            <w:pPr>
              <w:spacing w:before="20" w:after="20"/>
              <w:jc w:val="center"/>
              <w:rPr>
                <w:rFonts w:ascii="GHEA Grapalat" w:hAnsi="GHEA Grapalat" w:cs="Cambria Math"/>
                <w:b/>
                <w:sz w:val="16"/>
                <w:szCs w:val="16"/>
                <w:lang w:val="en-GB"/>
              </w:rPr>
            </w:pPr>
            <w:r w:rsidRPr="00A86DCE">
              <w:rPr>
                <w:rFonts w:ascii="GHEA Grapalat" w:hAnsi="GHEA Grapalat" w:cs="Arial"/>
                <w:b/>
                <w:sz w:val="16"/>
                <w:szCs w:val="16"/>
                <w:lang w:val="en-US"/>
              </w:rPr>
              <w:t>100</w:t>
            </w:r>
          </w:p>
        </w:tc>
        <w:tc>
          <w:tcPr>
            <w:tcW w:w="900"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738BE3C7" w14:textId="77777777" w:rsidR="009520D9" w:rsidRPr="00A86DCE" w:rsidRDefault="009520D9" w:rsidP="001F7132">
            <w:pPr>
              <w:spacing w:before="20" w:after="20"/>
              <w:jc w:val="center"/>
              <w:rPr>
                <w:rFonts w:ascii="GHEA Grapalat" w:hAnsi="GHEA Grapalat" w:cs="Cambria Math"/>
                <w:b/>
                <w:sz w:val="16"/>
                <w:szCs w:val="16"/>
              </w:rPr>
            </w:pPr>
            <w:r w:rsidRPr="00A86DCE">
              <w:rPr>
                <w:rFonts w:ascii="GHEA Grapalat" w:hAnsi="GHEA Grapalat" w:cs="Arial"/>
                <w:b/>
                <w:sz w:val="16"/>
                <w:szCs w:val="16"/>
                <w:lang w:val="en-US"/>
              </w:rPr>
              <w:t>100</w:t>
            </w:r>
          </w:p>
        </w:tc>
        <w:tc>
          <w:tcPr>
            <w:tcW w:w="900"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58AE31F7" w14:textId="77777777" w:rsidR="009520D9" w:rsidRPr="00A86DCE" w:rsidRDefault="009520D9" w:rsidP="001F7132">
            <w:pPr>
              <w:spacing w:before="20" w:after="20"/>
              <w:jc w:val="center"/>
              <w:rPr>
                <w:rFonts w:ascii="GHEA Grapalat" w:hAnsi="GHEA Grapalat" w:cs="Cambria Math"/>
                <w:b/>
                <w:sz w:val="16"/>
                <w:szCs w:val="16"/>
              </w:rPr>
            </w:pPr>
            <w:r w:rsidRPr="00A86DCE">
              <w:rPr>
                <w:rFonts w:ascii="GHEA Grapalat" w:hAnsi="GHEA Grapalat" w:cs="Arial"/>
                <w:b/>
                <w:sz w:val="16"/>
                <w:szCs w:val="16"/>
                <w:lang w:val="en-US"/>
              </w:rPr>
              <w:t>100</w:t>
            </w:r>
          </w:p>
        </w:tc>
        <w:tc>
          <w:tcPr>
            <w:tcW w:w="900"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2DBFC77E" w14:textId="77777777" w:rsidR="009520D9" w:rsidRPr="00A86DCE" w:rsidRDefault="009520D9" w:rsidP="001F7132">
            <w:pPr>
              <w:spacing w:before="20" w:after="20"/>
              <w:jc w:val="center"/>
              <w:rPr>
                <w:rFonts w:ascii="GHEA Grapalat" w:hAnsi="GHEA Grapalat" w:cs="Cambria Math"/>
                <w:b/>
                <w:sz w:val="16"/>
                <w:szCs w:val="16"/>
              </w:rPr>
            </w:pPr>
            <w:r w:rsidRPr="00A86DCE">
              <w:rPr>
                <w:rFonts w:ascii="GHEA Grapalat" w:hAnsi="GHEA Grapalat" w:cs="Arial"/>
                <w:b/>
                <w:sz w:val="16"/>
                <w:szCs w:val="16"/>
                <w:lang w:val="en-US"/>
              </w:rPr>
              <w:t>100</w:t>
            </w:r>
          </w:p>
        </w:tc>
        <w:tc>
          <w:tcPr>
            <w:tcW w:w="900"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315502CB" w14:textId="77777777" w:rsidR="009520D9" w:rsidRPr="00A86DCE" w:rsidRDefault="009520D9" w:rsidP="001F7132">
            <w:pPr>
              <w:spacing w:before="20" w:after="20"/>
              <w:jc w:val="center"/>
              <w:rPr>
                <w:rFonts w:ascii="GHEA Grapalat" w:hAnsi="GHEA Grapalat" w:cs="Cambria Math"/>
                <w:b/>
                <w:sz w:val="16"/>
                <w:szCs w:val="16"/>
              </w:rPr>
            </w:pPr>
            <w:r w:rsidRPr="00A86DCE">
              <w:rPr>
                <w:rFonts w:ascii="GHEA Grapalat" w:hAnsi="GHEA Grapalat" w:cs="Arial"/>
                <w:b/>
                <w:sz w:val="16"/>
                <w:szCs w:val="16"/>
                <w:lang w:val="en-US"/>
              </w:rPr>
              <w:t>100</w:t>
            </w:r>
          </w:p>
        </w:tc>
        <w:tc>
          <w:tcPr>
            <w:tcW w:w="900"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2558ED4E" w14:textId="77777777" w:rsidR="009520D9" w:rsidRPr="00A86DCE" w:rsidRDefault="009520D9" w:rsidP="001F7132">
            <w:pPr>
              <w:spacing w:before="20" w:after="20"/>
              <w:jc w:val="center"/>
              <w:rPr>
                <w:rFonts w:ascii="GHEA Grapalat" w:hAnsi="GHEA Grapalat" w:cs="Cambria Math"/>
                <w:b/>
                <w:sz w:val="16"/>
                <w:szCs w:val="16"/>
              </w:rPr>
            </w:pPr>
            <w:r w:rsidRPr="00A86DCE">
              <w:rPr>
                <w:rFonts w:ascii="GHEA Grapalat" w:hAnsi="GHEA Grapalat" w:cs="Arial"/>
                <w:b/>
                <w:sz w:val="16"/>
                <w:szCs w:val="16"/>
                <w:lang w:val="en-US"/>
              </w:rPr>
              <w:t>100</w:t>
            </w:r>
          </w:p>
        </w:tc>
        <w:tc>
          <w:tcPr>
            <w:tcW w:w="900"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5F948EB8" w14:textId="77777777" w:rsidR="009520D9" w:rsidRPr="00A86DCE" w:rsidRDefault="009520D9" w:rsidP="001F7132">
            <w:pPr>
              <w:spacing w:before="20" w:after="20"/>
              <w:jc w:val="center"/>
              <w:rPr>
                <w:rFonts w:ascii="GHEA Grapalat" w:hAnsi="GHEA Grapalat" w:cs="Cambria Math"/>
                <w:b/>
                <w:sz w:val="16"/>
                <w:szCs w:val="16"/>
              </w:rPr>
            </w:pPr>
            <w:r w:rsidRPr="00A86DCE">
              <w:rPr>
                <w:rFonts w:ascii="GHEA Grapalat" w:hAnsi="GHEA Grapalat" w:cs="Arial"/>
                <w:b/>
                <w:sz w:val="16"/>
                <w:szCs w:val="16"/>
                <w:lang w:val="en-US"/>
              </w:rPr>
              <w:t>100</w:t>
            </w:r>
          </w:p>
        </w:tc>
        <w:tc>
          <w:tcPr>
            <w:tcW w:w="810"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61340A53" w14:textId="77777777" w:rsidR="009520D9" w:rsidRPr="00A86DCE" w:rsidRDefault="009520D9" w:rsidP="001F7132">
            <w:pPr>
              <w:spacing w:before="20" w:after="20"/>
              <w:jc w:val="center"/>
              <w:rPr>
                <w:rFonts w:ascii="GHEA Grapalat" w:hAnsi="GHEA Grapalat" w:cs="Cambria Math"/>
                <w:b/>
                <w:sz w:val="16"/>
                <w:szCs w:val="16"/>
              </w:rPr>
            </w:pPr>
            <w:r w:rsidRPr="00A86DCE">
              <w:rPr>
                <w:rFonts w:ascii="GHEA Grapalat" w:hAnsi="GHEA Grapalat" w:cs="Arial"/>
                <w:b/>
                <w:sz w:val="16"/>
                <w:szCs w:val="16"/>
                <w:lang w:val="en-US"/>
              </w:rPr>
              <w:t>100</w:t>
            </w:r>
          </w:p>
        </w:tc>
        <w:tc>
          <w:tcPr>
            <w:tcW w:w="900"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247CF80F" w14:textId="77777777" w:rsidR="009520D9" w:rsidRPr="00A86DCE" w:rsidRDefault="009520D9" w:rsidP="001F7132">
            <w:pPr>
              <w:spacing w:before="20" w:after="20"/>
              <w:jc w:val="center"/>
              <w:rPr>
                <w:rFonts w:ascii="GHEA Grapalat" w:hAnsi="GHEA Grapalat" w:cs="Arial"/>
                <w:b/>
                <w:sz w:val="16"/>
                <w:szCs w:val="16"/>
                <w:lang w:val="en-US"/>
              </w:rPr>
            </w:pPr>
            <w:r w:rsidRPr="00A86DCE">
              <w:rPr>
                <w:rFonts w:ascii="GHEA Grapalat" w:hAnsi="GHEA Grapalat" w:cs="Arial"/>
                <w:b/>
                <w:sz w:val="16"/>
                <w:szCs w:val="16"/>
                <w:lang w:val="en-US"/>
              </w:rPr>
              <w:t>100</w:t>
            </w:r>
          </w:p>
        </w:tc>
        <w:tc>
          <w:tcPr>
            <w:tcW w:w="990"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9450C1F" w14:textId="77777777" w:rsidR="009520D9" w:rsidRPr="00A86DCE" w:rsidRDefault="009520D9" w:rsidP="001F7132">
            <w:pPr>
              <w:spacing w:before="20" w:after="20"/>
              <w:jc w:val="center"/>
              <w:rPr>
                <w:rFonts w:ascii="GHEA Grapalat" w:hAnsi="GHEA Grapalat" w:cs="Cambria Math"/>
                <w:b/>
                <w:sz w:val="16"/>
                <w:szCs w:val="16"/>
                <w:lang w:val="en-GB"/>
              </w:rPr>
            </w:pPr>
            <w:r w:rsidRPr="00A86DCE">
              <w:rPr>
                <w:rFonts w:ascii="GHEA Grapalat" w:hAnsi="GHEA Grapalat" w:cs="Cambria Math"/>
                <w:b/>
                <w:sz w:val="16"/>
                <w:szCs w:val="16"/>
              </w:rPr>
              <w:t>1 000</w:t>
            </w:r>
          </w:p>
        </w:tc>
      </w:tr>
      <w:tr w:rsidR="009C5B9E" w:rsidRPr="00A86DCE" w14:paraId="7CD655DF" w14:textId="77777777" w:rsidTr="001F7132">
        <w:trPr>
          <w:jc w:val="center"/>
        </w:trPr>
        <w:tc>
          <w:tcPr>
            <w:tcW w:w="471"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254B835" w14:textId="77777777" w:rsidR="00CE7308" w:rsidRPr="00A86DCE" w:rsidRDefault="00CE7308" w:rsidP="001F7132">
            <w:pPr>
              <w:spacing w:before="20" w:after="20"/>
              <w:jc w:val="center"/>
              <w:rPr>
                <w:rFonts w:ascii="GHEA Grapalat" w:hAnsi="GHEA Grapalat" w:cs="Cambria Math"/>
                <w:b/>
                <w:sz w:val="16"/>
                <w:szCs w:val="16"/>
              </w:rPr>
            </w:pPr>
          </w:p>
        </w:tc>
        <w:tc>
          <w:tcPr>
            <w:tcW w:w="4564"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72B9D7A" w14:textId="77777777" w:rsidR="00CE7308" w:rsidRPr="00A86DCE" w:rsidRDefault="00CE7308" w:rsidP="001F7132">
            <w:pPr>
              <w:spacing w:before="20" w:after="20"/>
              <w:rPr>
                <w:rFonts w:ascii="GHEA Grapalat" w:hAnsi="GHEA Grapalat" w:cs="Cambria Math"/>
                <w:b/>
                <w:sz w:val="16"/>
                <w:szCs w:val="16"/>
              </w:rPr>
            </w:pPr>
          </w:p>
        </w:tc>
        <w:tc>
          <w:tcPr>
            <w:tcW w:w="737" w:type="dxa"/>
            <w:tcBorders>
              <w:top w:val="single" w:sz="4" w:space="0" w:color="auto"/>
              <w:left w:val="single" w:sz="4" w:space="0" w:color="auto"/>
              <w:bottom w:val="single" w:sz="4" w:space="0" w:color="auto"/>
              <w:right w:val="nil"/>
            </w:tcBorders>
            <w:shd w:val="clear" w:color="auto" w:fill="D9D9D9" w:themeFill="background1" w:themeFillShade="D9"/>
          </w:tcPr>
          <w:p w14:paraId="4F450B17" w14:textId="77777777" w:rsidR="00CE7308" w:rsidRPr="00A86DCE" w:rsidRDefault="00CE7308" w:rsidP="001F7132">
            <w:pPr>
              <w:spacing w:before="20" w:after="20"/>
              <w:jc w:val="center"/>
              <w:rPr>
                <w:rFonts w:ascii="GHEA Grapalat" w:hAnsi="GHEA Grapalat" w:cs="Arial"/>
                <w:b/>
                <w:sz w:val="16"/>
                <w:szCs w:val="16"/>
                <w:lang w:val="en-US"/>
              </w:rPr>
            </w:pPr>
          </w:p>
        </w:tc>
        <w:tc>
          <w:tcPr>
            <w:tcW w:w="883"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6C74CEB" w14:textId="4587AA38" w:rsidR="00CE7308" w:rsidRPr="00A86DCE" w:rsidRDefault="00CE62B8" w:rsidP="001F7132">
            <w:pPr>
              <w:spacing w:before="20" w:after="20"/>
              <w:jc w:val="center"/>
              <w:rPr>
                <w:rFonts w:ascii="GHEA Grapalat" w:hAnsi="GHEA Grapalat" w:cs="Arial"/>
                <w:b/>
                <w:sz w:val="16"/>
                <w:szCs w:val="16"/>
                <w:lang w:val="en-US"/>
              </w:rPr>
            </w:pPr>
            <w:r>
              <w:rPr>
                <w:rFonts w:ascii="GHEA Grapalat" w:hAnsi="GHEA Grapalat" w:cs="Arial"/>
                <w:b/>
                <w:sz w:val="16"/>
                <w:szCs w:val="16"/>
                <w:lang w:val="en-US"/>
              </w:rPr>
              <w:t>5600</w:t>
            </w:r>
          </w:p>
        </w:tc>
        <w:tc>
          <w:tcPr>
            <w:tcW w:w="900"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6DEABDC" w14:textId="77777777" w:rsidR="00CE7308" w:rsidRPr="00A86DCE" w:rsidRDefault="00CE7308" w:rsidP="001F7132">
            <w:pPr>
              <w:spacing w:before="20" w:after="20"/>
              <w:jc w:val="center"/>
              <w:rPr>
                <w:rFonts w:ascii="GHEA Grapalat" w:hAnsi="GHEA Grapalat" w:cs="Arial"/>
                <w:b/>
                <w:sz w:val="16"/>
                <w:szCs w:val="16"/>
                <w:lang w:val="en-US"/>
              </w:rPr>
            </w:pPr>
            <w:r w:rsidRPr="00A86DCE">
              <w:rPr>
                <w:rFonts w:ascii="GHEA Grapalat" w:hAnsi="GHEA Grapalat" w:cs="Arial"/>
                <w:b/>
                <w:sz w:val="16"/>
                <w:szCs w:val="16"/>
                <w:lang w:val="en-US"/>
              </w:rPr>
              <w:t>100</w:t>
            </w:r>
          </w:p>
        </w:tc>
        <w:tc>
          <w:tcPr>
            <w:tcW w:w="900"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774049D" w14:textId="77777777" w:rsidR="00CE7308" w:rsidRPr="00A86DCE" w:rsidRDefault="00CE7308" w:rsidP="001F7132">
            <w:pPr>
              <w:spacing w:before="20" w:after="20"/>
              <w:jc w:val="center"/>
              <w:rPr>
                <w:rFonts w:ascii="GHEA Grapalat" w:hAnsi="GHEA Grapalat" w:cs="Arial"/>
                <w:b/>
                <w:sz w:val="16"/>
                <w:szCs w:val="16"/>
                <w:lang w:val="en-US"/>
              </w:rPr>
            </w:pPr>
            <w:r w:rsidRPr="00A86DCE">
              <w:rPr>
                <w:rFonts w:ascii="GHEA Grapalat" w:hAnsi="GHEA Grapalat" w:cs="Arial"/>
                <w:b/>
                <w:sz w:val="16"/>
                <w:szCs w:val="16"/>
                <w:lang w:val="en-US"/>
              </w:rPr>
              <w:t>100</w:t>
            </w:r>
          </w:p>
        </w:tc>
        <w:tc>
          <w:tcPr>
            <w:tcW w:w="900"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8E1F83D" w14:textId="77777777" w:rsidR="00CE7308" w:rsidRPr="00A86DCE" w:rsidRDefault="00CE7308" w:rsidP="001F7132">
            <w:pPr>
              <w:spacing w:before="20" w:after="20"/>
              <w:jc w:val="center"/>
              <w:rPr>
                <w:rFonts w:ascii="GHEA Grapalat" w:hAnsi="GHEA Grapalat" w:cs="Arial"/>
                <w:b/>
                <w:sz w:val="16"/>
                <w:szCs w:val="16"/>
                <w:lang w:val="en-US"/>
              </w:rPr>
            </w:pPr>
            <w:r w:rsidRPr="00A86DCE">
              <w:rPr>
                <w:rFonts w:ascii="GHEA Grapalat" w:hAnsi="GHEA Grapalat" w:cs="Arial"/>
                <w:b/>
                <w:sz w:val="16"/>
                <w:szCs w:val="16"/>
                <w:lang w:val="en-US"/>
              </w:rPr>
              <w:t>100</w:t>
            </w:r>
          </w:p>
        </w:tc>
        <w:tc>
          <w:tcPr>
            <w:tcW w:w="900"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FFD2A01" w14:textId="77777777" w:rsidR="00CE7308" w:rsidRPr="00A86DCE" w:rsidRDefault="00CE7308" w:rsidP="001F7132">
            <w:pPr>
              <w:spacing w:before="20" w:after="20"/>
              <w:jc w:val="center"/>
              <w:rPr>
                <w:rFonts w:ascii="GHEA Grapalat" w:hAnsi="GHEA Grapalat" w:cs="Arial"/>
                <w:b/>
                <w:sz w:val="16"/>
                <w:szCs w:val="16"/>
                <w:lang w:val="en-US"/>
              </w:rPr>
            </w:pPr>
            <w:r w:rsidRPr="00A86DCE">
              <w:rPr>
                <w:rFonts w:ascii="GHEA Grapalat" w:hAnsi="GHEA Grapalat" w:cs="Arial"/>
                <w:b/>
                <w:sz w:val="16"/>
                <w:szCs w:val="16"/>
                <w:lang w:val="en-US"/>
              </w:rPr>
              <w:t>100</w:t>
            </w:r>
          </w:p>
        </w:tc>
        <w:tc>
          <w:tcPr>
            <w:tcW w:w="900"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E414D24" w14:textId="77777777" w:rsidR="00CE7308" w:rsidRPr="00A86DCE" w:rsidRDefault="00CE7308" w:rsidP="001F7132">
            <w:pPr>
              <w:spacing w:before="20" w:after="20"/>
              <w:jc w:val="center"/>
              <w:rPr>
                <w:rFonts w:ascii="GHEA Grapalat" w:hAnsi="GHEA Grapalat" w:cs="Arial"/>
                <w:b/>
                <w:sz w:val="16"/>
                <w:szCs w:val="16"/>
                <w:lang w:val="en-US"/>
              </w:rPr>
            </w:pPr>
            <w:r w:rsidRPr="00A86DCE">
              <w:rPr>
                <w:rFonts w:ascii="GHEA Grapalat" w:hAnsi="GHEA Grapalat" w:cs="Arial"/>
                <w:b/>
                <w:sz w:val="16"/>
                <w:szCs w:val="16"/>
                <w:lang w:val="en-US"/>
              </w:rPr>
              <w:t>100</w:t>
            </w:r>
          </w:p>
        </w:tc>
        <w:tc>
          <w:tcPr>
            <w:tcW w:w="900"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A3943AE" w14:textId="77777777" w:rsidR="00CE7308" w:rsidRPr="00A86DCE" w:rsidRDefault="00CE7308" w:rsidP="001F7132">
            <w:pPr>
              <w:spacing w:before="20" w:after="20"/>
              <w:jc w:val="center"/>
              <w:rPr>
                <w:rFonts w:ascii="GHEA Grapalat" w:hAnsi="GHEA Grapalat" w:cs="Arial"/>
                <w:b/>
                <w:sz w:val="16"/>
                <w:szCs w:val="16"/>
                <w:lang w:val="en-US"/>
              </w:rPr>
            </w:pPr>
            <w:r w:rsidRPr="00A86DCE">
              <w:rPr>
                <w:rFonts w:ascii="GHEA Grapalat" w:hAnsi="GHEA Grapalat" w:cs="Arial"/>
                <w:b/>
                <w:sz w:val="16"/>
                <w:szCs w:val="16"/>
                <w:lang w:val="en-US"/>
              </w:rPr>
              <w:t>100</w:t>
            </w:r>
          </w:p>
        </w:tc>
        <w:tc>
          <w:tcPr>
            <w:tcW w:w="900"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1E64FBD" w14:textId="77777777" w:rsidR="00CE7308" w:rsidRPr="00A86DCE" w:rsidRDefault="00CE7308" w:rsidP="001F7132">
            <w:pPr>
              <w:spacing w:before="20" w:after="20"/>
              <w:jc w:val="center"/>
              <w:rPr>
                <w:rFonts w:ascii="GHEA Grapalat" w:hAnsi="GHEA Grapalat" w:cs="Arial"/>
                <w:b/>
                <w:sz w:val="16"/>
                <w:szCs w:val="16"/>
                <w:lang w:val="en-US"/>
              </w:rPr>
            </w:pPr>
            <w:r w:rsidRPr="00A86DCE">
              <w:rPr>
                <w:rFonts w:ascii="GHEA Grapalat" w:hAnsi="GHEA Grapalat" w:cs="Arial"/>
                <w:b/>
                <w:sz w:val="16"/>
                <w:szCs w:val="16"/>
                <w:lang w:val="en-US"/>
              </w:rPr>
              <w:t>100</w:t>
            </w:r>
          </w:p>
        </w:tc>
        <w:tc>
          <w:tcPr>
            <w:tcW w:w="810"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B8DE438" w14:textId="77777777" w:rsidR="00CE7308" w:rsidRPr="00A86DCE" w:rsidRDefault="00CE7308" w:rsidP="001F7132">
            <w:pPr>
              <w:spacing w:before="20" w:after="20"/>
              <w:jc w:val="center"/>
              <w:rPr>
                <w:rFonts w:ascii="GHEA Grapalat" w:hAnsi="GHEA Grapalat" w:cs="Arial"/>
                <w:b/>
                <w:sz w:val="16"/>
                <w:szCs w:val="16"/>
                <w:lang w:val="en-US"/>
              </w:rPr>
            </w:pPr>
            <w:r w:rsidRPr="00A86DCE">
              <w:rPr>
                <w:rFonts w:ascii="GHEA Grapalat" w:hAnsi="GHEA Grapalat" w:cs="Arial"/>
                <w:b/>
                <w:sz w:val="16"/>
                <w:szCs w:val="16"/>
                <w:lang w:val="en-US"/>
              </w:rPr>
              <w:t>100</w:t>
            </w:r>
          </w:p>
        </w:tc>
        <w:tc>
          <w:tcPr>
            <w:tcW w:w="900"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D791B06" w14:textId="77777777" w:rsidR="00CE7308" w:rsidRPr="00A86DCE" w:rsidRDefault="00CE7308" w:rsidP="001F7132">
            <w:pPr>
              <w:spacing w:before="20" w:after="20"/>
              <w:jc w:val="center"/>
              <w:rPr>
                <w:rFonts w:ascii="GHEA Grapalat" w:hAnsi="GHEA Grapalat" w:cs="Arial"/>
                <w:b/>
                <w:sz w:val="16"/>
                <w:szCs w:val="16"/>
                <w:lang w:val="en-US"/>
              </w:rPr>
            </w:pPr>
            <w:r w:rsidRPr="00A86DCE">
              <w:rPr>
                <w:rFonts w:ascii="GHEA Grapalat" w:hAnsi="GHEA Grapalat" w:cs="Arial"/>
                <w:b/>
                <w:sz w:val="16"/>
                <w:szCs w:val="16"/>
                <w:lang w:val="en-US"/>
              </w:rPr>
              <w:t>100</w:t>
            </w:r>
          </w:p>
        </w:tc>
        <w:tc>
          <w:tcPr>
            <w:tcW w:w="990"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A0E977C" w14:textId="4211B666" w:rsidR="00CE7308" w:rsidRPr="00A86DCE" w:rsidRDefault="00CE62B8" w:rsidP="001F7132">
            <w:pPr>
              <w:spacing w:before="20" w:after="20"/>
              <w:jc w:val="center"/>
              <w:rPr>
                <w:rFonts w:ascii="GHEA Grapalat" w:hAnsi="GHEA Grapalat" w:cs="Cambria Math"/>
                <w:b/>
                <w:sz w:val="16"/>
                <w:szCs w:val="16"/>
                <w:lang w:val="en-GB"/>
              </w:rPr>
            </w:pPr>
            <w:r>
              <w:rPr>
                <w:rFonts w:ascii="GHEA Grapalat" w:hAnsi="GHEA Grapalat" w:cs="Cambria Math"/>
                <w:b/>
                <w:sz w:val="16"/>
                <w:szCs w:val="16"/>
              </w:rPr>
              <w:t>6500</w:t>
            </w:r>
          </w:p>
        </w:tc>
      </w:tr>
    </w:tbl>
    <w:p w14:paraId="060DA152" w14:textId="08F37928" w:rsidR="000906F7" w:rsidRPr="000906F7" w:rsidRDefault="000906F7" w:rsidP="000906F7">
      <w:pPr>
        <w:widowControl w:val="0"/>
        <w:tabs>
          <w:tab w:val="left" w:pos="4253"/>
        </w:tabs>
        <w:spacing w:after="160" w:line="360" w:lineRule="auto"/>
        <w:jc w:val="both"/>
        <w:rPr>
          <w:rFonts w:ascii="GHEA Grapalat" w:hAnsi="GHEA Grapalat"/>
          <w:sz w:val="24"/>
          <w:szCs w:val="24"/>
        </w:rPr>
        <w:sectPr w:rsidR="000906F7" w:rsidRPr="000906F7" w:rsidSect="009C5B9E">
          <w:type w:val="nextColumn"/>
          <w:pgSz w:w="16838" w:h="11906" w:orient="landscape" w:code="9"/>
          <w:pgMar w:top="1008" w:right="1008" w:bottom="1008" w:left="1008" w:header="567" w:footer="567" w:gutter="0"/>
          <w:cols w:space="720"/>
          <w:titlePg/>
          <w:docGrid w:linePitch="299"/>
        </w:sectPr>
      </w:pPr>
      <w:r>
        <w:rPr>
          <w:rFonts w:ascii="GHEA Grapalat" w:hAnsi="GHEA Grapalat"/>
          <w:b/>
          <w:sz w:val="24"/>
          <w:szCs w:val="24"/>
        </w:rPr>
        <w:tab/>
      </w:r>
    </w:p>
    <w:p w14:paraId="322C8D2C" w14:textId="7AD2ED64" w:rsidR="007D7530" w:rsidRPr="0046495F" w:rsidRDefault="007D7530" w:rsidP="0044253B">
      <w:pPr>
        <w:widowControl w:val="0"/>
        <w:tabs>
          <w:tab w:val="left" w:pos="1134"/>
        </w:tabs>
        <w:spacing w:before="240" w:after="240" w:line="360" w:lineRule="auto"/>
        <w:jc w:val="both"/>
        <w:rPr>
          <w:rFonts w:ascii="GHEA Grapalat" w:hAnsi="GHEA Grapalat"/>
          <w:b/>
          <w:sz w:val="24"/>
          <w:szCs w:val="24"/>
        </w:rPr>
      </w:pPr>
      <w:r w:rsidRPr="0046495F">
        <w:rPr>
          <w:rFonts w:ascii="GHEA Grapalat" w:hAnsi="GHEA Grapalat"/>
          <w:b/>
          <w:sz w:val="24"/>
          <w:szCs w:val="24"/>
        </w:rPr>
        <w:lastRenderedPageBreak/>
        <w:t>Հավելված 4</w:t>
      </w:r>
      <w:r w:rsidR="00230AAA" w:rsidRPr="0046495F">
        <w:rPr>
          <w:rFonts w:ascii="Cambria Math" w:hAnsi="Cambria Math" w:cs="Cambria Math"/>
          <w:b/>
          <w:sz w:val="24"/>
          <w:szCs w:val="24"/>
        </w:rPr>
        <w:t>․</w:t>
      </w:r>
      <w:r w:rsidRPr="0046495F">
        <w:rPr>
          <w:rFonts w:ascii="GHEA Grapalat" w:hAnsi="GHEA Grapalat"/>
          <w:b/>
          <w:sz w:val="24"/>
          <w:szCs w:val="24"/>
        </w:rPr>
        <w:t xml:space="preserve"> Անվտանգության նվազագույն սկզբունքներ</w:t>
      </w:r>
    </w:p>
    <w:p w14:paraId="7230988A" w14:textId="6D1EF909" w:rsidR="007D7530" w:rsidRPr="0046495F" w:rsidRDefault="007D7530" w:rsidP="00655067">
      <w:pPr>
        <w:widowControl w:val="0"/>
        <w:spacing w:before="120" w:after="120" w:line="240" w:lineRule="auto"/>
        <w:jc w:val="both"/>
        <w:rPr>
          <w:rFonts w:ascii="GHEA Grapalat" w:hAnsi="GHEA Grapalat"/>
          <w:sz w:val="24"/>
          <w:szCs w:val="24"/>
        </w:rPr>
      </w:pPr>
      <w:r w:rsidRPr="0046495F">
        <w:rPr>
          <w:rFonts w:ascii="GHEA Grapalat" w:hAnsi="GHEA Grapalat"/>
          <w:sz w:val="24"/>
          <w:szCs w:val="24"/>
        </w:rPr>
        <w:t>Սույն հավելվածը Տեղեկատվական համակարգերի կառավարման խորհրդի 2022 թ</w:t>
      </w:r>
      <w:r w:rsidR="00125F2B">
        <w:rPr>
          <w:rFonts w:ascii="Cambria Math" w:hAnsi="Cambria Math"/>
          <w:sz w:val="24"/>
          <w:szCs w:val="24"/>
        </w:rPr>
        <w:t>․</w:t>
      </w:r>
      <w:r w:rsidRPr="0046495F">
        <w:rPr>
          <w:rFonts w:ascii="GHEA Grapalat" w:hAnsi="GHEA Grapalat"/>
          <w:sz w:val="24"/>
          <w:szCs w:val="24"/>
        </w:rPr>
        <w:t xml:space="preserve"> դեկտեմբերի 27-ի թիվ 05/2022 նիստի արձանագրության անբաժանելի մասն է։</w:t>
      </w:r>
    </w:p>
    <w:p w14:paraId="4D58D1E1" w14:textId="36305494" w:rsidR="007D7530" w:rsidRPr="0046495F" w:rsidRDefault="007D7530" w:rsidP="00655067">
      <w:pPr>
        <w:widowControl w:val="0"/>
        <w:spacing w:before="120" w:after="120" w:line="240" w:lineRule="auto"/>
        <w:jc w:val="both"/>
        <w:rPr>
          <w:rFonts w:ascii="GHEA Grapalat" w:hAnsi="GHEA Grapalat"/>
          <w:sz w:val="24"/>
          <w:szCs w:val="24"/>
        </w:rPr>
      </w:pPr>
      <w:r w:rsidRPr="0046495F">
        <w:rPr>
          <w:rFonts w:ascii="GHEA Grapalat" w:hAnsi="GHEA Grapalat"/>
          <w:sz w:val="24"/>
          <w:szCs w:val="24"/>
        </w:rPr>
        <w:t xml:space="preserve">Հավելվածում սահմանվում են ՀՀ կենսաչափական անձնագրերի </w:t>
      </w:r>
      <w:r w:rsidR="00A909D4">
        <w:rPr>
          <w:rFonts w:ascii="GHEA Grapalat" w:hAnsi="GHEA Grapalat"/>
          <w:sz w:val="24"/>
          <w:szCs w:val="24"/>
        </w:rPr>
        <w:t>և</w:t>
      </w:r>
      <w:r w:rsidRPr="0046495F">
        <w:rPr>
          <w:rFonts w:ascii="GHEA Grapalat" w:hAnsi="GHEA Grapalat"/>
          <w:sz w:val="24"/>
          <w:szCs w:val="24"/>
        </w:rPr>
        <w:t xml:space="preserve"> նույնականացման քարտերի նոր համակարգի ներդրման անվտանգության նվազագույն սկզբունքները՝ հիմնվելով սպասարկման ամբողջական աութսորսինգի մոդելի վրա։</w:t>
      </w:r>
    </w:p>
    <w:p w14:paraId="6378865E" w14:textId="3B979A38" w:rsidR="007D7530" w:rsidRPr="0046495F" w:rsidRDefault="007D7530" w:rsidP="00655067">
      <w:pPr>
        <w:pStyle w:val="ListParagraph"/>
        <w:widowControl w:val="0"/>
        <w:numPr>
          <w:ilvl w:val="0"/>
          <w:numId w:val="30"/>
        </w:numPr>
        <w:spacing w:before="120" w:after="120" w:line="240" w:lineRule="auto"/>
        <w:ind w:left="0" w:firstLine="360"/>
        <w:contextualSpacing w:val="0"/>
        <w:jc w:val="both"/>
        <w:rPr>
          <w:rFonts w:ascii="GHEA Grapalat" w:hAnsi="GHEA Grapalat"/>
          <w:sz w:val="24"/>
          <w:szCs w:val="24"/>
        </w:rPr>
      </w:pPr>
      <w:r w:rsidRPr="0046495F">
        <w:rPr>
          <w:rFonts w:ascii="GHEA Grapalat" w:hAnsi="GHEA Grapalat"/>
          <w:sz w:val="24"/>
          <w:szCs w:val="24"/>
        </w:rPr>
        <w:t xml:space="preserve">Անձնագրերի վերաբերյալ որոշումների կայացման համակարգի ներկայիս կառավարման բոլոր գործընթացները պետք է իրականացվեն </w:t>
      </w:r>
      <w:r w:rsidR="0012335B">
        <w:rPr>
          <w:rFonts w:ascii="GHEA Grapalat" w:hAnsi="GHEA Grapalat"/>
          <w:sz w:val="24"/>
          <w:szCs w:val="24"/>
        </w:rPr>
        <w:t>ՆԳՆ</w:t>
      </w:r>
      <w:r w:rsidRPr="0046495F">
        <w:rPr>
          <w:rFonts w:ascii="GHEA Grapalat" w:hAnsi="GHEA Grapalat"/>
          <w:sz w:val="24"/>
          <w:szCs w:val="24"/>
        </w:rPr>
        <w:t xml:space="preserve">/Կառավարության անմիջական հսկողության ներքո, առանց </w:t>
      </w:r>
      <w:r w:rsidR="0012335B">
        <w:rPr>
          <w:rFonts w:ascii="GHEA Grapalat" w:hAnsi="GHEA Grapalat"/>
          <w:sz w:val="24"/>
          <w:szCs w:val="24"/>
        </w:rPr>
        <w:t>ՆԳՆ</w:t>
      </w:r>
      <w:r w:rsidRPr="0046495F">
        <w:rPr>
          <w:rFonts w:ascii="GHEA Grapalat" w:hAnsi="GHEA Grapalat"/>
          <w:sz w:val="24"/>
          <w:szCs w:val="24"/>
        </w:rPr>
        <w:t>/Կառավարության մասնակցության/</w:t>
      </w:r>
      <w:r w:rsidR="0012335B">
        <w:rPr>
          <w:rFonts w:ascii="GHEA Grapalat" w:hAnsi="GHEA Grapalat"/>
          <w:sz w:val="24"/>
          <w:szCs w:val="24"/>
        </w:rPr>
        <w:t xml:space="preserve"> </w:t>
      </w:r>
      <w:r w:rsidRPr="0046495F">
        <w:rPr>
          <w:rFonts w:ascii="GHEA Grapalat" w:hAnsi="GHEA Grapalat"/>
          <w:sz w:val="24"/>
          <w:szCs w:val="24"/>
        </w:rPr>
        <w:t xml:space="preserve">ներկայության </w:t>
      </w:r>
      <w:r w:rsidR="00A909D4">
        <w:rPr>
          <w:rFonts w:ascii="GHEA Grapalat" w:hAnsi="GHEA Grapalat"/>
          <w:sz w:val="24"/>
          <w:szCs w:val="24"/>
        </w:rPr>
        <w:t>և</w:t>
      </w:r>
      <w:r w:rsidRPr="0046495F">
        <w:rPr>
          <w:rFonts w:ascii="GHEA Grapalat" w:hAnsi="GHEA Grapalat"/>
          <w:sz w:val="24"/>
          <w:szCs w:val="24"/>
        </w:rPr>
        <w:t xml:space="preserve"> հսկողության մատակարարը հասանելիություն չի ունենա ծրագրաշարային </w:t>
      </w:r>
      <w:r w:rsidR="00A909D4">
        <w:rPr>
          <w:rFonts w:ascii="GHEA Grapalat" w:hAnsi="GHEA Grapalat"/>
          <w:sz w:val="24"/>
          <w:szCs w:val="24"/>
        </w:rPr>
        <w:t>և</w:t>
      </w:r>
      <w:r w:rsidRPr="0046495F">
        <w:rPr>
          <w:rFonts w:ascii="GHEA Grapalat" w:hAnsi="GHEA Grapalat"/>
          <w:sz w:val="24"/>
          <w:szCs w:val="24"/>
        </w:rPr>
        <w:t xml:space="preserve"> սարքաշարային թարմացումների, փոխարինման </w:t>
      </w:r>
      <w:r w:rsidR="00A909D4">
        <w:rPr>
          <w:rFonts w:ascii="GHEA Grapalat" w:hAnsi="GHEA Grapalat"/>
          <w:sz w:val="24"/>
          <w:szCs w:val="24"/>
        </w:rPr>
        <w:t>և</w:t>
      </w:r>
      <w:r w:rsidRPr="0046495F">
        <w:rPr>
          <w:rFonts w:ascii="GHEA Grapalat" w:hAnsi="GHEA Grapalat"/>
          <w:sz w:val="24"/>
          <w:szCs w:val="24"/>
        </w:rPr>
        <w:t xml:space="preserve"> սպասարկման առկա համակարգին: Կենսաչափական տվյալների </w:t>
      </w:r>
      <w:r w:rsidR="00A909D4">
        <w:rPr>
          <w:rFonts w:ascii="GHEA Grapalat" w:hAnsi="GHEA Grapalat"/>
          <w:sz w:val="24"/>
          <w:szCs w:val="24"/>
        </w:rPr>
        <w:t>և</w:t>
      </w:r>
      <w:r w:rsidRPr="0046495F">
        <w:rPr>
          <w:rFonts w:ascii="GHEA Grapalat" w:hAnsi="GHEA Grapalat"/>
          <w:sz w:val="24"/>
          <w:szCs w:val="24"/>
        </w:rPr>
        <w:t xml:space="preserve"> փաստաթղթերի պահոցների </w:t>
      </w:r>
      <w:r w:rsidR="00A909D4">
        <w:rPr>
          <w:rFonts w:ascii="GHEA Grapalat" w:hAnsi="GHEA Grapalat"/>
          <w:sz w:val="24"/>
          <w:szCs w:val="24"/>
        </w:rPr>
        <w:t>և</w:t>
      </w:r>
      <w:r w:rsidRPr="0046495F">
        <w:rPr>
          <w:rFonts w:ascii="GHEA Grapalat" w:hAnsi="GHEA Grapalat"/>
          <w:sz w:val="24"/>
          <w:szCs w:val="24"/>
        </w:rPr>
        <w:t xml:space="preserve"> սերվերների կառավարումն ու սպասարկումը չի արտապատվիրվում </w:t>
      </w:r>
      <w:r w:rsidR="00A909D4">
        <w:rPr>
          <w:rFonts w:ascii="GHEA Grapalat" w:hAnsi="GHEA Grapalat"/>
          <w:sz w:val="24"/>
          <w:szCs w:val="24"/>
        </w:rPr>
        <w:t>և</w:t>
      </w:r>
      <w:r w:rsidRPr="0046495F">
        <w:rPr>
          <w:rFonts w:ascii="GHEA Grapalat" w:hAnsi="GHEA Grapalat"/>
          <w:sz w:val="24"/>
          <w:szCs w:val="24"/>
        </w:rPr>
        <w:t xml:space="preserve"> պետք է իրականացվի բացառապես </w:t>
      </w:r>
      <w:r w:rsidR="0012335B">
        <w:rPr>
          <w:rFonts w:ascii="GHEA Grapalat" w:hAnsi="GHEA Grapalat"/>
          <w:sz w:val="24"/>
          <w:szCs w:val="24"/>
        </w:rPr>
        <w:t>ՆԳՆ</w:t>
      </w:r>
      <w:r w:rsidRPr="0046495F">
        <w:rPr>
          <w:rFonts w:ascii="GHEA Grapalat" w:hAnsi="GHEA Grapalat"/>
          <w:sz w:val="24"/>
          <w:szCs w:val="24"/>
        </w:rPr>
        <w:t xml:space="preserve">/Կառավարության կողմից: Ծառայությունների մատուցման գործընթացին աջակցող ժամանակավոր (շտեմ) տվյալների </w:t>
      </w:r>
      <w:r w:rsidR="00A909D4">
        <w:rPr>
          <w:rFonts w:ascii="GHEA Grapalat" w:hAnsi="GHEA Grapalat"/>
          <w:sz w:val="24"/>
          <w:szCs w:val="24"/>
        </w:rPr>
        <w:t>և</w:t>
      </w:r>
      <w:r w:rsidRPr="0046495F">
        <w:rPr>
          <w:rFonts w:ascii="GHEA Grapalat" w:hAnsi="GHEA Grapalat"/>
          <w:sz w:val="24"/>
          <w:szCs w:val="24"/>
        </w:rPr>
        <w:t xml:space="preserve"> սերվերների կառավարումն ու սպասարկումն իրականացվում է </w:t>
      </w:r>
      <w:r w:rsidR="0012335B">
        <w:rPr>
          <w:rFonts w:ascii="GHEA Grapalat" w:hAnsi="GHEA Grapalat"/>
          <w:sz w:val="24"/>
          <w:szCs w:val="24"/>
        </w:rPr>
        <w:t>ՆԳՆ</w:t>
      </w:r>
      <w:r w:rsidRPr="0046495F">
        <w:rPr>
          <w:rFonts w:ascii="GHEA Grapalat" w:hAnsi="GHEA Grapalat"/>
          <w:sz w:val="24"/>
          <w:szCs w:val="24"/>
        </w:rPr>
        <w:t xml:space="preserve"> վերահսկողությամբ։</w:t>
      </w:r>
    </w:p>
    <w:p w14:paraId="21C7B7FD" w14:textId="108E7E2F" w:rsidR="007D7530" w:rsidRPr="0046495F" w:rsidRDefault="007D7530" w:rsidP="00655067">
      <w:pPr>
        <w:pStyle w:val="ListParagraph"/>
        <w:widowControl w:val="0"/>
        <w:numPr>
          <w:ilvl w:val="0"/>
          <w:numId w:val="30"/>
        </w:numPr>
        <w:spacing w:before="120" w:after="120" w:line="240" w:lineRule="auto"/>
        <w:ind w:left="0" w:firstLine="360"/>
        <w:contextualSpacing w:val="0"/>
        <w:jc w:val="both"/>
        <w:rPr>
          <w:rFonts w:ascii="GHEA Grapalat" w:hAnsi="GHEA Grapalat"/>
          <w:sz w:val="24"/>
          <w:szCs w:val="24"/>
        </w:rPr>
      </w:pPr>
      <w:r w:rsidRPr="0046495F">
        <w:rPr>
          <w:rFonts w:ascii="GHEA Grapalat" w:hAnsi="GHEA Grapalat"/>
          <w:sz w:val="24"/>
          <w:szCs w:val="24"/>
        </w:rPr>
        <w:t>Արտապատվիրված ծառայությունները մատուցվում են Հայաստանի Հանրապետությունում գրանցված իրավաբանական անձի կողմից, որը կստեղծվի մրցույթում հաղթած ընկերության կողմից կամ մրցույթին կմասնակցի որպես կոնսորցիում։</w:t>
      </w:r>
    </w:p>
    <w:p w14:paraId="05EA37B6" w14:textId="1607FAA7" w:rsidR="007D7530" w:rsidRPr="0046495F" w:rsidRDefault="007D7530" w:rsidP="00655067">
      <w:pPr>
        <w:pStyle w:val="ListParagraph"/>
        <w:widowControl w:val="0"/>
        <w:numPr>
          <w:ilvl w:val="0"/>
          <w:numId w:val="30"/>
        </w:numPr>
        <w:spacing w:before="120" w:after="120" w:line="240" w:lineRule="auto"/>
        <w:ind w:left="0" w:firstLine="360"/>
        <w:contextualSpacing w:val="0"/>
        <w:jc w:val="both"/>
        <w:rPr>
          <w:rFonts w:ascii="GHEA Grapalat" w:hAnsi="GHEA Grapalat"/>
          <w:sz w:val="24"/>
          <w:szCs w:val="24"/>
        </w:rPr>
      </w:pPr>
      <w:r w:rsidRPr="0046495F">
        <w:rPr>
          <w:rFonts w:ascii="GHEA Grapalat" w:hAnsi="GHEA Grapalat"/>
          <w:sz w:val="24"/>
          <w:szCs w:val="24"/>
        </w:rPr>
        <w:t xml:space="preserve">Ամբողջ ծրագրային ապահովումը </w:t>
      </w:r>
      <w:r w:rsidR="00A909D4">
        <w:rPr>
          <w:rFonts w:ascii="GHEA Grapalat" w:hAnsi="GHEA Grapalat"/>
          <w:sz w:val="24"/>
          <w:szCs w:val="24"/>
        </w:rPr>
        <w:t>և</w:t>
      </w:r>
      <w:r w:rsidRPr="0046495F">
        <w:rPr>
          <w:rFonts w:ascii="GHEA Grapalat" w:hAnsi="GHEA Grapalat"/>
          <w:sz w:val="24"/>
          <w:szCs w:val="24"/>
        </w:rPr>
        <w:t xml:space="preserve"> սարքավորումները (բացառությամբ դիվանագիտական ներկայացուցչություններում տեղադրված սարքավորումների) ֆիզիկապես տեղակայված են Հայաստանում՝ </w:t>
      </w:r>
      <w:r w:rsidR="0012335B">
        <w:rPr>
          <w:rFonts w:ascii="GHEA Grapalat" w:hAnsi="GHEA Grapalat"/>
          <w:sz w:val="24"/>
          <w:szCs w:val="24"/>
        </w:rPr>
        <w:t>կ</w:t>
      </w:r>
      <w:r w:rsidRPr="0046495F">
        <w:rPr>
          <w:rFonts w:ascii="GHEA Grapalat" w:hAnsi="GHEA Grapalat"/>
          <w:sz w:val="24"/>
          <w:szCs w:val="24"/>
        </w:rPr>
        <w:t xml:space="preserve">առավարության կողմից վերահսկվող տարածքներում։ Բացի այդ՝ տպագրական սարքավորումները </w:t>
      </w:r>
      <w:r w:rsidR="00A909D4">
        <w:rPr>
          <w:rFonts w:ascii="GHEA Grapalat" w:hAnsi="GHEA Grapalat"/>
          <w:sz w:val="24"/>
          <w:szCs w:val="24"/>
        </w:rPr>
        <w:t>և</w:t>
      </w:r>
      <w:r w:rsidRPr="0046495F">
        <w:rPr>
          <w:rFonts w:ascii="GHEA Grapalat" w:hAnsi="GHEA Grapalat"/>
          <w:sz w:val="24"/>
          <w:szCs w:val="24"/>
        </w:rPr>
        <w:t xml:space="preserve"> սերվերները տեղակայված են բացառապես </w:t>
      </w:r>
      <w:r w:rsidR="0012335B">
        <w:rPr>
          <w:rFonts w:ascii="GHEA Grapalat" w:hAnsi="GHEA Grapalat"/>
          <w:sz w:val="24"/>
          <w:szCs w:val="24"/>
        </w:rPr>
        <w:t>ՆԳՆ</w:t>
      </w:r>
      <w:r w:rsidRPr="0046495F">
        <w:rPr>
          <w:rFonts w:ascii="GHEA Grapalat" w:hAnsi="GHEA Grapalat"/>
          <w:sz w:val="24"/>
          <w:szCs w:val="24"/>
        </w:rPr>
        <w:t>/Կառավարության սեփականություն հանդիսացող տարածքներում:</w:t>
      </w:r>
    </w:p>
    <w:p w14:paraId="0567E995" w14:textId="1EFBDC0A" w:rsidR="007D7530" w:rsidRPr="0046495F" w:rsidRDefault="007D7530" w:rsidP="00655067">
      <w:pPr>
        <w:pStyle w:val="ListParagraph"/>
        <w:widowControl w:val="0"/>
        <w:numPr>
          <w:ilvl w:val="0"/>
          <w:numId w:val="30"/>
        </w:numPr>
        <w:spacing w:before="120" w:after="120" w:line="240" w:lineRule="auto"/>
        <w:ind w:left="0" w:firstLine="360"/>
        <w:contextualSpacing w:val="0"/>
        <w:jc w:val="both"/>
        <w:rPr>
          <w:rFonts w:ascii="GHEA Grapalat" w:hAnsi="GHEA Grapalat"/>
          <w:sz w:val="24"/>
          <w:szCs w:val="24"/>
        </w:rPr>
      </w:pPr>
      <w:r w:rsidRPr="0046495F">
        <w:rPr>
          <w:rFonts w:ascii="GHEA Grapalat" w:hAnsi="GHEA Grapalat"/>
          <w:sz w:val="24"/>
          <w:szCs w:val="24"/>
        </w:rPr>
        <w:t xml:space="preserve">Ցանցային բոլոր կարգավորումներն ու սահմանափակումներն իրականացվում են Կառավարության կողմից: Օտարերկրյա պետություններում անձնական տվյալների հավաքագրման </w:t>
      </w:r>
      <w:r w:rsidR="00A909D4">
        <w:rPr>
          <w:rFonts w:ascii="GHEA Grapalat" w:hAnsi="GHEA Grapalat"/>
          <w:sz w:val="24"/>
          <w:szCs w:val="24"/>
        </w:rPr>
        <w:t>և</w:t>
      </w:r>
      <w:r w:rsidRPr="0046495F">
        <w:rPr>
          <w:rFonts w:ascii="GHEA Grapalat" w:hAnsi="GHEA Grapalat"/>
          <w:sz w:val="24"/>
          <w:szCs w:val="24"/>
        </w:rPr>
        <w:t xml:space="preserve"> դիմումների ընդունման սարքերը միացված են կենտրոնական համակարգին՝ Կառավարության կողմից հաստատված կարգով։</w:t>
      </w:r>
    </w:p>
    <w:p w14:paraId="7E78AFE6" w14:textId="4BE2CF3E" w:rsidR="007D7530" w:rsidRPr="0046495F" w:rsidRDefault="007D7530" w:rsidP="00655067">
      <w:pPr>
        <w:pStyle w:val="ListParagraph"/>
        <w:widowControl w:val="0"/>
        <w:numPr>
          <w:ilvl w:val="0"/>
          <w:numId w:val="30"/>
        </w:numPr>
        <w:spacing w:before="120" w:after="120" w:line="240" w:lineRule="auto"/>
        <w:ind w:left="0" w:firstLine="360"/>
        <w:contextualSpacing w:val="0"/>
        <w:jc w:val="both"/>
        <w:rPr>
          <w:rFonts w:ascii="GHEA Grapalat" w:hAnsi="GHEA Grapalat"/>
          <w:sz w:val="24"/>
          <w:szCs w:val="24"/>
        </w:rPr>
      </w:pPr>
      <w:r w:rsidRPr="0046495F">
        <w:rPr>
          <w:rFonts w:ascii="GHEA Grapalat" w:hAnsi="GHEA Grapalat"/>
          <w:sz w:val="24"/>
          <w:szCs w:val="24"/>
        </w:rPr>
        <w:t xml:space="preserve">Անձնագրերի տպագրությունն իրականացվում է </w:t>
      </w:r>
      <w:r w:rsidR="0012335B">
        <w:rPr>
          <w:rFonts w:ascii="GHEA Grapalat" w:hAnsi="GHEA Grapalat"/>
          <w:sz w:val="24"/>
          <w:szCs w:val="24"/>
        </w:rPr>
        <w:t>ՆԳՆ</w:t>
      </w:r>
      <w:r w:rsidRPr="0046495F">
        <w:rPr>
          <w:rFonts w:ascii="GHEA Grapalat" w:hAnsi="GHEA Grapalat"/>
          <w:sz w:val="24"/>
          <w:szCs w:val="24"/>
        </w:rPr>
        <w:t xml:space="preserve"> վարչական տարածքում՝ </w:t>
      </w:r>
      <w:r w:rsidR="0012335B">
        <w:rPr>
          <w:rFonts w:ascii="GHEA Grapalat" w:hAnsi="GHEA Grapalat"/>
          <w:sz w:val="24"/>
          <w:szCs w:val="24"/>
        </w:rPr>
        <w:t>ՆԳՆ</w:t>
      </w:r>
      <w:r w:rsidRPr="0046495F">
        <w:rPr>
          <w:rFonts w:ascii="GHEA Grapalat" w:hAnsi="GHEA Grapalat"/>
          <w:sz w:val="24"/>
          <w:szCs w:val="24"/>
        </w:rPr>
        <w:t xml:space="preserve"> աշխատողների հսկողության ներքո։ Բլանկների պահպանման </w:t>
      </w:r>
      <w:r w:rsidR="00A909D4">
        <w:rPr>
          <w:rFonts w:ascii="GHEA Grapalat" w:hAnsi="GHEA Grapalat"/>
          <w:sz w:val="24"/>
          <w:szCs w:val="24"/>
        </w:rPr>
        <w:t>և</w:t>
      </w:r>
      <w:r w:rsidRPr="0046495F">
        <w:rPr>
          <w:rFonts w:ascii="GHEA Grapalat" w:hAnsi="GHEA Grapalat"/>
          <w:sz w:val="24"/>
          <w:szCs w:val="24"/>
        </w:rPr>
        <w:t xml:space="preserve"> տնօրինման գործընթացն իրականացվում է </w:t>
      </w:r>
      <w:r w:rsidR="0012335B">
        <w:rPr>
          <w:rFonts w:ascii="GHEA Grapalat" w:hAnsi="GHEA Grapalat"/>
          <w:sz w:val="24"/>
          <w:szCs w:val="24"/>
        </w:rPr>
        <w:t>ՆԳՆ</w:t>
      </w:r>
      <w:r w:rsidRPr="0046495F">
        <w:rPr>
          <w:rFonts w:ascii="GHEA Grapalat" w:hAnsi="GHEA Grapalat"/>
          <w:sz w:val="24"/>
          <w:szCs w:val="24"/>
        </w:rPr>
        <w:t xml:space="preserve"> ծառայողի ֆիզիկական ներկայությամբ </w:t>
      </w:r>
      <w:r w:rsidR="00A909D4">
        <w:rPr>
          <w:rFonts w:ascii="GHEA Grapalat" w:hAnsi="GHEA Grapalat"/>
          <w:sz w:val="24"/>
          <w:szCs w:val="24"/>
        </w:rPr>
        <w:t>և</w:t>
      </w:r>
      <w:r w:rsidRPr="0046495F">
        <w:rPr>
          <w:rFonts w:ascii="GHEA Grapalat" w:hAnsi="GHEA Grapalat"/>
          <w:sz w:val="24"/>
          <w:szCs w:val="24"/>
        </w:rPr>
        <w:t xml:space="preserve"> հսկողությամբ, այդ թվում՝ համապատասխան տեխնոլոգիական լուծումներով։</w:t>
      </w:r>
    </w:p>
    <w:p w14:paraId="77010249" w14:textId="176BE89F" w:rsidR="007D7530" w:rsidRPr="0046495F" w:rsidRDefault="0012335B" w:rsidP="00655067">
      <w:pPr>
        <w:pStyle w:val="ListParagraph"/>
        <w:widowControl w:val="0"/>
        <w:numPr>
          <w:ilvl w:val="0"/>
          <w:numId w:val="30"/>
        </w:numPr>
        <w:spacing w:before="120" w:after="120" w:line="240" w:lineRule="auto"/>
        <w:ind w:left="0" w:firstLine="360"/>
        <w:contextualSpacing w:val="0"/>
        <w:jc w:val="both"/>
        <w:rPr>
          <w:rFonts w:ascii="GHEA Grapalat" w:hAnsi="GHEA Grapalat"/>
          <w:sz w:val="24"/>
          <w:szCs w:val="24"/>
        </w:rPr>
      </w:pPr>
      <w:r>
        <w:rPr>
          <w:rFonts w:ascii="GHEA Grapalat" w:hAnsi="GHEA Grapalat"/>
          <w:sz w:val="24"/>
          <w:szCs w:val="24"/>
        </w:rPr>
        <w:t>ՆԳՆ</w:t>
      </w:r>
      <w:r w:rsidR="007D7530" w:rsidRPr="0046495F">
        <w:rPr>
          <w:rFonts w:ascii="GHEA Grapalat" w:hAnsi="GHEA Grapalat"/>
          <w:sz w:val="24"/>
          <w:szCs w:val="24"/>
        </w:rPr>
        <w:t xml:space="preserve">/Կառավարության կողմից որակի </w:t>
      </w:r>
      <w:r w:rsidR="00A909D4">
        <w:rPr>
          <w:rFonts w:ascii="GHEA Grapalat" w:hAnsi="GHEA Grapalat"/>
          <w:sz w:val="24"/>
          <w:szCs w:val="24"/>
        </w:rPr>
        <w:t>և</w:t>
      </w:r>
      <w:r w:rsidR="007D7530" w:rsidRPr="0046495F">
        <w:rPr>
          <w:rFonts w:ascii="GHEA Grapalat" w:hAnsi="GHEA Grapalat"/>
          <w:sz w:val="24"/>
          <w:szCs w:val="24"/>
        </w:rPr>
        <w:t xml:space="preserve"> անվտանգության խիստ հսկողություն է սահմանվում սպասարկման գրասենյակներում:</w:t>
      </w:r>
    </w:p>
    <w:p w14:paraId="7CC1B4E9" w14:textId="55D5B7F5" w:rsidR="007D7530" w:rsidRPr="0046495F" w:rsidRDefault="007D7530" w:rsidP="00655067">
      <w:pPr>
        <w:pStyle w:val="ListParagraph"/>
        <w:widowControl w:val="0"/>
        <w:numPr>
          <w:ilvl w:val="0"/>
          <w:numId w:val="30"/>
        </w:numPr>
        <w:spacing w:before="120" w:after="120" w:line="240" w:lineRule="auto"/>
        <w:ind w:left="0" w:firstLine="360"/>
        <w:contextualSpacing w:val="0"/>
        <w:jc w:val="both"/>
        <w:rPr>
          <w:rFonts w:ascii="GHEA Grapalat" w:hAnsi="GHEA Grapalat"/>
          <w:sz w:val="24"/>
          <w:szCs w:val="24"/>
        </w:rPr>
      </w:pPr>
      <w:r w:rsidRPr="0046495F">
        <w:rPr>
          <w:rFonts w:ascii="GHEA Grapalat" w:hAnsi="GHEA Grapalat"/>
          <w:sz w:val="24"/>
          <w:szCs w:val="24"/>
        </w:rPr>
        <w:t xml:space="preserve">Սույն հավելվածով սահմանված տեխնիկական աշխատանքների (կենսաչափական </w:t>
      </w:r>
      <w:r w:rsidR="00A909D4">
        <w:rPr>
          <w:rFonts w:ascii="GHEA Grapalat" w:hAnsi="GHEA Grapalat"/>
          <w:sz w:val="24"/>
          <w:szCs w:val="24"/>
        </w:rPr>
        <w:t>և</w:t>
      </w:r>
      <w:r w:rsidRPr="0046495F">
        <w:rPr>
          <w:rFonts w:ascii="GHEA Grapalat" w:hAnsi="GHEA Grapalat"/>
          <w:sz w:val="24"/>
          <w:szCs w:val="24"/>
        </w:rPr>
        <w:t xml:space="preserve"> անձնական տվյալներ պարունակող ենթակառուցվածքների (տվյալների բազաների) կառավարում </w:t>
      </w:r>
      <w:r w:rsidR="00A909D4">
        <w:rPr>
          <w:rFonts w:ascii="GHEA Grapalat" w:hAnsi="GHEA Grapalat"/>
          <w:sz w:val="24"/>
          <w:szCs w:val="24"/>
        </w:rPr>
        <w:t>և</w:t>
      </w:r>
      <w:r w:rsidRPr="0046495F">
        <w:rPr>
          <w:rFonts w:ascii="GHEA Grapalat" w:hAnsi="GHEA Grapalat"/>
          <w:sz w:val="24"/>
          <w:szCs w:val="24"/>
        </w:rPr>
        <w:t xml:space="preserve"> սպասարկում, դրանց սերվերային ենթակառուցվածքի կառավարում </w:t>
      </w:r>
      <w:r w:rsidR="00A909D4">
        <w:rPr>
          <w:rFonts w:ascii="GHEA Grapalat" w:hAnsi="GHEA Grapalat"/>
          <w:sz w:val="24"/>
          <w:szCs w:val="24"/>
        </w:rPr>
        <w:t>և</w:t>
      </w:r>
      <w:r w:rsidRPr="0046495F">
        <w:rPr>
          <w:rFonts w:ascii="GHEA Grapalat" w:hAnsi="GHEA Grapalat"/>
          <w:sz w:val="24"/>
          <w:szCs w:val="24"/>
        </w:rPr>
        <w:t xml:space="preserve"> սպասարկում </w:t>
      </w:r>
      <w:r w:rsidR="00A909D4">
        <w:rPr>
          <w:rFonts w:ascii="GHEA Grapalat" w:hAnsi="GHEA Grapalat"/>
          <w:sz w:val="24"/>
          <w:szCs w:val="24"/>
        </w:rPr>
        <w:t>և</w:t>
      </w:r>
      <w:r w:rsidRPr="0046495F">
        <w:rPr>
          <w:rFonts w:ascii="GHEA Grapalat" w:hAnsi="GHEA Grapalat"/>
          <w:sz w:val="24"/>
          <w:szCs w:val="24"/>
        </w:rPr>
        <w:t xml:space="preserve"> այլն), ինչպես նա</w:t>
      </w:r>
      <w:r w:rsidR="00A909D4">
        <w:rPr>
          <w:rFonts w:ascii="GHEA Grapalat" w:hAnsi="GHEA Grapalat"/>
          <w:sz w:val="24"/>
          <w:szCs w:val="24"/>
        </w:rPr>
        <w:t>և</w:t>
      </w:r>
      <w:r w:rsidRPr="0046495F">
        <w:rPr>
          <w:rFonts w:ascii="GHEA Grapalat" w:hAnsi="GHEA Grapalat"/>
          <w:sz w:val="24"/>
          <w:szCs w:val="24"/>
        </w:rPr>
        <w:t xml:space="preserve"> որակի վերահսկման </w:t>
      </w:r>
      <w:r w:rsidR="00A909D4">
        <w:rPr>
          <w:rFonts w:ascii="GHEA Grapalat" w:hAnsi="GHEA Grapalat"/>
          <w:sz w:val="24"/>
          <w:szCs w:val="24"/>
        </w:rPr>
        <w:t>և</w:t>
      </w:r>
      <w:r w:rsidRPr="0046495F">
        <w:rPr>
          <w:rFonts w:ascii="GHEA Grapalat" w:hAnsi="GHEA Grapalat"/>
          <w:sz w:val="24"/>
          <w:szCs w:val="24"/>
        </w:rPr>
        <w:t xml:space="preserve"> պայմանագրերի կառավարման/գործառույթների կատարման վերահսկման</w:t>
      </w:r>
      <w:r w:rsidR="00D06FE8" w:rsidRPr="0046495F">
        <w:rPr>
          <w:rFonts w:ascii="GHEA Grapalat" w:hAnsi="GHEA Grapalat"/>
          <w:sz w:val="24"/>
          <w:szCs w:val="24"/>
        </w:rPr>
        <w:t xml:space="preserve"> </w:t>
      </w:r>
      <w:r w:rsidRPr="0046495F">
        <w:rPr>
          <w:rFonts w:ascii="GHEA Grapalat" w:hAnsi="GHEA Grapalat"/>
          <w:sz w:val="24"/>
          <w:szCs w:val="24"/>
        </w:rPr>
        <w:t xml:space="preserve">համար </w:t>
      </w:r>
      <w:r w:rsidR="0012335B">
        <w:rPr>
          <w:rFonts w:ascii="GHEA Grapalat" w:hAnsi="GHEA Grapalat"/>
          <w:sz w:val="24"/>
          <w:szCs w:val="24"/>
        </w:rPr>
        <w:t>ՆԳՆ</w:t>
      </w:r>
      <w:r w:rsidRPr="0046495F">
        <w:rPr>
          <w:rFonts w:ascii="GHEA Grapalat" w:hAnsi="GHEA Grapalat"/>
          <w:sz w:val="24"/>
          <w:szCs w:val="24"/>
        </w:rPr>
        <w:t>/Կառավարությունում ձ</w:t>
      </w:r>
      <w:r w:rsidR="00A909D4">
        <w:rPr>
          <w:rFonts w:ascii="GHEA Grapalat" w:hAnsi="GHEA Grapalat"/>
          <w:sz w:val="24"/>
          <w:szCs w:val="24"/>
        </w:rPr>
        <w:t>և</w:t>
      </w:r>
      <w:r w:rsidRPr="0046495F">
        <w:rPr>
          <w:rFonts w:ascii="GHEA Grapalat" w:hAnsi="GHEA Grapalat"/>
          <w:sz w:val="24"/>
          <w:szCs w:val="24"/>
        </w:rPr>
        <w:t>ավորվում է մասնագետների խումբ:</w:t>
      </w:r>
    </w:p>
    <w:p w14:paraId="2E463B5E" w14:textId="4BD37C62" w:rsidR="007D7530" w:rsidRPr="0046495F" w:rsidRDefault="007D7530" w:rsidP="00655067">
      <w:pPr>
        <w:pStyle w:val="ListParagraph"/>
        <w:widowControl w:val="0"/>
        <w:numPr>
          <w:ilvl w:val="0"/>
          <w:numId w:val="30"/>
        </w:numPr>
        <w:spacing w:before="120" w:after="120" w:line="240" w:lineRule="auto"/>
        <w:ind w:left="0" w:firstLine="360"/>
        <w:contextualSpacing w:val="0"/>
        <w:jc w:val="both"/>
        <w:rPr>
          <w:rFonts w:ascii="GHEA Grapalat" w:hAnsi="GHEA Grapalat"/>
          <w:sz w:val="24"/>
          <w:szCs w:val="24"/>
        </w:rPr>
      </w:pPr>
      <w:r w:rsidRPr="0046495F">
        <w:rPr>
          <w:rFonts w:ascii="GHEA Grapalat" w:hAnsi="GHEA Grapalat"/>
          <w:sz w:val="24"/>
          <w:szCs w:val="24"/>
        </w:rPr>
        <w:t xml:space="preserve">Կենսաչափական տվյալների </w:t>
      </w:r>
      <w:r w:rsidR="00A909D4">
        <w:rPr>
          <w:rFonts w:ascii="GHEA Grapalat" w:hAnsi="GHEA Grapalat"/>
          <w:sz w:val="24"/>
          <w:szCs w:val="24"/>
        </w:rPr>
        <w:t>և</w:t>
      </w:r>
      <w:r w:rsidRPr="0046495F">
        <w:rPr>
          <w:rFonts w:ascii="GHEA Grapalat" w:hAnsi="GHEA Grapalat"/>
          <w:sz w:val="24"/>
          <w:szCs w:val="24"/>
        </w:rPr>
        <w:t xml:space="preserve"> փաստաթղթերի պահոցներն ու սերվերները </w:t>
      </w:r>
      <w:r w:rsidRPr="0046495F">
        <w:rPr>
          <w:rFonts w:ascii="GHEA Grapalat" w:hAnsi="GHEA Grapalat"/>
          <w:sz w:val="24"/>
          <w:szCs w:val="24"/>
        </w:rPr>
        <w:lastRenderedPageBreak/>
        <w:t xml:space="preserve">գտնվում են Կառավարության կառավարման </w:t>
      </w:r>
      <w:r w:rsidR="00A909D4">
        <w:rPr>
          <w:rFonts w:ascii="GHEA Grapalat" w:hAnsi="GHEA Grapalat"/>
          <w:sz w:val="24"/>
          <w:szCs w:val="24"/>
        </w:rPr>
        <w:t>և</w:t>
      </w:r>
      <w:r w:rsidRPr="0046495F">
        <w:rPr>
          <w:rFonts w:ascii="GHEA Grapalat" w:hAnsi="GHEA Grapalat"/>
          <w:sz w:val="24"/>
          <w:szCs w:val="24"/>
        </w:rPr>
        <w:t xml:space="preserve"> հսկողության ներքո: Սերվերի տարածքը գործարկում </w:t>
      </w:r>
      <w:r w:rsidR="00A909D4">
        <w:rPr>
          <w:rFonts w:ascii="GHEA Grapalat" w:hAnsi="GHEA Grapalat"/>
          <w:sz w:val="24"/>
          <w:szCs w:val="24"/>
        </w:rPr>
        <w:t>և</w:t>
      </w:r>
      <w:r w:rsidRPr="0046495F">
        <w:rPr>
          <w:rFonts w:ascii="GHEA Grapalat" w:hAnsi="GHEA Grapalat"/>
          <w:sz w:val="24"/>
          <w:szCs w:val="24"/>
        </w:rPr>
        <w:t xml:space="preserve"> սպասարկում է </w:t>
      </w:r>
      <w:r w:rsidR="0012335B">
        <w:rPr>
          <w:rFonts w:ascii="GHEA Grapalat" w:hAnsi="GHEA Grapalat"/>
          <w:sz w:val="24"/>
          <w:szCs w:val="24"/>
        </w:rPr>
        <w:t>ՆԳՆ</w:t>
      </w:r>
      <w:r w:rsidRPr="0046495F">
        <w:rPr>
          <w:rFonts w:ascii="GHEA Grapalat" w:hAnsi="GHEA Grapalat"/>
          <w:sz w:val="24"/>
          <w:szCs w:val="24"/>
        </w:rPr>
        <w:t>/Կառավարությունը:</w:t>
      </w:r>
    </w:p>
    <w:p w14:paraId="57604E34" w14:textId="28FF3AC2" w:rsidR="007D7530" w:rsidRPr="0046495F" w:rsidRDefault="007D7530" w:rsidP="00655067">
      <w:pPr>
        <w:pStyle w:val="ListParagraph"/>
        <w:widowControl w:val="0"/>
        <w:numPr>
          <w:ilvl w:val="0"/>
          <w:numId w:val="30"/>
        </w:numPr>
        <w:spacing w:before="120" w:after="120" w:line="240" w:lineRule="auto"/>
        <w:ind w:left="0" w:firstLine="360"/>
        <w:contextualSpacing w:val="0"/>
        <w:jc w:val="both"/>
        <w:rPr>
          <w:rFonts w:ascii="GHEA Grapalat" w:hAnsi="GHEA Grapalat"/>
          <w:sz w:val="24"/>
          <w:szCs w:val="24"/>
        </w:rPr>
      </w:pPr>
      <w:r w:rsidRPr="0046495F">
        <w:rPr>
          <w:rFonts w:ascii="GHEA Grapalat" w:hAnsi="GHEA Grapalat"/>
          <w:sz w:val="24"/>
          <w:szCs w:val="24"/>
        </w:rPr>
        <w:t xml:space="preserve">Բնակչության ռեգիստրն աութսորսինգի մրցույթի առարկա չէ, </w:t>
      </w:r>
      <w:r w:rsidR="00A909D4">
        <w:rPr>
          <w:rFonts w:ascii="GHEA Grapalat" w:hAnsi="GHEA Grapalat"/>
          <w:sz w:val="24"/>
          <w:szCs w:val="24"/>
        </w:rPr>
        <w:t>և</w:t>
      </w:r>
      <w:r w:rsidRPr="0046495F">
        <w:rPr>
          <w:rFonts w:ascii="GHEA Grapalat" w:hAnsi="GHEA Grapalat"/>
          <w:sz w:val="24"/>
          <w:szCs w:val="24"/>
        </w:rPr>
        <w:t xml:space="preserve"> դրա հետ համակարգի հարաբերություններն իրականացվում են փոխգործունակության հարթակի միջոցով այնպես, ինչպես մյուս բոլոր օգտագործողների համար:</w:t>
      </w:r>
    </w:p>
    <w:p w14:paraId="24A4FE8E" w14:textId="16501E13" w:rsidR="007D7530" w:rsidRPr="0046495F" w:rsidRDefault="007D7530" w:rsidP="00655067">
      <w:pPr>
        <w:pStyle w:val="ListParagraph"/>
        <w:widowControl w:val="0"/>
        <w:numPr>
          <w:ilvl w:val="0"/>
          <w:numId w:val="30"/>
        </w:numPr>
        <w:spacing w:before="120" w:after="120" w:line="240" w:lineRule="auto"/>
        <w:ind w:left="0" w:firstLine="360"/>
        <w:contextualSpacing w:val="0"/>
        <w:jc w:val="both"/>
        <w:rPr>
          <w:rFonts w:ascii="GHEA Grapalat" w:hAnsi="GHEA Grapalat"/>
          <w:sz w:val="24"/>
          <w:szCs w:val="24"/>
        </w:rPr>
      </w:pPr>
      <w:r w:rsidRPr="0046495F">
        <w:rPr>
          <w:rFonts w:ascii="GHEA Grapalat" w:hAnsi="GHEA Grapalat"/>
          <w:sz w:val="24"/>
          <w:szCs w:val="24"/>
        </w:rPr>
        <w:t xml:space="preserve">Մրցույթի հաղթողը պարտավոր է ապահովել լավագույն միջազգային ստանդարտները, դրանց հավաստագրումը </w:t>
      </w:r>
      <w:r w:rsidR="00A909D4">
        <w:rPr>
          <w:rFonts w:ascii="GHEA Grapalat" w:hAnsi="GHEA Grapalat"/>
          <w:sz w:val="24"/>
          <w:szCs w:val="24"/>
        </w:rPr>
        <w:t>և</w:t>
      </w:r>
      <w:r w:rsidRPr="0046495F">
        <w:rPr>
          <w:rFonts w:ascii="GHEA Grapalat" w:hAnsi="GHEA Grapalat"/>
          <w:sz w:val="24"/>
          <w:szCs w:val="24"/>
        </w:rPr>
        <w:t xml:space="preserve"> անկախ աուդիտը։</w:t>
      </w:r>
    </w:p>
    <w:p w14:paraId="68C64302" w14:textId="1D3AD8F7" w:rsidR="007D7530" w:rsidRPr="0046495F" w:rsidRDefault="007D7530" w:rsidP="00655067">
      <w:pPr>
        <w:pStyle w:val="ListParagraph"/>
        <w:widowControl w:val="0"/>
        <w:numPr>
          <w:ilvl w:val="0"/>
          <w:numId w:val="30"/>
        </w:numPr>
        <w:spacing w:before="120" w:after="120" w:line="240" w:lineRule="auto"/>
        <w:ind w:left="0" w:firstLine="360"/>
        <w:contextualSpacing w:val="0"/>
        <w:jc w:val="both"/>
        <w:rPr>
          <w:rFonts w:ascii="GHEA Grapalat" w:hAnsi="GHEA Grapalat"/>
          <w:sz w:val="24"/>
          <w:szCs w:val="24"/>
        </w:rPr>
      </w:pPr>
      <w:r w:rsidRPr="0046495F">
        <w:rPr>
          <w:rFonts w:ascii="GHEA Grapalat" w:hAnsi="GHEA Grapalat"/>
          <w:sz w:val="24"/>
          <w:szCs w:val="24"/>
        </w:rPr>
        <w:t xml:space="preserve">Տվյալների բազաներում </w:t>
      </w:r>
      <w:r w:rsidR="00A909D4">
        <w:rPr>
          <w:rFonts w:ascii="GHEA Grapalat" w:hAnsi="GHEA Grapalat"/>
          <w:sz w:val="24"/>
          <w:szCs w:val="24"/>
        </w:rPr>
        <w:t>և</w:t>
      </w:r>
      <w:r w:rsidRPr="0046495F">
        <w:rPr>
          <w:rFonts w:ascii="GHEA Grapalat" w:hAnsi="GHEA Grapalat"/>
          <w:sz w:val="24"/>
          <w:szCs w:val="24"/>
        </w:rPr>
        <w:t xml:space="preserve"> փոխանակման ընթացքում տվյալներն առնվազն ենթակա են գաղտնագրման, ինչպես նա</w:t>
      </w:r>
      <w:r w:rsidR="00A909D4">
        <w:rPr>
          <w:rFonts w:ascii="GHEA Grapalat" w:hAnsi="GHEA Grapalat"/>
          <w:sz w:val="24"/>
          <w:szCs w:val="24"/>
        </w:rPr>
        <w:t>և</w:t>
      </w:r>
      <w:r w:rsidRPr="0046495F">
        <w:rPr>
          <w:rFonts w:ascii="GHEA Grapalat" w:hAnsi="GHEA Grapalat"/>
          <w:sz w:val="24"/>
          <w:szCs w:val="24"/>
        </w:rPr>
        <w:t xml:space="preserve"> օգտագործվում են անվտանգության այլ մեթոդներ: Մուտք գործելու թույլտվության բանալիները տրամադրվում </w:t>
      </w:r>
      <w:r w:rsidR="00A909D4">
        <w:rPr>
          <w:rFonts w:ascii="GHEA Grapalat" w:hAnsi="GHEA Grapalat"/>
          <w:sz w:val="24"/>
          <w:szCs w:val="24"/>
        </w:rPr>
        <w:t>և</w:t>
      </w:r>
      <w:r w:rsidRPr="0046495F">
        <w:rPr>
          <w:rFonts w:ascii="GHEA Grapalat" w:hAnsi="GHEA Grapalat"/>
          <w:sz w:val="24"/>
          <w:szCs w:val="24"/>
        </w:rPr>
        <w:t xml:space="preserve"> վերահսկվում են բացառապես Կառավարության/</w:t>
      </w:r>
      <w:r w:rsidR="0017296D" w:rsidRPr="0046495F">
        <w:rPr>
          <w:rFonts w:ascii="GHEA Grapalat" w:hAnsi="GHEA Grapalat"/>
          <w:sz w:val="24"/>
          <w:szCs w:val="24"/>
        </w:rPr>
        <w:t xml:space="preserve"> </w:t>
      </w:r>
      <w:r w:rsidR="0012335B">
        <w:rPr>
          <w:rFonts w:ascii="GHEA Grapalat" w:hAnsi="GHEA Grapalat"/>
          <w:sz w:val="24"/>
          <w:szCs w:val="24"/>
        </w:rPr>
        <w:t>ՆԳՆ</w:t>
      </w:r>
      <w:r w:rsidRPr="0046495F">
        <w:rPr>
          <w:rFonts w:ascii="GHEA Grapalat" w:hAnsi="GHEA Grapalat"/>
          <w:sz w:val="24"/>
          <w:szCs w:val="24"/>
        </w:rPr>
        <w:t xml:space="preserve"> մասնագետների կողմից:</w:t>
      </w:r>
    </w:p>
    <w:p w14:paraId="24C652D7" w14:textId="04BA677E" w:rsidR="00E6043F" w:rsidRPr="0046495F" w:rsidRDefault="005D2139" w:rsidP="00655067">
      <w:pPr>
        <w:pStyle w:val="ListParagraph"/>
        <w:widowControl w:val="0"/>
        <w:numPr>
          <w:ilvl w:val="0"/>
          <w:numId w:val="30"/>
        </w:numPr>
        <w:spacing w:before="120" w:after="120" w:line="240" w:lineRule="auto"/>
        <w:ind w:left="0" w:firstLine="360"/>
        <w:contextualSpacing w:val="0"/>
        <w:jc w:val="both"/>
        <w:rPr>
          <w:rFonts w:ascii="GHEA Grapalat" w:hAnsi="GHEA Grapalat"/>
          <w:sz w:val="24"/>
          <w:szCs w:val="24"/>
        </w:rPr>
      </w:pPr>
      <w:r w:rsidRPr="0046495F">
        <w:rPr>
          <w:rFonts w:ascii="GHEA Grapalat" w:hAnsi="GHEA Grapalat"/>
          <w:sz w:val="24"/>
          <w:szCs w:val="24"/>
        </w:rPr>
        <w:t xml:space="preserve">Նախքան համակարգի գործարկելը ծրագրային փաթեթի ծրագրային կոդը պետք է հասանելի լինի </w:t>
      </w:r>
      <w:r w:rsidR="005737A6" w:rsidRPr="0046495F">
        <w:rPr>
          <w:rFonts w:ascii="GHEA Grapalat" w:hAnsi="GHEA Grapalat"/>
          <w:sz w:val="24"/>
          <w:szCs w:val="24"/>
        </w:rPr>
        <w:t>ՀՀ</w:t>
      </w:r>
      <w:r w:rsidRPr="0046495F">
        <w:rPr>
          <w:rFonts w:ascii="GHEA Grapalat" w:hAnsi="GHEA Grapalat"/>
          <w:sz w:val="24"/>
          <w:szCs w:val="24"/>
        </w:rPr>
        <w:t xml:space="preserve"> կառավարության</w:t>
      </w:r>
      <w:r w:rsidR="005737A6" w:rsidRPr="0046495F">
        <w:rPr>
          <w:rFonts w:ascii="GHEA Grapalat" w:hAnsi="GHEA Grapalat"/>
          <w:sz w:val="24"/>
          <w:szCs w:val="24"/>
        </w:rPr>
        <w:t>ը</w:t>
      </w:r>
      <w:r w:rsidRPr="0046495F">
        <w:rPr>
          <w:rFonts w:ascii="GHEA Grapalat" w:hAnsi="GHEA Grapalat"/>
          <w:sz w:val="24"/>
          <w:szCs w:val="24"/>
        </w:rPr>
        <w:t>/</w:t>
      </w:r>
      <w:r w:rsidR="0012335B">
        <w:rPr>
          <w:rFonts w:ascii="GHEA Grapalat" w:hAnsi="GHEA Grapalat"/>
          <w:sz w:val="24"/>
          <w:szCs w:val="24"/>
        </w:rPr>
        <w:t>ՆԳ</w:t>
      </w:r>
      <w:r w:rsidR="00655067">
        <w:rPr>
          <w:rFonts w:ascii="GHEA Grapalat" w:hAnsi="GHEA Grapalat"/>
          <w:sz w:val="24"/>
          <w:szCs w:val="24"/>
        </w:rPr>
        <w:t>Ն-ին</w:t>
      </w:r>
      <w:r w:rsidRPr="0046495F">
        <w:rPr>
          <w:rFonts w:ascii="GHEA Grapalat" w:hAnsi="GHEA Grapalat"/>
          <w:sz w:val="24"/>
          <w:szCs w:val="24"/>
        </w:rPr>
        <w:t xml:space="preserve"> մասնագետների կամ մասնագիտացված կազմակերպության կողմից ստուգման և/կամ աուդիտի համար։</w:t>
      </w:r>
    </w:p>
    <w:sectPr w:rsidR="00E6043F" w:rsidRPr="0046495F" w:rsidSect="00E87273">
      <w:type w:val="nextColumn"/>
      <w:pgSz w:w="11906" w:h="16838" w:code="9"/>
      <w:pgMar w:top="1008" w:right="1008" w:bottom="1008" w:left="1008" w:header="562" w:footer="562"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20B84E5" w14:textId="77777777" w:rsidR="0015032F" w:rsidRDefault="0015032F" w:rsidP="00B407B8">
      <w:pPr>
        <w:spacing w:after="0" w:line="240" w:lineRule="auto"/>
      </w:pPr>
      <w:r>
        <w:separator/>
      </w:r>
    </w:p>
  </w:endnote>
  <w:endnote w:type="continuationSeparator" w:id="0">
    <w:p w14:paraId="62846DEA" w14:textId="77777777" w:rsidR="0015032F" w:rsidRDefault="0015032F" w:rsidP="00B407B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GHEA Grapalat">
    <w:panose1 w:val="02000506050000020003"/>
    <w:charset w:val="00"/>
    <w:family w:val="modern"/>
    <w:notTrueType/>
    <w:pitch w:val="variable"/>
    <w:sig w:usb0="A00006AF" w:usb1="5000204B" w:usb2="00000000" w:usb3="00000000" w:csb0="0000009F" w:csb1="00000000"/>
  </w:font>
  <w:font w:name="Calibri">
    <w:panose1 w:val="020F0502020204030204"/>
    <w:charset w:val="00"/>
    <w:family w:val="swiss"/>
    <w:pitch w:val="variable"/>
    <w:sig w:usb0="E4002EFF" w:usb1="C2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Webdings">
    <w:panose1 w:val="05030102010509060703"/>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EYInterstate">
    <w:charset w:val="BA"/>
    <w:family w:val="auto"/>
    <w:pitch w:val="variable"/>
    <w:sig w:usb0="800002AF" w:usb1="5000204A" w:usb2="00000000" w:usb3="00000000" w:csb0="0000009F" w:csb1="00000000"/>
  </w:font>
  <w:font w:name="Segoe UI">
    <w:panose1 w:val="020B0502040204020203"/>
    <w:charset w:val="00"/>
    <w:family w:val="swiss"/>
    <w:pitch w:val="variable"/>
    <w:sig w:usb0="E4002EFF" w:usb1="C000E47F" w:usb2="00000009" w:usb3="00000000" w:csb0="000001FF" w:csb1="00000000"/>
  </w:font>
  <w:font w:name="Georgia">
    <w:panose1 w:val="02040502050405020303"/>
    <w:charset w:val="00"/>
    <w:family w:val="roman"/>
    <w:pitch w:val="variable"/>
    <w:sig w:usb0="00000287" w:usb1="00000000" w:usb2="00000000" w:usb3="00000000" w:csb0="0000009F" w:csb1="00000000"/>
  </w:font>
  <w:font w:name="System">
    <w:panose1 w:val="00000000000000000000"/>
    <w:charset w:val="00"/>
    <w:family w:val="swiss"/>
    <w:notTrueType/>
    <w:pitch w:val="variable"/>
    <w:sig w:usb0="00000003" w:usb1="00000000" w:usb2="00000000" w:usb3="00000000" w:csb0="00000001" w:csb1="00000000"/>
  </w:font>
  <w:font w:name="Constantia">
    <w:panose1 w:val="02030602050306030303"/>
    <w:charset w:val="00"/>
    <w:family w:val="roman"/>
    <w:pitch w:val="variable"/>
    <w:sig w:usb0="A00002EF" w:usb1="4000204B" w:usb2="00000000" w:usb3="00000000" w:csb0="0000019F" w:csb1="00000000"/>
  </w:font>
  <w:font w:name="Trebuchet MS">
    <w:panose1 w:val="020B0603020202020204"/>
    <w:charset w:val="00"/>
    <w:family w:val="swiss"/>
    <w:pitch w:val="variable"/>
    <w:sig w:usb0="00000687" w:usb1="00000000" w:usb2="00000000" w:usb3="00000000" w:csb0="0000009F" w:csb1="00000000"/>
  </w:font>
  <w:font w:name="Arial Gras">
    <w:altName w:val="Times New Roman"/>
    <w:charset w:val="00"/>
    <w:family w:val="swiss"/>
    <w:pitch w:val="variable"/>
    <w:sig w:usb0="00003A87" w:usb1="00000000" w:usb2="00000000" w:usb3="00000000" w:csb0="000000FF" w:csb1="00000000"/>
  </w:font>
  <w:font w:name="Consolas">
    <w:panose1 w:val="020B0609020204030204"/>
    <w:charset w:val="00"/>
    <w:family w:val="modern"/>
    <w:pitch w:val="fixed"/>
    <w:sig w:usb0="E00006FF" w:usb1="0000FCFF" w:usb2="00000001" w:usb3="00000000" w:csb0="0000019F" w:csb1="00000000"/>
  </w:font>
  <w:font w:name="Franklin Gothic Medium Cond">
    <w:panose1 w:val="020B0606030402020204"/>
    <w:charset w:val="00"/>
    <w:family w:val="swiss"/>
    <w:pitch w:val="variable"/>
    <w:sig w:usb0="00000287" w:usb1="00000000" w:usb2="00000000" w:usb3="00000000" w:csb0="0000009F" w:csb1="00000000"/>
  </w:font>
  <w:font w:name="Sylfaen">
    <w:panose1 w:val="010A0502050306030303"/>
    <w:charset w:val="00"/>
    <w:family w:val="roman"/>
    <w:pitch w:val="variable"/>
    <w:sig w:usb0="040006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Century Schoolbook">
    <w:panose1 w:val="02040604050505020304"/>
    <w:charset w:val="00"/>
    <w:family w:val="roman"/>
    <w:pitch w:val="variable"/>
    <w:sig w:usb0="00000287" w:usb1="00000000"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Carlito">
    <w:altName w:val="Calibri"/>
    <w:charset w:val="00"/>
    <w:family w:val="swiss"/>
    <w:pitch w:val="variable"/>
    <w:sig w:usb0="E10002FF" w:usb1="5000ECFF" w:usb2="00000009" w:usb3="00000000" w:csb0="0000019F" w:csb1="00000000"/>
  </w:font>
  <w:font w:name="Arial Black">
    <w:panose1 w:val="020B0A04020102020204"/>
    <w:charset w:val="00"/>
    <w:family w:val="swiss"/>
    <w:pitch w:val="variable"/>
    <w:sig w:usb0="A00002AF" w:usb1="400078FB" w:usb2="00000000" w:usb3="00000000" w:csb0="0000009F" w:csb1="00000000"/>
  </w:font>
  <w:font w:name="Times">
    <w:panose1 w:val="02020603050405020304"/>
    <w:charset w:val="BA"/>
    <w:family w:val="roman"/>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CC1610" w14:textId="13756917" w:rsidR="00E75278" w:rsidRPr="004E7F66" w:rsidRDefault="00E75278" w:rsidP="004E7F66">
    <w:pPr>
      <w:pStyle w:val="Footer"/>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26474684"/>
      <w:docPartObj>
        <w:docPartGallery w:val="Page Numbers (Bottom of Page)"/>
        <w:docPartUnique/>
      </w:docPartObj>
    </w:sdtPr>
    <w:sdtEndPr>
      <w:rPr>
        <w:noProof/>
      </w:rPr>
    </w:sdtEndPr>
    <w:sdtContent>
      <w:p w14:paraId="2CD04082" w14:textId="302C3899" w:rsidR="00E75278" w:rsidRPr="00460F9F" w:rsidRDefault="00E87273" w:rsidP="00E87273">
        <w:pPr>
          <w:pStyle w:val="Footer"/>
          <w:jc w:val="right"/>
        </w:pPr>
        <w:r>
          <w:fldChar w:fldCharType="begin"/>
        </w:r>
        <w:r>
          <w:instrText xml:space="preserve"> PAGE   \* MERGEFORMAT </w:instrText>
        </w:r>
        <w:r>
          <w:fldChar w:fldCharType="separate"/>
        </w:r>
        <w:r>
          <w:rPr>
            <w:noProof/>
          </w:rPr>
          <w:t>2</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9C6248C" w14:textId="77777777" w:rsidR="0015032F" w:rsidRDefault="0015032F" w:rsidP="00B407B8">
      <w:pPr>
        <w:spacing w:after="0" w:line="240" w:lineRule="auto"/>
      </w:pPr>
      <w:r>
        <w:separator/>
      </w:r>
    </w:p>
  </w:footnote>
  <w:footnote w:type="continuationSeparator" w:id="0">
    <w:p w14:paraId="0F5A6953" w14:textId="77777777" w:rsidR="0015032F" w:rsidRDefault="0015032F" w:rsidP="00B407B8">
      <w:pPr>
        <w:spacing w:after="0" w:line="240" w:lineRule="auto"/>
      </w:pPr>
      <w:r>
        <w:continuationSeparator/>
      </w:r>
    </w:p>
  </w:footnote>
  <w:footnote w:id="1">
    <w:p w14:paraId="6BD65BD1" w14:textId="77777777" w:rsidR="00A909D4" w:rsidRPr="00DD37E8" w:rsidRDefault="00A909D4" w:rsidP="00A909D4">
      <w:pPr>
        <w:widowControl w:val="0"/>
        <w:spacing w:after="0" w:line="240" w:lineRule="auto"/>
        <w:rPr>
          <w:rFonts w:ascii="GHEA Grapalat" w:hAnsi="GHEA Grapalat"/>
          <w:sz w:val="20"/>
        </w:rPr>
      </w:pPr>
      <w:r w:rsidRPr="00DD37E8">
        <w:rPr>
          <w:rFonts w:ascii="GHEA Grapalat" w:hAnsi="GHEA Grapalat"/>
          <w:sz w:val="20"/>
        </w:rPr>
        <w:footnoteRef/>
      </w:r>
      <w:r w:rsidRPr="00DD37E8">
        <w:rPr>
          <w:rFonts w:ascii="GHEA Grapalat" w:hAnsi="GHEA Grapalat"/>
          <w:sz w:val="20"/>
        </w:rPr>
        <w:t xml:space="preserve"> </w:t>
      </w:r>
      <w:bookmarkStart w:id="18" w:name="_Hlk130399660"/>
      <w:bookmarkStart w:id="19" w:name="_Hlk130399661"/>
      <w:r w:rsidRPr="00DD37E8">
        <w:rPr>
          <w:rFonts w:ascii="GHEA Grapalat" w:hAnsi="GHEA Grapalat"/>
          <w:sz w:val="20"/>
        </w:rPr>
        <w:t xml:space="preserve">ISO/ԷՏՄՀ 7810 ստանդարտի համաձայն </w:t>
      </w:r>
      <w:bookmarkEnd w:id="18"/>
      <w:bookmarkEnd w:id="19"/>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2EC4689E"/>
    <w:lvl w:ilvl="0">
      <w:start w:val="1"/>
      <w:numFmt w:val="lowerRoman"/>
      <w:pStyle w:val="ListNumber5"/>
      <w:lvlText w:val="%1."/>
      <w:lvlJc w:val="left"/>
      <w:pPr>
        <w:tabs>
          <w:tab w:val="num" w:pos="2268"/>
        </w:tabs>
        <w:ind w:left="2268" w:hanging="420"/>
      </w:pPr>
      <w:rPr>
        <w:rFonts w:hint="default"/>
        <w:color w:val="430099"/>
      </w:rPr>
    </w:lvl>
  </w:abstractNum>
  <w:abstractNum w:abstractNumId="1" w15:restartNumberingAfterBreak="0">
    <w:nsid w:val="FFFFFF7D"/>
    <w:multiLevelType w:val="singleLevel"/>
    <w:tmpl w:val="0964AC74"/>
    <w:lvl w:ilvl="0">
      <w:start w:val="1"/>
      <w:numFmt w:val="lowerLetter"/>
      <w:pStyle w:val="ListNumber4"/>
      <w:lvlText w:val="%1."/>
      <w:lvlJc w:val="left"/>
      <w:pPr>
        <w:tabs>
          <w:tab w:val="num" w:pos="1848"/>
        </w:tabs>
        <w:ind w:left="1851" w:hanging="360"/>
      </w:pPr>
      <w:rPr>
        <w:rFonts w:hint="default"/>
        <w:b w:val="0"/>
        <w:bCs w:val="0"/>
        <w:i w:val="0"/>
        <w:iCs w:val="0"/>
        <w:caps w:val="0"/>
        <w:smallCaps w:val="0"/>
        <w:strike w:val="0"/>
        <w:dstrike w:val="0"/>
        <w:noProof w:val="0"/>
        <w:vanish w:val="0"/>
        <w:color w:val="430099"/>
        <w:spacing w:val="0"/>
        <w:kern w:val="0"/>
        <w:position w:val="0"/>
        <w:u w:val="none"/>
        <w:vertAlign w:val="baseline"/>
        <w:em w:val="none"/>
      </w:rPr>
    </w:lvl>
  </w:abstractNum>
  <w:abstractNum w:abstractNumId="2" w15:restartNumberingAfterBreak="0">
    <w:nsid w:val="FFFFFF80"/>
    <w:multiLevelType w:val="singleLevel"/>
    <w:tmpl w:val="D55A5BEC"/>
    <w:lvl w:ilvl="0">
      <w:start w:val="1"/>
      <w:numFmt w:val="bullet"/>
      <w:pStyle w:val="ListBullet5"/>
      <w:lvlText w:val="º"/>
      <w:lvlJc w:val="left"/>
      <w:pPr>
        <w:tabs>
          <w:tab w:val="num" w:pos="2268"/>
        </w:tabs>
        <w:ind w:left="2268" w:hanging="420"/>
      </w:pPr>
      <w:rPr>
        <w:rFonts w:ascii="Arial" w:hAnsi="Arial" w:hint="default"/>
        <w:color w:val="430099"/>
        <w:position w:val="0"/>
        <w:sz w:val="16"/>
        <w:szCs w:val="16"/>
      </w:rPr>
    </w:lvl>
  </w:abstractNum>
  <w:abstractNum w:abstractNumId="3" w15:restartNumberingAfterBreak="0">
    <w:nsid w:val="FFFFFF88"/>
    <w:multiLevelType w:val="singleLevel"/>
    <w:tmpl w:val="B3F67FE4"/>
    <w:lvl w:ilvl="0">
      <w:start w:val="1"/>
      <w:numFmt w:val="decimal"/>
      <w:pStyle w:val="ListNumber"/>
      <w:lvlText w:val="%1."/>
      <w:lvlJc w:val="left"/>
      <w:pPr>
        <w:tabs>
          <w:tab w:val="num" w:pos="714"/>
        </w:tabs>
        <w:ind w:left="714" w:hanging="357"/>
      </w:pPr>
      <w:rPr>
        <w:rFonts w:hint="default"/>
        <w:color w:val="430099"/>
      </w:rPr>
    </w:lvl>
  </w:abstractNum>
  <w:abstractNum w:abstractNumId="4" w15:restartNumberingAfterBreak="0">
    <w:nsid w:val="06977A5B"/>
    <w:multiLevelType w:val="hybridMultilevel"/>
    <w:tmpl w:val="09AA20E0"/>
    <w:lvl w:ilvl="0" w:tplc="97B0DC1A">
      <w:start w:val="1"/>
      <w:numFmt w:val="lowerRoman"/>
      <w:pStyle w:val="TableListNumber3"/>
      <w:lvlText w:val="%1."/>
      <w:lvlJc w:val="left"/>
      <w:pPr>
        <w:ind w:left="1494" w:hanging="360"/>
      </w:pPr>
      <w:rPr>
        <w:rFonts w:ascii="Arial" w:hAnsi="Arial" w:hint="default"/>
        <w:b w:val="0"/>
        <w:i w:val="0"/>
        <w:color w:val="430099"/>
        <w:sz w:val="22"/>
      </w:rPr>
    </w:lvl>
    <w:lvl w:ilvl="1" w:tplc="08090019" w:tentative="1">
      <w:start w:val="1"/>
      <w:numFmt w:val="lowerLetter"/>
      <w:lvlText w:val="%2."/>
      <w:lvlJc w:val="left"/>
      <w:pPr>
        <w:ind w:left="1338" w:hanging="360"/>
      </w:pPr>
    </w:lvl>
    <w:lvl w:ilvl="2" w:tplc="0809001B" w:tentative="1">
      <w:start w:val="1"/>
      <w:numFmt w:val="lowerRoman"/>
      <w:lvlText w:val="%3."/>
      <w:lvlJc w:val="right"/>
      <w:pPr>
        <w:ind w:left="2058" w:hanging="180"/>
      </w:pPr>
    </w:lvl>
    <w:lvl w:ilvl="3" w:tplc="0809000F" w:tentative="1">
      <w:start w:val="1"/>
      <w:numFmt w:val="decimal"/>
      <w:lvlText w:val="%4."/>
      <w:lvlJc w:val="left"/>
      <w:pPr>
        <w:ind w:left="2778" w:hanging="360"/>
      </w:pPr>
    </w:lvl>
    <w:lvl w:ilvl="4" w:tplc="08090019" w:tentative="1">
      <w:start w:val="1"/>
      <w:numFmt w:val="lowerLetter"/>
      <w:lvlText w:val="%5."/>
      <w:lvlJc w:val="left"/>
      <w:pPr>
        <w:ind w:left="3498" w:hanging="360"/>
      </w:pPr>
    </w:lvl>
    <w:lvl w:ilvl="5" w:tplc="0809001B" w:tentative="1">
      <w:start w:val="1"/>
      <w:numFmt w:val="lowerRoman"/>
      <w:lvlText w:val="%6."/>
      <w:lvlJc w:val="right"/>
      <w:pPr>
        <w:ind w:left="4218" w:hanging="180"/>
      </w:pPr>
    </w:lvl>
    <w:lvl w:ilvl="6" w:tplc="0809000F" w:tentative="1">
      <w:start w:val="1"/>
      <w:numFmt w:val="decimal"/>
      <w:lvlText w:val="%7."/>
      <w:lvlJc w:val="left"/>
      <w:pPr>
        <w:ind w:left="4938" w:hanging="360"/>
      </w:pPr>
    </w:lvl>
    <w:lvl w:ilvl="7" w:tplc="08090019" w:tentative="1">
      <w:start w:val="1"/>
      <w:numFmt w:val="lowerLetter"/>
      <w:lvlText w:val="%8."/>
      <w:lvlJc w:val="left"/>
      <w:pPr>
        <w:ind w:left="5658" w:hanging="360"/>
      </w:pPr>
    </w:lvl>
    <w:lvl w:ilvl="8" w:tplc="0809001B" w:tentative="1">
      <w:start w:val="1"/>
      <w:numFmt w:val="lowerRoman"/>
      <w:lvlText w:val="%9."/>
      <w:lvlJc w:val="right"/>
      <w:pPr>
        <w:ind w:left="6378" w:hanging="180"/>
      </w:pPr>
    </w:lvl>
  </w:abstractNum>
  <w:abstractNum w:abstractNumId="5" w15:restartNumberingAfterBreak="0">
    <w:nsid w:val="08A12A31"/>
    <w:multiLevelType w:val="hybridMultilevel"/>
    <w:tmpl w:val="8CF2A030"/>
    <w:lvl w:ilvl="0" w:tplc="EDEC16DE">
      <w:start w:val="1"/>
      <w:numFmt w:val="bullet"/>
      <w:pStyle w:val="ActionYes"/>
      <w:suff w:val="nothing"/>
      <w:lvlText w:val=""/>
      <w:lvlJc w:val="left"/>
      <w:pPr>
        <w:ind w:left="0" w:firstLine="0"/>
      </w:pPr>
      <w:rPr>
        <w:rFonts w:ascii="Wingdings" w:hAnsi="Wingdings" w:hint="default"/>
        <w:color w:val="9BBB59" w:themeColor="accent3"/>
        <w:position w:val="-6"/>
        <w:sz w:val="32"/>
        <w:szCs w:val="3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9873B67"/>
    <w:multiLevelType w:val="hybridMultilevel"/>
    <w:tmpl w:val="3506B6F4"/>
    <w:lvl w:ilvl="0" w:tplc="BE347BC6">
      <w:start w:val="1"/>
      <w:numFmt w:val="bullet"/>
      <w:lvlText w:val="•"/>
      <w:lvlJc w:val="left"/>
      <w:pPr>
        <w:ind w:left="720" w:hanging="360"/>
      </w:pPr>
      <w:rPr>
        <w:rFonts w:ascii="Arial" w:hAnsi="Arial" w:hint="default"/>
        <w:color w:val="auto"/>
        <w:sz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0C4C6AB9"/>
    <w:multiLevelType w:val="hybridMultilevel"/>
    <w:tmpl w:val="2F543094"/>
    <w:lvl w:ilvl="0" w:tplc="04090011">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 w15:restartNumberingAfterBreak="0">
    <w:nsid w:val="0C9560FD"/>
    <w:multiLevelType w:val="hybridMultilevel"/>
    <w:tmpl w:val="66CAEBBC"/>
    <w:lvl w:ilvl="0" w:tplc="4BCAEB02">
      <w:start w:val="1"/>
      <w:numFmt w:val="lowerLetter"/>
      <w:pStyle w:val="TableListNumber2"/>
      <w:lvlText w:val="%1."/>
      <w:lvlJc w:val="left"/>
      <w:pPr>
        <w:tabs>
          <w:tab w:val="num" w:pos="1134"/>
        </w:tabs>
        <w:ind w:left="1134" w:hanging="420"/>
      </w:pPr>
      <w:rPr>
        <w:rFonts w:hint="default"/>
        <w:color w:val="430099"/>
      </w:rPr>
    </w:lvl>
    <w:lvl w:ilvl="1" w:tplc="08090019">
      <w:start w:val="1"/>
      <w:numFmt w:val="lowerLetter"/>
      <w:lvlText w:val="%2."/>
      <w:lvlJc w:val="left"/>
      <w:pPr>
        <w:ind w:left="1800" w:hanging="360"/>
      </w:pPr>
    </w:lvl>
    <w:lvl w:ilvl="2" w:tplc="0809001B">
      <w:start w:val="1"/>
      <w:numFmt w:val="lowerRoman"/>
      <w:lvlText w:val="%3."/>
      <w:lvlJc w:val="right"/>
      <w:pPr>
        <w:ind w:left="2520" w:hanging="180"/>
      </w:pPr>
    </w:lvl>
    <w:lvl w:ilvl="3" w:tplc="0809000F">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9" w15:restartNumberingAfterBreak="0">
    <w:nsid w:val="0D906D41"/>
    <w:multiLevelType w:val="hybridMultilevel"/>
    <w:tmpl w:val="4F525846"/>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0DF22810"/>
    <w:multiLevelType w:val="hybridMultilevel"/>
    <w:tmpl w:val="E4C4AFFE"/>
    <w:lvl w:ilvl="0" w:tplc="A642A89E">
      <w:start w:val="1"/>
      <w:numFmt w:val="decimal"/>
      <w:lvlText w:val="Պահանջ %1."/>
      <w:lvlJc w:val="left"/>
      <w:pPr>
        <w:ind w:left="720" w:hanging="360"/>
      </w:pPr>
      <w:rPr>
        <w:rFonts w:hint="default"/>
      </w:rPr>
    </w:lvl>
    <w:lvl w:ilvl="1" w:tplc="24B498DE">
      <w:numFmt w:val="bullet"/>
      <w:lvlText w:val="-"/>
      <w:lvlJc w:val="left"/>
      <w:pPr>
        <w:ind w:left="1440" w:hanging="360"/>
      </w:pPr>
      <w:rPr>
        <w:rFonts w:ascii="GHEA Grapalat" w:eastAsiaTheme="minorHAnsi" w:hAnsi="GHEA Grapalat" w:cstheme="minorBidi"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0F8D3969"/>
    <w:multiLevelType w:val="hybridMultilevel"/>
    <w:tmpl w:val="7154322A"/>
    <w:lvl w:ilvl="0" w:tplc="8AF8F394">
      <w:start w:val="1"/>
      <w:numFmt w:val="bullet"/>
      <w:lvlText w:val=""/>
      <w:lvlJc w:val="left"/>
      <w:pPr>
        <w:ind w:left="1287" w:hanging="360"/>
      </w:pPr>
      <w:rPr>
        <w:rFonts w:ascii="Symbol" w:hAnsi="Symbol"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12" w15:restartNumberingAfterBreak="0">
    <w:nsid w:val="15E22E90"/>
    <w:multiLevelType w:val="hybridMultilevel"/>
    <w:tmpl w:val="583419BA"/>
    <w:lvl w:ilvl="0" w:tplc="5BCE6DC0">
      <w:start w:val="1"/>
      <w:numFmt w:val="lowerLetter"/>
      <w:pStyle w:val="TableListNumber2Narrow"/>
      <w:lvlText w:val="%1."/>
      <w:lvlJc w:val="left"/>
      <w:pPr>
        <w:tabs>
          <w:tab w:val="num" w:pos="1134"/>
        </w:tabs>
        <w:ind w:left="1134" w:hanging="420"/>
      </w:pPr>
      <w:rPr>
        <w:color w:val="430099"/>
        <w:specVanish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15F931A3"/>
    <w:multiLevelType w:val="multilevel"/>
    <w:tmpl w:val="AB848AC0"/>
    <w:lvl w:ilvl="0">
      <w:start w:val="1"/>
      <w:numFmt w:val="decimal"/>
      <w:lvlText w:val="%1."/>
      <w:lvlJc w:val="left"/>
      <w:pPr>
        <w:ind w:left="990" w:hanging="360"/>
      </w:pPr>
    </w:lvl>
    <w:lvl w:ilvl="1">
      <w:start w:val="1"/>
      <w:numFmt w:val="decimal"/>
      <w:isLgl/>
      <w:lvlText w:val="%1.%2."/>
      <w:lvlJc w:val="left"/>
      <w:pPr>
        <w:ind w:left="1350" w:hanging="720"/>
      </w:pPr>
      <w:rPr>
        <w:rFonts w:hint="default"/>
      </w:rPr>
    </w:lvl>
    <w:lvl w:ilvl="2">
      <w:start w:val="1"/>
      <w:numFmt w:val="decimal"/>
      <w:isLgl/>
      <w:lvlText w:val="%1.%2.%3."/>
      <w:lvlJc w:val="left"/>
      <w:pPr>
        <w:ind w:left="1350" w:hanging="720"/>
      </w:pPr>
      <w:rPr>
        <w:rFonts w:hint="default"/>
      </w:rPr>
    </w:lvl>
    <w:lvl w:ilvl="3">
      <w:start w:val="1"/>
      <w:numFmt w:val="decimal"/>
      <w:isLgl/>
      <w:lvlText w:val="%1.%2.%3.%4."/>
      <w:lvlJc w:val="left"/>
      <w:pPr>
        <w:ind w:left="1710" w:hanging="1080"/>
      </w:pPr>
      <w:rPr>
        <w:rFonts w:hint="default"/>
      </w:rPr>
    </w:lvl>
    <w:lvl w:ilvl="4">
      <w:start w:val="1"/>
      <w:numFmt w:val="decimal"/>
      <w:isLgl/>
      <w:lvlText w:val="%1.%2.%3.%4.%5."/>
      <w:lvlJc w:val="left"/>
      <w:pPr>
        <w:ind w:left="1710" w:hanging="1080"/>
      </w:pPr>
      <w:rPr>
        <w:rFonts w:hint="default"/>
      </w:rPr>
    </w:lvl>
    <w:lvl w:ilvl="5">
      <w:start w:val="1"/>
      <w:numFmt w:val="decimal"/>
      <w:isLgl/>
      <w:lvlText w:val="%1.%2.%3.%4.%5.%6."/>
      <w:lvlJc w:val="left"/>
      <w:pPr>
        <w:ind w:left="2070" w:hanging="1440"/>
      </w:pPr>
      <w:rPr>
        <w:rFonts w:hint="default"/>
      </w:rPr>
    </w:lvl>
    <w:lvl w:ilvl="6">
      <w:start w:val="1"/>
      <w:numFmt w:val="decimal"/>
      <w:isLgl/>
      <w:lvlText w:val="%1.%2.%3.%4.%5.%6.%7."/>
      <w:lvlJc w:val="left"/>
      <w:pPr>
        <w:ind w:left="2430" w:hanging="1800"/>
      </w:pPr>
      <w:rPr>
        <w:rFonts w:hint="default"/>
      </w:rPr>
    </w:lvl>
    <w:lvl w:ilvl="7">
      <w:start w:val="1"/>
      <w:numFmt w:val="decimal"/>
      <w:isLgl/>
      <w:lvlText w:val="%1.%2.%3.%4.%5.%6.%7.%8."/>
      <w:lvlJc w:val="left"/>
      <w:pPr>
        <w:ind w:left="2430" w:hanging="1800"/>
      </w:pPr>
      <w:rPr>
        <w:rFonts w:hint="default"/>
      </w:rPr>
    </w:lvl>
    <w:lvl w:ilvl="8">
      <w:start w:val="1"/>
      <w:numFmt w:val="decimal"/>
      <w:isLgl/>
      <w:lvlText w:val="%1.%2.%3.%4.%5.%6.%7.%8.%9."/>
      <w:lvlJc w:val="left"/>
      <w:pPr>
        <w:ind w:left="2790" w:hanging="2160"/>
      </w:pPr>
      <w:rPr>
        <w:rFonts w:hint="default"/>
      </w:rPr>
    </w:lvl>
  </w:abstractNum>
  <w:abstractNum w:abstractNumId="14" w15:restartNumberingAfterBreak="0">
    <w:nsid w:val="1A975465"/>
    <w:multiLevelType w:val="multilevel"/>
    <w:tmpl w:val="06820660"/>
    <w:lvl w:ilvl="0">
      <w:start w:val="1"/>
      <w:numFmt w:val="decimal"/>
      <w:lvlText w:val="%1."/>
      <w:lvlJc w:val="left"/>
      <w:pPr>
        <w:ind w:left="720" w:hanging="360"/>
      </w:p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5" w15:restartNumberingAfterBreak="0">
    <w:nsid w:val="1E4F613F"/>
    <w:multiLevelType w:val="hybridMultilevel"/>
    <w:tmpl w:val="A878AC2C"/>
    <w:lvl w:ilvl="0" w:tplc="A4C2207A">
      <w:start w:val="1"/>
      <w:numFmt w:val="bullet"/>
      <w:pStyle w:val="TableListBullet"/>
      <w:lvlText w:val="●"/>
      <w:lvlJc w:val="left"/>
      <w:pPr>
        <w:tabs>
          <w:tab w:val="num" w:pos="357"/>
        </w:tabs>
        <w:ind w:left="357" w:firstLine="0"/>
      </w:pPr>
      <w:rPr>
        <w:color w:val="auto"/>
        <w:position w:val="2"/>
        <w:sz w:val="16"/>
        <w:szCs w:val="16"/>
      </w:rPr>
    </w:lvl>
    <w:lvl w:ilvl="1" w:tplc="08090003">
      <w:start w:val="1"/>
      <w:numFmt w:val="bullet"/>
      <w:lvlText w:val="o"/>
      <w:lvlJc w:val="left"/>
      <w:pPr>
        <w:ind w:left="1440" w:hanging="360"/>
      </w:pPr>
      <w:rPr>
        <w:rFonts w:ascii="Courier New" w:hAnsi="Courier New" w:cs="Courier New" w:hint="default"/>
      </w:rPr>
    </w:lvl>
    <w:lvl w:ilvl="2" w:tplc="A2261804">
      <w:numFmt w:val="bullet"/>
      <w:lvlText w:val="·"/>
      <w:lvlJc w:val="left"/>
      <w:pPr>
        <w:ind w:left="2415" w:hanging="615"/>
      </w:pPr>
      <w:rPr>
        <w:rFonts w:ascii="Arial" w:eastAsiaTheme="minorHAnsi" w:hAnsi="Arial" w:cs="Arial"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1F4558C5"/>
    <w:multiLevelType w:val="hybridMultilevel"/>
    <w:tmpl w:val="DD06F426"/>
    <w:lvl w:ilvl="0" w:tplc="C448861A">
      <w:start w:val="1"/>
      <w:numFmt w:val="upperLetter"/>
      <w:pStyle w:val="ListNumber2"/>
      <w:lvlText w:val="%1."/>
      <w:lvlJc w:val="left"/>
      <w:pPr>
        <w:tabs>
          <w:tab w:val="num" w:pos="1134"/>
        </w:tabs>
        <w:ind w:left="1134" w:hanging="420"/>
      </w:pPr>
      <w:rPr>
        <w:rFonts w:hint="default"/>
        <w:color w:val="430099"/>
      </w:rPr>
    </w:lvl>
    <w:lvl w:ilvl="1" w:tplc="08090019" w:tentative="1">
      <w:start w:val="1"/>
      <w:numFmt w:val="lowerLetter"/>
      <w:lvlText w:val="%2."/>
      <w:lvlJc w:val="left"/>
      <w:pPr>
        <w:ind w:left="1363" w:hanging="360"/>
      </w:pPr>
    </w:lvl>
    <w:lvl w:ilvl="2" w:tplc="0809001B" w:tentative="1">
      <w:start w:val="1"/>
      <w:numFmt w:val="lowerRoman"/>
      <w:lvlText w:val="%3."/>
      <w:lvlJc w:val="right"/>
      <w:pPr>
        <w:ind w:left="2083" w:hanging="180"/>
      </w:pPr>
    </w:lvl>
    <w:lvl w:ilvl="3" w:tplc="0809000F" w:tentative="1">
      <w:start w:val="1"/>
      <w:numFmt w:val="decimal"/>
      <w:lvlText w:val="%4."/>
      <w:lvlJc w:val="left"/>
      <w:pPr>
        <w:ind w:left="2803" w:hanging="360"/>
      </w:pPr>
    </w:lvl>
    <w:lvl w:ilvl="4" w:tplc="08090019" w:tentative="1">
      <w:start w:val="1"/>
      <w:numFmt w:val="lowerLetter"/>
      <w:lvlText w:val="%5."/>
      <w:lvlJc w:val="left"/>
      <w:pPr>
        <w:ind w:left="3523" w:hanging="360"/>
      </w:pPr>
    </w:lvl>
    <w:lvl w:ilvl="5" w:tplc="0809001B" w:tentative="1">
      <w:start w:val="1"/>
      <w:numFmt w:val="lowerRoman"/>
      <w:lvlText w:val="%6."/>
      <w:lvlJc w:val="right"/>
      <w:pPr>
        <w:ind w:left="4243" w:hanging="180"/>
      </w:pPr>
    </w:lvl>
    <w:lvl w:ilvl="6" w:tplc="0809000F" w:tentative="1">
      <w:start w:val="1"/>
      <w:numFmt w:val="decimal"/>
      <w:lvlText w:val="%7."/>
      <w:lvlJc w:val="left"/>
      <w:pPr>
        <w:ind w:left="4963" w:hanging="360"/>
      </w:pPr>
    </w:lvl>
    <w:lvl w:ilvl="7" w:tplc="08090019" w:tentative="1">
      <w:start w:val="1"/>
      <w:numFmt w:val="lowerLetter"/>
      <w:lvlText w:val="%8."/>
      <w:lvlJc w:val="left"/>
      <w:pPr>
        <w:ind w:left="5683" w:hanging="360"/>
      </w:pPr>
    </w:lvl>
    <w:lvl w:ilvl="8" w:tplc="0809001B" w:tentative="1">
      <w:start w:val="1"/>
      <w:numFmt w:val="lowerRoman"/>
      <w:lvlText w:val="%9."/>
      <w:lvlJc w:val="right"/>
      <w:pPr>
        <w:ind w:left="6403" w:hanging="180"/>
      </w:pPr>
    </w:lvl>
  </w:abstractNum>
  <w:abstractNum w:abstractNumId="17" w15:restartNumberingAfterBreak="0">
    <w:nsid w:val="21DD6057"/>
    <w:multiLevelType w:val="hybridMultilevel"/>
    <w:tmpl w:val="81A87B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2B6A3700"/>
    <w:multiLevelType w:val="hybridMultilevel"/>
    <w:tmpl w:val="69148208"/>
    <w:lvl w:ilvl="0" w:tplc="FE6AB900">
      <w:start w:val="1"/>
      <w:numFmt w:val="bullet"/>
      <w:pStyle w:val="TableListBullet3"/>
      <w:lvlText w:val="-"/>
      <w:lvlJc w:val="left"/>
      <w:pPr>
        <w:tabs>
          <w:tab w:val="num" w:pos="1491"/>
        </w:tabs>
        <w:ind w:left="1491" w:hanging="357"/>
      </w:pPr>
      <w:rPr>
        <w:color w:val="430099"/>
        <w:specVanish w:val="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316C2F4F"/>
    <w:multiLevelType w:val="hybridMultilevel"/>
    <w:tmpl w:val="26342310"/>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317357A0"/>
    <w:multiLevelType w:val="hybridMultilevel"/>
    <w:tmpl w:val="47586DCE"/>
    <w:lvl w:ilvl="0" w:tplc="E98AFD06">
      <w:start w:val="1"/>
      <w:numFmt w:val="bullet"/>
      <w:pStyle w:val="SBullet1"/>
      <w:lvlText w:val="•"/>
      <w:lvlJc w:val="left"/>
      <w:pPr>
        <w:ind w:left="720" w:hanging="360"/>
      </w:pPr>
      <w:rPr>
        <w:specVanish w:val="0"/>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1" w15:restartNumberingAfterBreak="0">
    <w:nsid w:val="321468F8"/>
    <w:multiLevelType w:val="hybridMultilevel"/>
    <w:tmpl w:val="F72C130E"/>
    <w:lvl w:ilvl="0" w:tplc="6B563B9A">
      <w:start w:val="1"/>
      <w:numFmt w:val="upperRoman"/>
      <w:pStyle w:val="ListNumber3"/>
      <w:lvlText w:val="%1."/>
      <w:lvlJc w:val="left"/>
      <w:pPr>
        <w:tabs>
          <w:tab w:val="num" w:pos="1491"/>
        </w:tabs>
        <w:ind w:left="1494" w:hanging="360"/>
      </w:pPr>
      <w:rPr>
        <w:rFonts w:hint="default"/>
        <w:color w:val="430099"/>
      </w:rPr>
    </w:lvl>
    <w:lvl w:ilvl="1" w:tplc="08090019" w:tentative="1">
      <w:start w:val="1"/>
      <w:numFmt w:val="lowerLetter"/>
      <w:lvlText w:val="%2."/>
      <w:lvlJc w:val="left"/>
      <w:pPr>
        <w:ind w:left="2214" w:hanging="360"/>
      </w:pPr>
    </w:lvl>
    <w:lvl w:ilvl="2" w:tplc="0809001B" w:tentative="1">
      <w:start w:val="1"/>
      <w:numFmt w:val="lowerRoman"/>
      <w:lvlText w:val="%3."/>
      <w:lvlJc w:val="right"/>
      <w:pPr>
        <w:ind w:left="2934" w:hanging="180"/>
      </w:pPr>
    </w:lvl>
    <w:lvl w:ilvl="3" w:tplc="0809000F" w:tentative="1">
      <w:start w:val="1"/>
      <w:numFmt w:val="decimal"/>
      <w:lvlText w:val="%4."/>
      <w:lvlJc w:val="left"/>
      <w:pPr>
        <w:ind w:left="3654" w:hanging="360"/>
      </w:pPr>
    </w:lvl>
    <w:lvl w:ilvl="4" w:tplc="08090019" w:tentative="1">
      <w:start w:val="1"/>
      <w:numFmt w:val="lowerLetter"/>
      <w:lvlText w:val="%5."/>
      <w:lvlJc w:val="left"/>
      <w:pPr>
        <w:ind w:left="4374" w:hanging="360"/>
      </w:pPr>
    </w:lvl>
    <w:lvl w:ilvl="5" w:tplc="0809001B" w:tentative="1">
      <w:start w:val="1"/>
      <w:numFmt w:val="lowerRoman"/>
      <w:lvlText w:val="%6."/>
      <w:lvlJc w:val="right"/>
      <w:pPr>
        <w:ind w:left="5094" w:hanging="180"/>
      </w:pPr>
    </w:lvl>
    <w:lvl w:ilvl="6" w:tplc="0809000F" w:tentative="1">
      <w:start w:val="1"/>
      <w:numFmt w:val="decimal"/>
      <w:lvlText w:val="%7."/>
      <w:lvlJc w:val="left"/>
      <w:pPr>
        <w:ind w:left="5814" w:hanging="360"/>
      </w:pPr>
    </w:lvl>
    <w:lvl w:ilvl="7" w:tplc="08090019" w:tentative="1">
      <w:start w:val="1"/>
      <w:numFmt w:val="lowerLetter"/>
      <w:lvlText w:val="%8."/>
      <w:lvlJc w:val="left"/>
      <w:pPr>
        <w:ind w:left="6534" w:hanging="360"/>
      </w:pPr>
    </w:lvl>
    <w:lvl w:ilvl="8" w:tplc="0809001B" w:tentative="1">
      <w:start w:val="1"/>
      <w:numFmt w:val="lowerRoman"/>
      <w:lvlText w:val="%9."/>
      <w:lvlJc w:val="right"/>
      <w:pPr>
        <w:ind w:left="7254" w:hanging="180"/>
      </w:pPr>
    </w:lvl>
  </w:abstractNum>
  <w:abstractNum w:abstractNumId="22" w15:restartNumberingAfterBreak="0">
    <w:nsid w:val="32BF7808"/>
    <w:multiLevelType w:val="hybridMultilevel"/>
    <w:tmpl w:val="3B2A4804"/>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350C51A8"/>
    <w:multiLevelType w:val="hybridMultilevel"/>
    <w:tmpl w:val="C7F0BD1A"/>
    <w:lvl w:ilvl="0" w:tplc="FFFFFFFF">
      <w:start w:val="1"/>
      <w:numFmt w:val="decimal"/>
      <w:lvlText w:val="%1)"/>
      <w:lvlJc w:val="left"/>
      <w:pPr>
        <w:ind w:left="720" w:hanging="360"/>
      </w:pPr>
      <w:rPr>
        <w:rFonts w:ascii="GHEA Grapalat" w:hAnsi="GHEA Grapalat"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4" w15:restartNumberingAfterBreak="0">
    <w:nsid w:val="35E13B40"/>
    <w:multiLevelType w:val="hybridMultilevel"/>
    <w:tmpl w:val="4BD23676"/>
    <w:lvl w:ilvl="0" w:tplc="B8EA8214">
      <w:start w:val="1"/>
      <w:numFmt w:val="lowerRoman"/>
      <w:pStyle w:val="TableListNumber3Narrow"/>
      <w:lvlText w:val="%1."/>
      <w:lvlJc w:val="left"/>
      <w:pPr>
        <w:tabs>
          <w:tab w:val="num" w:pos="1491"/>
        </w:tabs>
        <w:ind w:left="1491" w:hanging="357"/>
      </w:pPr>
      <w:rPr>
        <w:color w:val="430099"/>
        <w:specVanish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3AA76A68"/>
    <w:multiLevelType w:val="hybridMultilevel"/>
    <w:tmpl w:val="C53874F6"/>
    <w:lvl w:ilvl="0" w:tplc="84B82720">
      <w:start w:val="1"/>
      <w:numFmt w:val="decimal"/>
      <w:pStyle w:val="TableListNumber"/>
      <w:lvlText w:val="%1."/>
      <w:lvlJc w:val="left"/>
      <w:pPr>
        <w:ind w:left="720" w:hanging="360"/>
      </w:pPr>
      <w:rPr>
        <w:rFonts w:ascii="Arial" w:hAnsi="Arial" w:cs="Arial" w:hint="default"/>
        <w:b w:val="0"/>
        <w:bCs w:val="0"/>
        <w:i w:val="0"/>
        <w:iCs w:val="0"/>
        <w:caps w:val="0"/>
        <w:smallCaps w:val="0"/>
        <w:strike w:val="0"/>
        <w:dstrike w:val="0"/>
        <w:vanish w:val="0"/>
        <w:color w:val="430099"/>
        <w:spacing w:val="0"/>
        <w:kern w:val="0"/>
        <w:position w:val="0"/>
        <w:sz w:val="22"/>
        <w:szCs w:val="22"/>
        <w:u w:val="none"/>
        <w:effect w:val="none"/>
        <w:vertAlign w:val="baseline"/>
        <w:em w:val="none"/>
        <w14:shadow w14:blurRad="0" w14:dist="0" w14:dir="0" w14:sx="0" w14:sy="0" w14:kx="0" w14:ky="0" w14:algn="none">
          <w14:srgbClr w14:val="000000"/>
        </w14:shadow>
        <w14:textOutline w14:w="0" w14:cap="rnd" w14:cmpd="sng" w14:algn="ctr">
          <w14:noFill/>
          <w14:prstDash w14:val="solid"/>
          <w14:bevel/>
        </w14:textOutline>
        <w14:ligatures w14:val="none"/>
        <w14:numForm w14:val="default"/>
        <w14:numSpacing w14:val="default"/>
        <w14:stylisticSets/>
        <w14:cntxtAlts w14: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3AF86EBF"/>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7" w15:restartNumberingAfterBreak="0">
    <w:nsid w:val="3EED4A43"/>
    <w:multiLevelType w:val="hybridMultilevel"/>
    <w:tmpl w:val="89AAC2DE"/>
    <w:lvl w:ilvl="0" w:tplc="FFFFFFFF">
      <w:start w:val="1"/>
      <w:numFmt w:val="decimal"/>
      <w:lvlText w:val="%1)"/>
      <w:lvlJc w:val="left"/>
      <w:pPr>
        <w:ind w:left="1170" w:hanging="360"/>
      </w:pPr>
    </w:lvl>
    <w:lvl w:ilvl="1" w:tplc="FFFFFFFF" w:tentative="1">
      <w:start w:val="1"/>
      <w:numFmt w:val="lowerLetter"/>
      <w:lvlText w:val="%2."/>
      <w:lvlJc w:val="left"/>
      <w:pPr>
        <w:ind w:left="1890" w:hanging="360"/>
      </w:pPr>
    </w:lvl>
    <w:lvl w:ilvl="2" w:tplc="FFFFFFFF" w:tentative="1">
      <w:start w:val="1"/>
      <w:numFmt w:val="lowerRoman"/>
      <w:lvlText w:val="%3."/>
      <w:lvlJc w:val="right"/>
      <w:pPr>
        <w:ind w:left="2610" w:hanging="180"/>
      </w:pPr>
    </w:lvl>
    <w:lvl w:ilvl="3" w:tplc="FFFFFFFF" w:tentative="1">
      <w:start w:val="1"/>
      <w:numFmt w:val="decimal"/>
      <w:lvlText w:val="%4."/>
      <w:lvlJc w:val="left"/>
      <w:pPr>
        <w:ind w:left="3330" w:hanging="360"/>
      </w:pPr>
    </w:lvl>
    <w:lvl w:ilvl="4" w:tplc="FFFFFFFF" w:tentative="1">
      <w:start w:val="1"/>
      <w:numFmt w:val="lowerLetter"/>
      <w:lvlText w:val="%5."/>
      <w:lvlJc w:val="left"/>
      <w:pPr>
        <w:ind w:left="4050" w:hanging="360"/>
      </w:pPr>
    </w:lvl>
    <w:lvl w:ilvl="5" w:tplc="FFFFFFFF" w:tentative="1">
      <w:start w:val="1"/>
      <w:numFmt w:val="lowerRoman"/>
      <w:lvlText w:val="%6."/>
      <w:lvlJc w:val="right"/>
      <w:pPr>
        <w:ind w:left="4770" w:hanging="180"/>
      </w:pPr>
    </w:lvl>
    <w:lvl w:ilvl="6" w:tplc="FFFFFFFF" w:tentative="1">
      <w:start w:val="1"/>
      <w:numFmt w:val="decimal"/>
      <w:lvlText w:val="%7."/>
      <w:lvlJc w:val="left"/>
      <w:pPr>
        <w:ind w:left="5490" w:hanging="360"/>
      </w:pPr>
    </w:lvl>
    <w:lvl w:ilvl="7" w:tplc="FFFFFFFF" w:tentative="1">
      <w:start w:val="1"/>
      <w:numFmt w:val="lowerLetter"/>
      <w:lvlText w:val="%8."/>
      <w:lvlJc w:val="left"/>
      <w:pPr>
        <w:ind w:left="6210" w:hanging="360"/>
      </w:pPr>
    </w:lvl>
    <w:lvl w:ilvl="8" w:tplc="FFFFFFFF" w:tentative="1">
      <w:start w:val="1"/>
      <w:numFmt w:val="lowerRoman"/>
      <w:lvlText w:val="%9."/>
      <w:lvlJc w:val="right"/>
      <w:pPr>
        <w:ind w:left="6930" w:hanging="180"/>
      </w:pPr>
    </w:lvl>
  </w:abstractNum>
  <w:abstractNum w:abstractNumId="28" w15:restartNumberingAfterBreak="0">
    <w:nsid w:val="443C05B0"/>
    <w:multiLevelType w:val="hybridMultilevel"/>
    <w:tmpl w:val="B5A2BC76"/>
    <w:lvl w:ilvl="0" w:tplc="8ACC1DFE">
      <w:start w:val="1"/>
      <w:numFmt w:val="bullet"/>
      <w:pStyle w:val="bulletTABLE"/>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9" w15:restartNumberingAfterBreak="0">
    <w:nsid w:val="46DD3F37"/>
    <w:multiLevelType w:val="hybridMultilevel"/>
    <w:tmpl w:val="B93EF9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47845ED1"/>
    <w:multiLevelType w:val="hybridMultilevel"/>
    <w:tmpl w:val="FCB450C2"/>
    <w:lvl w:ilvl="0" w:tplc="80420B90">
      <w:start w:val="1"/>
      <w:numFmt w:val="decimal"/>
      <w:lvlText w:val="%1)"/>
      <w:lvlJc w:val="left"/>
      <w:pPr>
        <w:ind w:left="720" w:hanging="360"/>
      </w:pPr>
      <w:rPr>
        <w:rFonts w:ascii="GHEA Grapalat" w:hAnsi="GHEA Grapalat" w:hint="default"/>
        <w:color w:val="auto"/>
        <w:sz w:val="24"/>
        <w:szCs w:val="24"/>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1" w15:restartNumberingAfterBreak="0">
    <w:nsid w:val="497C642C"/>
    <w:multiLevelType w:val="hybridMultilevel"/>
    <w:tmpl w:val="9CA8605E"/>
    <w:lvl w:ilvl="0" w:tplc="FFFFFFFF">
      <w:start w:val="1"/>
      <w:numFmt w:val="decimal"/>
      <w:lvlText w:val="%1)"/>
      <w:lvlJc w:val="left"/>
      <w:pPr>
        <w:ind w:left="1170" w:hanging="360"/>
      </w:pPr>
    </w:lvl>
    <w:lvl w:ilvl="1" w:tplc="FFFFFFFF" w:tentative="1">
      <w:start w:val="1"/>
      <w:numFmt w:val="lowerLetter"/>
      <w:lvlText w:val="%2."/>
      <w:lvlJc w:val="left"/>
      <w:pPr>
        <w:ind w:left="1890" w:hanging="360"/>
      </w:pPr>
    </w:lvl>
    <w:lvl w:ilvl="2" w:tplc="FFFFFFFF" w:tentative="1">
      <w:start w:val="1"/>
      <w:numFmt w:val="lowerRoman"/>
      <w:lvlText w:val="%3."/>
      <w:lvlJc w:val="right"/>
      <w:pPr>
        <w:ind w:left="2610" w:hanging="180"/>
      </w:pPr>
    </w:lvl>
    <w:lvl w:ilvl="3" w:tplc="FFFFFFFF" w:tentative="1">
      <w:start w:val="1"/>
      <w:numFmt w:val="decimal"/>
      <w:lvlText w:val="%4."/>
      <w:lvlJc w:val="left"/>
      <w:pPr>
        <w:ind w:left="3330" w:hanging="360"/>
      </w:pPr>
    </w:lvl>
    <w:lvl w:ilvl="4" w:tplc="FFFFFFFF" w:tentative="1">
      <w:start w:val="1"/>
      <w:numFmt w:val="lowerLetter"/>
      <w:lvlText w:val="%5."/>
      <w:lvlJc w:val="left"/>
      <w:pPr>
        <w:ind w:left="4050" w:hanging="360"/>
      </w:pPr>
    </w:lvl>
    <w:lvl w:ilvl="5" w:tplc="FFFFFFFF" w:tentative="1">
      <w:start w:val="1"/>
      <w:numFmt w:val="lowerRoman"/>
      <w:lvlText w:val="%6."/>
      <w:lvlJc w:val="right"/>
      <w:pPr>
        <w:ind w:left="4770" w:hanging="180"/>
      </w:pPr>
    </w:lvl>
    <w:lvl w:ilvl="6" w:tplc="FFFFFFFF" w:tentative="1">
      <w:start w:val="1"/>
      <w:numFmt w:val="decimal"/>
      <w:lvlText w:val="%7."/>
      <w:lvlJc w:val="left"/>
      <w:pPr>
        <w:ind w:left="5490" w:hanging="360"/>
      </w:pPr>
    </w:lvl>
    <w:lvl w:ilvl="7" w:tplc="FFFFFFFF" w:tentative="1">
      <w:start w:val="1"/>
      <w:numFmt w:val="lowerLetter"/>
      <w:lvlText w:val="%8."/>
      <w:lvlJc w:val="left"/>
      <w:pPr>
        <w:ind w:left="6210" w:hanging="360"/>
      </w:pPr>
    </w:lvl>
    <w:lvl w:ilvl="8" w:tplc="FFFFFFFF" w:tentative="1">
      <w:start w:val="1"/>
      <w:numFmt w:val="lowerRoman"/>
      <w:lvlText w:val="%9."/>
      <w:lvlJc w:val="right"/>
      <w:pPr>
        <w:ind w:left="6930" w:hanging="180"/>
      </w:pPr>
    </w:lvl>
  </w:abstractNum>
  <w:abstractNum w:abstractNumId="32" w15:restartNumberingAfterBreak="0">
    <w:nsid w:val="4D2142BD"/>
    <w:multiLevelType w:val="hybridMultilevel"/>
    <w:tmpl w:val="9CA8605E"/>
    <w:lvl w:ilvl="0" w:tplc="FFFFFFFF">
      <w:start w:val="1"/>
      <w:numFmt w:val="decimal"/>
      <w:lvlText w:val="%1)"/>
      <w:lvlJc w:val="left"/>
      <w:pPr>
        <w:ind w:left="1170" w:hanging="360"/>
      </w:pPr>
    </w:lvl>
    <w:lvl w:ilvl="1" w:tplc="FFFFFFFF" w:tentative="1">
      <w:start w:val="1"/>
      <w:numFmt w:val="lowerLetter"/>
      <w:lvlText w:val="%2."/>
      <w:lvlJc w:val="left"/>
      <w:pPr>
        <w:ind w:left="1890" w:hanging="360"/>
      </w:pPr>
    </w:lvl>
    <w:lvl w:ilvl="2" w:tplc="FFFFFFFF" w:tentative="1">
      <w:start w:val="1"/>
      <w:numFmt w:val="lowerRoman"/>
      <w:lvlText w:val="%3."/>
      <w:lvlJc w:val="right"/>
      <w:pPr>
        <w:ind w:left="2610" w:hanging="180"/>
      </w:pPr>
    </w:lvl>
    <w:lvl w:ilvl="3" w:tplc="FFFFFFFF" w:tentative="1">
      <w:start w:val="1"/>
      <w:numFmt w:val="decimal"/>
      <w:lvlText w:val="%4."/>
      <w:lvlJc w:val="left"/>
      <w:pPr>
        <w:ind w:left="3330" w:hanging="360"/>
      </w:pPr>
    </w:lvl>
    <w:lvl w:ilvl="4" w:tplc="FFFFFFFF" w:tentative="1">
      <w:start w:val="1"/>
      <w:numFmt w:val="lowerLetter"/>
      <w:lvlText w:val="%5."/>
      <w:lvlJc w:val="left"/>
      <w:pPr>
        <w:ind w:left="4050" w:hanging="360"/>
      </w:pPr>
    </w:lvl>
    <w:lvl w:ilvl="5" w:tplc="FFFFFFFF" w:tentative="1">
      <w:start w:val="1"/>
      <w:numFmt w:val="lowerRoman"/>
      <w:lvlText w:val="%6."/>
      <w:lvlJc w:val="right"/>
      <w:pPr>
        <w:ind w:left="4770" w:hanging="180"/>
      </w:pPr>
    </w:lvl>
    <w:lvl w:ilvl="6" w:tplc="FFFFFFFF" w:tentative="1">
      <w:start w:val="1"/>
      <w:numFmt w:val="decimal"/>
      <w:lvlText w:val="%7."/>
      <w:lvlJc w:val="left"/>
      <w:pPr>
        <w:ind w:left="5490" w:hanging="360"/>
      </w:pPr>
    </w:lvl>
    <w:lvl w:ilvl="7" w:tplc="FFFFFFFF" w:tentative="1">
      <w:start w:val="1"/>
      <w:numFmt w:val="lowerLetter"/>
      <w:lvlText w:val="%8."/>
      <w:lvlJc w:val="left"/>
      <w:pPr>
        <w:ind w:left="6210" w:hanging="360"/>
      </w:pPr>
    </w:lvl>
    <w:lvl w:ilvl="8" w:tplc="FFFFFFFF" w:tentative="1">
      <w:start w:val="1"/>
      <w:numFmt w:val="lowerRoman"/>
      <w:lvlText w:val="%9."/>
      <w:lvlJc w:val="right"/>
      <w:pPr>
        <w:ind w:left="6930" w:hanging="180"/>
      </w:pPr>
    </w:lvl>
  </w:abstractNum>
  <w:abstractNum w:abstractNumId="33" w15:restartNumberingAfterBreak="0">
    <w:nsid w:val="560542DF"/>
    <w:multiLevelType w:val="hybridMultilevel"/>
    <w:tmpl w:val="9CA8605E"/>
    <w:lvl w:ilvl="0" w:tplc="FFFFFFFF">
      <w:start w:val="1"/>
      <w:numFmt w:val="decimal"/>
      <w:lvlText w:val="%1)"/>
      <w:lvlJc w:val="left"/>
      <w:pPr>
        <w:ind w:left="1170" w:hanging="360"/>
      </w:pPr>
    </w:lvl>
    <w:lvl w:ilvl="1" w:tplc="FFFFFFFF" w:tentative="1">
      <w:start w:val="1"/>
      <w:numFmt w:val="lowerLetter"/>
      <w:lvlText w:val="%2."/>
      <w:lvlJc w:val="left"/>
      <w:pPr>
        <w:ind w:left="1890" w:hanging="360"/>
      </w:pPr>
    </w:lvl>
    <w:lvl w:ilvl="2" w:tplc="FFFFFFFF" w:tentative="1">
      <w:start w:val="1"/>
      <w:numFmt w:val="lowerRoman"/>
      <w:lvlText w:val="%3."/>
      <w:lvlJc w:val="right"/>
      <w:pPr>
        <w:ind w:left="2610" w:hanging="180"/>
      </w:pPr>
    </w:lvl>
    <w:lvl w:ilvl="3" w:tplc="FFFFFFFF" w:tentative="1">
      <w:start w:val="1"/>
      <w:numFmt w:val="decimal"/>
      <w:lvlText w:val="%4."/>
      <w:lvlJc w:val="left"/>
      <w:pPr>
        <w:ind w:left="3330" w:hanging="360"/>
      </w:pPr>
    </w:lvl>
    <w:lvl w:ilvl="4" w:tplc="FFFFFFFF" w:tentative="1">
      <w:start w:val="1"/>
      <w:numFmt w:val="lowerLetter"/>
      <w:lvlText w:val="%5."/>
      <w:lvlJc w:val="left"/>
      <w:pPr>
        <w:ind w:left="4050" w:hanging="360"/>
      </w:pPr>
    </w:lvl>
    <w:lvl w:ilvl="5" w:tplc="FFFFFFFF" w:tentative="1">
      <w:start w:val="1"/>
      <w:numFmt w:val="lowerRoman"/>
      <w:lvlText w:val="%6."/>
      <w:lvlJc w:val="right"/>
      <w:pPr>
        <w:ind w:left="4770" w:hanging="180"/>
      </w:pPr>
    </w:lvl>
    <w:lvl w:ilvl="6" w:tplc="FFFFFFFF" w:tentative="1">
      <w:start w:val="1"/>
      <w:numFmt w:val="decimal"/>
      <w:lvlText w:val="%7."/>
      <w:lvlJc w:val="left"/>
      <w:pPr>
        <w:ind w:left="5490" w:hanging="360"/>
      </w:pPr>
    </w:lvl>
    <w:lvl w:ilvl="7" w:tplc="FFFFFFFF" w:tentative="1">
      <w:start w:val="1"/>
      <w:numFmt w:val="lowerLetter"/>
      <w:lvlText w:val="%8."/>
      <w:lvlJc w:val="left"/>
      <w:pPr>
        <w:ind w:left="6210" w:hanging="360"/>
      </w:pPr>
    </w:lvl>
    <w:lvl w:ilvl="8" w:tplc="FFFFFFFF" w:tentative="1">
      <w:start w:val="1"/>
      <w:numFmt w:val="lowerRoman"/>
      <w:lvlText w:val="%9."/>
      <w:lvlJc w:val="right"/>
      <w:pPr>
        <w:ind w:left="6930" w:hanging="180"/>
      </w:pPr>
    </w:lvl>
  </w:abstractNum>
  <w:abstractNum w:abstractNumId="34" w15:restartNumberingAfterBreak="0">
    <w:nsid w:val="58976991"/>
    <w:multiLevelType w:val="multilevel"/>
    <w:tmpl w:val="7682E4C0"/>
    <w:lvl w:ilvl="0">
      <w:start w:val="1"/>
      <w:numFmt w:val="decimal"/>
      <w:lvlText w:val="%1."/>
      <w:lvlJc w:val="left"/>
      <w:pPr>
        <w:ind w:left="360" w:hanging="360"/>
      </w:pPr>
      <w:rPr>
        <w:rFonts w:hint="default"/>
      </w:rPr>
    </w:lvl>
    <w:lvl w:ilvl="1">
      <w:start w:val="1"/>
      <w:numFmt w:val="decimal"/>
      <w:pStyle w:val="Heading1"/>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5" w15:restartNumberingAfterBreak="0">
    <w:nsid w:val="5A2040A8"/>
    <w:multiLevelType w:val="hybridMultilevel"/>
    <w:tmpl w:val="A2BEFB3E"/>
    <w:lvl w:ilvl="0" w:tplc="1CE8464A">
      <w:start w:val="1"/>
      <w:numFmt w:val="decimal"/>
      <w:pStyle w:val="TableListNumberNarrow"/>
      <w:lvlText w:val="%1."/>
      <w:lvlJc w:val="left"/>
      <w:pPr>
        <w:tabs>
          <w:tab w:val="num" w:pos="714"/>
        </w:tabs>
        <w:ind w:left="714" w:hanging="357"/>
      </w:pPr>
      <w:rPr>
        <w:rFonts w:ascii="Arial Narrow" w:hAnsi="Arial Narrow" w:cs="Times New Roman" w:hint="default"/>
        <w:b w:val="0"/>
        <w:bCs w:val="0"/>
        <w:i w:val="0"/>
        <w:iCs w:val="0"/>
        <w:caps w:val="0"/>
        <w:strike w:val="0"/>
        <w:dstrike w:val="0"/>
        <w:vanish w:val="0"/>
        <w:color w:val="430099"/>
        <w:spacing w:val="0"/>
        <w:kern w:val="0"/>
        <w:position w:val="0"/>
        <w:sz w:val="22"/>
        <w:szCs w:val="22"/>
        <w:u w:val="none"/>
        <w:effect w:val="none"/>
        <w:vertAlign w:val="baseline"/>
        <w:em w:val="none"/>
        <w14:shadow w14:blurRad="0" w14:dist="0" w14:dir="0" w14:sx="0" w14:sy="0" w14:kx="0" w14:ky="0" w14:algn="none">
          <w14:srgbClr w14:val="000000"/>
        </w14:shadow>
        <w14:textOutline w14:w="0" w14:cap="rnd" w14:cmpd="sng" w14:algn="ctr">
          <w14:noFill/>
          <w14:prstDash w14:val="solid"/>
          <w14:bevel/>
        </w14:textOutline>
        <w14:ligatures w14:val="none"/>
        <w14:numForm w14:val="default"/>
        <w14:numSpacing w14:val="default"/>
        <w14:stylisticSets/>
        <w14:cntxtAlts w14:val="0"/>
      </w:rPr>
    </w:lvl>
    <w:lvl w:ilvl="1" w:tplc="08090019" w:tentative="1">
      <w:start w:val="1"/>
      <w:numFmt w:val="lowerLetter"/>
      <w:lvlText w:val="%2."/>
      <w:lvlJc w:val="left"/>
      <w:pPr>
        <w:ind w:left="1797" w:hanging="360"/>
      </w:pPr>
    </w:lvl>
    <w:lvl w:ilvl="2" w:tplc="0809001B" w:tentative="1">
      <w:start w:val="1"/>
      <w:numFmt w:val="lowerRoman"/>
      <w:lvlText w:val="%3."/>
      <w:lvlJc w:val="right"/>
      <w:pPr>
        <w:ind w:left="2517" w:hanging="180"/>
      </w:pPr>
    </w:lvl>
    <w:lvl w:ilvl="3" w:tplc="0809000F" w:tentative="1">
      <w:start w:val="1"/>
      <w:numFmt w:val="decimal"/>
      <w:lvlText w:val="%4."/>
      <w:lvlJc w:val="left"/>
      <w:pPr>
        <w:ind w:left="3237" w:hanging="360"/>
      </w:pPr>
    </w:lvl>
    <w:lvl w:ilvl="4" w:tplc="08090019" w:tentative="1">
      <w:start w:val="1"/>
      <w:numFmt w:val="lowerLetter"/>
      <w:lvlText w:val="%5."/>
      <w:lvlJc w:val="left"/>
      <w:pPr>
        <w:ind w:left="3957" w:hanging="360"/>
      </w:pPr>
    </w:lvl>
    <w:lvl w:ilvl="5" w:tplc="0809001B" w:tentative="1">
      <w:start w:val="1"/>
      <w:numFmt w:val="lowerRoman"/>
      <w:lvlText w:val="%6."/>
      <w:lvlJc w:val="right"/>
      <w:pPr>
        <w:ind w:left="4677" w:hanging="180"/>
      </w:pPr>
    </w:lvl>
    <w:lvl w:ilvl="6" w:tplc="0809000F" w:tentative="1">
      <w:start w:val="1"/>
      <w:numFmt w:val="decimal"/>
      <w:lvlText w:val="%7."/>
      <w:lvlJc w:val="left"/>
      <w:pPr>
        <w:ind w:left="5397" w:hanging="360"/>
      </w:pPr>
    </w:lvl>
    <w:lvl w:ilvl="7" w:tplc="08090019" w:tentative="1">
      <w:start w:val="1"/>
      <w:numFmt w:val="lowerLetter"/>
      <w:lvlText w:val="%8."/>
      <w:lvlJc w:val="left"/>
      <w:pPr>
        <w:ind w:left="6117" w:hanging="360"/>
      </w:pPr>
    </w:lvl>
    <w:lvl w:ilvl="8" w:tplc="0809001B" w:tentative="1">
      <w:start w:val="1"/>
      <w:numFmt w:val="lowerRoman"/>
      <w:lvlText w:val="%9."/>
      <w:lvlJc w:val="right"/>
      <w:pPr>
        <w:ind w:left="6837" w:hanging="180"/>
      </w:pPr>
    </w:lvl>
  </w:abstractNum>
  <w:abstractNum w:abstractNumId="36" w15:restartNumberingAfterBreak="0">
    <w:nsid w:val="5B227730"/>
    <w:multiLevelType w:val="hybridMultilevel"/>
    <w:tmpl w:val="EC54088C"/>
    <w:lvl w:ilvl="0" w:tplc="FFFFFFFF">
      <w:start w:val="1"/>
      <w:numFmt w:val="bullet"/>
      <w:lvlText w:val=""/>
      <w:lvlJc w:val="left"/>
      <w:pPr>
        <w:ind w:left="720" w:hanging="360"/>
      </w:pPr>
      <w:rPr>
        <w:rFonts w:ascii="Symbol" w:hAnsi="Symbol" w:hint="default"/>
      </w:rPr>
    </w:lvl>
    <w:lvl w:ilvl="1" w:tplc="8AF8F394">
      <w:start w:val="1"/>
      <w:numFmt w:val="bullet"/>
      <w:lvlText w:val=""/>
      <w:lvlJc w:val="left"/>
      <w:pPr>
        <w:ind w:left="1287"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7" w15:restartNumberingAfterBreak="0">
    <w:nsid w:val="5CE20722"/>
    <w:multiLevelType w:val="hybridMultilevel"/>
    <w:tmpl w:val="C7F0BD1A"/>
    <w:lvl w:ilvl="0" w:tplc="FFFFFFFF">
      <w:start w:val="1"/>
      <w:numFmt w:val="decimal"/>
      <w:lvlText w:val="%1)"/>
      <w:lvlJc w:val="left"/>
      <w:pPr>
        <w:ind w:left="720" w:hanging="360"/>
      </w:pPr>
      <w:rPr>
        <w:rFonts w:ascii="GHEA Grapalat" w:hAnsi="GHEA Grapalat"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8" w15:restartNumberingAfterBreak="0">
    <w:nsid w:val="5E995549"/>
    <w:multiLevelType w:val="hybridMultilevel"/>
    <w:tmpl w:val="9CA8605E"/>
    <w:lvl w:ilvl="0" w:tplc="FFFFFFFF">
      <w:start w:val="1"/>
      <w:numFmt w:val="decimal"/>
      <w:lvlText w:val="%1)"/>
      <w:lvlJc w:val="left"/>
      <w:pPr>
        <w:ind w:left="1170" w:hanging="360"/>
      </w:pPr>
    </w:lvl>
    <w:lvl w:ilvl="1" w:tplc="FFFFFFFF" w:tentative="1">
      <w:start w:val="1"/>
      <w:numFmt w:val="lowerLetter"/>
      <w:lvlText w:val="%2."/>
      <w:lvlJc w:val="left"/>
      <w:pPr>
        <w:ind w:left="1890" w:hanging="360"/>
      </w:pPr>
    </w:lvl>
    <w:lvl w:ilvl="2" w:tplc="FFFFFFFF" w:tentative="1">
      <w:start w:val="1"/>
      <w:numFmt w:val="lowerRoman"/>
      <w:lvlText w:val="%3."/>
      <w:lvlJc w:val="right"/>
      <w:pPr>
        <w:ind w:left="2610" w:hanging="180"/>
      </w:pPr>
    </w:lvl>
    <w:lvl w:ilvl="3" w:tplc="FFFFFFFF" w:tentative="1">
      <w:start w:val="1"/>
      <w:numFmt w:val="decimal"/>
      <w:lvlText w:val="%4."/>
      <w:lvlJc w:val="left"/>
      <w:pPr>
        <w:ind w:left="3330" w:hanging="360"/>
      </w:pPr>
    </w:lvl>
    <w:lvl w:ilvl="4" w:tplc="FFFFFFFF" w:tentative="1">
      <w:start w:val="1"/>
      <w:numFmt w:val="lowerLetter"/>
      <w:lvlText w:val="%5."/>
      <w:lvlJc w:val="left"/>
      <w:pPr>
        <w:ind w:left="4050" w:hanging="360"/>
      </w:pPr>
    </w:lvl>
    <w:lvl w:ilvl="5" w:tplc="FFFFFFFF" w:tentative="1">
      <w:start w:val="1"/>
      <w:numFmt w:val="lowerRoman"/>
      <w:lvlText w:val="%6."/>
      <w:lvlJc w:val="right"/>
      <w:pPr>
        <w:ind w:left="4770" w:hanging="180"/>
      </w:pPr>
    </w:lvl>
    <w:lvl w:ilvl="6" w:tplc="FFFFFFFF" w:tentative="1">
      <w:start w:val="1"/>
      <w:numFmt w:val="decimal"/>
      <w:lvlText w:val="%7."/>
      <w:lvlJc w:val="left"/>
      <w:pPr>
        <w:ind w:left="5490" w:hanging="360"/>
      </w:pPr>
    </w:lvl>
    <w:lvl w:ilvl="7" w:tplc="FFFFFFFF" w:tentative="1">
      <w:start w:val="1"/>
      <w:numFmt w:val="lowerLetter"/>
      <w:lvlText w:val="%8."/>
      <w:lvlJc w:val="left"/>
      <w:pPr>
        <w:ind w:left="6210" w:hanging="360"/>
      </w:pPr>
    </w:lvl>
    <w:lvl w:ilvl="8" w:tplc="FFFFFFFF" w:tentative="1">
      <w:start w:val="1"/>
      <w:numFmt w:val="lowerRoman"/>
      <w:lvlText w:val="%9."/>
      <w:lvlJc w:val="right"/>
      <w:pPr>
        <w:ind w:left="6930" w:hanging="180"/>
      </w:pPr>
    </w:lvl>
  </w:abstractNum>
  <w:abstractNum w:abstractNumId="39" w15:restartNumberingAfterBreak="0">
    <w:nsid w:val="63FF032F"/>
    <w:multiLevelType w:val="hybridMultilevel"/>
    <w:tmpl w:val="89AAC2DE"/>
    <w:lvl w:ilvl="0" w:tplc="04090011">
      <w:start w:val="1"/>
      <w:numFmt w:val="decimal"/>
      <w:lvlText w:val="%1)"/>
      <w:lvlJc w:val="left"/>
      <w:pPr>
        <w:ind w:left="1170" w:hanging="360"/>
      </w:p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40" w15:restartNumberingAfterBreak="0">
    <w:nsid w:val="67476CCC"/>
    <w:multiLevelType w:val="hybridMultilevel"/>
    <w:tmpl w:val="5EF8E9EE"/>
    <w:lvl w:ilvl="0" w:tplc="FF145AA2">
      <w:start w:val="1"/>
      <w:numFmt w:val="bullet"/>
      <w:pStyle w:val="TableListBullet2"/>
      <w:lvlText w:val="º"/>
      <w:lvlJc w:val="left"/>
      <w:pPr>
        <w:tabs>
          <w:tab w:val="num" w:pos="1134"/>
        </w:tabs>
        <w:ind w:left="1134" w:hanging="420"/>
      </w:pPr>
      <w:rPr>
        <w:color w:val="430099"/>
        <w:position w:val="-4"/>
        <w:specVanish w:val="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68793DDB"/>
    <w:multiLevelType w:val="hybridMultilevel"/>
    <w:tmpl w:val="D2E40F0E"/>
    <w:lvl w:ilvl="0" w:tplc="67FC9B3C">
      <w:start w:val="1"/>
      <w:numFmt w:val="bullet"/>
      <w:pStyle w:val="InfoAlert"/>
      <w:lvlText w:val=""/>
      <w:lvlJc w:val="left"/>
      <w:pPr>
        <w:tabs>
          <w:tab w:val="num" w:pos="1418"/>
        </w:tabs>
        <w:ind w:left="1418" w:hanging="567"/>
      </w:pPr>
      <w:rPr>
        <w:rFonts w:ascii="Webdings" w:hAnsi="Webdings" w:cs="Webdings" w:hint="default"/>
        <w:b w:val="0"/>
        <w:bCs w:val="0"/>
        <w:i w:val="0"/>
        <w:iCs w:val="0"/>
        <w:color w:val="430099"/>
        <w:position w:val="-4"/>
        <w:sz w:val="40"/>
        <w:szCs w:val="40"/>
      </w:rPr>
    </w:lvl>
    <w:lvl w:ilvl="1" w:tplc="55424242">
      <w:start w:val="1"/>
      <w:numFmt w:val="bullet"/>
      <w:lvlText w:val="-"/>
      <w:lvlJc w:val="left"/>
      <w:pPr>
        <w:tabs>
          <w:tab w:val="num" w:pos="1701"/>
        </w:tabs>
        <w:ind w:left="1701" w:hanging="283"/>
      </w:pPr>
      <w:rPr>
        <w:rFonts w:ascii="Arial" w:hAnsi="Arial" w:cs="Arial" w:hint="default"/>
        <w:b w:val="0"/>
        <w:bCs w:val="0"/>
        <w:i w:val="0"/>
        <w:iCs w:val="0"/>
        <w:color w:val="auto"/>
        <w:sz w:val="40"/>
        <w:szCs w:val="40"/>
      </w:rPr>
    </w:lvl>
    <w:lvl w:ilvl="2" w:tplc="28DE2754">
      <w:start w:val="1"/>
      <w:numFmt w:val="bullet"/>
      <w:lvlText w:val=""/>
      <w:lvlJc w:val="left"/>
      <w:pPr>
        <w:tabs>
          <w:tab w:val="num" w:pos="2160"/>
        </w:tabs>
        <w:ind w:left="2160" w:hanging="360"/>
      </w:pPr>
      <w:rPr>
        <w:rFonts w:ascii="Wingdings" w:hAnsi="Wingdings" w:cs="Wingdings" w:hint="default"/>
      </w:rPr>
    </w:lvl>
    <w:lvl w:ilvl="3" w:tplc="3DECE6BC">
      <w:start w:val="1"/>
      <w:numFmt w:val="bullet"/>
      <w:lvlText w:val=""/>
      <w:lvlJc w:val="left"/>
      <w:pPr>
        <w:tabs>
          <w:tab w:val="num" w:pos="2880"/>
        </w:tabs>
        <w:ind w:left="2880" w:hanging="360"/>
      </w:pPr>
      <w:rPr>
        <w:rFonts w:ascii="Symbol" w:hAnsi="Symbol" w:cs="Symbol" w:hint="default"/>
      </w:rPr>
    </w:lvl>
    <w:lvl w:ilvl="4" w:tplc="4B9276AA">
      <w:start w:val="1"/>
      <w:numFmt w:val="bullet"/>
      <w:lvlText w:val="o"/>
      <w:lvlJc w:val="left"/>
      <w:pPr>
        <w:tabs>
          <w:tab w:val="num" w:pos="3600"/>
        </w:tabs>
        <w:ind w:left="3600" w:hanging="360"/>
      </w:pPr>
      <w:rPr>
        <w:rFonts w:ascii="Courier New" w:hAnsi="Courier New" w:cs="Courier New" w:hint="default"/>
      </w:rPr>
    </w:lvl>
    <w:lvl w:ilvl="5" w:tplc="DBCE1A26">
      <w:start w:val="1"/>
      <w:numFmt w:val="bullet"/>
      <w:lvlText w:val=""/>
      <w:lvlJc w:val="left"/>
      <w:pPr>
        <w:tabs>
          <w:tab w:val="num" w:pos="4320"/>
        </w:tabs>
        <w:ind w:left="4320" w:hanging="360"/>
      </w:pPr>
      <w:rPr>
        <w:rFonts w:ascii="Wingdings" w:hAnsi="Wingdings" w:cs="Wingdings" w:hint="default"/>
      </w:rPr>
    </w:lvl>
    <w:lvl w:ilvl="6" w:tplc="72B6214A">
      <w:start w:val="1"/>
      <w:numFmt w:val="bullet"/>
      <w:lvlText w:val=""/>
      <w:lvlJc w:val="left"/>
      <w:pPr>
        <w:tabs>
          <w:tab w:val="num" w:pos="5040"/>
        </w:tabs>
        <w:ind w:left="5040" w:hanging="360"/>
      </w:pPr>
      <w:rPr>
        <w:rFonts w:ascii="Symbol" w:hAnsi="Symbol" w:cs="Symbol" w:hint="default"/>
      </w:rPr>
    </w:lvl>
    <w:lvl w:ilvl="7" w:tplc="7040E6F0">
      <w:start w:val="1"/>
      <w:numFmt w:val="bullet"/>
      <w:lvlText w:val="o"/>
      <w:lvlJc w:val="left"/>
      <w:pPr>
        <w:tabs>
          <w:tab w:val="num" w:pos="5760"/>
        </w:tabs>
        <w:ind w:left="5760" w:hanging="360"/>
      </w:pPr>
      <w:rPr>
        <w:rFonts w:ascii="Courier New" w:hAnsi="Courier New" w:cs="Courier New" w:hint="default"/>
      </w:rPr>
    </w:lvl>
    <w:lvl w:ilvl="8" w:tplc="1FFC47D8">
      <w:start w:val="1"/>
      <w:numFmt w:val="bullet"/>
      <w:lvlText w:val=""/>
      <w:lvlJc w:val="left"/>
      <w:pPr>
        <w:tabs>
          <w:tab w:val="num" w:pos="6480"/>
        </w:tabs>
        <w:ind w:left="6480" w:hanging="360"/>
      </w:pPr>
      <w:rPr>
        <w:rFonts w:ascii="Wingdings" w:hAnsi="Wingdings" w:cs="Wingdings" w:hint="default"/>
      </w:rPr>
    </w:lvl>
  </w:abstractNum>
  <w:abstractNum w:abstractNumId="42" w15:restartNumberingAfterBreak="0">
    <w:nsid w:val="6A074E50"/>
    <w:multiLevelType w:val="multilevel"/>
    <w:tmpl w:val="1010968A"/>
    <w:lvl w:ilvl="0">
      <w:start w:val="2"/>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43" w15:restartNumberingAfterBreak="0">
    <w:nsid w:val="6C955B08"/>
    <w:multiLevelType w:val="hybridMultilevel"/>
    <w:tmpl w:val="2A22D3B8"/>
    <w:lvl w:ilvl="0" w:tplc="8D30E8E4">
      <w:start w:val="1"/>
      <w:numFmt w:val="bullet"/>
      <w:pStyle w:val="NoteBullet1"/>
      <w:lvlText w:val="•"/>
      <w:lvlJc w:val="left"/>
      <w:pPr>
        <w:tabs>
          <w:tab w:val="num" w:pos="1491"/>
        </w:tabs>
        <w:ind w:left="1491" w:hanging="357"/>
      </w:pPr>
      <w:rPr>
        <w:rFonts w:ascii="Arial" w:hAnsi="Arial" w:hint="default"/>
        <w:color w:val="430099"/>
        <w:sz w:val="18"/>
        <w:szCs w:val="18"/>
      </w:rPr>
    </w:lvl>
    <w:lvl w:ilvl="1" w:tplc="08090003" w:tentative="1">
      <w:start w:val="1"/>
      <w:numFmt w:val="bullet"/>
      <w:lvlText w:val="o"/>
      <w:lvlJc w:val="left"/>
      <w:pPr>
        <w:ind w:left="1647" w:hanging="360"/>
      </w:pPr>
      <w:rPr>
        <w:rFonts w:ascii="Courier New" w:hAnsi="Courier New" w:cs="Courier New" w:hint="default"/>
      </w:rPr>
    </w:lvl>
    <w:lvl w:ilvl="2" w:tplc="08090005" w:tentative="1">
      <w:start w:val="1"/>
      <w:numFmt w:val="bullet"/>
      <w:lvlText w:val=""/>
      <w:lvlJc w:val="left"/>
      <w:pPr>
        <w:ind w:left="2367" w:hanging="360"/>
      </w:pPr>
      <w:rPr>
        <w:rFonts w:ascii="Wingdings" w:hAnsi="Wingdings" w:hint="default"/>
      </w:rPr>
    </w:lvl>
    <w:lvl w:ilvl="3" w:tplc="08090001" w:tentative="1">
      <w:start w:val="1"/>
      <w:numFmt w:val="bullet"/>
      <w:lvlText w:val=""/>
      <w:lvlJc w:val="left"/>
      <w:pPr>
        <w:ind w:left="3087" w:hanging="360"/>
      </w:pPr>
      <w:rPr>
        <w:rFonts w:ascii="Symbol" w:hAnsi="Symbol" w:hint="default"/>
      </w:rPr>
    </w:lvl>
    <w:lvl w:ilvl="4" w:tplc="08090003" w:tentative="1">
      <w:start w:val="1"/>
      <w:numFmt w:val="bullet"/>
      <w:lvlText w:val="o"/>
      <w:lvlJc w:val="left"/>
      <w:pPr>
        <w:ind w:left="3807" w:hanging="360"/>
      </w:pPr>
      <w:rPr>
        <w:rFonts w:ascii="Courier New" w:hAnsi="Courier New" w:cs="Courier New" w:hint="default"/>
      </w:rPr>
    </w:lvl>
    <w:lvl w:ilvl="5" w:tplc="08090005" w:tentative="1">
      <w:start w:val="1"/>
      <w:numFmt w:val="bullet"/>
      <w:lvlText w:val=""/>
      <w:lvlJc w:val="left"/>
      <w:pPr>
        <w:ind w:left="4527" w:hanging="360"/>
      </w:pPr>
      <w:rPr>
        <w:rFonts w:ascii="Wingdings" w:hAnsi="Wingdings" w:hint="default"/>
      </w:rPr>
    </w:lvl>
    <w:lvl w:ilvl="6" w:tplc="08090001" w:tentative="1">
      <w:start w:val="1"/>
      <w:numFmt w:val="bullet"/>
      <w:lvlText w:val=""/>
      <w:lvlJc w:val="left"/>
      <w:pPr>
        <w:ind w:left="5247" w:hanging="360"/>
      </w:pPr>
      <w:rPr>
        <w:rFonts w:ascii="Symbol" w:hAnsi="Symbol" w:hint="default"/>
      </w:rPr>
    </w:lvl>
    <w:lvl w:ilvl="7" w:tplc="08090003" w:tentative="1">
      <w:start w:val="1"/>
      <w:numFmt w:val="bullet"/>
      <w:lvlText w:val="o"/>
      <w:lvlJc w:val="left"/>
      <w:pPr>
        <w:ind w:left="5967" w:hanging="360"/>
      </w:pPr>
      <w:rPr>
        <w:rFonts w:ascii="Courier New" w:hAnsi="Courier New" w:cs="Courier New" w:hint="default"/>
      </w:rPr>
    </w:lvl>
    <w:lvl w:ilvl="8" w:tplc="08090005" w:tentative="1">
      <w:start w:val="1"/>
      <w:numFmt w:val="bullet"/>
      <w:lvlText w:val=""/>
      <w:lvlJc w:val="left"/>
      <w:pPr>
        <w:ind w:left="6687" w:hanging="360"/>
      </w:pPr>
      <w:rPr>
        <w:rFonts w:ascii="Wingdings" w:hAnsi="Wingdings" w:hint="default"/>
      </w:rPr>
    </w:lvl>
  </w:abstractNum>
  <w:abstractNum w:abstractNumId="44" w15:restartNumberingAfterBreak="0">
    <w:nsid w:val="70DD14FE"/>
    <w:multiLevelType w:val="multilevel"/>
    <w:tmpl w:val="0C8255EC"/>
    <w:lvl w:ilvl="0">
      <w:start w:val="1"/>
      <w:numFmt w:val="decimal"/>
      <w:lvlText w:val="%1."/>
      <w:lvlJc w:val="left"/>
      <w:pPr>
        <w:ind w:left="1287" w:hanging="360"/>
      </w:pPr>
    </w:lvl>
    <w:lvl w:ilvl="1">
      <w:start w:val="1"/>
      <w:numFmt w:val="decimal"/>
      <w:isLgl/>
      <w:lvlText w:val="%1.%2."/>
      <w:lvlJc w:val="left"/>
      <w:pPr>
        <w:ind w:left="1647" w:hanging="720"/>
      </w:pPr>
      <w:rPr>
        <w:rFonts w:hint="default"/>
      </w:rPr>
    </w:lvl>
    <w:lvl w:ilvl="2">
      <w:start w:val="1"/>
      <w:numFmt w:val="decimal"/>
      <w:isLgl/>
      <w:lvlText w:val="%1.%2.%3."/>
      <w:lvlJc w:val="left"/>
      <w:pPr>
        <w:ind w:left="1647" w:hanging="720"/>
      </w:pPr>
      <w:rPr>
        <w:rFonts w:hint="default"/>
      </w:rPr>
    </w:lvl>
    <w:lvl w:ilvl="3">
      <w:start w:val="1"/>
      <w:numFmt w:val="decimal"/>
      <w:isLgl/>
      <w:lvlText w:val="%1.%2.%3.%4."/>
      <w:lvlJc w:val="left"/>
      <w:pPr>
        <w:ind w:left="2007" w:hanging="1080"/>
      </w:pPr>
      <w:rPr>
        <w:rFonts w:hint="default"/>
      </w:rPr>
    </w:lvl>
    <w:lvl w:ilvl="4">
      <w:start w:val="1"/>
      <w:numFmt w:val="decimal"/>
      <w:isLgl/>
      <w:lvlText w:val="%1.%2.%3.%4.%5."/>
      <w:lvlJc w:val="left"/>
      <w:pPr>
        <w:ind w:left="2007" w:hanging="1080"/>
      </w:pPr>
      <w:rPr>
        <w:rFonts w:hint="default"/>
      </w:rPr>
    </w:lvl>
    <w:lvl w:ilvl="5">
      <w:start w:val="1"/>
      <w:numFmt w:val="decimal"/>
      <w:isLgl/>
      <w:lvlText w:val="%1.%2.%3.%4.%5.%6."/>
      <w:lvlJc w:val="left"/>
      <w:pPr>
        <w:ind w:left="2367" w:hanging="1440"/>
      </w:pPr>
      <w:rPr>
        <w:rFonts w:hint="default"/>
      </w:rPr>
    </w:lvl>
    <w:lvl w:ilvl="6">
      <w:start w:val="1"/>
      <w:numFmt w:val="decimal"/>
      <w:isLgl/>
      <w:lvlText w:val="%1.%2.%3.%4.%5.%6.%7."/>
      <w:lvlJc w:val="left"/>
      <w:pPr>
        <w:ind w:left="2727" w:hanging="1800"/>
      </w:pPr>
      <w:rPr>
        <w:rFonts w:hint="default"/>
      </w:rPr>
    </w:lvl>
    <w:lvl w:ilvl="7">
      <w:start w:val="1"/>
      <w:numFmt w:val="decimal"/>
      <w:isLgl/>
      <w:lvlText w:val="%1.%2.%3.%4.%5.%6.%7.%8."/>
      <w:lvlJc w:val="left"/>
      <w:pPr>
        <w:ind w:left="2727" w:hanging="1800"/>
      </w:pPr>
      <w:rPr>
        <w:rFonts w:hint="default"/>
      </w:rPr>
    </w:lvl>
    <w:lvl w:ilvl="8">
      <w:start w:val="1"/>
      <w:numFmt w:val="decimal"/>
      <w:isLgl/>
      <w:lvlText w:val="%1.%2.%3.%4.%5.%6.%7.%8.%9."/>
      <w:lvlJc w:val="left"/>
      <w:pPr>
        <w:ind w:left="3087" w:hanging="2160"/>
      </w:pPr>
      <w:rPr>
        <w:rFonts w:hint="default"/>
      </w:rPr>
    </w:lvl>
  </w:abstractNum>
  <w:abstractNum w:abstractNumId="45" w15:restartNumberingAfterBreak="0">
    <w:nsid w:val="70EF4DB8"/>
    <w:multiLevelType w:val="hybridMultilevel"/>
    <w:tmpl w:val="FFD890B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15:restartNumberingAfterBreak="0">
    <w:nsid w:val="71B74306"/>
    <w:multiLevelType w:val="multilevel"/>
    <w:tmpl w:val="06820660"/>
    <w:lvl w:ilvl="0">
      <w:start w:val="1"/>
      <w:numFmt w:val="decimal"/>
      <w:lvlText w:val="%1."/>
      <w:lvlJc w:val="left"/>
      <w:pPr>
        <w:ind w:left="720" w:hanging="360"/>
      </w:p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7" w15:restartNumberingAfterBreak="0">
    <w:nsid w:val="733B7907"/>
    <w:multiLevelType w:val="hybridMultilevel"/>
    <w:tmpl w:val="9B1C0F12"/>
    <w:lvl w:ilvl="0" w:tplc="0409000F">
      <w:start w:val="1"/>
      <w:numFmt w:val="decimal"/>
      <w:lvlText w:val="%1."/>
      <w:lvlJc w:val="left"/>
      <w:pPr>
        <w:ind w:left="1287" w:hanging="360"/>
      </w:p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48" w15:restartNumberingAfterBreak="0">
    <w:nsid w:val="787A3CD8"/>
    <w:multiLevelType w:val="hybridMultilevel"/>
    <w:tmpl w:val="CE866252"/>
    <w:lvl w:ilvl="0" w:tplc="940658F0">
      <w:start w:val="1"/>
      <w:numFmt w:val="bullet"/>
      <w:pStyle w:val="InfoList"/>
      <w:lvlText w:val="-"/>
      <w:lvlJc w:val="left"/>
      <w:pPr>
        <w:tabs>
          <w:tab w:val="num" w:pos="1701"/>
        </w:tabs>
        <w:ind w:left="1701" w:hanging="283"/>
      </w:pPr>
      <w:rPr>
        <w:b w:val="0"/>
        <w:bCs w:val="0"/>
        <w:i w:val="0"/>
        <w:iCs w:val="0"/>
        <w:caps w:val="0"/>
        <w:smallCaps w:val="0"/>
        <w:strike w:val="0"/>
        <w:dstrike w:val="0"/>
        <w:noProof w:val="0"/>
        <w:vanish w:val="0"/>
        <w:color w:val="430099"/>
        <w:spacing w:val="0"/>
        <w:kern w:val="0"/>
        <w:position w:val="0"/>
        <w:u w:val="none"/>
        <w:vertAlign w:val="baseline"/>
        <w:em w:val="none"/>
      </w:rPr>
    </w:lvl>
    <w:lvl w:ilvl="1" w:tplc="ADFC1A76">
      <w:start w:val="1"/>
      <w:numFmt w:val="bullet"/>
      <w:lvlText w:val="-"/>
      <w:lvlJc w:val="left"/>
      <w:pPr>
        <w:tabs>
          <w:tab w:val="num" w:pos="1701"/>
        </w:tabs>
        <w:ind w:left="1701" w:hanging="283"/>
      </w:pPr>
      <w:rPr>
        <w:rFonts w:ascii="Arial" w:hAnsi="Arial" w:cs="Arial" w:hint="default"/>
        <w:b w:val="0"/>
        <w:bCs w:val="0"/>
        <w:i w:val="0"/>
        <w:iCs w:val="0"/>
        <w:color w:val="auto"/>
        <w:sz w:val="40"/>
        <w:szCs w:val="40"/>
      </w:rPr>
    </w:lvl>
    <w:lvl w:ilvl="2" w:tplc="7BC6E26A">
      <w:start w:val="1"/>
      <w:numFmt w:val="bullet"/>
      <w:lvlText w:val=""/>
      <w:lvlJc w:val="left"/>
      <w:pPr>
        <w:tabs>
          <w:tab w:val="num" w:pos="2160"/>
        </w:tabs>
        <w:ind w:left="2160" w:hanging="360"/>
      </w:pPr>
      <w:rPr>
        <w:rFonts w:ascii="Wingdings" w:hAnsi="Wingdings" w:cs="Wingdings" w:hint="default"/>
      </w:rPr>
    </w:lvl>
    <w:lvl w:ilvl="3" w:tplc="9B90610A">
      <w:start w:val="1"/>
      <w:numFmt w:val="bullet"/>
      <w:lvlText w:val=""/>
      <w:lvlJc w:val="left"/>
      <w:pPr>
        <w:tabs>
          <w:tab w:val="num" w:pos="2880"/>
        </w:tabs>
        <w:ind w:left="2880" w:hanging="360"/>
      </w:pPr>
      <w:rPr>
        <w:rFonts w:ascii="Symbol" w:hAnsi="Symbol" w:cs="Symbol" w:hint="default"/>
      </w:rPr>
    </w:lvl>
    <w:lvl w:ilvl="4" w:tplc="179E8052">
      <w:start w:val="1"/>
      <w:numFmt w:val="bullet"/>
      <w:lvlText w:val="o"/>
      <w:lvlJc w:val="left"/>
      <w:pPr>
        <w:tabs>
          <w:tab w:val="num" w:pos="3600"/>
        </w:tabs>
        <w:ind w:left="3600" w:hanging="360"/>
      </w:pPr>
      <w:rPr>
        <w:rFonts w:ascii="Courier New" w:hAnsi="Courier New" w:cs="Courier New" w:hint="default"/>
      </w:rPr>
    </w:lvl>
    <w:lvl w:ilvl="5" w:tplc="662C0664">
      <w:start w:val="1"/>
      <w:numFmt w:val="bullet"/>
      <w:lvlText w:val=""/>
      <w:lvlJc w:val="left"/>
      <w:pPr>
        <w:tabs>
          <w:tab w:val="num" w:pos="4320"/>
        </w:tabs>
        <w:ind w:left="4320" w:hanging="360"/>
      </w:pPr>
      <w:rPr>
        <w:rFonts w:ascii="Wingdings" w:hAnsi="Wingdings" w:cs="Wingdings" w:hint="default"/>
      </w:rPr>
    </w:lvl>
    <w:lvl w:ilvl="6" w:tplc="77DCCE5E">
      <w:start w:val="1"/>
      <w:numFmt w:val="bullet"/>
      <w:lvlText w:val=""/>
      <w:lvlJc w:val="left"/>
      <w:pPr>
        <w:tabs>
          <w:tab w:val="num" w:pos="5040"/>
        </w:tabs>
        <w:ind w:left="5040" w:hanging="360"/>
      </w:pPr>
      <w:rPr>
        <w:rFonts w:ascii="Symbol" w:hAnsi="Symbol" w:cs="Symbol" w:hint="default"/>
      </w:rPr>
    </w:lvl>
    <w:lvl w:ilvl="7" w:tplc="7E285C5C">
      <w:start w:val="1"/>
      <w:numFmt w:val="bullet"/>
      <w:lvlText w:val="o"/>
      <w:lvlJc w:val="left"/>
      <w:pPr>
        <w:tabs>
          <w:tab w:val="num" w:pos="5760"/>
        </w:tabs>
        <w:ind w:left="5760" w:hanging="360"/>
      </w:pPr>
      <w:rPr>
        <w:rFonts w:ascii="Courier New" w:hAnsi="Courier New" w:cs="Courier New" w:hint="default"/>
      </w:rPr>
    </w:lvl>
    <w:lvl w:ilvl="8" w:tplc="CFAC7D08">
      <w:start w:val="1"/>
      <w:numFmt w:val="bullet"/>
      <w:lvlText w:val=""/>
      <w:lvlJc w:val="left"/>
      <w:pPr>
        <w:tabs>
          <w:tab w:val="num" w:pos="6480"/>
        </w:tabs>
        <w:ind w:left="6480" w:hanging="360"/>
      </w:pPr>
      <w:rPr>
        <w:rFonts w:ascii="Wingdings" w:hAnsi="Wingdings" w:cs="Wingdings" w:hint="default"/>
      </w:rPr>
    </w:lvl>
  </w:abstractNum>
  <w:abstractNum w:abstractNumId="49" w15:restartNumberingAfterBreak="0">
    <w:nsid w:val="7C355459"/>
    <w:multiLevelType w:val="hybridMultilevel"/>
    <w:tmpl w:val="FCB450C2"/>
    <w:lvl w:ilvl="0" w:tplc="FFFFFFFF">
      <w:start w:val="1"/>
      <w:numFmt w:val="decimal"/>
      <w:lvlText w:val="%1)"/>
      <w:lvlJc w:val="left"/>
      <w:pPr>
        <w:ind w:left="720" w:hanging="360"/>
      </w:pPr>
      <w:rPr>
        <w:rFonts w:ascii="GHEA Grapalat" w:hAnsi="GHEA Grapalat" w:hint="default"/>
        <w:color w:val="auto"/>
        <w:sz w:val="24"/>
        <w:szCs w:val="24"/>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0" w15:restartNumberingAfterBreak="0">
    <w:nsid w:val="7C3E2DFC"/>
    <w:multiLevelType w:val="multilevel"/>
    <w:tmpl w:val="04185710"/>
    <w:lvl w:ilvl="0">
      <w:start w:val="1"/>
      <w:numFmt w:val="upperLetter"/>
      <w:pStyle w:val="App1"/>
      <w:lvlText w:val="Appendix %1 &gt;"/>
      <w:lvlJc w:val="left"/>
      <w:pPr>
        <w:tabs>
          <w:tab w:val="num" w:pos="1985"/>
        </w:tabs>
        <w:ind w:left="1985" w:hanging="1985"/>
      </w:pPr>
      <w:rPr>
        <w:rFonts w:hint="default"/>
        <w:specVanish w:val="0"/>
      </w:rPr>
    </w:lvl>
    <w:lvl w:ilvl="1">
      <w:start w:val="1"/>
      <w:numFmt w:val="decimal"/>
      <w:lvlRestart w:val="0"/>
      <w:pStyle w:val="App2"/>
      <w:lvlText w:val="%1.%2 &gt;"/>
      <w:lvlJc w:val="left"/>
      <w:pPr>
        <w:tabs>
          <w:tab w:val="num" w:pos="851"/>
        </w:tabs>
        <w:ind w:left="850" w:hanging="850"/>
      </w:pPr>
      <w:rPr>
        <w:rFonts w:hint="default"/>
        <w:specVanish w:val="0"/>
      </w:rPr>
    </w:lvl>
    <w:lvl w:ilvl="2">
      <w:start w:val="1"/>
      <w:numFmt w:val="decimal"/>
      <w:pStyle w:val="App3"/>
      <w:lvlText w:val="%1%2.%3 &gt;"/>
      <w:lvlJc w:val="left"/>
      <w:pPr>
        <w:tabs>
          <w:tab w:val="num" w:pos="851"/>
        </w:tabs>
        <w:ind w:left="851" w:hanging="851"/>
      </w:pPr>
      <w:rPr>
        <w:rFonts w:hint="default"/>
        <w:specVanish w:val="0"/>
      </w:rPr>
    </w:lvl>
    <w:lvl w:ilvl="3">
      <w:start w:val="1"/>
      <w:numFmt w:val="decimal"/>
      <w:lvlText w:val="%1%2.%3.%4 &gt;"/>
      <w:lvlJc w:val="left"/>
      <w:pPr>
        <w:tabs>
          <w:tab w:val="num" w:pos="1701"/>
        </w:tabs>
        <w:ind w:left="1247" w:hanging="1247"/>
      </w:pPr>
      <w:rPr>
        <w:rFonts w:ascii="Arial" w:hAnsi="Arial" w:cs="Arial" w:hint="default"/>
        <w:b w:val="0"/>
        <w:bCs/>
        <w:i w:val="0"/>
        <w:iCs w:val="0"/>
        <w:caps w:val="0"/>
        <w:smallCaps w:val="0"/>
        <w:strike w:val="0"/>
        <w:dstrike w:val="0"/>
        <w:noProof w:val="0"/>
        <w:snapToGrid w:val="0"/>
        <w:vanish w:val="0"/>
        <w:color w:val="430099"/>
        <w:spacing w:val="0"/>
        <w:w w:val="0"/>
        <w:kern w:val="0"/>
        <w:position w:val="0"/>
        <w:szCs w:val="0"/>
        <w:u w:val="none"/>
        <w:vertAlign w:val="baseline"/>
        <w:em w:val="none"/>
      </w:rPr>
    </w:lvl>
    <w:lvl w:ilvl="4">
      <w:start w:val="1"/>
      <w:numFmt w:val="decimal"/>
      <w:lvlText w:val="%1%2.%3.%4.%5 &gt;"/>
      <w:lvlJc w:val="left"/>
      <w:pPr>
        <w:tabs>
          <w:tab w:val="num" w:pos="1985"/>
        </w:tabs>
        <w:ind w:left="1361" w:hanging="1361"/>
      </w:pPr>
      <w:rPr>
        <w:rFonts w:ascii="Arial" w:hAnsi="Arial" w:cs="Arial" w:hint="default"/>
        <w:color w:val="430099"/>
      </w:rPr>
    </w:lvl>
    <w:lvl w:ilvl="5">
      <w:start w:val="1"/>
      <w:numFmt w:val="none"/>
      <w:lvlText w:val=""/>
      <w:lvlJc w:val="left"/>
      <w:pPr>
        <w:tabs>
          <w:tab w:val="num" w:pos="1800"/>
        </w:tabs>
        <w:ind w:left="1417" w:hanging="1417"/>
      </w:pPr>
      <w:rPr>
        <w:rFonts w:ascii="Arial" w:hAnsi="Arial" w:cs="Arial" w:hint="default"/>
      </w:rPr>
    </w:lvl>
    <w:lvl w:ilvl="6">
      <w:start w:val="1"/>
      <w:numFmt w:val="none"/>
      <w:lvlText w:val="%7"/>
      <w:lvlJc w:val="left"/>
      <w:pPr>
        <w:tabs>
          <w:tab w:val="num" w:pos="2160"/>
        </w:tabs>
        <w:ind w:left="1531" w:hanging="1531"/>
      </w:pPr>
      <w:rPr>
        <w:rFonts w:ascii="Arial" w:hAnsi="Arial" w:cs="Arial" w:hint="default"/>
      </w:rPr>
    </w:lvl>
    <w:lvl w:ilvl="7">
      <w:start w:val="1"/>
      <w:numFmt w:val="none"/>
      <w:lvlText w:val="%8"/>
      <w:lvlJc w:val="left"/>
      <w:pPr>
        <w:tabs>
          <w:tab w:val="num" w:pos="2160"/>
        </w:tabs>
        <w:ind w:left="1701" w:hanging="1701"/>
      </w:pPr>
      <w:rPr>
        <w:rFonts w:ascii="Arial" w:hAnsi="Arial" w:cs="Arial" w:hint="default"/>
        <w:bCs w:val="0"/>
        <w:i w:val="0"/>
        <w:iCs w:val="0"/>
        <w:smallCaps w:val="0"/>
        <w:strike w:val="0"/>
        <w:dstrike w:val="0"/>
        <w:vanish w:val="0"/>
        <w:color w:val="000000"/>
        <w:spacing w:val="0"/>
        <w:kern w:val="0"/>
        <w:position w:val="0"/>
        <w:u w:val="none"/>
        <w:effect w:val="none"/>
        <w:vertAlign w:val="baseline"/>
        <w:em w:val="none"/>
      </w:rPr>
    </w:lvl>
    <w:lvl w:ilvl="8">
      <w:start w:val="1"/>
      <w:numFmt w:val="none"/>
      <w:lvlText w:val=""/>
      <w:lvlJc w:val="left"/>
      <w:pPr>
        <w:tabs>
          <w:tab w:val="num" w:pos="2520"/>
        </w:tabs>
        <w:ind w:left="1814" w:hanging="1814"/>
      </w:pPr>
      <w:rPr>
        <w:rFonts w:ascii="Arial" w:hAnsi="Arial" w:cs="Arial" w:hint="default"/>
      </w:rPr>
    </w:lvl>
  </w:abstractNum>
  <w:num w:numId="1" w16cid:durableId="1088846304">
    <w:abstractNumId w:val="29"/>
  </w:num>
  <w:num w:numId="2" w16cid:durableId="1097991031">
    <w:abstractNumId w:val="41"/>
  </w:num>
  <w:num w:numId="3" w16cid:durableId="1774593668">
    <w:abstractNumId w:val="48"/>
  </w:num>
  <w:num w:numId="4" w16cid:durableId="968707200">
    <w:abstractNumId w:val="20"/>
  </w:num>
  <w:num w:numId="5" w16cid:durableId="1041444331">
    <w:abstractNumId w:val="50"/>
  </w:num>
  <w:num w:numId="6" w16cid:durableId="938758215">
    <w:abstractNumId w:val="3"/>
  </w:num>
  <w:num w:numId="7" w16cid:durableId="1226336366">
    <w:abstractNumId w:val="16"/>
  </w:num>
  <w:num w:numId="8" w16cid:durableId="1645622149">
    <w:abstractNumId w:val="21"/>
  </w:num>
  <w:num w:numId="9" w16cid:durableId="2065830569">
    <w:abstractNumId w:val="1"/>
  </w:num>
  <w:num w:numId="10" w16cid:durableId="1365641636">
    <w:abstractNumId w:val="0"/>
  </w:num>
  <w:num w:numId="11" w16cid:durableId="27266282">
    <w:abstractNumId w:val="35"/>
  </w:num>
  <w:num w:numId="12" w16cid:durableId="1077940250">
    <w:abstractNumId w:val="12"/>
  </w:num>
  <w:num w:numId="13" w16cid:durableId="1934971585">
    <w:abstractNumId w:val="4"/>
  </w:num>
  <w:num w:numId="14" w16cid:durableId="1967350537">
    <w:abstractNumId w:val="24"/>
  </w:num>
  <w:num w:numId="15" w16cid:durableId="490877487">
    <w:abstractNumId w:val="8"/>
  </w:num>
  <w:num w:numId="16" w16cid:durableId="288634279">
    <w:abstractNumId w:val="25"/>
  </w:num>
  <w:num w:numId="17" w16cid:durableId="600573740">
    <w:abstractNumId w:val="2"/>
  </w:num>
  <w:num w:numId="18" w16cid:durableId="207381621">
    <w:abstractNumId w:val="15"/>
  </w:num>
  <w:num w:numId="19" w16cid:durableId="2024436015">
    <w:abstractNumId w:val="40"/>
  </w:num>
  <w:num w:numId="20" w16cid:durableId="1264656000">
    <w:abstractNumId w:val="18"/>
  </w:num>
  <w:num w:numId="21" w16cid:durableId="671833133">
    <w:abstractNumId w:val="28"/>
  </w:num>
  <w:num w:numId="22" w16cid:durableId="457799525">
    <w:abstractNumId w:val="5"/>
  </w:num>
  <w:num w:numId="23" w16cid:durableId="1072316591">
    <w:abstractNumId w:val="43"/>
  </w:num>
  <w:num w:numId="24" w16cid:durableId="1285236733">
    <w:abstractNumId w:val="34"/>
  </w:num>
  <w:num w:numId="25" w16cid:durableId="1238710509">
    <w:abstractNumId w:val="10"/>
  </w:num>
  <w:num w:numId="26" w16cid:durableId="421293807">
    <w:abstractNumId w:val="17"/>
  </w:num>
  <w:num w:numId="27" w16cid:durableId="951866140">
    <w:abstractNumId w:val="22"/>
  </w:num>
  <w:num w:numId="28" w16cid:durableId="719325585">
    <w:abstractNumId w:val="19"/>
  </w:num>
  <w:num w:numId="29" w16cid:durableId="1714187051">
    <w:abstractNumId w:val="9"/>
  </w:num>
  <w:num w:numId="30" w16cid:durableId="297810116">
    <w:abstractNumId w:val="47"/>
  </w:num>
  <w:num w:numId="31" w16cid:durableId="89084806">
    <w:abstractNumId w:val="44"/>
  </w:num>
  <w:num w:numId="32" w16cid:durableId="1776054088">
    <w:abstractNumId w:val="39"/>
  </w:num>
  <w:num w:numId="33" w16cid:durableId="480082979">
    <w:abstractNumId w:val="33"/>
  </w:num>
  <w:num w:numId="34" w16cid:durableId="961378060">
    <w:abstractNumId w:val="31"/>
  </w:num>
  <w:num w:numId="35" w16cid:durableId="1517882995">
    <w:abstractNumId w:val="11"/>
  </w:num>
  <w:num w:numId="36" w16cid:durableId="31419015">
    <w:abstractNumId w:val="32"/>
  </w:num>
  <w:num w:numId="37" w16cid:durableId="705955673">
    <w:abstractNumId w:val="38"/>
  </w:num>
  <w:num w:numId="38" w16cid:durableId="163207574">
    <w:abstractNumId w:val="13"/>
  </w:num>
  <w:num w:numId="39" w16cid:durableId="360864379">
    <w:abstractNumId w:val="45"/>
  </w:num>
  <w:num w:numId="40" w16cid:durableId="60687726">
    <w:abstractNumId w:val="46"/>
  </w:num>
  <w:num w:numId="41" w16cid:durableId="1279797555">
    <w:abstractNumId w:val="26"/>
  </w:num>
  <w:num w:numId="42" w16cid:durableId="2145850354">
    <w:abstractNumId w:val="14"/>
  </w:num>
  <w:num w:numId="43" w16cid:durableId="1338850870">
    <w:abstractNumId w:val="42"/>
  </w:num>
  <w:num w:numId="44" w16cid:durableId="440880637">
    <w:abstractNumId w:val="7"/>
  </w:num>
  <w:num w:numId="45" w16cid:durableId="1243636802">
    <w:abstractNumId w:val="30"/>
  </w:num>
  <w:num w:numId="46" w16cid:durableId="1427116637">
    <w:abstractNumId w:val="23"/>
  </w:num>
  <w:num w:numId="47" w16cid:durableId="1265457560">
    <w:abstractNumId w:val="37"/>
  </w:num>
  <w:num w:numId="48" w16cid:durableId="298802670">
    <w:abstractNumId w:val="49"/>
  </w:num>
  <w:num w:numId="49" w16cid:durableId="1237981791">
    <w:abstractNumId w:val="36"/>
  </w:num>
  <w:num w:numId="50" w16cid:durableId="1690521601">
    <w:abstractNumId w:val="6"/>
  </w:num>
  <w:num w:numId="51" w16cid:durableId="948660212">
    <w:abstractNumId w:val="27"/>
  </w:num>
  <w:numIdMacAtCleanup w:val="4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hideSpellingErrors/>
  <w:hideGrammaticalErrors/>
  <w:defaultTabStop w:val="708"/>
  <w:drawingGridHorizontalSpacing w:val="110"/>
  <w:displayHorizontalDrawingGridEvery w:val="2"/>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07B8"/>
    <w:rsid w:val="00000D0D"/>
    <w:rsid w:val="0000781A"/>
    <w:rsid w:val="00012A10"/>
    <w:rsid w:val="000224C7"/>
    <w:rsid w:val="0002577E"/>
    <w:rsid w:val="00027CF9"/>
    <w:rsid w:val="00031C45"/>
    <w:rsid w:val="000328C0"/>
    <w:rsid w:val="00033610"/>
    <w:rsid w:val="00037922"/>
    <w:rsid w:val="00047EE4"/>
    <w:rsid w:val="00052932"/>
    <w:rsid w:val="000567B5"/>
    <w:rsid w:val="00057B13"/>
    <w:rsid w:val="000674BC"/>
    <w:rsid w:val="00067CB2"/>
    <w:rsid w:val="000775C9"/>
    <w:rsid w:val="00077891"/>
    <w:rsid w:val="000819D7"/>
    <w:rsid w:val="00081B04"/>
    <w:rsid w:val="00081BA5"/>
    <w:rsid w:val="000827C4"/>
    <w:rsid w:val="00085347"/>
    <w:rsid w:val="000906F7"/>
    <w:rsid w:val="00091C80"/>
    <w:rsid w:val="000A0A1A"/>
    <w:rsid w:val="000A6A01"/>
    <w:rsid w:val="000B084C"/>
    <w:rsid w:val="000B10FB"/>
    <w:rsid w:val="000B5AEB"/>
    <w:rsid w:val="000E2B3B"/>
    <w:rsid w:val="00106AFE"/>
    <w:rsid w:val="00112E64"/>
    <w:rsid w:val="00115A41"/>
    <w:rsid w:val="001227C7"/>
    <w:rsid w:val="0012335B"/>
    <w:rsid w:val="00125F2B"/>
    <w:rsid w:val="0012761B"/>
    <w:rsid w:val="00132EB0"/>
    <w:rsid w:val="0015032F"/>
    <w:rsid w:val="00164D98"/>
    <w:rsid w:val="00165237"/>
    <w:rsid w:val="00170950"/>
    <w:rsid w:val="0017296D"/>
    <w:rsid w:val="001761FE"/>
    <w:rsid w:val="00181859"/>
    <w:rsid w:val="00181A3A"/>
    <w:rsid w:val="00183778"/>
    <w:rsid w:val="00184105"/>
    <w:rsid w:val="00185239"/>
    <w:rsid w:val="0019296F"/>
    <w:rsid w:val="00196CA8"/>
    <w:rsid w:val="00197B9B"/>
    <w:rsid w:val="001A159C"/>
    <w:rsid w:val="001C17F6"/>
    <w:rsid w:val="001C2B7C"/>
    <w:rsid w:val="001C454C"/>
    <w:rsid w:val="001D1BE2"/>
    <w:rsid w:val="001D1E97"/>
    <w:rsid w:val="001D5530"/>
    <w:rsid w:val="001D5683"/>
    <w:rsid w:val="001E0724"/>
    <w:rsid w:val="001E22ED"/>
    <w:rsid w:val="001E3208"/>
    <w:rsid w:val="001E6CB0"/>
    <w:rsid w:val="001F2626"/>
    <w:rsid w:val="001F56A0"/>
    <w:rsid w:val="001F7132"/>
    <w:rsid w:val="0020590A"/>
    <w:rsid w:val="00206F7D"/>
    <w:rsid w:val="00210D38"/>
    <w:rsid w:val="00210F0A"/>
    <w:rsid w:val="00214411"/>
    <w:rsid w:val="002154C2"/>
    <w:rsid w:val="00216E83"/>
    <w:rsid w:val="002233B0"/>
    <w:rsid w:val="00230AAA"/>
    <w:rsid w:val="00254D73"/>
    <w:rsid w:val="00272A01"/>
    <w:rsid w:val="00275998"/>
    <w:rsid w:val="0028270F"/>
    <w:rsid w:val="00284E15"/>
    <w:rsid w:val="0028582C"/>
    <w:rsid w:val="00293BD1"/>
    <w:rsid w:val="00294E5A"/>
    <w:rsid w:val="00294EA5"/>
    <w:rsid w:val="002B16F4"/>
    <w:rsid w:val="002B7161"/>
    <w:rsid w:val="002C5C83"/>
    <w:rsid w:val="002F3890"/>
    <w:rsid w:val="002F67CF"/>
    <w:rsid w:val="00303FD1"/>
    <w:rsid w:val="0031176E"/>
    <w:rsid w:val="00324606"/>
    <w:rsid w:val="0032745B"/>
    <w:rsid w:val="0033754E"/>
    <w:rsid w:val="00341277"/>
    <w:rsid w:val="0034319E"/>
    <w:rsid w:val="003449F7"/>
    <w:rsid w:val="00345764"/>
    <w:rsid w:val="00347CC7"/>
    <w:rsid w:val="00351420"/>
    <w:rsid w:val="00354015"/>
    <w:rsid w:val="00362F3E"/>
    <w:rsid w:val="00367BD6"/>
    <w:rsid w:val="00380A98"/>
    <w:rsid w:val="00384FEB"/>
    <w:rsid w:val="003C1088"/>
    <w:rsid w:val="003C27E3"/>
    <w:rsid w:val="003C406F"/>
    <w:rsid w:val="003C4F3C"/>
    <w:rsid w:val="003F279E"/>
    <w:rsid w:val="003F2821"/>
    <w:rsid w:val="003F4388"/>
    <w:rsid w:val="003F5D18"/>
    <w:rsid w:val="003F76F8"/>
    <w:rsid w:val="0040256B"/>
    <w:rsid w:val="00410CA5"/>
    <w:rsid w:val="00422EF6"/>
    <w:rsid w:val="00434F6C"/>
    <w:rsid w:val="0044253B"/>
    <w:rsid w:val="00447EAE"/>
    <w:rsid w:val="00447F09"/>
    <w:rsid w:val="00452DA0"/>
    <w:rsid w:val="00454A2A"/>
    <w:rsid w:val="004564B9"/>
    <w:rsid w:val="00460F9F"/>
    <w:rsid w:val="00461438"/>
    <w:rsid w:val="0046206D"/>
    <w:rsid w:val="0046495F"/>
    <w:rsid w:val="00464E45"/>
    <w:rsid w:val="004665CC"/>
    <w:rsid w:val="00475163"/>
    <w:rsid w:val="00485CF7"/>
    <w:rsid w:val="00487A7C"/>
    <w:rsid w:val="004A1313"/>
    <w:rsid w:val="004A3B8C"/>
    <w:rsid w:val="004A443E"/>
    <w:rsid w:val="004B0645"/>
    <w:rsid w:val="004B284C"/>
    <w:rsid w:val="004C0E48"/>
    <w:rsid w:val="004D2EAC"/>
    <w:rsid w:val="004D36AA"/>
    <w:rsid w:val="004D500B"/>
    <w:rsid w:val="004D556E"/>
    <w:rsid w:val="004E7F66"/>
    <w:rsid w:val="004F3491"/>
    <w:rsid w:val="00501979"/>
    <w:rsid w:val="00512E2B"/>
    <w:rsid w:val="00520843"/>
    <w:rsid w:val="00524F46"/>
    <w:rsid w:val="005323CE"/>
    <w:rsid w:val="005331B9"/>
    <w:rsid w:val="00543455"/>
    <w:rsid w:val="00550E15"/>
    <w:rsid w:val="00561E87"/>
    <w:rsid w:val="005737A6"/>
    <w:rsid w:val="00574EBD"/>
    <w:rsid w:val="00583937"/>
    <w:rsid w:val="00584D95"/>
    <w:rsid w:val="00590F5D"/>
    <w:rsid w:val="00594CD5"/>
    <w:rsid w:val="005A1E79"/>
    <w:rsid w:val="005B1D51"/>
    <w:rsid w:val="005B7E91"/>
    <w:rsid w:val="005C4B7E"/>
    <w:rsid w:val="005D2139"/>
    <w:rsid w:val="005D3B3B"/>
    <w:rsid w:val="005D4C4A"/>
    <w:rsid w:val="005E1D08"/>
    <w:rsid w:val="005E742A"/>
    <w:rsid w:val="005F28A3"/>
    <w:rsid w:val="00600562"/>
    <w:rsid w:val="006063F2"/>
    <w:rsid w:val="00606897"/>
    <w:rsid w:val="00610068"/>
    <w:rsid w:val="006150B7"/>
    <w:rsid w:val="006173B2"/>
    <w:rsid w:val="00630DDA"/>
    <w:rsid w:val="00632D25"/>
    <w:rsid w:val="006424E1"/>
    <w:rsid w:val="0064262B"/>
    <w:rsid w:val="006426A8"/>
    <w:rsid w:val="00655067"/>
    <w:rsid w:val="006574C7"/>
    <w:rsid w:val="006636AB"/>
    <w:rsid w:val="00664B4D"/>
    <w:rsid w:val="00666107"/>
    <w:rsid w:val="00666E91"/>
    <w:rsid w:val="0067102F"/>
    <w:rsid w:val="00676227"/>
    <w:rsid w:val="00696E7E"/>
    <w:rsid w:val="006B2512"/>
    <w:rsid w:val="006B5587"/>
    <w:rsid w:val="006B6713"/>
    <w:rsid w:val="006B791F"/>
    <w:rsid w:val="006C2201"/>
    <w:rsid w:val="006D01B0"/>
    <w:rsid w:val="006D39B8"/>
    <w:rsid w:val="006D586F"/>
    <w:rsid w:val="006F25B3"/>
    <w:rsid w:val="006F4291"/>
    <w:rsid w:val="006F60DB"/>
    <w:rsid w:val="007007CE"/>
    <w:rsid w:val="00701166"/>
    <w:rsid w:val="0070214B"/>
    <w:rsid w:val="0072361D"/>
    <w:rsid w:val="0072478C"/>
    <w:rsid w:val="007336C3"/>
    <w:rsid w:val="00746AA1"/>
    <w:rsid w:val="0075010E"/>
    <w:rsid w:val="00755B67"/>
    <w:rsid w:val="0077426F"/>
    <w:rsid w:val="00776538"/>
    <w:rsid w:val="00783F4F"/>
    <w:rsid w:val="00787054"/>
    <w:rsid w:val="007A0344"/>
    <w:rsid w:val="007A10F9"/>
    <w:rsid w:val="007A21A3"/>
    <w:rsid w:val="007B4D40"/>
    <w:rsid w:val="007C10BC"/>
    <w:rsid w:val="007C186A"/>
    <w:rsid w:val="007C1E49"/>
    <w:rsid w:val="007C27EB"/>
    <w:rsid w:val="007D0373"/>
    <w:rsid w:val="007D474A"/>
    <w:rsid w:val="007D51CA"/>
    <w:rsid w:val="007D7530"/>
    <w:rsid w:val="007E178D"/>
    <w:rsid w:val="007E629D"/>
    <w:rsid w:val="007F01BE"/>
    <w:rsid w:val="007F11DF"/>
    <w:rsid w:val="007F5BBA"/>
    <w:rsid w:val="007F6696"/>
    <w:rsid w:val="00803F19"/>
    <w:rsid w:val="0080632A"/>
    <w:rsid w:val="0081277B"/>
    <w:rsid w:val="00814A7A"/>
    <w:rsid w:val="00820897"/>
    <w:rsid w:val="00825995"/>
    <w:rsid w:val="00826C8D"/>
    <w:rsid w:val="00835022"/>
    <w:rsid w:val="00851889"/>
    <w:rsid w:val="00853825"/>
    <w:rsid w:val="00856DBB"/>
    <w:rsid w:val="00870E9D"/>
    <w:rsid w:val="00873E1B"/>
    <w:rsid w:val="00874127"/>
    <w:rsid w:val="008960C1"/>
    <w:rsid w:val="00897039"/>
    <w:rsid w:val="008A09FD"/>
    <w:rsid w:val="008A14DB"/>
    <w:rsid w:val="008A3C04"/>
    <w:rsid w:val="008A417A"/>
    <w:rsid w:val="008B110F"/>
    <w:rsid w:val="008B6074"/>
    <w:rsid w:val="008C25AD"/>
    <w:rsid w:val="008C3909"/>
    <w:rsid w:val="008C776A"/>
    <w:rsid w:val="008D5F6D"/>
    <w:rsid w:val="008F03D3"/>
    <w:rsid w:val="00902329"/>
    <w:rsid w:val="0090240D"/>
    <w:rsid w:val="009033C0"/>
    <w:rsid w:val="00904FB9"/>
    <w:rsid w:val="0091148E"/>
    <w:rsid w:val="009163C4"/>
    <w:rsid w:val="0091794C"/>
    <w:rsid w:val="00937B87"/>
    <w:rsid w:val="00950E51"/>
    <w:rsid w:val="009520D9"/>
    <w:rsid w:val="00956846"/>
    <w:rsid w:val="00961E72"/>
    <w:rsid w:val="00976ED1"/>
    <w:rsid w:val="00983DB4"/>
    <w:rsid w:val="00991CF3"/>
    <w:rsid w:val="009939A6"/>
    <w:rsid w:val="009951F9"/>
    <w:rsid w:val="00995AF1"/>
    <w:rsid w:val="009A4082"/>
    <w:rsid w:val="009A725E"/>
    <w:rsid w:val="009B03D1"/>
    <w:rsid w:val="009B2E79"/>
    <w:rsid w:val="009C1331"/>
    <w:rsid w:val="009C5B9E"/>
    <w:rsid w:val="009C73DB"/>
    <w:rsid w:val="009D25B3"/>
    <w:rsid w:val="009D2C43"/>
    <w:rsid w:val="009D36BF"/>
    <w:rsid w:val="009E103B"/>
    <w:rsid w:val="009E1FE7"/>
    <w:rsid w:val="009E62AF"/>
    <w:rsid w:val="009F3EDA"/>
    <w:rsid w:val="009F7A82"/>
    <w:rsid w:val="00A00B01"/>
    <w:rsid w:val="00A14ACC"/>
    <w:rsid w:val="00A14CB5"/>
    <w:rsid w:val="00A14F27"/>
    <w:rsid w:val="00A16A26"/>
    <w:rsid w:val="00A21B2D"/>
    <w:rsid w:val="00A30C15"/>
    <w:rsid w:val="00A33276"/>
    <w:rsid w:val="00A34B06"/>
    <w:rsid w:val="00A36EFB"/>
    <w:rsid w:val="00A521F6"/>
    <w:rsid w:val="00A56716"/>
    <w:rsid w:val="00A568E3"/>
    <w:rsid w:val="00A56995"/>
    <w:rsid w:val="00A57646"/>
    <w:rsid w:val="00A60CD7"/>
    <w:rsid w:val="00A6320D"/>
    <w:rsid w:val="00A658F1"/>
    <w:rsid w:val="00A658F6"/>
    <w:rsid w:val="00A71610"/>
    <w:rsid w:val="00A73424"/>
    <w:rsid w:val="00A86DCE"/>
    <w:rsid w:val="00A8734B"/>
    <w:rsid w:val="00A909D4"/>
    <w:rsid w:val="00A90A36"/>
    <w:rsid w:val="00A925EC"/>
    <w:rsid w:val="00A92A0D"/>
    <w:rsid w:val="00A950E0"/>
    <w:rsid w:val="00AC612C"/>
    <w:rsid w:val="00AD0351"/>
    <w:rsid w:val="00AD7F7E"/>
    <w:rsid w:val="00AE001C"/>
    <w:rsid w:val="00AE7BF3"/>
    <w:rsid w:val="00AF6D4F"/>
    <w:rsid w:val="00B051C7"/>
    <w:rsid w:val="00B070EE"/>
    <w:rsid w:val="00B10D7F"/>
    <w:rsid w:val="00B144DE"/>
    <w:rsid w:val="00B26EBE"/>
    <w:rsid w:val="00B34193"/>
    <w:rsid w:val="00B407B8"/>
    <w:rsid w:val="00B46E79"/>
    <w:rsid w:val="00B52F42"/>
    <w:rsid w:val="00B567AB"/>
    <w:rsid w:val="00B60E8B"/>
    <w:rsid w:val="00B622F6"/>
    <w:rsid w:val="00B635BE"/>
    <w:rsid w:val="00B65E84"/>
    <w:rsid w:val="00B727C9"/>
    <w:rsid w:val="00B770BF"/>
    <w:rsid w:val="00B8022E"/>
    <w:rsid w:val="00B8148E"/>
    <w:rsid w:val="00B90139"/>
    <w:rsid w:val="00B94E60"/>
    <w:rsid w:val="00B95F9D"/>
    <w:rsid w:val="00BA3079"/>
    <w:rsid w:val="00BA4774"/>
    <w:rsid w:val="00BA51E2"/>
    <w:rsid w:val="00BB5909"/>
    <w:rsid w:val="00BB5F7C"/>
    <w:rsid w:val="00BC504A"/>
    <w:rsid w:val="00BC75B8"/>
    <w:rsid w:val="00BD580E"/>
    <w:rsid w:val="00BF23C1"/>
    <w:rsid w:val="00BF54E8"/>
    <w:rsid w:val="00BF73C7"/>
    <w:rsid w:val="00C0044E"/>
    <w:rsid w:val="00C02AF3"/>
    <w:rsid w:val="00C06304"/>
    <w:rsid w:val="00C06D94"/>
    <w:rsid w:val="00C15697"/>
    <w:rsid w:val="00C30567"/>
    <w:rsid w:val="00C34255"/>
    <w:rsid w:val="00C52219"/>
    <w:rsid w:val="00C53208"/>
    <w:rsid w:val="00C54DB7"/>
    <w:rsid w:val="00C578DA"/>
    <w:rsid w:val="00C63D19"/>
    <w:rsid w:val="00C669AE"/>
    <w:rsid w:val="00C67776"/>
    <w:rsid w:val="00C7027D"/>
    <w:rsid w:val="00C70304"/>
    <w:rsid w:val="00C7251A"/>
    <w:rsid w:val="00C73292"/>
    <w:rsid w:val="00C85062"/>
    <w:rsid w:val="00C900D3"/>
    <w:rsid w:val="00C94DCE"/>
    <w:rsid w:val="00C95B90"/>
    <w:rsid w:val="00C977A7"/>
    <w:rsid w:val="00CA5C7A"/>
    <w:rsid w:val="00CA7F51"/>
    <w:rsid w:val="00CB08A3"/>
    <w:rsid w:val="00CB35C2"/>
    <w:rsid w:val="00CB4E8A"/>
    <w:rsid w:val="00CB7EB9"/>
    <w:rsid w:val="00CC03F6"/>
    <w:rsid w:val="00CC44F6"/>
    <w:rsid w:val="00CD0221"/>
    <w:rsid w:val="00CD0312"/>
    <w:rsid w:val="00CD5B9F"/>
    <w:rsid w:val="00CE042D"/>
    <w:rsid w:val="00CE1F59"/>
    <w:rsid w:val="00CE62B8"/>
    <w:rsid w:val="00CE6A00"/>
    <w:rsid w:val="00CE7308"/>
    <w:rsid w:val="00D06FE8"/>
    <w:rsid w:val="00D51E14"/>
    <w:rsid w:val="00D52D7E"/>
    <w:rsid w:val="00D55885"/>
    <w:rsid w:val="00D5610C"/>
    <w:rsid w:val="00D60CDF"/>
    <w:rsid w:val="00D66219"/>
    <w:rsid w:val="00D67426"/>
    <w:rsid w:val="00D67A57"/>
    <w:rsid w:val="00D76141"/>
    <w:rsid w:val="00D7665B"/>
    <w:rsid w:val="00D854BC"/>
    <w:rsid w:val="00D94B80"/>
    <w:rsid w:val="00D95641"/>
    <w:rsid w:val="00DA1425"/>
    <w:rsid w:val="00DA1B8E"/>
    <w:rsid w:val="00DA2F33"/>
    <w:rsid w:val="00DA50C1"/>
    <w:rsid w:val="00DB2ABE"/>
    <w:rsid w:val="00DB55DF"/>
    <w:rsid w:val="00DB6835"/>
    <w:rsid w:val="00DC0364"/>
    <w:rsid w:val="00DC12CE"/>
    <w:rsid w:val="00DD2FD2"/>
    <w:rsid w:val="00DD37E8"/>
    <w:rsid w:val="00DD47CE"/>
    <w:rsid w:val="00DE4537"/>
    <w:rsid w:val="00DE4BAE"/>
    <w:rsid w:val="00DE7243"/>
    <w:rsid w:val="00DF15AD"/>
    <w:rsid w:val="00DF5931"/>
    <w:rsid w:val="00E05B56"/>
    <w:rsid w:val="00E11357"/>
    <w:rsid w:val="00E118C0"/>
    <w:rsid w:val="00E158E9"/>
    <w:rsid w:val="00E2670B"/>
    <w:rsid w:val="00E33E5C"/>
    <w:rsid w:val="00E3591F"/>
    <w:rsid w:val="00E36648"/>
    <w:rsid w:val="00E41F6F"/>
    <w:rsid w:val="00E44EBD"/>
    <w:rsid w:val="00E53D54"/>
    <w:rsid w:val="00E6043F"/>
    <w:rsid w:val="00E75278"/>
    <w:rsid w:val="00E77623"/>
    <w:rsid w:val="00E87273"/>
    <w:rsid w:val="00E90132"/>
    <w:rsid w:val="00E93493"/>
    <w:rsid w:val="00EA0F73"/>
    <w:rsid w:val="00EA3F78"/>
    <w:rsid w:val="00EA4012"/>
    <w:rsid w:val="00EB1C30"/>
    <w:rsid w:val="00EB2470"/>
    <w:rsid w:val="00EC7A40"/>
    <w:rsid w:val="00EE205B"/>
    <w:rsid w:val="00EF3662"/>
    <w:rsid w:val="00F10F90"/>
    <w:rsid w:val="00F17853"/>
    <w:rsid w:val="00F24179"/>
    <w:rsid w:val="00F25EC5"/>
    <w:rsid w:val="00F30526"/>
    <w:rsid w:val="00F34E8D"/>
    <w:rsid w:val="00F3620A"/>
    <w:rsid w:val="00F44464"/>
    <w:rsid w:val="00F62B7E"/>
    <w:rsid w:val="00F67355"/>
    <w:rsid w:val="00F67FC2"/>
    <w:rsid w:val="00F70B32"/>
    <w:rsid w:val="00F747CE"/>
    <w:rsid w:val="00F76254"/>
    <w:rsid w:val="00F85918"/>
    <w:rsid w:val="00F97AE2"/>
    <w:rsid w:val="00FA7492"/>
    <w:rsid w:val="00FB1F36"/>
    <w:rsid w:val="00FB3684"/>
    <w:rsid w:val="00FB4193"/>
    <w:rsid w:val="00FC0B9F"/>
    <w:rsid w:val="00FC4977"/>
    <w:rsid w:val="00FE4DCE"/>
    <w:rsid w:val="00FE5E94"/>
    <w:rsid w:val="00FF4B5F"/>
    <w:rsid w:val="00FF791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3AACA7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hy-AM" w:eastAsia="hy-AM" w:bidi="hy-AM"/>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qFormat="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qFormat="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iPriority="0"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iPriority="0" w:unhideWhenUsed="1"/>
    <w:lsdException w:name="List Continue 2" w:semiHidden="1" w:uiPriority="0" w:unhideWhenUsed="1"/>
    <w:lsdException w:name="List Continue 3" w:semiHidden="1" w:uiPriority="0" w:unhideWhenUsed="1"/>
    <w:lsdException w:name="List Continue 4" w:semiHidden="1" w:uiPriority="0" w:unhideWhenUsed="1"/>
    <w:lsdException w:name="List Continue 5" w:semiHidden="1" w:uiPriority="0"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iPriority="0"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iPriority="0"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0"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407B8"/>
  </w:style>
  <w:style w:type="paragraph" w:styleId="Heading1">
    <w:name w:val="heading 1"/>
    <w:aliases w:val="051,Appendix,stydde,app heading 1,app heading 11,app heading 12,app heading 111,app heading 13,1 ghost,g,ghost,Kapitel,Arial 14 Fett,Arial 14 Fett1,Arial 14 Fett2,Arial 16 Fett,Datasheet title,Chapter,TF-Overskrift 1,H11,H12,H13"/>
    <w:basedOn w:val="Normal"/>
    <w:next w:val="Normal"/>
    <w:link w:val="Heading1Char1"/>
    <w:qFormat/>
    <w:rsid w:val="005C4B7E"/>
    <w:pPr>
      <w:keepNext/>
      <w:keepLines/>
      <w:numPr>
        <w:ilvl w:val="1"/>
        <w:numId w:val="24"/>
      </w:numPr>
      <w:spacing w:before="240" w:after="120" w:line="280" w:lineRule="atLeast"/>
      <w:jc w:val="both"/>
      <w:outlineLvl w:val="0"/>
    </w:pPr>
    <w:rPr>
      <w:rFonts w:ascii="Arial" w:eastAsiaTheme="majorEastAsia" w:hAnsi="Arial" w:cstheme="majorBidi"/>
      <w:b/>
      <w:sz w:val="24"/>
      <w:szCs w:val="32"/>
      <w:lang w:val="en-GB" w:eastAsia="lt-LT" w:bidi="ar-SA"/>
    </w:rPr>
  </w:style>
  <w:style w:type="paragraph" w:styleId="Heading2">
    <w:name w:val="heading 2"/>
    <w:basedOn w:val="Normal"/>
    <w:next w:val="Normal"/>
    <w:link w:val="Heading2Char1"/>
    <w:autoRedefine/>
    <w:unhideWhenUsed/>
    <w:qFormat/>
    <w:rsid w:val="005C4B7E"/>
    <w:pPr>
      <w:keepNext/>
      <w:keepLines/>
      <w:spacing w:before="240" w:after="120" w:line="240" w:lineRule="auto"/>
      <w:ind w:left="360"/>
      <w:jc w:val="both"/>
      <w:outlineLvl w:val="1"/>
    </w:pPr>
    <w:rPr>
      <w:rFonts w:ascii="Arial" w:eastAsiaTheme="majorEastAsia" w:hAnsi="Arial" w:cs="Arial"/>
      <w:b/>
      <w:bCs/>
      <w:szCs w:val="26"/>
      <w:lang w:val="en-GB" w:eastAsia="lt-LT" w:bidi="ar-SA"/>
    </w:rPr>
  </w:style>
  <w:style w:type="paragraph" w:styleId="Heading3">
    <w:name w:val="heading 3"/>
    <w:basedOn w:val="Normal"/>
    <w:next w:val="Normal"/>
    <w:link w:val="Heading3Char1"/>
    <w:autoRedefine/>
    <w:unhideWhenUsed/>
    <w:qFormat/>
    <w:rsid w:val="005C4B7E"/>
    <w:pPr>
      <w:keepNext/>
      <w:keepLines/>
      <w:tabs>
        <w:tab w:val="left" w:pos="57"/>
      </w:tabs>
      <w:spacing w:before="160" w:after="120" w:line="260" w:lineRule="atLeast"/>
      <w:ind w:left="720" w:hanging="720"/>
      <w:jc w:val="both"/>
      <w:outlineLvl w:val="2"/>
    </w:pPr>
    <w:rPr>
      <w:rFonts w:ascii="Arial" w:eastAsiaTheme="majorEastAsia" w:hAnsi="Arial" w:cstheme="majorBidi"/>
      <w:b/>
      <w:bCs/>
      <w:szCs w:val="24"/>
      <w:lang w:val="en-GB" w:eastAsia="lt-LT" w:bidi="ar-SA"/>
    </w:rPr>
  </w:style>
  <w:style w:type="paragraph" w:styleId="Heading4">
    <w:name w:val="heading 4"/>
    <w:basedOn w:val="Normal"/>
    <w:next w:val="Normal"/>
    <w:link w:val="Heading4Char1"/>
    <w:unhideWhenUsed/>
    <w:qFormat/>
    <w:rsid w:val="005C4B7E"/>
    <w:pPr>
      <w:keepNext/>
      <w:keepLines/>
      <w:spacing w:before="40" w:after="120" w:line="280" w:lineRule="atLeast"/>
      <w:ind w:left="864" w:hanging="864"/>
      <w:jc w:val="both"/>
      <w:outlineLvl w:val="3"/>
    </w:pPr>
    <w:rPr>
      <w:rFonts w:asciiTheme="majorHAnsi" w:eastAsiaTheme="majorEastAsia" w:hAnsiTheme="majorHAnsi" w:cstheme="majorBidi"/>
      <w:i/>
      <w:iCs/>
      <w:color w:val="365F91" w:themeColor="accent1" w:themeShade="BF"/>
      <w:lang w:val="en-GB" w:eastAsia="lt-LT" w:bidi="ar-SA"/>
    </w:rPr>
  </w:style>
  <w:style w:type="paragraph" w:styleId="Heading5">
    <w:name w:val="heading 5"/>
    <w:basedOn w:val="Normal"/>
    <w:next w:val="Normal"/>
    <w:link w:val="Heading5Char1"/>
    <w:unhideWhenUsed/>
    <w:qFormat/>
    <w:rsid w:val="005C4B7E"/>
    <w:pPr>
      <w:keepNext/>
      <w:keepLines/>
      <w:spacing w:before="40" w:after="120" w:line="280" w:lineRule="atLeast"/>
      <w:ind w:left="1008" w:hanging="1008"/>
      <w:jc w:val="both"/>
      <w:outlineLvl w:val="4"/>
    </w:pPr>
    <w:rPr>
      <w:rFonts w:asciiTheme="majorHAnsi" w:eastAsiaTheme="majorEastAsia" w:hAnsiTheme="majorHAnsi" w:cstheme="majorBidi"/>
      <w:color w:val="365F91" w:themeColor="accent1" w:themeShade="BF"/>
      <w:lang w:val="en-GB" w:eastAsia="lt-LT" w:bidi="ar-SA"/>
    </w:rPr>
  </w:style>
  <w:style w:type="paragraph" w:styleId="Heading6">
    <w:name w:val="heading 6"/>
    <w:basedOn w:val="Normal"/>
    <w:next w:val="Normal"/>
    <w:link w:val="Heading6Char1"/>
    <w:unhideWhenUsed/>
    <w:qFormat/>
    <w:rsid w:val="005C4B7E"/>
    <w:pPr>
      <w:keepNext/>
      <w:keepLines/>
      <w:spacing w:before="40" w:after="120" w:line="280" w:lineRule="atLeast"/>
      <w:ind w:left="1152" w:hanging="1152"/>
      <w:jc w:val="both"/>
      <w:outlineLvl w:val="5"/>
    </w:pPr>
    <w:rPr>
      <w:rFonts w:asciiTheme="majorHAnsi" w:eastAsiaTheme="majorEastAsia" w:hAnsiTheme="majorHAnsi" w:cstheme="majorBidi"/>
      <w:color w:val="243F60" w:themeColor="accent1" w:themeShade="7F"/>
      <w:lang w:val="en-GB" w:eastAsia="lt-LT" w:bidi="ar-SA"/>
    </w:rPr>
  </w:style>
  <w:style w:type="paragraph" w:styleId="Heading7">
    <w:name w:val="heading 7"/>
    <w:basedOn w:val="Normal"/>
    <w:next w:val="Normal"/>
    <w:link w:val="Heading7Char1"/>
    <w:unhideWhenUsed/>
    <w:qFormat/>
    <w:rsid w:val="005C4B7E"/>
    <w:pPr>
      <w:keepNext/>
      <w:keepLines/>
      <w:spacing w:before="40" w:after="120" w:line="280" w:lineRule="atLeast"/>
      <w:ind w:left="1296" w:hanging="1296"/>
      <w:jc w:val="both"/>
      <w:outlineLvl w:val="6"/>
    </w:pPr>
    <w:rPr>
      <w:rFonts w:asciiTheme="majorHAnsi" w:eastAsiaTheme="majorEastAsia" w:hAnsiTheme="majorHAnsi" w:cstheme="majorBidi"/>
      <w:i/>
      <w:iCs/>
      <w:color w:val="243F60" w:themeColor="accent1" w:themeShade="7F"/>
      <w:lang w:val="en-GB" w:eastAsia="lt-LT" w:bidi="ar-SA"/>
    </w:rPr>
  </w:style>
  <w:style w:type="paragraph" w:styleId="Heading8">
    <w:name w:val="heading 8"/>
    <w:basedOn w:val="Normal"/>
    <w:next w:val="Normal"/>
    <w:link w:val="Heading8Char1"/>
    <w:unhideWhenUsed/>
    <w:qFormat/>
    <w:rsid w:val="005C4B7E"/>
    <w:pPr>
      <w:keepNext/>
      <w:keepLines/>
      <w:spacing w:before="40" w:after="120" w:line="280" w:lineRule="atLeast"/>
      <w:ind w:left="1440" w:hanging="1440"/>
      <w:jc w:val="both"/>
      <w:outlineLvl w:val="7"/>
    </w:pPr>
    <w:rPr>
      <w:rFonts w:asciiTheme="majorHAnsi" w:eastAsiaTheme="majorEastAsia" w:hAnsiTheme="majorHAnsi" w:cstheme="majorBidi"/>
      <w:color w:val="272727" w:themeColor="text1" w:themeTint="D8"/>
      <w:sz w:val="21"/>
      <w:szCs w:val="21"/>
      <w:lang w:val="en-GB" w:eastAsia="lt-LT" w:bidi="ar-SA"/>
    </w:rPr>
  </w:style>
  <w:style w:type="paragraph" w:styleId="Heading9">
    <w:name w:val="heading 9"/>
    <w:basedOn w:val="Normal"/>
    <w:next w:val="Normal"/>
    <w:link w:val="Heading9Char1"/>
    <w:unhideWhenUsed/>
    <w:qFormat/>
    <w:rsid w:val="005C4B7E"/>
    <w:pPr>
      <w:keepNext/>
      <w:keepLines/>
      <w:spacing w:before="40" w:after="120" w:line="280" w:lineRule="atLeast"/>
      <w:ind w:left="1584" w:hanging="1584"/>
      <w:jc w:val="both"/>
      <w:outlineLvl w:val="8"/>
    </w:pPr>
    <w:rPr>
      <w:rFonts w:asciiTheme="majorHAnsi" w:eastAsiaTheme="majorEastAsia" w:hAnsiTheme="majorHAnsi" w:cstheme="majorBidi"/>
      <w:i/>
      <w:iCs/>
      <w:color w:val="272727" w:themeColor="text1" w:themeTint="D8"/>
      <w:sz w:val="21"/>
      <w:szCs w:val="21"/>
      <w:lang w:val="en-GB" w:eastAsia="lt-LT"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nhideWhenUsed/>
    <w:rsid w:val="00B407B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rsid w:val="00B407B8"/>
    <w:rPr>
      <w:rFonts w:ascii="Tahoma" w:hAnsi="Tahoma" w:cs="Tahoma"/>
      <w:sz w:val="16"/>
      <w:szCs w:val="16"/>
    </w:rPr>
  </w:style>
  <w:style w:type="character" w:styleId="CommentReference">
    <w:name w:val="annotation reference"/>
    <w:basedOn w:val="DefaultParagraphFont"/>
    <w:uiPriority w:val="99"/>
    <w:unhideWhenUsed/>
    <w:rsid w:val="00384FEB"/>
    <w:rPr>
      <w:sz w:val="16"/>
      <w:szCs w:val="16"/>
    </w:rPr>
  </w:style>
  <w:style w:type="paragraph" w:styleId="CommentText">
    <w:name w:val="annotation text"/>
    <w:basedOn w:val="Normal"/>
    <w:link w:val="CommentTextChar"/>
    <w:uiPriority w:val="99"/>
    <w:unhideWhenUsed/>
    <w:rsid w:val="00384FEB"/>
    <w:pPr>
      <w:spacing w:line="240" w:lineRule="auto"/>
    </w:pPr>
    <w:rPr>
      <w:sz w:val="20"/>
      <w:szCs w:val="20"/>
    </w:rPr>
  </w:style>
  <w:style w:type="character" w:customStyle="1" w:styleId="CommentTextChar">
    <w:name w:val="Comment Text Char"/>
    <w:basedOn w:val="DefaultParagraphFont"/>
    <w:link w:val="CommentText"/>
    <w:uiPriority w:val="99"/>
    <w:rsid w:val="00384FEB"/>
    <w:rPr>
      <w:sz w:val="20"/>
      <w:szCs w:val="20"/>
    </w:rPr>
  </w:style>
  <w:style w:type="paragraph" w:styleId="CommentSubject">
    <w:name w:val="annotation subject"/>
    <w:basedOn w:val="CommentText"/>
    <w:next w:val="CommentText"/>
    <w:link w:val="CommentSubjectChar"/>
    <w:unhideWhenUsed/>
    <w:rsid w:val="00384FEB"/>
    <w:rPr>
      <w:b/>
      <w:bCs/>
    </w:rPr>
  </w:style>
  <w:style w:type="character" w:customStyle="1" w:styleId="CommentSubjectChar">
    <w:name w:val="Comment Subject Char"/>
    <w:basedOn w:val="CommentTextChar"/>
    <w:link w:val="CommentSubject"/>
    <w:rsid w:val="00384FEB"/>
    <w:rPr>
      <w:b/>
      <w:bCs/>
      <w:sz w:val="20"/>
      <w:szCs w:val="20"/>
    </w:rPr>
  </w:style>
  <w:style w:type="paragraph" w:styleId="Revision">
    <w:name w:val="Revision"/>
    <w:hidden/>
    <w:uiPriority w:val="99"/>
    <w:semiHidden/>
    <w:rsid w:val="00664B4D"/>
    <w:pPr>
      <w:spacing w:after="0" w:line="240" w:lineRule="auto"/>
    </w:pPr>
  </w:style>
  <w:style w:type="paragraph" w:styleId="Header">
    <w:name w:val="header"/>
    <w:basedOn w:val="Normal"/>
    <w:link w:val="HeaderChar"/>
    <w:unhideWhenUsed/>
    <w:rsid w:val="007336C3"/>
    <w:pPr>
      <w:tabs>
        <w:tab w:val="center" w:pos="4844"/>
        <w:tab w:val="right" w:pos="9689"/>
      </w:tabs>
      <w:spacing w:after="0" w:line="240" w:lineRule="auto"/>
    </w:pPr>
  </w:style>
  <w:style w:type="character" w:customStyle="1" w:styleId="HeaderChar">
    <w:name w:val="Header Char"/>
    <w:basedOn w:val="DefaultParagraphFont"/>
    <w:link w:val="Header"/>
    <w:rsid w:val="007336C3"/>
  </w:style>
  <w:style w:type="paragraph" w:styleId="Footer">
    <w:name w:val="footer"/>
    <w:basedOn w:val="Normal"/>
    <w:link w:val="FooterChar"/>
    <w:uiPriority w:val="99"/>
    <w:unhideWhenUsed/>
    <w:qFormat/>
    <w:rsid w:val="007336C3"/>
    <w:pPr>
      <w:tabs>
        <w:tab w:val="center" w:pos="4844"/>
        <w:tab w:val="right" w:pos="9689"/>
      </w:tabs>
      <w:spacing w:after="0" w:line="240" w:lineRule="auto"/>
    </w:pPr>
  </w:style>
  <w:style w:type="character" w:customStyle="1" w:styleId="FooterChar">
    <w:name w:val="Footer Char"/>
    <w:basedOn w:val="DefaultParagraphFont"/>
    <w:link w:val="Footer"/>
    <w:uiPriority w:val="99"/>
    <w:rsid w:val="007336C3"/>
  </w:style>
  <w:style w:type="character" w:styleId="Hyperlink">
    <w:name w:val="Hyperlink"/>
    <w:basedOn w:val="DefaultParagraphFont"/>
    <w:uiPriority w:val="99"/>
    <w:unhideWhenUsed/>
    <w:rsid w:val="007336C3"/>
    <w:rPr>
      <w:color w:val="0000FF" w:themeColor="hyperlink"/>
      <w:u w:val="single"/>
    </w:rPr>
  </w:style>
  <w:style w:type="paragraph" w:styleId="TOC1">
    <w:name w:val="toc 1"/>
    <w:basedOn w:val="Normal"/>
    <w:next w:val="Normal"/>
    <w:autoRedefine/>
    <w:uiPriority w:val="39"/>
    <w:unhideWhenUsed/>
    <w:rsid w:val="00A33276"/>
    <w:pPr>
      <w:tabs>
        <w:tab w:val="left" w:pos="880"/>
        <w:tab w:val="right" w:leader="dot" w:pos="9060"/>
      </w:tabs>
      <w:spacing w:after="120" w:line="240" w:lineRule="auto"/>
      <w:jc w:val="both"/>
    </w:pPr>
    <w:rPr>
      <w:rFonts w:ascii="GHEA Grapalat" w:hAnsi="GHEA Grapalat"/>
      <w:b/>
      <w:noProof/>
      <w:sz w:val="24"/>
    </w:rPr>
  </w:style>
  <w:style w:type="paragraph" w:styleId="ListParagraph">
    <w:name w:val="List Paragraph"/>
    <w:aliases w:val="Titulo 2,Report Para,Number Bullets,Resume Title,heading 4,Citation List,WinDForce-Letter,Heading 2_sj,En tête 1,Indent Paragraph,Annexlist,Ha,ANNEX,List Paragraph2,Paragraph,Graphic,Bullets1,Colorful List - Accent 11,Normal bullet 2"/>
    <w:basedOn w:val="Normal"/>
    <w:link w:val="ListParagraphChar1"/>
    <w:uiPriority w:val="34"/>
    <w:qFormat/>
    <w:rsid w:val="00057B13"/>
    <w:pPr>
      <w:ind w:left="720"/>
      <w:contextualSpacing/>
    </w:pPr>
  </w:style>
  <w:style w:type="character" w:customStyle="1" w:styleId="Heading1Char">
    <w:name w:val="Heading 1 Char"/>
    <w:basedOn w:val="DefaultParagraphFont"/>
    <w:rsid w:val="005C4B7E"/>
    <w:rPr>
      <w:rFonts w:asciiTheme="majorHAnsi" w:eastAsiaTheme="majorEastAsia" w:hAnsiTheme="majorHAnsi" w:cstheme="majorBidi"/>
      <w:color w:val="365F91" w:themeColor="accent1" w:themeShade="BF"/>
      <w:sz w:val="32"/>
      <w:szCs w:val="32"/>
    </w:rPr>
  </w:style>
  <w:style w:type="character" w:customStyle="1" w:styleId="Heading2Char">
    <w:name w:val="Heading 2 Char"/>
    <w:basedOn w:val="DefaultParagraphFont"/>
    <w:rsid w:val="005C4B7E"/>
    <w:rPr>
      <w:rFonts w:asciiTheme="majorHAnsi" w:eastAsiaTheme="majorEastAsia" w:hAnsiTheme="majorHAnsi" w:cstheme="majorBidi"/>
      <w:color w:val="365F91" w:themeColor="accent1" w:themeShade="BF"/>
      <w:sz w:val="26"/>
      <w:szCs w:val="26"/>
    </w:rPr>
  </w:style>
  <w:style w:type="character" w:customStyle="1" w:styleId="Heading3Char">
    <w:name w:val="Heading 3 Char"/>
    <w:basedOn w:val="DefaultParagraphFont"/>
    <w:rsid w:val="005C4B7E"/>
    <w:rPr>
      <w:rFonts w:asciiTheme="majorHAnsi" w:eastAsiaTheme="majorEastAsia" w:hAnsiTheme="majorHAnsi" w:cstheme="majorBidi"/>
      <w:color w:val="243F60" w:themeColor="accent1" w:themeShade="7F"/>
      <w:sz w:val="24"/>
      <w:szCs w:val="24"/>
    </w:rPr>
  </w:style>
  <w:style w:type="character" w:customStyle="1" w:styleId="Heading4Char">
    <w:name w:val="Heading 4 Char"/>
    <w:basedOn w:val="DefaultParagraphFont"/>
    <w:rsid w:val="005C4B7E"/>
    <w:rPr>
      <w:rFonts w:asciiTheme="majorHAnsi" w:eastAsiaTheme="majorEastAsia" w:hAnsiTheme="majorHAnsi" w:cstheme="majorBidi"/>
      <w:i/>
      <w:iCs/>
      <w:color w:val="365F91" w:themeColor="accent1" w:themeShade="BF"/>
    </w:rPr>
  </w:style>
  <w:style w:type="character" w:customStyle="1" w:styleId="Heading5Char">
    <w:name w:val="Heading 5 Char"/>
    <w:basedOn w:val="DefaultParagraphFont"/>
    <w:rsid w:val="005C4B7E"/>
    <w:rPr>
      <w:rFonts w:asciiTheme="majorHAnsi" w:eastAsiaTheme="majorEastAsia" w:hAnsiTheme="majorHAnsi" w:cstheme="majorBidi"/>
      <w:color w:val="365F91" w:themeColor="accent1" w:themeShade="BF"/>
    </w:rPr>
  </w:style>
  <w:style w:type="character" w:customStyle="1" w:styleId="Heading6Char">
    <w:name w:val="Heading 6 Char"/>
    <w:basedOn w:val="DefaultParagraphFont"/>
    <w:rsid w:val="005C4B7E"/>
    <w:rPr>
      <w:rFonts w:asciiTheme="majorHAnsi" w:eastAsiaTheme="majorEastAsia" w:hAnsiTheme="majorHAnsi" w:cstheme="majorBidi"/>
      <w:color w:val="243F60" w:themeColor="accent1" w:themeShade="7F"/>
    </w:rPr>
  </w:style>
  <w:style w:type="character" w:customStyle="1" w:styleId="Heading7Char">
    <w:name w:val="Heading 7 Char"/>
    <w:basedOn w:val="DefaultParagraphFont"/>
    <w:rsid w:val="005C4B7E"/>
    <w:rPr>
      <w:rFonts w:asciiTheme="majorHAnsi" w:eastAsiaTheme="majorEastAsia" w:hAnsiTheme="majorHAnsi" w:cstheme="majorBidi"/>
      <w:i/>
      <w:iCs/>
      <w:color w:val="243F60" w:themeColor="accent1" w:themeShade="7F"/>
    </w:rPr>
  </w:style>
  <w:style w:type="character" w:customStyle="1" w:styleId="Heading8Char">
    <w:name w:val="Heading 8 Char"/>
    <w:basedOn w:val="DefaultParagraphFont"/>
    <w:rsid w:val="005C4B7E"/>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rsid w:val="005C4B7E"/>
    <w:rPr>
      <w:rFonts w:asciiTheme="majorHAnsi" w:eastAsiaTheme="majorEastAsia" w:hAnsiTheme="majorHAnsi" w:cstheme="majorBidi"/>
      <w:i/>
      <w:iCs/>
      <w:color w:val="272727" w:themeColor="text1" w:themeTint="D8"/>
      <w:sz w:val="21"/>
      <w:szCs w:val="21"/>
    </w:rPr>
  </w:style>
  <w:style w:type="character" w:customStyle="1" w:styleId="Heading1Char1">
    <w:name w:val="Heading 1 Char1"/>
    <w:aliases w:val="051 Char,Appendix Char,stydde Char,app heading 1 Char,app heading 11 Char,app heading 12 Char,app heading 111 Char,app heading 13 Char,1 ghost Char,g Char,ghost Char,Kapitel Char,Arial 14 Fett Char,Arial 14 Fett1 Char,Arial 14 Fett2 Char"/>
    <w:basedOn w:val="DefaultParagraphFont"/>
    <w:link w:val="Heading1"/>
    <w:rsid w:val="005C4B7E"/>
    <w:rPr>
      <w:rFonts w:ascii="Arial" w:eastAsiaTheme="majorEastAsia" w:hAnsi="Arial" w:cstheme="majorBidi"/>
      <w:b/>
      <w:sz w:val="24"/>
      <w:szCs w:val="32"/>
      <w:lang w:val="en-GB" w:eastAsia="lt-LT" w:bidi="ar-SA"/>
    </w:rPr>
  </w:style>
  <w:style w:type="character" w:customStyle="1" w:styleId="Heading2Char1">
    <w:name w:val="Heading 2 Char1"/>
    <w:basedOn w:val="DefaultParagraphFont"/>
    <w:link w:val="Heading2"/>
    <w:rsid w:val="005C4B7E"/>
    <w:rPr>
      <w:rFonts w:ascii="Arial" w:eastAsiaTheme="majorEastAsia" w:hAnsi="Arial" w:cs="Arial"/>
      <w:b/>
      <w:bCs/>
      <w:szCs w:val="26"/>
      <w:lang w:val="en-GB" w:eastAsia="lt-LT" w:bidi="ar-SA"/>
    </w:rPr>
  </w:style>
  <w:style w:type="character" w:customStyle="1" w:styleId="Heading3Char1">
    <w:name w:val="Heading 3 Char1"/>
    <w:basedOn w:val="DefaultParagraphFont"/>
    <w:link w:val="Heading3"/>
    <w:rsid w:val="005C4B7E"/>
    <w:rPr>
      <w:rFonts w:ascii="Arial" w:eastAsiaTheme="majorEastAsia" w:hAnsi="Arial" w:cstheme="majorBidi"/>
      <w:b/>
      <w:bCs/>
      <w:szCs w:val="24"/>
      <w:lang w:val="en-GB" w:eastAsia="lt-LT" w:bidi="ar-SA"/>
    </w:rPr>
  </w:style>
  <w:style w:type="character" w:customStyle="1" w:styleId="Heading4Char1">
    <w:name w:val="Heading 4 Char1"/>
    <w:basedOn w:val="DefaultParagraphFont"/>
    <w:link w:val="Heading4"/>
    <w:rsid w:val="005C4B7E"/>
    <w:rPr>
      <w:rFonts w:asciiTheme="majorHAnsi" w:eastAsiaTheme="majorEastAsia" w:hAnsiTheme="majorHAnsi" w:cstheme="majorBidi"/>
      <w:i/>
      <w:iCs/>
      <w:color w:val="365F91" w:themeColor="accent1" w:themeShade="BF"/>
      <w:lang w:val="en-GB" w:eastAsia="lt-LT" w:bidi="ar-SA"/>
    </w:rPr>
  </w:style>
  <w:style w:type="character" w:customStyle="1" w:styleId="Heading5Char1">
    <w:name w:val="Heading 5 Char1"/>
    <w:basedOn w:val="DefaultParagraphFont"/>
    <w:link w:val="Heading5"/>
    <w:rsid w:val="005C4B7E"/>
    <w:rPr>
      <w:rFonts w:asciiTheme="majorHAnsi" w:eastAsiaTheme="majorEastAsia" w:hAnsiTheme="majorHAnsi" w:cstheme="majorBidi"/>
      <w:color w:val="365F91" w:themeColor="accent1" w:themeShade="BF"/>
      <w:lang w:val="en-GB" w:eastAsia="lt-LT" w:bidi="ar-SA"/>
    </w:rPr>
  </w:style>
  <w:style w:type="character" w:customStyle="1" w:styleId="Heading6Char1">
    <w:name w:val="Heading 6 Char1"/>
    <w:basedOn w:val="DefaultParagraphFont"/>
    <w:link w:val="Heading6"/>
    <w:rsid w:val="005C4B7E"/>
    <w:rPr>
      <w:rFonts w:asciiTheme="majorHAnsi" w:eastAsiaTheme="majorEastAsia" w:hAnsiTheme="majorHAnsi" w:cstheme="majorBidi"/>
      <w:color w:val="243F60" w:themeColor="accent1" w:themeShade="7F"/>
      <w:lang w:val="en-GB" w:eastAsia="lt-LT" w:bidi="ar-SA"/>
    </w:rPr>
  </w:style>
  <w:style w:type="character" w:customStyle="1" w:styleId="Heading7Char1">
    <w:name w:val="Heading 7 Char1"/>
    <w:basedOn w:val="DefaultParagraphFont"/>
    <w:link w:val="Heading7"/>
    <w:rsid w:val="005C4B7E"/>
    <w:rPr>
      <w:rFonts w:asciiTheme="majorHAnsi" w:eastAsiaTheme="majorEastAsia" w:hAnsiTheme="majorHAnsi" w:cstheme="majorBidi"/>
      <w:i/>
      <w:iCs/>
      <w:color w:val="243F60" w:themeColor="accent1" w:themeShade="7F"/>
      <w:lang w:val="en-GB" w:eastAsia="lt-LT" w:bidi="ar-SA"/>
    </w:rPr>
  </w:style>
  <w:style w:type="character" w:customStyle="1" w:styleId="Heading8Char1">
    <w:name w:val="Heading 8 Char1"/>
    <w:basedOn w:val="DefaultParagraphFont"/>
    <w:link w:val="Heading8"/>
    <w:rsid w:val="005C4B7E"/>
    <w:rPr>
      <w:rFonts w:asciiTheme="majorHAnsi" w:eastAsiaTheme="majorEastAsia" w:hAnsiTheme="majorHAnsi" w:cstheme="majorBidi"/>
      <w:color w:val="272727" w:themeColor="text1" w:themeTint="D8"/>
      <w:sz w:val="21"/>
      <w:szCs w:val="21"/>
      <w:lang w:val="en-GB" w:eastAsia="lt-LT" w:bidi="ar-SA"/>
    </w:rPr>
  </w:style>
  <w:style w:type="character" w:customStyle="1" w:styleId="Heading9Char1">
    <w:name w:val="Heading 9 Char1"/>
    <w:basedOn w:val="DefaultParagraphFont"/>
    <w:link w:val="Heading9"/>
    <w:rsid w:val="005C4B7E"/>
    <w:rPr>
      <w:rFonts w:asciiTheme="majorHAnsi" w:eastAsiaTheme="majorEastAsia" w:hAnsiTheme="majorHAnsi" w:cstheme="majorBidi"/>
      <w:i/>
      <w:iCs/>
      <w:color w:val="272727" w:themeColor="text1" w:themeTint="D8"/>
      <w:sz w:val="21"/>
      <w:szCs w:val="21"/>
      <w:lang w:val="en-GB" w:eastAsia="lt-LT" w:bidi="ar-SA"/>
    </w:rPr>
  </w:style>
  <w:style w:type="character" w:customStyle="1" w:styleId="ListParagraphChar1">
    <w:name w:val="List Paragraph Char1"/>
    <w:aliases w:val="Titulo 2 Char,Report Para Char,Number Bullets Char,Resume Title Char,heading 4 Char,Citation List Char,WinDForce-Letter Char,Heading 2_sj Char,En tête 1 Char,Indent Paragraph Char,Annexlist Char,Ha Char,ANNEX Char,Paragraph Char"/>
    <w:link w:val="ListParagraph"/>
    <w:uiPriority w:val="34"/>
    <w:qFormat/>
    <w:rsid w:val="005C4B7E"/>
  </w:style>
  <w:style w:type="character" w:customStyle="1" w:styleId="CommentTextChar1">
    <w:name w:val="Comment Text Char1"/>
    <w:basedOn w:val="DefaultParagraphFont"/>
    <w:uiPriority w:val="99"/>
    <w:rsid w:val="005C4B7E"/>
    <w:rPr>
      <w:rFonts w:ascii="Arial" w:eastAsia="Arial" w:hAnsi="Arial" w:cs="Calibri"/>
      <w:sz w:val="20"/>
      <w:szCs w:val="20"/>
      <w:lang w:val="en-GB" w:eastAsia="lt-LT"/>
    </w:rPr>
  </w:style>
  <w:style w:type="character" w:customStyle="1" w:styleId="CommentSubjectChar1">
    <w:name w:val="Comment Subject Char1"/>
    <w:basedOn w:val="CommentTextChar1"/>
    <w:rsid w:val="005C4B7E"/>
    <w:rPr>
      <w:rFonts w:ascii="Arial" w:eastAsia="Arial" w:hAnsi="Arial" w:cs="Calibri"/>
      <w:b/>
      <w:bCs/>
      <w:sz w:val="20"/>
      <w:szCs w:val="20"/>
      <w:lang w:val="en-GB" w:eastAsia="lt-LT"/>
    </w:rPr>
  </w:style>
  <w:style w:type="table" w:styleId="TableGrid">
    <w:name w:val="Table Grid"/>
    <w:basedOn w:val="TableNormal"/>
    <w:uiPriority w:val="39"/>
    <w:rsid w:val="005C4B7E"/>
    <w:pPr>
      <w:spacing w:after="0" w:line="240" w:lineRule="auto"/>
    </w:pPr>
    <w:rPr>
      <w:lang w:val="lt-LT" w:eastAsia="en-US"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erChar1">
    <w:name w:val="Header Char1"/>
    <w:basedOn w:val="DefaultParagraphFont"/>
    <w:rsid w:val="005C4B7E"/>
    <w:rPr>
      <w:rFonts w:ascii="Calibri" w:hAnsi="Calibri" w:cs="Calibri"/>
      <w:lang w:eastAsia="lt-LT"/>
    </w:rPr>
  </w:style>
  <w:style w:type="character" w:customStyle="1" w:styleId="FooterChar1">
    <w:name w:val="Footer Char1"/>
    <w:basedOn w:val="DefaultParagraphFont"/>
    <w:rsid w:val="005C4B7E"/>
    <w:rPr>
      <w:rFonts w:ascii="Calibri" w:hAnsi="Calibri" w:cs="Calibri"/>
      <w:lang w:eastAsia="lt-LT"/>
    </w:rPr>
  </w:style>
  <w:style w:type="paragraph" w:customStyle="1" w:styleId="KC-EYtext">
    <w:name w:val="KC - EY text"/>
    <w:basedOn w:val="Normal"/>
    <w:link w:val="KC-EYtextChar"/>
    <w:autoRedefine/>
    <w:qFormat/>
    <w:rsid w:val="005C4B7E"/>
    <w:pPr>
      <w:tabs>
        <w:tab w:val="left" w:pos="2500"/>
      </w:tabs>
      <w:adjustRightInd w:val="0"/>
      <w:spacing w:before="60" w:after="60" w:line="240" w:lineRule="auto"/>
      <w:textAlignment w:val="baseline"/>
    </w:pPr>
    <w:rPr>
      <w:rFonts w:ascii="Arial" w:eastAsia="Times New Roman" w:hAnsi="Arial" w:cs="Arial"/>
      <w:kern w:val="12"/>
      <w:lang w:val="en-US" w:eastAsia="en-US" w:bidi="ar-SA"/>
    </w:rPr>
  </w:style>
  <w:style w:type="character" w:customStyle="1" w:styleId="KC-EYtextChar">
    <w:name w:val="KC - EY text Char"/>
    <w:basedOn w:val="DefaultParagraphFont"/>
    <w:link w:val="KC-EYtext"/>
    <w:rsid w:val="005C4B7E"/>
    <w:rPr>
      <w:rFonts w:ascii="Arial" w:eastAsia="Times New Roman" w:hAnsi="Arial" w:cs="Arial"/>
      <w:kern w:val="12"/>
      <w:lang w:val="en-US" w:eastAsia="en-US" w:bidi="ar-SA"/>
    </w:rPr>
  </w:style>
  <w:style w:type="paragraph" w:styleId="FootnoteText">
    <w:name w:val="footnote text"/>
    <w:aliases w:val="Fußnotentextf,DTE-Voetnoottekst,DTE-Voetnoottekst Char,Geneva 9,Font: Geneva 9,Boston 10,f,ft,single space,fn,footn,footn Char Char Char Char,footn Char Char,footn Char Char Char,footnote text,Footnote,Footnote1,Footnote2,Footnote3"/>
    <w:basedOn w:val="Normal"/>
    <w:link w:val="FootnoteTextChar1"/>
    <w:uiPriority w:val="99"/>
    <w:unhideWhenUsed/>
    <w:rsid w:val="005C4B7E"/>
    <w:pPr>
      <w:spacing w:before="120" w:after="120" w:line="280" w:lineRule="atLeast"/>
      <w:jc w:val="both"/>
    </w:pPr>
    <w:rPr>
      <w:rFonts w:ascii="Arial" w:eastAsia="Arial" w:hAnsi="Arial" w:cs="Calibri"/>
      <w:sz w:val="20"/>
      <w:szCs w:val="20"/>
      <w:lang w:val="en-GB" w:eastAsia="lt-LT" w:bidi="ar-SA"/>
    </w:rPr>
  </w:style>
  <w:style w:type="character" w:customStyle="1" w:styleId="FootnoteTextChar">
    <w:name w:val="Footnote Text Char"/>
    <w:basedOn w:val="DefaultParagraphFont"/>
    <w:uiPriority w:val="99"/>
    <w:rsid w:val="005C4B7E"/>
    <w:rPr>
      <w:sz w:val="20"/>
      <w:szCs w:val="20"/>
    </w:rPr>
  </w:style>
  <w:style w:type="character" w:customStyle="1" w:styleId="FootnoteTextChar1">
    <w:name w:val="Footnote Text Char1"/>
    <w:aliases w:val="Fußnotentextf Char,DTE-Voetnoottekst Char1,DTE-Voetnoottekst Char Char,Geneva 9 Char,Font: Geneva 9 Char,Boston 10 Char,f Char,ft Char,single space Char,fn Char,footn Char,footn Char Char Char Char Char,footn Char Char Char1"/>
    <w:basedOn w:val="DefaultParagraphFont"/>
    <w:link w:val="FootnoteText"/>
    <w:rsid w:val="005C4B7E"/>
    <w:rPr>
      <w:rFonts w:ascii="Arial" w:eastAsia="Arial" w:hAnsi="Arial" w:cs="Calibri"/>
      <w:sz w:val="20"/>
      <w:szCs w:val="20"/>
      <w:lang w:val="en-GB" w:eastAsia="lt-LT" w:bidi="ar-SA"/>
    </w:rPr>
  </w:style>
  <w:style w:type="character" w:styleId="FootnoteReference">
    <w:name w:val="footnote reference"/>
    <w:aliases w:val="ftref,16 Point,Superscript 6 Point,Footnote symbol,Rimando nota a piè di pagina-IMONT,Voetnootverwijzing,SUPERS,EN Footnote Reference,-E Fuﬂnotenzeichen,-E Fuûnotenzeichen,-E Fußnotenzeichen"/>
    <w:basedOn w:val="DefaultParagraphFont"/>
    <w:uiPriority w:val="99"/>
    <w:unhideWhenUsed/>
    <w:rsid w:val="005C4B7E"/>
    <w:rPr>
      <w:vertAlign w:val="superscript"/>
    </w:rPr>
  </w:style>
  <w:style w:type="paragraph" w:customStyle="1" w:styleId="Headline2">
    <w:name w:val="Headline 2"/>
    <w:link w:val="Headline2Char"/>
    <w:rsid w:val="005C4B7E"/>
    <w:pPr>
      <w:widowControl w:val="0"/>
      <w:adjustRightInd w:val="0"/>
      <w:spacing w:before="120" w:after="0" w:line="470" w:lineRule="exact"/>
      <w:jc w:val="both"/>
      <w:textAlignment w:val="baseline"/>
    </w:pPr>
    <w:rPr>
      <w:rFonts w:ascii="EYInterstate" w:eastAsia="Times New Roman" w:hAnsi="EYInterstate" w:cs="Times New Roman"/>
      <w:bCs/>
      <w:spacing w:val="-10"/>
      <w:kern w:val="32"/>
      <w:sz w:val="36"/>
      <w:szCs w:val="48"/>
      <w:lang w:val="en-GB" w:eastAsia="lt-LT" w:bidi="ar-SA"/>
    </w:rPr>
  </w:style>
  <w:style w:type="character" w:customStyle="1" w:styleId="Headline2Char">
    <w:name w:val="Headline 2 Char"/>
    <w:basedOn w:val="DefaultParagraphFont"/>
    <w:link w:val="Headline2"/>
    <w:rsid w:val="005C4B7E"/>
    <w:rPr>
      <w:rFonts w:ascii="EYInterstate" w:eastAsia="Times New Roman" w:hAnsi="EYInterstate" w:cs="Times New Roman"/>
      <w:bCs/>
      <w:spacing w:val="-10"/>
      <w:kern w:val="32"/>
      <w:sz w:val="36"/>
      <w:szCs w:val="48"/>
      <w:lang w:val="en-GB" w:eastAsia="lt-LT" w:bidi="ar-SA"/>
    </w:rPr>
  </w:style>
  <w:style w:type="paragraph" w:styleId="TOCHeading">
    <w:name w:val="TOC Heading"/>
    <w:basedOn w:val="Heading1"/>
    <w:next w:val="Normal"/>
    <w:link w:val="TOCHeadingChar"/>
    <w:unhideWhenUsed/>
    <w:qFormat/>
    <w:rsid w:val="005C4B7E"/>
    <w:pPr>
      <w:spacing w:line="259" w:lineRule="auto"/>
      <w:outlineLvl w:val="9"/>
    </w:pPr>
    <w:rPr>
      <w:lang w:val="en-US" w:eastAsia="en-US"/>
    </w:rPr>
  </w:style>
  <w:style w:type="character" w:customStyle="1" w:styleId="TOCHeadingChar">
    <w:name w:val="TOC Heading Char"/>
    <w:basedOn w:val="Heading1Char1"/>
    <w:link w:val="TOCHeading"/>
    <w:locked/>
    <w:rsid w:val="005C4B7E"/>
    <w:rPr>
      <w:rFonts w:ascii="Arial" w:eastAsiaTheme="majorEastAsia" w:hAnsi="Arial" w:cstheme="majorBidi"/>
      <w:b/>
      <w:sz w:val="24"/>
      <w:szCs w:val="32"/>
      <w:lang w:val="en-US" w:eastAsia="en-US" w:bidi="ar-SA"/>
    </w:rPr>
  </w:style>
  <w:style w:type="paragraph" w:styleId="TOC2">
    <w:name w:val="toc 2"/>
    <w:basedOn w:val="Normal"/>
    <w:next w:val="Normal"/>
    <w:autoRedefine/>
    <w:uiPriority w:val="39"/>
    <w:unhideWhenUsed/>
    <w:rsid w:val="005C4B7E"/>
    <w:pPr>
      <w:tabs>
        <w:tab w:val="left" w:pos="851"/>
        <w:tab w:val="right" w:leader="dot" w:pos="9537"/>
      </w:tabs>
      <w:spacing w:before="120" w:after="100" w:line="280" w:lineRule="atLeast"/>
      <w:ind w:left="220"/>
      <w:jc w:val="both"/>
    </w:pPr>
    <w:rPr>
      <w:rFonts w:ascii="Arial" w:eastAsia="Arial" w:hAnsi="Arial" w:cs="Calibri"/>
      <w:lang w:val="en-GB" w:eastAsia="lt-LT" w:bidi="ar-SA"/>
    </w:rPr>
  </w:style>
  <w:style w:type="paragraph" w:styleId="NormalWeb">
    <w:name w:val="Normal (Web)"/>
    <w:basedOn w:val="Normal"/>
    <w:uiPriority w:val="99"/>
    <w:unhideWhenUsed/>
    <w:rsid w:val="005C4B7E"/>
    <w:pPr>
      <w:spacing w:before="100" w:beforeAutospacing="1" w:after="100" w:afterAutospacing="1" w:line="280" w:lineRule="atLeast"/>
      <w:jc w:val="both"/>
    </w:pPr>
    <w:rPr>
      <w:rFonts w:ascii="Times New Roman" w:eastAsia="Times New Roman" w:hAnsi="Times New Roman" w:cs="Times New Roman"/>
      <w:sz w:val="24"/>
      <w:szCs w:val="24"/>
      <w:lang w:val="en-GB" w:eastAsia="lt-LT" w:bidi="ar-SA"/>
    </w:rPr>
  </w:style>
  <w:style w:type="character" w:customStyle="1" w:styleId="UnresolvedMention1">
    <w:name w:val="Unresolved Mention1"/>
    <w:basedOn w:val="DefaultParagraphFont"/>
    <w:uiPriority w:val="99"/>
    <w:unhideWhenUsed/>
    <w:rsid w:val="005C4B7E"/>
    <w:rPr>
      <w:color w:val="605E5C"/>
      <w:shd w:val="clear" w:color="auto" w:fill="E1DFDD"/>
    </w:rPr>
  </w:style>
  <w:style w:type="character" w:customStyle="1" w:styleId="Mention1">
    <w:name w:val="Mention1"/>
    <w:basedOn w:val="DefaultParagraphFont"/>
    <w:uiPriority w:val="99"/>
    <w:unhideWhenUsed/>
    <w:rsid w:val="005C4B7E"/>
    <w:rPr>
      <w:color w:val="2B579A"/>
      <w:shd w:val="clear" w:color="auto" w:fill="E1DFDD"/>
    </w:rPr>
  </w:style>
  <w:style w:type="paragraph" w:styleId="Caption">
    <w:name w:val="caption"/>
    <w:aliases w:val="A pilka,Char, Char,paveikslas,Paveikslo pavadinimas,TabelOverskrift,pav,Document Object Caption,Paveiksliukai,Didascalia Carattere2,Didascalia Carattere1 Carattere,Didascalia Carattere Carattere Carattere,Table caption,VKTI - pav"/>
    <w:basedOn w:val="Normal"/>
    <w:next w:val="Normal"/>
    <w:link w:val="CaptionChar"/>
    <w:autoRedefine/>
    <w:unhideWhenUsed/>
    <w:qFormat/>
    <w:rsid w:val="00A658F6"/>
    <w:pPr>
      <w:keepNext/>
      <w:widowControl w:val="0"/>
      <w:spacing w:before="200" w:after="360" w:line="280" w:lineRule="atLeast"/>
      <w:jc w:val="both"/>
    </w:pPr>
    <w:rPr>
      <w:rFonts w:ascii="GHEA Grapalat" w:eastAsia="Arial" w:hAnsi="GHEA Grapalat" w:cs="Arial"/>
      <w:b/>
      <w:iCs/>
      <w:lang w:val="en-US" w:eastAsia="lt-LT" w:bidi="ar-SA"/>
    </w:rPr>
  </w:style>
  <w:style w:type="character" w:customStyle="1" w:styleId="CaptionChar">
    <w:name w:val="Caption Char"/>
    <w:aliases w:val="A pilka Char,Char Char, Char Char,paveikslas Char,Paveikslo pavadinimas Char,TabelOverskrift Char,pav Char,Document Object Caption Char,Paveiksliukai Char,Didascalia Carattere2 Char,Didascalia Carattere1 Carattere Char,Table caption Char"/>
    <w:link w:val="Caption"/>
    <w:rsid w:val="00A658F6"/>
    <w:rPr>
      <w:rFonts w:ascii="GHEA Grapalat" w:eastAsia="Arial" w:hAnsi="GHEA Grapalat" w:cs="Arial"/>
      <w:b/>
      <w:iCs/>
      <w:lang w:val="en-US" w:eastAsia="lt-LT" w:bidi="ar-SA"/>
    </w:rPr>
  </w:style>
  <w:style w:type="table" w:customStyle="1" w:styleId="TableGrid1">
    <w:name w:val="Table Grid1"/>
    <w:basedOn w:val="TableNormal"/>
    <w:next w:val="TableGrid"/>
    <w:uiPriority w:val="59"/>
    <w:rsid w:val="005C4B7E"/>
    <w:pPr>
      <w:spacing w:after="0" w:line="240" w:lineRule="auto"/>
    </w:pPr>
    <w:rPr>
      <w:lang w:val="lt-LT" w:eastAsia="en-US"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graph">
    <w:name w:val="paragraph"/>
    <w:basedOn w:val="Normal"/>
    <w:rsid w:val="005C4B7E"/>
    <w:pPr>
      <w:spacing w:before="100" w:beforeAutospacing="1" w:after="100" w:afterAutospacing="1" w:line="280" w:lineRule="atLeast"/>
      <w:jc w:val="both"/>
    </w:pPr>
    <w:rPr>
      <w:rFonts w:ascii="Times New Roman" w:eastAsia="Times New Roman" w:hAnsi="Times New Roman" w:cs="Times New Roman"/>
      <w:sz w:val="24"/>
      <w:szCs w:val="24"/>
      <w:lang w:val="en-US" w:eastAsia="en-US" w:bidi="ar-SA"/>
    </w:rPr>
  </w:style>
  <w:style w:type="character" w:customStyle="1" w:styleId="normaltextrun">
    <w:name w:val="normaltextrun"/>
    <w:basedOn w:val="DefaultParagraphFont"/>
    <w:rsid w:val="005C4B7E"/>
  </w:style>
  <w:style w:type="character" w:customStyle="1" w:styleId="advancedproofingissue">
    <w:name w:val="advancedproofingissue"/>
    <w:basedOn w:val="DefaultParagraphFont"/>
    <w:rsid w:val="005C4B7E"/>
  </w:style>
  <w:style w:type="character" w:customStyle="1" w:styleId="eop">
    <w:name w:val="eop"/>
    <w:basedOn w:val="DefaultParagraphFont"/>
    <w:rsid w:val="005C4B7E"/>
  </w:style>
  <w:style w:type="character" w:customStyle="1" w:styleId="spellingerror">
    <w:name w:val="spellingerror"/>
    <w:basedOn w:val="DefaultParagraphFont"/>
    <w:rsid w:val="005C4B7E"/>
  </w:style>
  <w:style w:type="character" w:customStyle="1" w:styleId="contextualspellingandgrammarerror">
    <w:name w:val="contextualspellingandgrammarerror"/>
    <w:basedOn w:val="DefaultParagraphFont"/>
    <w:rsid w:val="005C4B7E"/>
  </w:style>
  <w:style w:type="paragraph" w:styleId="TOC3">
    <w:name w:val="toc 3"/>
    <w:basedOn w:val="Normal"/>
    <w:next w:val="Normal"/>
    <w:autoRedefine/>
    <w:uiPriority w:val="39"/>
    <w:unhideWhenUsed/>
    <w:rsid w:val="005C4B7E"/>
    <w:pPr>
      <w:spacing w:before="120" w:after="100" w:line="280" w:lineRule="atLeast"/>
      <w:ind w:left="440"/>
      <w:jc w:val="both"/>
    </w:pPr>
    <w:rPr>
      <w:rFonts w:ascii="Arial" w:eastAsia="Arial" w:hAnsi="Arial" w:cs="Calibri"/>
      <w:lang w:val="en-GB" w:eastAsia="lt-LT" w:bidi="ar-SA"/>
    </w:rPr>
  </w:style>
  <w:style w:type="character" w:styleId="LineNumber">
    <w:name w:val="line number"/>
    <w:basedOn w:val="DefaultParagraphFont"/>
    <w:uiPriority w:val="99"/>
    <w:semiHidden/>
    <w:unhideWhenUsed/>
    <w:rsid w:val="005C4B7E"/>
  </w:style>
  <w:style w:type="paragraph" w:styleId="EndnoteText">
    <w:name w:val="endnote text"/>
    <w:basedOn w:val="Normal"/>
    <w:link w:val="EndnoteTextChar"/>
    <w:uiPriority w:val="99"/>
    <w:semiHidden/>
    <w:unhideWhenUsed/>
    <w:rsid w:val="005C4B7E"/>
    <w:pPr>
      <w:spacing w:after="0" w:line="240" w:lineRule="auto"/>
      <w:jc w:val="both"/>
    </w:pPr>
    <w:rPr>
      <w:rFonts w:ascii="Arial" w:eastAsia="Arial" w:hAnsi="Arial" w:cs="Calibri"/>
      <w:sz w:val="20"/>
      <w:szCs w:val="20"/>
      <w:lang w:val="en-GB" w:eastAsia="lt-LT" w:bidi="ar-SA"/>
    </w:rPr>
  </w:style>
  <w:style w:type="character" w:customStyle="1" w:styleId="EndnoteTextChar">
    <w:name w:val="Endnote Text Char"/>
    <w:basedOn w:val="DefaultParagraphFont"/>
    <w:link w:val="EndnoteText"/>
    <w:uiPriority w:val="99"/>
    <w:semiHidden/>
    <w:rsid w:val="005C4B7E"/>
    <w:rPr>
      <w:rFonts w:ascii="Arial" w:eastAsia="Arial" w:hAnsi="Arial" w:cs="Calibri"/>
      <w:sz w:val="20"/>
      <w:szCs w:val="20"/>
      <w:lang w:val="en-GB" w:eastAsia="lt-LT" w:bidi="ar-SA"/>
    </w:rPr>
  </w:style>
  <w:style w:type="character" w:styleId="EndnoteReference">
    <w:name w:val="endnote reference"/>
    <w:basedOn w:val="DefaultParagraphFont"/>
    <w:unhideWhenUsed/>
    <w:rsid w:val="005C4B7E"/>
    <w:rPr>
      <w:vertAlign w:val="superscript"/>
    </w:rPr>
  </w:style>
  <w:style w:type="paragraph" w:styleId="NoSpacing">
    <w:name w:val="No Spacing"/>
    <w:qFormat/>
    <w:rsid w:val="005C4B7E"/>
    <w:pPr>
      <w:spacing w:before="120" w:after="0" w:line="240" w:lineRule="auto"/>
      <w:jc w:val="both"/>
    </w:pPr>
    <w:rPr>
      <w:rFonts w:ascii="Arial" w:eastAsia="Arial" w:hAnsi="Arial" w:cs="Calibri"/>
      <w:lang w:val="en-GB" w:eastAsia="lt-LT" w:bidi="ar-SA"/>
    </w:rPr>
  </w:style>
  <w:style w:type="character" w:styleId="FollowedHyperlink">
    <w:name w:val="FollowedHyperlink"/>
    <w:basedOn w:val="DefaultParagraphFont"/>
    <w:unhideWhenUsed/>
    <w:rsid w:val="005C4B7E"/>
    <w:rPr>
      <w:color w:val="800080" w:themeColor="followedHyperlink"/>
      <w:u w:val="single"/>
    </w:rPr>
  </w:style>
  <w:style w:type="character" w:customStyle="1" w:styleId="ListBulletChar">
    <w:name w:val="List Bullet Char"/>
    <w:aliases w:val="List Bullet Title Char,List Bullet Title Char Char Char Char1,List Bullet Title Char Char Char Char Char,List Bullet1 Char Char,List Bullet Char Char Char Char Char Char Char Char,List Bullet Char Char Char Char Char1,List Bullet2 Char"/>
    <w:basedOn w:val="DefaultParagraphFont"/>
    <w:link w:val="ListBullet"/>
    <w:qFormat/>
    <w:locked/>
    <w:rsid w:val="005C4B7E"/>
    <w:rPr>
      <w:rFonts w:ascii="Calibri" w:eastAsia="Times New Roman" w:hAnsi="Calibri" w:cs="Times New Roman"/>
      <w:sz w:val="24"/>
      <w:szCs w:val="24"/>
      <w:lang w:val="en-GB" w:eastAsia="en-NZ"/>
    </w:rPr>
  </w:style>
  <w:style w:type="paragraph" w:styleId="ListBullet">
    <w:name w:val="List Bullet"/>
    <w:aliases w:val="List Bullet Title,List Bullet Title Char Char Char,List Bullet Title Char Char Char Char,List Bullet1 Char,List Bullet Char Char Char Char Char Char Char,List Bullet Char Char Char Char,List Bullet Char Char Char Char Char,List Bullet2"/>
    <w:basedOn w:val="BodyText"/>
    <w:link w:val="ListBulletChar"/>
    <w:unhideWhenUsed/>
    <w:qFormat/>
    <w:rsid w:val="005C4B7E"/>
    <w:pPr>
      <w:tabs>
        <w:tab w:val="num" w:pos="720"/>
        <w:tab w:val="num" w:pos="1004"/>
      </w:tabs>
      <w:spacing w:before="0" w:line="240" w:lineRule="auto"/>
      <w:ind w:left="720" w:hanging="720"/>
    </w:pPr>
    <w:rPr>
      <w:rFonts w:ascii="Calibri" w:eastAsia="Times New Roman" w:hAnsi="Calibri" w:cs="Times New Roman"/>
      <w:sz w:val="24"/>
      <w:szCs w:val="24"/>
      <w:lang w:eastAsia="en-NZ" w:bidi="hy-AM"/>
    </w:rPr>
  </w:style>
  <w:style w:type="paragraph" w:styleId="BodyText">
    <w:name w:val="Body Text"/>
    <w:aliases w:val="Body Text Char Char Char Char Char,Body Text Char Char Char Char,Body Text Char Char Char,Body Text Char Char,1body,BodText,bt,body text,Body Txt,heading3,3 indent,heading31,body text1,3 indent1,heading32,body text2,3 indent2,b"/>
    <w:basedOn w:val="Normal"/>
    <w:link w:val="BodyTextChar1"/>
    <w:unhideWhenUsed/>
    <w:rsid w:val="005C4B7E"/>
    <w:pPr>
      <w:spacing w:before="120" w:after="120" w:line="280" w:lineRule="atLeast"/>
      <w:jc w:val="both"/>
    </w:pPr>
    <w:rPr>
      <w:rFonts w:ascii="Arial" w:eastAsia="Arial" w:hAnsi="Arial" w:cs="Calibri"/>
      <w:lang w:val="en-GB" w:eastAsia="lt-LT" w:bidi="ar-SA"/>
    </w:rPr>
  </w:style>
  <w:style w:type="character" w:customStyle="1" w:styleId="BodyTextChar">
    <w:name w:val="Body Text Char"/>
    <w:basedOn w:val="DefaultParagraphFont"/>
    <w:rsid w:val="005C4B7E"/>
  </w:style>
  <w:style w:type="character" w:customStyle="1" w:styleId="BodyTextChar1">
    <w:name w:val="Body Text Char1"/>
    <w:aliases w:val="Body Text Char Char Char Char Char Char,Body Text Char Char Char Char Char1,Body Text Char Char Char Char1,Body Text Char Char Char1,1body Char,BodText Char,bt Char,body text Char,Body Txt Char,heading3 Char,3 indent Char,heading31 Char"/>
    <w:basedOn w:val="DefaultParagraphFont"/>
    <w:link w:val="BodyText"/>
    <w:rsid w:val="005C4B7E"/>
    <w:rPr>
      <w:rFonts w:ascii="Arial" w:eastAsia="Arial" w:hAnsi="Arial" w:cs="Calibri"/>
      <w:lang w:val="en-GB" w:eastAsia="lt-LT" w:bidi="ar-SA"/>
    </w:rPr>
  </w:style>
  <w:style w:type="paragraph" w:styleId="ListBullet2">
    <w:name w:val="List Bullet 2"/>
    <w:aliases w:val="List Bullet 2 Char Char Char,Lista con viñetas 21,List Bullet 1"/>
    <w:basedOn w:val="BodyText"/>
    <w:unhideWhenUsed/>
    <w:rsid w:val="005C4B7E"/>
    <w:pPr>
      <w:tabs>
        <w:tab w:val="num" w:pos="360"/>
        <w:tab w:val="num" w:pos="1287"/>
      </w:tabs>
      <w:spacing w:before="0" w:line="240" w:lineRule="auto"/>
      <w:ind w:left="1287" w:hanging="283"/>
    </w:pPr>
    <w:rPr>
      <w:rFonts w:ascii="Calibri" w:eastAsia="Times New Roman" w:hAnsi="Calibri" w:cs="Times New Roman"/>
      <w:sz w:val="24"/>
      <w:szCs w:val="24"/>
      <w:lang w:val="en-US" w:eastAsia="en-NZ"/>
    </w:rPr>
  </w:style>
  <w:style w:type="paragraph" w:styleId="ListBullet3">
    <w:name w:val="List Bullet 3"/>
    <w:basedOn w:val="BodyText"/>
    <w:unhideWhenUsed/>
    <w:rsid w:val="005C4B7E"/>
    <w:pPr>
      <w:tabs>
        <w:tab w:val="num" w:pos="360"/>
      </w:tabs>
      <w:spacing w:before="0" w:line="240" w:lineRule="auto"/>
    </w:pPr>
    <w:rPr>
      <w:rFonts w:ascii="Calibri" w:eastAsia="Times New Roman" w:hAnsi="Calibri" w:cs="Times New Roman"/>
      <w:sz w:val="24"/>
      <w:szCs w:val="24"/>
      <w:lang w:val="en-US" w:eastAsia="en-NZ"/>
    </w:rPr>
  </w:style>
  <w:style w:type="paragraph" w:styleId="ListBullet4">
    <w:name w:val="List Bullet 4"/>
    <w:basedOn w:val="BodyText"/>
    <w:unhideWhenUsed/>
    <w:rsid w:val="005C4B7E"/>
    <w:pPr>
      <w:tabs>
        <w:tab w:val="num" w:pos="360"/>
      </w:tabs>
      <w:spacing w:before="0" w:line="240" w:lineRule="auto"/>
    </w:pPr>
    <w:rPr>
      <w:rFonts w:ascii="Calibri" w:eastAsia="Times New Roman" w:hAnsi="Calibri" w:cs="Times New Roman"/>
      <w:sz w:val="24"/>
      <w:szCs w:val="24"/>
      <w:lang w:val="en-US" w:eastAsia="en-NZ"/>
    </w:rPr>
  </w:style>
  <w:style w:type="paragraph" w:styleId="TOC4">
    <w:name w:val="toc 4"/>
    <w:basedOn w:val="Normal"/>
    <w:next w:val="Normal"/>
    <w:autoRedefine/>
    <w:uiPriority w:val="39"/>
    <w:unhideWhenUsed/>
    <w:rsid w:val="005C4B7E"/>
    <w:pPr>
      <w:spacing w:before="120" w:after="100" w:line="280" w:lineRule="atLeast"/>
      <w:ind w:left="660"/>
      <w:jc w:val="both"/>
    </w:pPr>
    <w:rPr>
      <w:rFonts w:ascii="Arial" w:eastAsia="Arial" w:hAnsi="Arial" w:cs="Calibri"/>
      <w:lang w:val="en-GB" w:eastAsia="lt-LT" w:bidi="ar-SA"/>
    </w:rPr>
  </w:style>
  <w:style w:type="paragraph" w:customStyle="1" w:styleId="TableText">
    <w:name w:val="Table Text"/>
    <w:basedOn w:val="Normal"/>
    <w:rsid w:val="005C4B7E"/>
    <w:pPr>
      <w:spacing w:before="30" w:after="30" w:line="240" w:lineRule="auto"/>
    </w:pPr>
    <w:rPr>
      <w:rFonts w:ascii="Calibri" w:eastAsia="Times New Roman" w:hAnsi="Calibri" w:cs="Times New Roman"/>
      <w:szCs w:val="24"/>
      <w:lang w:val="en-US" w:eastAsia="en-NZ" w:bidi="ar-SA"/>
    </w:rPr>
  </w:style>
  <w:style w:type="paragraph" w:customStyle="1" w:styleId="SourceNoteText">
    <w:name w:val="Source/Note Text"/>
    <w:basedOn w:val="Normal"/>
    <w:rsid w:val="005C4B7E"/>
    <w:pPr>
      <w:tabs>
        <w:tab w:val="left" w:pos="743"/>
        <w:tab w:val="left" w:pos="1168"/>
      </w:tabs>
      <w:spacing w:before="120" w:after="30" w:line="240" w:lineRule="auto"/>
      <w:ind w:left="743" w:hanging="743"/>
    </w:pPr>
    <w:rPr>
      <w:rFonts w:ascii="Calibri" w:eastAsia="Times New Roman" w:hAnsi="Calibri" w:cs="Times New Roman"/>
      <w:sz w:val="20"/>
      <w:szCs w:val="24"/>
      <w:lang w:val="en-US" w:eastAsia="en-NZ" w:bidi="ar-SA"/>
    </w:rPr>
  </w:style>
  <w:style w:type="paragraph" w:customStyle="1" w:styleId="TableorFigureEnd">
    <w:name w:val="Table or Figure End"/>
    <w:basedOn w:val="Normal"/>
    <w:next w:val="BodyText"/>
    <w:rsid w:val="005C4B7E"/>
    <w:pPr>
      <w:pBdr>
        <w:top w:val="single" w:sz="4" w:space="1" w:color="auto"/>
      </w:pBdr>
      <w:tabs>
        <w:tab w:val="right" w:leader="dot" w:pos="8296"/>
      </w:tabs>
      <w:spacing w:before="90" w:after="0" w:line="240" w:lineRule="auto"/>
      <w:ind w:left="-57" w:right="-57"/>
      <w:jc w:val="both"/>
    </w:pPr>
    <w:rPr>
      <w:rFonts w:ascii="Calibri" w:eastAsia="Times New Roman" w:hAnsi="Calibri" w:cs="Times New Roman"/>
      <w:sz w:val="24"/>
      <w:szCs w:val="24"/>
      <w:lang w:val="en-US" w:eastAsia="en-NZ" w:bidi="ar-SA"/>
    </w:rPr>
  </w:style>
  <w:style w:type="character" w:customStyle="1" w:styleId="cf01">
    <w:name w:val="cf01"/>
    <w:basedOn w:val="DefaultParagraphFont"/>
    <w:rsid w:val="005C4B7E"/>
    <w:rPr>
      <w:rFonts w:ascii="Segoe UI" w:hAnsi="Segoe UI" w:cs="Segoe UI" w:hint="default"/>
      <w:sz w:val="18"/>
      <w:szCs w:val="18"/>
    </w:rPr>
  </w:style>
  <w:style w:type="character" w:customStyle="1" w:styleId="BalloonTextChar1">
    <w:name w:val="Balloon Text Char1"/>
    <w:basedOn w:val="DefaultParagraphFont"/>
    <w:rsid w:val="005C4B7E"/>
    <w:rPr>
      <w:rFonts w:ascii="Segoe UI" w:hAnsi="Segoe UI" w:cs="Segoe UI"/>
      <w:sz w:val="18"/>
      <w:szCs w:val="18"/>
      <w:lang w:eastAsia="lt-LT"/>
    </w:rPr>
  </w:style>
  <w:style w:type="paragraph" w:styleId="Title">
    <w:name w:val="Title"/>
    <w:basedOn w:val="Normal"/>
    <w:next w:val="Normal"/>
    <w:link w:val="TitleChar1"/>
    <w:qFormat/>
    <w:rsid w:val="005C4B7E"/>
    <w:pPr>
      <w:keepNext/>
      <w:keepLines/>
      <w:spacing w:before="480" w:after="120" w:line="280" w:lineRule="atLeast"/>
      <w:jc w:val="both"/>
    </w:pPr>
    <w:rPr>
      <w:rFonts w:ascii="Arial" w:eastAsia="Arial" w:hAnsi="Arial" w:cs="Calibri"/>
      <w:b/>
      <w:sz w:val="72"/>
      <w:szCs w:val="72"/>
      <w:lang w:val="en-GB" w:eastAsia="lt-LT" w:bidi="ar-SA"/>
    </w:rPr>
  </w:style>
  <w:style w:type="character" w:customStyle="1" w:styleId="TitleChar">
    <w:name w:val="Title Char"/>
    <w:basedOn w:val="DefaultParagraphFont"/>
    <w:rsid w:val="005C4B7E"/>
    <w:rPr>
      <w:rFonts w:asciiTheme="majorHAnsi" w:eastAsiaTheme="majorEastAsia" w:hAnsiTheme="majorHAnsi" w:cstheme="majorBidi"/>
      <w:spacing w:val="-10"/>
      <w:kern w:val="28"/>
      <w:sz w:val="56"/>
      <w:szCs w:val="56"/>
    </w:rPr>
  </w:style>
  <w:style w:type="character" w:customStyle="1" w:styleId="TitleChar1">
    <w:name w:val="Title Char1"/>
    <w:basedOn w:val="DefaultParagraphFont"/>
    <w:link w:val="Title"/>
    <w:rsid w:val="005C4B7E"/>
    <w:rPr>
      <w:rFonts w:ascii="Arial" w:eastAsia="Arial" w:hAnsi="Arial" w:cs="Calibri"/>
      <w:b/>
      <w:sz w:val="72"/>
      <w:szCs w:val="72"/>
      <w:lang w:val="en-GB" w:eastAsia="lt-LT" w:bidi="ar-SA"/>
    </w:rPr>
  </w:style>
  <w:style w:type="paragraph" w:styleId="Subtitle">
    <w:name w:val="Subtitle"/>
    <w:basedOn w:val="Normal"/>
    <w:next w:val="Normal"/>
    <w:link w:val="SubtitleChar"/>
    <w:rsid w:val="005C4B7E"/>
    <w:pPr>
      <w:keepNext/>
      <w:keepLines/>
      <w:spacing w:before="360" w:after="80" w:line="280" w:lineRule="atLeast"/>
      <w:jc w:val="both"/>
    </w:pPr>
    <w:rPr>
      <w:rFonts w:ascii="Georgia" w:eastAsia="Georgia" w:hAnsi="Georgia" w:cs="Georgia"/>
      <w:i/>
      <w:color w:val="666666"/>
      <w:sz w:val="48"/>
      <w:szCs w:val="48"/>
      <w:lang w:val="en-GB" w:eastAsia="lt-LT" w:bidi="ar-SA"/>
    </w:rPr>
  </w:style>
  <w:style w:type="character" w:customStyle="1" w:styleId="SubtitleChar">
    <w:name w:val="Subtitle Char"/>
    <w:basedOn w:val="DefaultParagraphFont"/>
    <w:link w:val="Subtitle"/>
    <w:rsid w:val="005C4B7E"/>
    <w:rPr>
      <w:rFonts w:ascii="Georgia" w:eastAsia="Georgia" w:hAnsi="Georgia" w:cs="Georgia"/>
      <w:i/>
      <w:color w:val="666666"/>
      <w:sz w:val="48"/>
      <w:szCs w:val="48"/>
      <w:lang w:val="en-GB" w:eastAsia="lt-LT" w:bidi="ar-SA"/>
    </w:rPr>
  </w:style>
  <w:style w:type="paragraph" w:customStyle="1" w:styleId="TableBodyTextNarrow">
    <w:name w:val="TableBodyText_Narrow"/>
    <w:basedOn w:val="Normal"/>
    <w:qFormat/>
    <w:rsid w:val="005C4B7E"/>
    <w:pPr>
      <w:spacing w:before="60" w:after="60"/>
    </w:pPr>
    <w:rPr>
      <w:rFonts w:ascii="Arial Narrow" w:hAnsi="Arial Narrow" w:cs="System"/>
      <w:lang w:val="en-GB" w:eastAsia="en-US" w:bidi="ar-SA"/>
    </w:rPr>
  </w:style>
  <w:style w:type="paragraph" w:customStyle="1" w:styleId="TableBodyTextNarrowNumbersRight">
    <w:name w:val="TableBodyText_NarrowNumbersRight"/>
    <w:basedOn w:val="Normal"/>
    <w:qFormat/>
    <w:rsid w:val="005C4B7E"/>
    <w:pPr>
      <w:spacing w:before="60" w:after="60"/>
      <w:ind w:right="85"/>
      <w:jc w:val="right"/>
    </w:pPr>
    <w:rPr>
      <w:rFonts w:ascii="Arial Narrow" w:eastAsia="Constantia" w:hAnsi="Arial Narrow" w:cs="System"/>
      <w:lang w:val="en-GB" w:eastAsia="en-US" w:bidi="ar-SA"/>
    </w:rPr>
  </w:style>
  <w:style w:type="paragraph" w:customStyle="1" w:styleId="TXT">
    <w:name w:val="TXT"/>
    <w:qFormat/>
    <w:rsid w:val="005C4B7E"/>
    <w:pPr>
      <w:spacing w:after="120"/>
      <w:jc w:val="both"/>
    </w:pPr>
    <w:rPr>
      <w:rFonts w:ascii="Calibri" w:eastAsia="Times New Roman" w:hAnsi="Calibri" w:cs="Calibri"/>
      <w:sz w:val="18"/>
      <w:szCs w:val="24"/>
      <w:lang w:val="en-US" w:eastAsia="el-GR" w:bidi="ar-SA"/>
    </w:rPr>
  </w:style>
  <w:style w:type="character" w:styleId="PageNumber">
    <w:name w:val="page number"/>
    <w:basedOn w:val="FooterChar1"/>
    <w:rsid w:val="005C4B7E"/>
    <w:rPr>
      <w:rFonts w:ascii="Arial" w:eastAsia="Arial" w:hAnsi="Arial" w:cs="Arial"/>
      <w:noProof/>
      <w:color w:val="6C6D6B"/>
      <w:sz w:val="18"/>
      <w:szCs w:val="18"/>
      <w:lang w:eastAsia="en-GB"/>
    </w:rPr>
  </w:style>
  <w:style w:type="paragraph" w:customStyle="1" w:styleId="Subject">
    <w:name w:val="Subject"/>
    <w:basedOn w:val="Normal"/>
    <w:next w:val="BodyText"/>
    <w:link w:val="SubjectChar"/>
    <w:qFormat/>
    <w:rsid w:val="005C4B7E"/>
    <w:pPr>
      <w:spacing w:before="240" w:after="240" w:line="360" w:lineRule="auto"/>
      <w:jc w:val="center"/>
    </w:pPr>
    <w:rPr>
      <w:rFonts w:ascii="Arial" w:hAnsi="Arial" w:cs="System"/>
      <w:b/>
      <w:color w:val="430099"/>
      <w:sz w:val="28"/>
      <w:szCs w:val="28"/>
      <w:lang w:val="en-GB" w:eastAsia="en-US" w:bidi="ar-SA"/>
    </w:rPr>
  </w:style>
  <w:style w:type="character" w:customStyle="1" w:styleId="SubjectChar">
    <w:name w:val="Subject Char"/>
    <w:link w:val="Subject"/>
    <w:rsid w:val="005C4B7E"/>
    <w:rPr>
      <w:rFonts w:ascii="Arial" w:hAnsi="Arial" w:cs="System"/>
      <w:b/>
      <w:color w:val="430099"/>
      <w:sz w:val="28"/>
      <w:szCs w:val="28"/>
      <w:lang w:val="en-GB" w:eastAsia="en-US" w:bidi="ar-SA"/>
    </w:rPr>
  </w:style>
  <w:style w:type="paragraph" w:customStyle="1" w:styleId="SBullet1">
    <w:name w:val="S_Bullet 1"/>
    <w:basedOn w:val="Normal"/>
    <w:qFormat/>
    <w:rsid w:val="005C4B7E"/>
    <w:pPr>
      <w:numPr>
        <w:numId w:val="4"/>
      </w:numPr>
      <w:spacing w:after="120"/>
    </w:pPr>
    <w:rPr>
      <w:rFonts w:ascii="Arial" w:eastAsia="Calibri" w:hAnsi="Arial" w:cs="Arial"/>
      <w:color w:val="6C6D6B"/>
      <w:lang w:val="en-GB" w:eastAsia="en-US" w:bidi="ar-SA"/>
    </w:rPr>
  </w:style>
  <w:style w:type="paragraph" w:styleId="TableofFigures">
    <w:name w:val="table of figures"/>
    <w:basedOn w:val="TOC1"/>
    <w:next w:val="Normal"/>
    <w:uiPriority w:val="99"/>
    <w:rsid w:val="005C4B7E"/>
    <w:pPr>
      <w:tabs>
        <w:tab w:val="clear" w:pos="880"/>
        <w:tab w:val="clear" w:pos="9060"/>
        <w:tab w:val="left" w:pos="2381"/>
        <w:tab w:val="right" w:pos="9072"/>
        <w:tab w:val="right" w:leader="dot" w:pos="9639"/>
      </w:tabs>
      <w:spacing w:before="120" w:after="60" w:line="276" w:lineRule="auto"/>
      <w:ind w:left="425" w:hanging="425"/>
      <w:jc w:val="left"/>
    </w:pPr>
    <w:rPr>
      <w:rFonts w:ascii="Arial" w:hAnsi="Arial" w:cs="Arial"/>
      <w:b w:val="0"/>
      <w:bCs/>
      <w:sz w:val="22"/>
      <w:szCs w:val="36"/>
      <w:lang w:val="en-GB" w:eastAsia="en-US" w:bidi="ar-SA"/>
    </w:rPr>
  </w:style>
  <w:style w:type="paragraph" w:customStyle="1" w:styleId="Figure">
    <w:name w:val="Figure"/>
    <w:basedOn w:val="Normal"/>
    <w:next w:val="BodyText"/>
    <w:qFormat/>
    <w:rsid w:val="005C4B7E"/>
    <w:pPr>
      <w:spacing w:after="480"/>
      <w:jc w:val="center"/>
    </w:pPr>
    <w:rPr>
      <w:rFonts w:ascii="Arial" w:eastAsia="Constantia" w:hAnsi="Arial" w:cs="Arial"/>
      <w:noProof/>
      <w:lang w:val="fr-FR" w:eastAsia="en-US" w:bidi="th-TH"/>
    </w:rPr>
  </w:style>
  <w:style w:type="paragraph" w:styleId="NoteHeading">
    <w:name w:val="Note Heading"/>
    <w:basedOn w:val="Normal"/>
    <w:next w:val="NoteText"/>
    <w:link w:val="NoteHeadingChar"/>
    <w:rsid w:val="005C4B7E"/>
    <w:pPr>
      <w:keepNext/>
      <w:spacing w:before="360" w:after="120"/>
      <w:ind w:left="567"/>
    </w:pPr>
    <w:rPr>
      <w:rFonts w:ascii="Arial" w:eastAsia="Calibri" w:hAnsi="Arial" w:cs="Arial"/>
      <w:sz w:val="20"/>
      <w:u w:val="single"/>
      <w:lang w:val="en-GB" w:eastAsia="en-US" w:bidi="ar-SA"/>
    </w:rPr>
  </w:style>
  <w:style w:type="character" w:customStyle="1" w:styleId="NoteHeadingChar">
    <w:name w:val="Note Heading Char"/>
    <w:basedOn w:val="DefaultParagraphFont"/>
    <w:link w:val="NoteHeading"/>
    <w:rsid w:val="005C4B7E"/>
    <w:rPr>
      <w:rFonts w:ascii="Arial" w:eastAsia="Calibri" w:hAnsi="Arial" w:cs="Arial"/>
      <w:sz w:val="20"/>
      <w:u w:val="single"/>
      <w:lang w:val="en-GB" w:eastAsia="en-US" w:bidi="ar-SA"/>
    </w:rPr>
  </w:style>
  <w:style w:type="paragraph" w:customStyle="1" w:styleId="NoteText">
    <w:name w:val="NoteText"/>
    <w:basedOn w:val="BodyText"/>
    <w:rsid w:val="005C4B7E"/>
    <w:pPr>
      <w:spacing w:before="0" w:line="240" w:lineRule="auto"/>
      <w:ind w:left="567" w:right="567"/>
      <w:jc w:val="left"/>
    </w:pPr>
    <w:rPr>
      <w:rFonts w:eastAsiaTheme="minorHAnsi" w:cs="System"/>
      <w:sz w:val="20"/>
      <w:lang w:eastAsia="en-US"/>
    </w:rPr>
  </w:style>
  <w:style w:type="paragraph" w:customStyle="1" w:styleId="TableHeader3">
    <w:name w:val="TableHeader3"/>
    <w:basedOn w:val="TableHeader2"/>
    <w:rsid w:val="005C4B7E"/>
    <w:pPr>
      <w:jc w:val="left"/>
    </w:pPr>
  </w:style>
  <w:style w:type="paragraph" w:customStyle="1" w:styleId="TableHeader2">
    <w:name w:val="TableHeader2"/>
    <w:basedOn w:val="TableHeader2Narrow"/>
    <w:rsid w:val="005C4B7E"/>
    <w:rPr>
      <w:rFonts w:ascii="Arial" w:hAnsi="Arial"/>
      <w:color w:val="6C6D6B"/>
    </w:rPr>
  </w:style>
  <w:style w:type="paragraph" w:customStyle="1" w:styleId="TableHeader2Narrow">
    <w:name w:val="TableHeader2_Narrow"/>
    <w:basedOn w:val="TableHeaderNarrow"/>
    <w:rsid w:val="005C4B7E"/>
    <w:rPr>
      <w:color w:val="595959" w:themeColor="text1" w:themeTint="A6"/>
    </w:rPr>
  </w:style>
  <w:style w:type="paragraph" w:customStyle="1" w:styleId="TableHeaderNarrow">
    <w:name w:val="TableHeader_Narrow"/>
    <w:basedOn w:val="Normal"/>
    <w:qFormat/>
    <w:rsid w:val="005C4B7E"/>
    <w:pPr>
      <w:keepNext/>
      <w:spacing w:before="60" w:after="60"/>
      <w:jc w:val="center"/>
    </w:pPr>
    <w:rPr>
      <w:rFonts w:ascii="Arial Narrow" w:hAnsi="Arial Narrow" w:cs="Arial"/>
      <w:b/>
      <w:color w:val="FFFFFF" w:themeColor="background1"/>
      <w:lang w:val="en-GB" w:eastAsia="en-US" w:bidi="ar-SA"/>
    </w:rPr>
  </w:style>
  <w:style w:type="paragraph" w:customStyle="1" w:styleId="App1">
    <w:name w:val="App 1"/>
    <w:basedOn w:val="Heading2"/>
    <w:next w:val="BodyText"/>
    <w:rsid w:val="005C4B7E"/>
    <w:pPr>
      <w:pageBreakBefore/>
      <w:numPr>
        <w:numId w:val="5"/>
      </w:numPr>
      <w:tabs>
        <w:tab w:val="clear" w:pos="1985"/>
        <w:tab w:val="num" w:pos="360"/>
      </w:tabs>
      <w:spacing w:before="480"/>
      <w:ind w:left="360" w:firstLine="0"/>
      <w:jc w:val="left"/>
    </w:pPr>
    <w:rPr>
      <w:rFonts w:asciiTheme="minorHAnsi" w:eastAsiaTheme="minorHAnsi" w:hAnsiTheme="minorHAnsi" w:cstheme="minorHAnsi"/>
      <w:b w:val="0"/>
      <w:i/>
      <w:iCs/>
      <w:sz w:val="28"/>
      <w:szCs w:val="28"/>
      <w:lang w:eastAsia="en-US"/>
    </w:rPr>
  </w:style>
  <w:style w:type="paragraph" w:customStyle="1" w:styleId="App2">
    <w:name w:val="App 2"/>
    <w:basedOn w:val="App1"/>
    <w:next w:val="BodyText"/>
    <w:rsid w:val="005C4B7E"/>
    <w:pPr>
      <w:keepLines w:val="0"/>
      <w:pageBreakBefore w:val="0"/>
      <w:numPr>
        <w:ilvl w:val="1"/>
      </w:numPr>
      <w:tabs>
        <w:tab w:val="clear" w:pos="851"/>
        <w:tab w:val="num" w:pos="360"/>
      </w:tabs>
      <w:ind w:left="360" w:firstLine="0"/>
      <w:outlineLvl w:val="2"/>
    </w:pPr>
    <w:rPr>
      <w:lang w:eastAsia="fr-FR"/>
    </w:rPr>
  </w:style>
  <w:style w:type="paragraph" w:customStyle="1" w:styleId="App3">
    <w:name w:val="App 3"/>
    <w:basedOn w:val="App2"/>
    <w:next w:val="BodyText"/>
    <w:rsid w:val="005C4B7E"/>
    <w:pPr>
      <w:numPr>
        <w:ilvl w:val="2"/>
      </w:numPr>
      <w:tabs>
        <w:tab w:val="clear" w:pos="851"/>
        <w:tab w:val="num" w:pos="360"/>
      </w:tabs>
      <w:ind w:left="360" w:firstLine="0"/>
      <w:outlineLvl w:val="3"/>
    </w:pPr>
    <w:rPr>
      <w:sz w:val="24"/>
      <w:szCs w:val="24"/>
    </w:rPr>
  </w:style>
  <w:style w:type="paragraph" w:customStyle="1" w:styleId="App4">
    <w:name w:val="App 4"/>
    <w:basedOn w:val="App3"/>
    <w:next w:val="BodyText"/>
    <w:rsid w:val="005C4B7E"/>
    <w:pPr>
      <w:numPr>
        <w:ilvl w:val="0"/>
        <w:numId w:val="0"/>
      </w:numPr>
      <w:outlineLvl w:val="4"/>
    </w:pPr>
    <w:rPr>
      <w:b/>
      <w:bCs w:val="0"/>
      <w:sz w:val="22"/>
      <w:szCs w:val="22"/>
    </w:rPr>
  </w:style>
  <w:style w:type="paragraph" w:customStyle="1" w:styleId="App5">
    <w:name w:val="App 5"/>
    <w:basedOn w:val="Heading4"/>
    <w:next w:val="BodyText"/>
    <w:rsid w:val="005C4B7E"/>
    <w:pPr>
      <w:keepLines w:val="0"/>
      <w:spacing w:before="480" w:line="240" w:lineRule="auto"/>
      <w:ind w:left="0" w:firstLine="0"/>
      <w:jc w:val="left"/>
      <w:outlineLvl w:val="5"/>
    </w:pPr>
    <w:rPr>
      <w:rFonts w:asciiTheme="minorHAnsi" w:eastAsiaTheme="minorHAnsi" w:hAnsiTheme="minorHAnsi" w:cs="Arial"/>
      <w:bCs/>
      <w:i w:val="0"/>
      <w:iCs w:val="0"/>
      <w:color w:val="auto"/>
      <w:lang w:eastAsia="en-US"/>
    </w:rPr>
  </w:style>
  <w:style w:type="paragraph" w:customStyle="1" w:styleId="App6">
    <w:name w:val="App 6"/>
    <w:basedOn w:val="Heading5"/>
    <w:next w:val="BodyText"/>
    <w:rsid w:val="005C4B7E"/>
    <w:pPr>
      <w:keepLines w:val="0"/>
      <w:spacing w:before="480" w:line="240" w:lineRule="auto"/>
      <w:ind w:left="284" w:firstLine="0"/>
      <w:jc w:val="left"/>
      <w:outlineLvl w:val="6"/>
    </w:pPr>
    <w:rPr>
      <w:rFonts w:asciiTheme="minorHAnsi" w:eastAsiaTheme="minorHAnsi" w:hAnsiTheme="minorHAnsi" w:cs="Arial"/>
      <w:b/>
      <w:i/>
      <w:iCs/>
      <w:color w:val="auto"/>
      <w:lang w:eastAsia="en-US"/>
    </w:rPr>
  </w:style>
  <w:style w:type="paragraph" w:customStyle="1" w:styleId="App7">
    <w:name w:val="App 7"/>
    <w:basedOn w:val="App6"/>
    <w:next w:val="BodyText"/>
    <w:rsid w:val="005C4B7E"/>
    <w:pPr>
      <w:outlineLvl w:val="7"/>
    </w:pPr>
    <w:rPr>
      <w:b w:val="0"/>
      <w:bCs/>
      <w:i w:val="0"/>
      <w:iCs w:val="0"/>
    </w:rPr>
  </w:style>
  <w:style w:type="paragraph" w:customStyle="1" w:styleId="TableBodyText">
    <w:name w:val="TableBodyText"/>
    <w:basedOn w:val="BodyText"/>
    <w:qFormat/>
    <w:rsid w:val="005C4B7E"/>
    <w:pPr>
      <w:spacing w:before="60" w:after="60" w:line="240" w:lineRule="auto"/>
      <w:jc w:val="left"/>
    </w:pPr>
    <w:rPr>
      <w:rFonts w:eastAsia="Constantia" w:cs="Arial"/>
      <w:lang w:eastAsia="en-US"/>
    </w:rPr>
  </w:style>
  <w:style w:type="paragraph" w:customStyle="1" w:styleId="TableBold">
    <w:name w:val="TableBold"/>
    <w:basedOn w:val="Normal"/>
    <w:qFormat/>
    <w:rsid w:val="005C4B7E"/>
    <w:pPr>
      <w:spacing w:before="60" w:after="60"/>
    </w:pPr>
    <w:rPr>
      <w:rFonts w:ascii="Arial" w:hAnsi="Arial" w:cs="Arial"/>
      <w:b/>
      <w:bCs/>
      <w:lang w:val="en-GB" w:eastAsia="en-US" w:bidi="ar-SA"/>
    </w:rPr>
  </w:style>
  <w:style w:type="paragraph" w:styleId="ListNumber">
    <w:name w:val="List Number"/>
    <w:basedOn w:val="ListBullet"/>
    <w:rsid w:val="005C4B7E"/>
    <w:pPr>
      <w:numPr>
        <w:numId w:val="6"/>
      </w:numPr>
      <w:tabs>
        <w:tab w:val="clear" w:pos="714"/>
        <w:tab w:val="clear" w:pos="1004"/>
        <w:tab w:val="num" w:pos="360"/>
      </w:tabs>
      <w:spacing w:line="276" w:lineRule="auto"/>
      <w:ind w:left="720" w:hanging="720"/>
      <w:jc w:val="left"/>
    </w:pPr>
    <w:rPr>
      <w:rFonts w:ascii="Arial" w:eastAsia="Constantia" w:hAnsi="Arial" w:cs="Arial"/>
      <w:position w:val="2"/>
      <w:sz w:val="22"/>
      <w:szCs w:val="22"/>
      <w:lang w:val="en-US" w:eastAsia="en-US"/>
    </w:rPr>
  </w:style>
  <w:style w:type="paragraph" w:styleId="ListNumber2">
    <w:name w:val="List Number 2"/>
    <w:basedOn w:val="Normal"/>
    <w:rsid w:val="005C4B7E"/>
    <w:pPr>
      <w:numPr>
        <w:numId w:val="7"/>
      </w:numPr>
      <w:spacing w:after="120"/>
    </w:pPr>
    <w:rPr>
      <w:rFonts w:ascii="Arial" w:eastAsia="Constantia" w:hAnsi="Arial" w:cs="Arial"/>
      <w:lang w:val="en-GB" w:eastAsia="en-US" w:bidi="ar-SA"/>
    </w:rPr>
  </w:style>
  <w:style w:type="paragraph" w:styleId="ListNumber3">
    <w:name w:val="List Number 3"/>
    <w:basedOn w:val="Normal"/>
    <w:rsid w:val="005C4B7E"/>
    <w:pPr>
      <w:numPr>
        <w:numId w:val="8"/>
      </w:numPr>
      <w:spacing w:after="120"/>
    </w:pPr>
    <w:rPr>
      <w:rFonts w:ascii="Arial" w:eastAsia="Constantia" w:hAnsi="Arial" w:cs="Arial"/>
      <w:lang w:val="en-GB" w:eastAsia="en-US" w:bidi="ar-SA"/>
    </w:rPr>
  </w:style>
  <w:style w:type="paragraph" w:customStyle="1" w:styleId="TableHeader">
    <w:name w:val="TableHeader"/>
    <w:basedOn w:val="TableHeaderNarrow"/>
    <w:qFormat/>
    <w:rsid w:val="005C4B7E"/>
    <w:rPr>
      <w:rFonts w:ascii="Arial" w:hAnsi="Arial"/>
    </w:rPr>
  </w:style>
  <w:style w:type="paragraph" w:styleId="ListNumber5">
    <w:name w:val="List Number 5"/>
    <w:basedOn w:val="Normal"/>
    <w:rsid w:val="005C4B7E"/>
    <w:pPr>
      <w:numPr>
        <w:numId w:val="10"/>
      </w:numPr>
      <w:spacing w:after="120"/>
    </w:pPr>
    <w:rPr>
      <w:rFonts w:ascii="Arial" w:eastAsia="Constantia" w:hAnsi="Arial" w:cs="Arial"/>
      <w:lang w:val="en-GB" w:eastAsia="en-US" w:bidi="ar-SA"/>
    </w:rPr>
  </w:style>
  <w:style w:type="paragraph" w:customStyle="1" w:styleId="Computer">
    <w:name w:val="Computer"/>
    <w:basedOn w:val="BodyText"/>
    <w:rsid w:val="005C4B7E"/>
    <w:pPr>
      <w:spacing w:before="0" w:line="240" w:lineRule="auto"/>
      <w:jc w:val="left"/>
    </w:pPr>
    <w:rPr>
      <w:rFonts w:ascii="Courier New" w:eastAsiaTheme="minorHAnsi" w:hAnsi="Courier New" w:cs="Courier New"/>
      <w:sz w:val="20"/>
      <w:lang w:eastAsia="en-US"/>
    </w:rPr>
  </w:style>
  <w:style w:type="paragraph" w:customStyle="1" w:styleId="HeadingsIntro">
    <w:name w:val="Headings_Intro"/>
    <w:basedOn w:val="Heading9"/>
    <w:next w:val="BodyText"/>
    <w:qFormat/>
    <w:rsid w:val="005C4B7E"/>
    <w:pPr>
      <w:keepLines w:val="0"/>
      <w:spacing w:before="480" w:line="240" w:lineRule="auto"/>
      <w:ind w:left="0" w:firstLine="0"/>
      <w:jc w:val="left"/>
    </w:pPr>
    <w:rPr>
      <w:rFonts w:asciiTheme="minorHAnsi" w:eastAsia="Calibri" w:hAnsiTheme="minorHAnsi" w:cs="Arial"/>
      <w:bCs/>
      <w:i w:val="0"/>
      <w:iCs w:val="0"/>
      <w:color w:val="auto"/>
      <w:sz w:val="24"/>
      <w:szCs w:val="28"/>
      <w:lang w:eastAsia="en-US"/>
    </w:rPr>
  </w:style>
  <w:style w:type="character" w:customStyle="1" w:styleId="Hotlink">
    <w:name w:val="Hotlink"/>
    <w:qFormat/>
    <w:rsid w:val="005C4B7E"/>
    <w:rPr>
      <w:color w:val="595959"/>
      <w:u w:val="single"/>
      <w:lang w:val="en-GB"/>
    </w:rPr>
  </w:style>
  <w:style w:type="paragraph" w:customStyle="1" w:styleId="IntenseOutro">
    <w:name w:val="Intense Outro"/>
    <w:basedOn w:val="Normal"/>
    <w:next w:val="BodyText"/>
    <w:rsid w:val="005C4B7E"/>
    <w:pPr>
      <w:keepNext/>
      <w:pBdr>
        <w:bottom w:val="single" w:sz="6" w:space="4" w:color="430099"/>
      </w:pBdr>
      <w:spacing w:before="240" w:after="480"/>
      <w:ind w:left="936" w:right="936"/>
    </w:pPr>
    <w:rPr>
      <w:rFonts w:ascii="Arial" w:hAnsi="Arial" w:cs="System"/>
      <w:b/>
      <w:bCs/>
      <w:i/>
      <w:iCs/>
      <w:color w:val="430099"/>
      <w:lang w:val="en-GB" w:eastAsia="en-US" w:bidi="ar-SA"/>
    </w:rPr>
  </w:style>
  <w:style w:type="paragraph" w:customStyle="1" w:styleId="IntenseBanner">
    <w:name w:val="Intense Banner"/>
    <w:basedOn w:val="IntenseOutro"/>
    <w:next w:val="BodyText"/>
    <w:rsid w:val="005C4B7E"/>
    <w:pPr>
      <w:keepNext w:val="0"/>
      <w:pBdr>
        <w:top w:val="single" w:sz="6" w:space="4" w:color="430099"/>
      </w:pBdr>
      <w:spacing w:before="480"/>
    </w:pPr>
  </w:style>
  <w:style w:type="paragraph" w:customStyle="1" w:styleId="IntenseIntro">
    <w:name w:val="Intense Intro"/>
    <w:basedOn w:val="IntenseOutro"/>
    <w:next w:val="BodyText"/>
    <w:rsid w:val="005C4B7E"/>
    <w:pPr>
      <w:pBdr>
        <w:top w:val="single" w:sz="6" w:space="4" w:color="430099"/>
        <w:bottom w:val="none" w:sz="0" w:space="0" w:color="auto"/>
      </w:pBdr>
      <w:spacing w:before="480" w:after="240"/>
    </w:pPr>
  </w:style>
  <w:style w:type="paragraph" w:styleId="ListBullet5">
    <w:name w:val="List Bullet 5"/>
    <w:basedOn w:val="ListBullet"/>
    <w:rsid w:val="005C4B7E"/>
    <w:pPr>
      <w:numPr>
        <w:numId w:val="17"/>
      </w:numPr>
      <w:tabs>
        <w:tab w:val="clear" w:pos="1004"/>
        <w:tab w:val="clear" w:pos="2268"/>
        <w:tab w:val="num" w:pos="360"/>
      </w:tabs>
      <w:spacing w:line="276" w:lineRule="auto"/>
      <w:ind w:left="720" w:hanging="720"/>
      <w:jc w:val="left"/>
    </w:pPr>
    <w:rPr>
      <w:rFonts w:ascii="Arial" w:eastAsia="Constantia" w:hAnsi="Arial" w:cs="Arial"/>
      <w:position w:val="2"/>
      <w:sz w:val="22"/>
      <w:szCs w:val="22"/>
      <w:lang w:val="en-US" w:eastAsia="en-US"/>
    </w:rPr>
  </w:style>
  <w:style w:type="paragraph" w:styleId="ListContinue">
    <w:name w:val="List Continue"/>
    <w:basedOn w:val="Normal"/>
    <w:rsid w:val="005C4B7E"/>
    <w:pPr>
      <w:spacing w:after="120"/>
      <w:ind w:left="714"/>
    </w:pPr>
    <w:rPr>
      <w:rFonts w:ascii="Arial" w:eastAsia="Constantia" w:hAnsi="Arial" w:cs="Arial"/>
      <w:lang w:val="en-GB" w:eastAsia="en-US" w:bidi="ar-SA"/>
    </w:rPr>
  </w:style>
  <w:style w:type="paragraph" w:styleId="ListContinue2">
    <w:name w:val="List Continue 2"/>
    <w:basedOn w:val="ListContinue"/>
    <w:rsid w:val="005C4B7E"/>
    <w:pPr>
      <w:ind w:left="1134"/>
    </w:pPr>
  </w:style>
  <w:style w:type="paragraph" w:styleId="ListContinue3">
    <w:name w:val="List Continue 3"/>
    <w:basedOn w:val="ListContinue"/>
    <w:rsid w:val="005C4B7E"/>
    <w:pPr>
      <w:ind w:left="1491"/>
    </w:pPr>
  </w:style>
  <w:style w:type="paragraph" w:styleId="ListContinue4">
    <w:name w:val="List Continue 4"/>
    <w:basedOn w:val="ListContinue"/>
    <w:rsid w:val="005C4B7E"/>
    <w:pPr>
      <w:ind w:left="1848"/>
    </w:pPr>
  </w:style>
  <w:style w:type="paragraph" w:styleId="ListContinue5">
    <w:name w:val="List Continue 5"/>
    <w:basedOn w:val="ListContinue"/>
    <w:rsid w:val="005C4B7E"/>
    <w:pPr>
      <w:ind w:left="2268"/>
    </w:pPr>
  </w:style>
  <w:style w:type="paragraph" w:styleId="ListNumber4">
    <w:name w:val="List Number 4"/>
    <w:basedOn w:val="Normal"/>
    <w:rsid w:val="005C4B7E"/>
    <w:pPr>
      <w:numPr>
        <w:numId w:val="9"/>
      </w:numPr>
      <w:spacing w:after="120"/>
    </w:pPr>
    <w:rPr>
      <w:rFonts w:ascii="Arial" w:eastAsia="Constantia" w:hAnsi="Arial" w:cs="Arial"/>
      <w:lang w:val="en-GB" w:eastAsia="en-US" w:bidi="ar-SA"/>
    </w:rPr>
  </w:style>
  <w:style w:type="paragraph" w:customStyle="1" w:styleId="TableBodyTextNarrowRight">
    <w:name w:val="TableBodyText_NarrowRight"/>
    <w:basedOn w:val="Normal"/>
    <w:rsid w:val="005C4B7E"/>
    <w:pPr>
      <w:spacing w:before="60" w:after="60"/>
      <w:jc w:val="right"/>
    </w:pPr>
    <w:rPr>
      <w:rFonts w:ascii="Arial Narrow" w:eastAsia="Constantia" w:hAnsi="Arial Narrow" w:cs="System"/>
      <w:lang w:val="en-GB" w:eastAsia="en-US" w:bidi="ar-SA"/>
    </w:rPr>
  </w:style>
  <w:style w:type="paragraph" w:customStyle="1" w:styleId="TableBodyTextRight">
    <w:name w:val="TableBodyText_Right"/>
    <w:basedOn w:val="Normal"/>
    <w:rsid w:val="005C4B7E"/>
    <w:pPr>
      <w:spacing w:before="60" w:after="60"/>
      <w:jc w:val="right"/>
    </w:pPr>
    <w:rPr>
      <w:rFonts w:ascii="Arial" w:hAnsi="Arial" w:cs="System"/>
      <w:lang w:val="en-GB" w:eastAsia="en-US" w:bidi="ar-SA"/>
    </w:rPr>
  </w:style>
  <w:style w:type="paragraph" w:customStyle="1" w:styleId="TableBodyTextCenter">
    <w:name w:val="TableBodyTextCenter"/>
    <w:basedOn w:val="BodyText"/>
    <w:qFormat/>
    <w:rsid w:val="005C4B7E"/>
    <w:pPr>
      <w:spacing w:before="60" w:after="60" w:line="240" w:lineRule="auto"/>
      <w:jc w:val="center"/>
    </w:pPr>
    <w:rPr>
      <w:rFonts w:eastAsia="Constantia" w:cs="Arial"/>
      <w:lang w:eastAsia="en-US"/>
    </w:rPr>
  </w:style>
  <w:style w:type="paragraph" w:customStyle="1" w:styleId="TableBodyTextCentreNarrow">
    <w:name w:val="TableBodyTextCentre_Narrow"/>
    <w:basedOn w:val="TableBodyTextCenter"/>
    <w:qFormat/>
    <w:rsid w:val="005C4B7E"/>
    <w:rPr>
      <w:rFonts w:ascii="Arial Narrow" w:hAnsi="Arial Narrow"/>
    </w:rPr>
  </w:style>
  <w:style w:type="paragraph" w:customStyle="1" w:styleId="TableBold-Narrow">
    <w:name w:val="TableBold-Narrow"/>
    <w:basedOn w:val="Normal"/>
    <w:qFormat/>
    <w:rsid w:val="005C4B7E"/>
    <w:pPr>
      <w:spacing w:before="60" w:after="60"/>
    </w:pPr>
    <w:rPr>
      <w:rFonts w:ascii="Arial Narrow" w:hAnsi="Arial Narrow" w:cs="System"/>
      <w:b/>
      <w:bCs/>
      <w:lang w:val="en-GB" w:eastAsia="en-US" w:bidi="ar-SA"/>
    </w:rPr>
  </w:style>
  <w:style w:type="paragraph" w:customStyle="1" w:styleId="TableListBullet">
    <w:name w:val="TableListBullet"/>
    <w:basedOn w:val="BodyText"/>
    <w:qFormat/>
    <w:rsid w:val="005C4B7E"/>
    <w:pPr>
      <w:numPr>
        <w:numId w:val="18"/>
      </w:numPr>
      <w:tabs>
        <w:tab w:val="clear" w:pos="357"/>
        <w:tab w:val="num" w:pos="360"/>
      </w:tabs>
      <w:spacing w:before="60" w:after="60" w:line="240" w:lineRule="auto"/>
      <w:ind w:left="0"/>
      <w:jc w:val="left"/>
    </w:pPr>
    <w:rPr>
      <w:rFonts w:eastAsia="Constantia" w:cs="Arial"/>
      <w:lang w:val="en-US" w:eastAsia="en-US"/>
    </w:rPr>
  </w:style>
  <w:style w:type="paragraph" w:customStyle="1" w:styleId="TableListBulletNarrow">
    <w:name w:val="TableListBullet_Narrow"/>
    <w:basedOn w:val="TableListBullet"/>
    <w:qFormat/>
    <w:rsid w:val="005C4B7E"/>
    <w:rPr>
      <w:rFonts w:ascii="Arial Narrow" w:hAnsi="Arial Narrow"/>
    </w:rPr>
  </w:style>
  <w:style w:type="paragraph" w:customStyle="1" w:styleId="TableListBullet2">
    <w:name w:val="TableListBullet2"/>
    <w:basedOn w:val="BodyText"/>
    <w:qFormat/>
    <w:rsid w:val="005C4B7E"/>
    <w:pPr>
      <w:numPr>
        <w:numId w:val="19"/>
      </w:numPr>
      <w:tabs>
        <w:tab w:val="clear" w:pos="1134"/>
        <w:tab w:val="num" w:pos="360"/>
      </w:tabs>
      <w:spacing w:before="60" w:after="60" w:line="240" w:lineRule="auto"/>
      <w:ind w:left="714" w:hanging="357"/>
      <w:jc w:val="left"/>
    </w:pPr>
    <w:rPr>
      <w:rFonts w:eastAsia="Constantia" w:cs="Arial"/>
      <w:lang w:val="en-US" w:eastAsia="en-US"/>
    </w:rPr>
  </w:style>
  <w:style w:type="paragraph" w:customStyle="1" w:styleId="TableListBullet2Narrow">
    <w:name w:val="TableListBullet2_Narrow"/>
    <w:basedOn w:val="TableListBullet2"/>
    <w:qFormat/>
    <w:rsid w:val="005C4B7E"/>
    <w:rPr>
      <w:rFonts w:ascii="Arial Narrow" w:hAnsi="Arial Narrow"/>
    </w:rPr>
  </w:style>
  <w:style w:type="paragraph" w:customStyle="1" w:styleId="TableListBullet3">
    <w:name w:val="TableListBullet3"/>
    <w:basedOn w:val="BodyText"/>
    <w:qFormat/>
    <w:rsid w:val="005C4B7E"/>
    <w:pPr>
      <w:numPr>
        <w:numId w:val="20"/>
      </w:numPr>
      <w:tabs>
        <w:tab w:val="clear" w:pos="1491"/>
        <w:tab w:val="num" w:pos="360"/>
      </w:tabs>
      <w:spacing w:before="60" w:after="60" w:line="240" w:lineRule="auto"/>
      <w:ind w:left="1071" w:firstLine="0"/>
      <w:jc w:val="left"/>
    </w:pPr>
    <w:rPr>
      <w:rFonts w:eastAsia="Constantia" w:cs="Arial"/>
      <w:lang w:val="en-US" w:eastAsia="en-US"/>
    </w:rPr>
  </w:style>
  <w:style w:type="paragraph" w:customStyle="1" w:styleId="TableListBullet3Narrow">
    <w:name w:val="TableListBullet3_Narrow"/>
    <w:basedOn w:val="TableListBullet3"/>
    <w:qFormat/>
    <w:rsid w:val="005C4B7E"/>
    <w:rPr>
      <w:rFonts w:ascii="Arial Narrow" w:hAnsi="Arial Narrow"/>
    </w:rPr>
  </w:style>
  <w:style w:type="paragraph" w:customStyle="1" w:styleId="TableListContinue">
    <w:name w:val="TableListContinue"/>
    <w:basedOn w:val="BodyText"/>
    <w:qFormat/>
    <w:rsid w:val="005C4B7E"/>
    <w:pPr>
      <w:spacing w:before="60" w:after="60" w:line="240" w:lineRule="auto"/>
      <w:ind w:left="357"/>
      <w:jc w:val="left"/>
    </w:pPr>
    <w:rPr>
      <w:rFonts w:eastAsia="Constantia" w:cs="Arial"/>
      <w:lang w:eastAsia="en-US"/>
    </w:rPr>
  </w:style>
  <w:style w:type="paragraph" w:customStyle="1" w:styleId="TableListContinueNarrow">
    <w:name w:val="TableListContinue_Narrow"/>
    <w:basedOn w:val="TableListContinue"/>
    <w:qFormat/>
    <w:rsid w:val="005C4B7E"/>
    <w:rPr>
      <w:rFonts w:ascii="Arial Narrow" w:hAnsi="Arial Narrow"/>
    </w:rPr>
  </w:style>
  <w:style w:type="paragraph" w:customStyle="1" w:styleId="TableListContinue2">
    <w:name w:val="TableListContinue2"/>
    <w:basedOn w:val="BodyText"/>
    <w:qFormat/>
    <w:rsid w:val="005C4B7E"/>
    <w:pPr>
      <w:spacing w:before="60" w:after="60" w:line="240" w:lineRule="auto"/>
      <w:ind w:left="714"/>
      <w:jc w:val="left"/>
    </w:pPr>
    <w:rPr>
      <w:rFonts w:eastAsia="Constantia" w:cs="Arial"/>
      <w:lang w:eastAsia="en-US"/>
    </w:rPr>
  </w:style>
  <w:style w:type="paragraph" w:customStyle="1" w:styleId="TableListContinue2Narrow">
    <w:name w:val="TableListContinue2_Narrow"/>
    <w:basedOn w:val="TableListContinue2"/>
    <w:qFormat/>
    <w:rsid w:val="005C4B7E"/>
    <w:rPr>
      <w:rFonts w:ascii="Arial Narrow" w:hAnsi="Arial Narrow"/>
    </w:rPr>
  </w:style>
  <w:style w:type="paragraph" w:customStyle="1" w:styleId="TableListContinue3">
    <w:name w:val="TableListContinue3"/>
    <w:basedOn w:val="BodyText"/>
    <w:qFormat/>
    <w:rsid w:val="005C4B7E"/>
    <w:pPr>
      <w:spacing w:before="60" w:after="60" w:line="240" w:lineRule="auto"/>
      <w:ind w:left="1072"/>
      <w:jc w:val="left"/>
    </w:pPr>
    <w:rPr>
      <w:rFonts w:eastAsia="Constantia" w:cs="Arial"/>
      <w:lang w:eastAsia="en-US"/>
    </w:rPr>
  </w:style>
  <w:style w:type="paragraph" w:customStyle="1" w:styleId="TableListContinue3Narrow">
    <w:name w:val="TableListContinue3_Narrow"/>
    <w:basedOn w:val="TableListContinue3"/>
    <w:qFormat/>
    <w:rsid w:val="005C4B7E"/>
    <w:rPr>
      <w:rFonts w:ascii="Arial Narrow" w:hAnsi="Arial Narrow"/>
    </w:rPr>
  </w:style>
  <w:style w:type="paragraph" w:customStyle="1" w:styleId="TableListNumber">
    <w:name w:val="TableListNumber"/>
    <w:basedOn w:val="TableBodyText"/>
    <w:qFormat/>
    <w:rsid w:val="005C4B7E"/>
    <w:pPr>
      <w:numPr>
        <w:numId w:val="16"/>
      </w:numPr>
      <w:tabs>
        <w:tab w:val="num" w:pos="360"/>
      </w:tabs>
      <w:ind w:left="357" w:hanging="357"/>
    </w:pPr>
  </w:style>
  <w:style w:type="paragraph" w:customStyle="1" w:styleId="TableListNumberNarrow">
    <w:name w:val="TableListNumber_Narrow"/>
    <w:basedOn w:val="TableBodyTextNarrow"/>
    <w:rsid w:val="005C4B7E"/>
    <w:pPr>
      <w:numPr>
        <w:numId w:val="11"/>
      </w:numPr>
      <w:ind w:left="357"/>
    </w:pPr>
  </w:style>
  <w:style w:type="paragraph" w:customStyle="1" w:styleId="TableListNumber2">
    <w:name w:val="TableListNumber2"/>
    <w:basedOn w:val="TableBodyText"/>
    <w:qFormat/>
    <w:rsid w:val="005C4B7E"/>
    <w:pPr>
      <w:numPr>
        <w:numId w:val="15"/>
      </w:numPr>
      <w:tabs>
        <w:tab w:val="clear" w:pos="1134"/>
        <w:tab w:val="num" w:pos="360"/>
      </w:tabs>
      <w:ind w:left="714" w:hanging="357"/>
    </w:pPr>
  </w:style>
  <w:style w:type="paragraph" w:customStyle="1" w:styleId="TableListNumber2Narrow">
    <w:name w:val="TableListNumber2_Narrow"/>
    <w:basedOn w:val="TableBodyTextNarrow"/>
    <w:qFormat/>
    <w:rsid w:val="005C4B7E"/>
    <w:pPr>
      <w:numPr>
        <w:numId w:val="12"/>
      </w:numPr>
      <w:ind w:left="714" w:hanging="357"/>
    </w:pPr>
  </w:style>
  <w:style w:type="paragraph" w:customStyle="1" w:styleId="TableListNumber3">
    <w:name w:val="TableListNumber3"/>
    <w:basedOn w:val="TableBodyText"/>
    <w:qFormat/>
    <w:rsid w:val="005C4B7E"/>
    <w:pPr>
      <w:numPr>
        <w:numId w:val="13"/>
      </w:numPr>
      <w:tabs>
        <w:tab w:val="num" w:pos="360"/>
      </w:tabs>
      <w:ind w:left="1071" w:hanging="357"/>
    </w:pPr>
  </w:style>
  <w:style w:type="paragraph" w:customStyle="1" w:styleId="TableListNumber3Narrow">
    <w:name w:val="TableListNumber3_Narrow"/>
    <w:basedOn w:val="TableBodyTextNarrow"/>
    <w:qFormat/>
    <w:rsid w:val="005C4B7E"/>
    <w:pPr>
      <w:numPr>
        <w:numId w:val="14"/>
      </w:numPr>
      <w:ind w:left="1071"/>
    </w:pPr>
  </w:style>
  <w:style w:type="paragraph" w:customStyle="1" w:styleId="InfoAlert">
    <w:name w:val="Info_Alert"/>
    <w:basedOn w:val="Normal"/>
    <w:next w:val="InfoList"/>
    <w:rsid w:val="005C4B7E"/>
    <w:pPr>
      <w:keepNext/>
      <w:numPr>
        <w:numId w:val="2"/>
      </w:numPr>
      <w:tabs>
        <w:tab w:val="left" w:pos="2268"/>
      </w:tabs>
      <w:spacing w:before="360" w:after="120"/>
      <w:ind w:right="2268"/>
    </w:pPr>
    <w:rPr>
      <w:rFonts w:ascii="Arial" w:eastAsia="Calibri" w:hAnsi="Arial" w:cs="Arial"/>
      <w:smallCaps/>
      <w:sz w:val="18"/>
      <w:szCs w:val="18"/>
      <w:lang w:val="en-GB" w:eastAsia="en-GB" w:bidi="ar-SA"/>
    </w:rPr>
  </w:style>
  <w:style w:type="paragraph" w:customStyle="1" w:styleId="InfoList">
    <w:name w:val="Info_List"/>
    <w:basedOn w:val="Normal"/>
    <w:rsid w:val="005C4B7E"/>
    <w:pPr>
      <w:numPr>
        <w:numId w:val="3"/>
      </w:numPr>
      <w:tabs>
        <w:tab w:val="left" w:pos="2268"/>
        <w:tab w:val="left" w:pos="2552"/>
      </w:tabs>
      <w:spacing w:after="120"/>
      <w:ind w:right="2268"/>
    </w:pPr>
    <w:rPr>
      <w:rFonts w:ascii="Arial" w:eastAsia="Calibri" w:hAnsi="Arial" w:cs="Arial"/>
      <w:sz w:val="18"/>
      <w:szCs w:val="18"/>
      <w:lang w:val="en-GB" w:eastAsia="en-GB" w:bidi="ar-SA"/>
    </w:rPr>
  </w:style>
  <w:style w:type="paragraph" w:customStyle="1" w:styleId="InfoNotes">
    <w:name w:val="Info_Notes"/>
    <w:basedOn w:val="InfoList"/>
    <w:rsid w:val="005C4B7E"/>
    <w:pPr>
      <w:numPr>
        <w:numId w:val="0"/>
      </w:numPr>
      <w:ind w:left="1418"/>
    </w:pPr>
    <w:rPr>
      <w:rFonts w:eastAsia="Times New Roman" w:cs="Times New Roman"/>
    </w:rPr>
  </w:style>
  <w:style w:type="paragraph" w:customStyle="1" w:styleId="LogoLeft">
    <w:name w:val="Logo Left"/>
    <w:basedOn w:val="Header"/>
    <w:rsid w:val="005C4B7E"/>
    <w:pPr>
      <w:tabs>
        <w:tab w:val="clear" w:pos="4844"/>
        <w:tab w:val="clear" w:pos="9689"/>
      </w:tabs>
      <w:spacing w:line="276" w:lineRule="auto"/>
    </w:pPr>
    <w:rPr>
      <w:rFonts w:ascii="Arial" w:hAnsi="Arial" w:cs="System"/>
      <w:noProof/>
      <w:color w:val="430099"/>
      <w:sz w:val="18"/>
      <w:szCs w:val="18"/>
      <w:lang w:val="en-GB" w:eastAsia="en-GB" w:bidi="ar-SA"/>
    </w:rPr>
  </w:style>
  <w:style w:type="paragraph" w:customStyle="1" w:styleId="FooterRight">
    <w:name w:val="Footer_Right"/>
    <w:basedOn w:val="Footer"/>
    <w:rsid w:val="005C4B7E"/>
    <w:pPr>
      <w:tabs>
        <w:tab w:val="clear" w:pos="4844"/>
        <w:tab w:val="clear" w:pos="9689"/>
        <w:tab w:val="left" w:pos="357"/>
      </w:tabs>
      <w:spacing w:before="120" w:line="276" w:lineRule="auto"/>
      <w:jc w:val="right"/>
    </w:pPr>
    <w:rPr>
      <w:rFonts w:ascii="Arial" w:hAnsi="Arial" w:cs="System"/>
      <w:noProof/>
      <w:color w:val="6C6D6B"/>
      <w:sz w:val="18"/>
      <w:szCs w:val="18"/>
      <w:lang w:val="en-GB" w:eastAsia="en-US" w:bidi="ar-SA"/>
    </w:rPr>
  </w:style>
  <w:style w:type="paragraph" w:customStyle="1" w:styleId="Default">
    <w:name w:val="Default"/>
    <w:locked/>
    <w:rsid w:val="005C4B7E"/>
    <w:pPr>
      <w:widowControl w:val="0"/>
      <w:autoSpaceDE w:val="0"/>
      <w:autoSpaceDN w:val="0"/>
      <w:adjustRightInd w:val="0"/>
      <w:spacing w:after="0" w:line="240" w:lineRule="auto"/>
    </w:pPr>
    <w:rPr>
      <w:rFonts w:ascii="Trebuchet MS" w:eastAsia="Times New Roman" w:hAnsi="Trebuchet MS" w:cs="Trebuchet MS"/>
      <w:color w:val="000000"/>
      <w:sz w:val="24"/>
      <w:szCs w:val="24"/>
      <w:lang w:val="en-GB" w:eastAsia="en-GB" w:bidi="ar-SA"/>
    </w:rPr>
  </w:style>
  <w:style w:type="paragraph" w:customStyle="1" w:styleId="AboutThisDoc">
    <w:name w:val="AboutThisDoc"/>
    <w:basedOn w:val="Heading2"/>
    <w:next w:val="BodyText"/>
    <w:rsid w:val="005C4B7E"/>
    <w:pPr>
      <w:keepLines w:val="0"/>
      <w:pageBreakBefore/>
      <w:spacing w:before="0" w:after="360" w:line="360" w:lineRule="auto"/>
      <w:ind w:left="0"/>
      <w:jc w:val="left"/>
    </w:pPr>
    <w:rPr>
      <w:rFonts w:asciiTheme="minorHAnsi" w:eastAsiaTheme="minorHAnsi" w:hAnsiTheme="minorHAnsi" w:cstheme="minorHAnsi"/>
      <w:b w:val="0"/>
      <w:i/>
      <w:iCs/>
      <w:sz w:val="28"/>
      <w:szCs w:val="28"/>
      <w:lang w:eastAsia="fr-FR"/>
    </w:rPr>
  </w:style>
  <w:style w:type="paragraph" w:customStyle="1" w:styleId="TableBodyTextNumbersRight">
    <w:name w:val="TableBodyText_NumbersRight"/>
    <w:basedOn w:val="TableBodyTextRight"/>
    <w:rsid w:val="005C4B7E"/>
    <w:pPr>
      <w:ind w:right="85"/>
    </w:pPr>
  </w:style>
  <w:style w:type="paragraph" w:styleId="Quote">
    <w:name w:val="Quote"/>
    <w:basedOn w:val="Normal"/>
    <w:next w:val="Normal"/>
    <w:link w:val="QuoteChar"/>
    <w:uiPriority w:val="29"/>
    <w:qFormat/>
    <w:rsid w:val="005C4B7E"/>
    <w:pPr>
      <w:spacing w:before="200" w:after="160"/>
      <w:ind w:left="864" w:right="864"/>
      <w:jc w:val="center"/>
    </w:pPr>
    <w:rPr>
      <w:rFonts w:ascii="Arial" w:hAnsi="Arial" w:cs="System"/>
      <w:i/>
      <w:iCs/>
      <w:color w:val="404040" w:themeColor="text1" w:themeTint="BF"/>
      <w:lang w:val="en-GB" w:eastAsia="en-US" w:bidi="ar-SA"/>
    </w:rPr>
  </w:style>
  <w:style w:type="character" w:customStyle="1" w:styleId="QuoteChar">
    <w:name w:val="Quote Char"/>
    <w:basedOn w:val="DefaultParagraphFont"/>
    <w:link w:val="Quote"/>
    <w:uiPriority w:val="29"/>
    <w:rsid w:val="005C4B7E"/>
    <w:rPr>
      <w:rFonts w:ascii="Arial" w:hAnsi="Arial" w:cs="System"/>
      <w:i/>
      <w:iCs/>
      <w:color w:val="404040" w:themeColor="text1" w:themeTint="BF"/>
      <w:lang w:val="en-GB" w:eastAsia="en-US" w:bidi="ar-SA"/>
    </w:rPr>
  </w:style>
  <w:style w:type="paragraph" w:customStyle="1" w:styleId="Savedate">
    <w:name w:val="Save date"/>
    <w:basedOn w:val="TableBodyTextCenter"/>
    <w:next w:val="BodyText"/>
    <w:rsid w:val="005C4B7E"/>
    <w:pPr>
      <w:jc w:val="left"/>
    </w:pPr>
    <w:rPr>
      <w:color w:val="7030A0"/>
    </w:rPr>
  </w:style>
  <w:style w:type="paragraph" w:customStyle="1" w:styleId="Subheading">
    <w:name w:val="Sub heading"/>
    <w:basedOn w:val="Subject"/>
    <w:next w:val="BodyText"/>
    <w:rsid w:val="005C4B7E"/>
    <w:rPr>
      <w:b w:val="0"/>
      <w:bCs/>
    </w:rPr>
  </w:style>
  <w:style w:type="paragraph" w:customStyle="1" w:styleId="TableHeader3Narrow">
    <w:name w:val="TableHeader3_Narrow"/>
    <w:basedOn w:val="TableHeader2Narrow"/>
    <w:rsid w:val="005C4B7E"/>
    <w:pPr>
      <w:jc w:val="left"/>
    </w:pPr>
  </w:style>
  <w:style w:type="paragraph" w:customStyle="1" w:styleId="TableBoldCentre">
    <w:name w:val="TableBoldCentre"/>
    <w:basedOn w:val="TableBold"/>
    <w:rsid w:val="005C4B7E"/>
    <w:pPr>
      <w:jc w:val="center"/>
    </w:pPr>
  </w:style>
  <w:style w:type="paragraph" w:customStyle="1" w:styleId="TableBoldCentreNarrow">
    <w:name w:val="TableBoldCentre_Narrow"/>
    <w:basedOn w:val="TableBoldCentre"/>
    <w:rsid w:val="005C4B7E"/>
    <w:rPr>
      <w:rFonts w:ascii="Arial Narrow" w:hAnsi="Arial Narrow"/>
    </w:rPr>
  </w:style>
  <w:style w:type="paragraph" w:customStyle="1" w:styleId="FootnoteTextContinued">
    <w:name w:val="Footnote Text_Continued"/>
    <w:basedOn w:val="FootnoteText"/>
    <w:rsid w:val="005C4B7E"/>
    <w:pPr>
      <w:spacing w:before="0" w:after="60" w:line="240" w:lineRule="auto"/>
      <w:ind w:left="142"/>
      <w:contextualSpacing/>
      <w:jc w:val="left"/>
    </w:pPr>
    <w:rPr>
      <w:rFonts w:eastAsiaTheme="minorHAnsi" w:cs="System"/>
      <w:sz w:val="18"/>
      <w:szCs w:val="18"/>
      <w:lang w:eastAsia="en-US"/>
    </w:rPr>
  </w:style>
  <w:style w:type="paragraph" w:customStyle="1" w:styleId="PageIntentionallyBlank">
    <w:name w:val="PageIntentionallyBlank"/>
    <w:basedOn w:val="BodyText"/>
    <w:rsid w:val="005C4B7E"/>
    <w:pPr>
      <w:pageBreakBefore/>
      <w:spacing w:before="4800" w:line="240" w:lineRule="auto"/>
      <w:jc w:val="center"/>
    </w:pPr>
    <w:rPr>
      <w:rFonts w:eastAsiaTheme="minorHAnsi" w:cs="System"/>
      <w:lang w:eastAsia="en-US"/>
    </w:rPr>
  </w:style>
  <w:style w:type="character" w:customStyle="1" w:styleId="DocumentMapChar">
    <w:name w:val="Document Map Char"/>
    <w:basedOn w:val="DefaultParagraphFont"/>
    <w:link w:val="DocumentMap"/>
    <w:uiPriority w:val="99"/>
    <w:semiHidden/>
    <w:rsid w:val="005C4B7E"/>
    <w:rPr>
      <w:rFonts w:ascii="Tahoma" w:hAnsi="Tahoma" w:cs="Tahoma"/>
      <w:sz w:val="16"/>
      <w:szCs w:val="16"/>
      <w:lang w:val="en-GB"/>
    </w:rPr>
  </w:style>
  <w:style w:type="paragraph" w:styleId="DocumentMap">
    <w:name w:val="Document Map"/>
    <w:basedOn w:val="Normal"/>
    <w:link w:val="DocumentMapChar"/>
    <w:uiPriority w:val="99"/>
    <w:semiHidden/>
    <w:unhideWhenUsed/>
    <w:rsid w:val="005C4B7E"/>
    <w:pPr>
      <w:spacing w:after="0"/>
    </w:pPr>
    <w:rPr>
      <w:rFonts w:ascii="Tahoma" w:hAnsi="Tahoma" w:cs="Tahoma"/>
      <w:sz w:val="16"/>
      <w:szCs w:val="16"/>
      <w:lang w:val="en-GB"/>
    </w:rPr>
  </w:style>
  <w:style w:type="character" w:customStyle="1" w:styleId="DocumentMapChar1">
    <w:name w:val="Document Map Char1"/>
    <w:basedOn w:val="DefaultParagraphFont"/>
    <w:uiPriority w:val="99"/>
    <w:semiHidden/>
    <w:rsid w:val="005C4B7E"/>
    <w:rPr>
      <w:rFonts w:ascii="Segoe UI" w:hAnsi="Segoe UI" w:cs="Segoe UI"/>
      <w:sz w:val="16"/>
      <w:szCs w:val="16"/>
    </w:rPr>
  </w:style>
  <w:style w:type="paragraph" w:styleId="TOC5">
    <w:name w:val="toc 5"/>
    <w:basedOn w:val="TOC2"/>
    <w:next w:val="Normal"/>
    <w:autoRedefine/>
    <w:uiPriority w:val="39"/>
    <w:rsid w:val="005C4B7E"/>
    <w:pPr>
      <w:tabs>
        <w:tab w:val="left" w:pos="1276"/>
        <w:tab w:val="right" w:leader="dot" w:pos="8789"/>
        <w:tab w:val="right" w:pos="9072"/>
      </w:tabs>
      <w:spacing w:before="0" w:after="120" w:line="240" w:lineRule="atLeast"/>
      <w:ind w:left="2381" w:hanging="709"/>
      <w:jc w:val="left"/>
    </w:pPr>
    <w:rPr>
      <w:rFonts w:ascii="Arial Gras" w:eastAsiaTheme="minorHAnsi" w:hAnsi="Arial Gras" w:cs="System"/>
      <w:noProof/>
      <w:snapToGrid w:val="0"/>
      <w:sz w:val="20"/>
      <w:lang w:eastAsia="en-US"/>
    </w:rPr>
  </w:style>
  <w:style w:type="paragraph" w:styleId="TOC6">
    <w:name w:val="toc 6"/>
    <w:basedOn w:val="Normal"/>
    <w:next w:val="Normal"/>
    <w:autoRedefine/>
    <w:uiPriority w:val="39"/>
    <w:rsid w:val="005C4B7E"/>
    <w:pPr>
      <w:spacing w:before="60" w:after="0"/>
      <w:ind w:left="2560" w:hanging="1560"/>
    </w:pPr>
    <w:rPr>
      <w:rFonts w:ascii="Arial" w:hAnsi="Arial" w:cs="System"/>
      <w:snapToGrid w:val="0"/>
      <w:color w:val="000000"/>
      <w:sz w:val="24"/>
      <w:lang w:val="en-GB" w:eastAsia="en-US" w:bidi="ar-SA"/>
    </w:rPr>
  </w:style>
  <w:style w:type="paragraph" w:styleId="TOC7">
    <w:name w:val="toc 7"/>
    <w:basedOn w:val="Normal"/>
    <w:next w:val="Normal"/>
    <w:autoRedefine/>
    <w:uiPriority w:val="39"/>
    <w:rsid w:val="005C4B7E"/>
    <w:pPr>
      <w:tabs>
        <w:tab w:val="right" w:leader="dot" w:pos="8789"/>
      </w:tabs>
      <w:spacing w:before="240" w:after="120"/>
      <w:ind w:left="567" w:hanging="567"/>
    </w:pPr>
    <w:rPr>
      <w:rFonts w:ascii="Arial Gras" w:hAnsi="Arial Gras" w:cs="System"/>
      <w:b/>
      <w:bCs/>
      <w:caps/>
      <w:noProof/>
      <w:snapToGrid w:val="0"/>
      <w:color w:val="430099"/>
      <w:sz w:val="20"/>
      <w:lang w:val="en-GB" w:eastAsia="en-US" w:bidi="ar-SA"/>
    </w:rPr>
  </w:style>
  <w:style w:type="paragraph" w:styleId="TOC8">
    <w:name w:val="toc 8"/>
    <w:basedOn w:val="Normal"/>
    <w:next w:val="Normal"/>
    <w:autoRedefine/>
    <w:uiPriority w:val="39"/>
    <w:rsid w:val="005C4B7E"/>
    <w:pPr>
      <w:spacing w:after="240"/>
      <w:ind w:left="1680"/>
    </w:pPr>
    <w:rPr>
      <w:rFonts w:ascii="Arial" w:hAnsi="Arial" w:cs="System"/>
      <w:snapToGrid w:val="0"/>
      <w:sz w:val="24"/>
      <w:lang w:val="en-GB" w:eastAsia="en-US" w:bidi="ar-SA"/>
    </w:rPr>
  </w:style>
  <w:style w:type="paragraph" w:styleId="TOC9">
    <w:name w:val="toc 9"/>
    <w:basedOn w:val="Normal"/>
    <w:next w:val="Normal"/>
    <w:autoRedefine/>
    <w:uiPriority w:val="39"/>
    <w:rsid w:val="005C4B7E"/>
    <w:pPr>
      <w:spacing w:after="240"/>
      <w:ind w:left="1920"/>
    </w:pPr>
    <w:rPr>
      <w:rFonts w:ascii="Arial" w:hAnsi="Arial" w:cs="System"/>
      <w:snapToGrid w:val="0"/>
      <w:sz w:val="24"/>
      <w:lang w:val="en-GB" w:eastAsia="en-US" w:bidi="ar-SA"/>
    </w:rPr>
  </w:style>
  <w:style w:type="paragraph" w:customStyle="1" w:styleId="NoteBullet10">
    <w:name w:val="Note Bullet1"/>
    <w:basedOn w:val="ListBullet"/>
    <w:rsid w:val="005C4B7E"/>
    <w:pPr>
      <w:tabs>
        <w:tab w:val="clear" w:pos="720"/>
        <w:tab w:val="clear" w:pos="1004"/>
        <w:tab w:val="num" w:pos="714"/>
      </w:tabs>
      <w:spacing w:line="276" w:lineRule="auto"/>
      <w:ind w:left="1071" w:hanging="357"/>
      <w:contextualSpacing/>
      <w:jc w:val="left"/>
    </w:pPr>
    <w:rPr>
      <w:rFonts w:ascii="Arial" w:eastAsia="Constantia" w:hAnsi="Arial" w:cs="Arial"/>
      <w:position w:val="2"/>
      <w:sz w:val="20"/>
      <w:szCs w:val="20"/>
      <w:lang w:val="en-US" w:eastAsia="en-US"/>
    </w:rPr>
  </w:style>
  <w:style w:type="character" w:customStyle="1" w:styleId="Footnote">
    <w:name w:val="Footnote_"/>
    <w:basedOn w:val="DefaultParagraphFont"/>
    <w:rsid w:val="005C4B7E"/>
    <w:rPr>
      <w:rFonts w:ascii="Calibri" w:eastAsia="Calibri" w:hAnsi="Calibri" w:cs="Calibri"/>
      <w:sz w:val="17"/>
      <w:szCs w:val="17"/>
      <w:shd w:val="clear" w:color="auto" w:fill="FFFFFF"/>
    </w:rPr>
  </w:style>
  <w:style w:type="character" w:customStyle="1" w:styleId="Tableofcontents">
    <w:name w:val="Table of contents_"/>
    <w:basedOn w:val="DefaultParagraphFont"/>
    <w:link w:val="Tableofcontents0"/>
    <w:rsid w:val="005C4B7E"/>
    <w:rPr>
      <w:rFonts w:ascii="Arial" w:eastAsia="Arial" w:hAnsi="Arial" w:cs="Arial"/>
      <w:sz w:val="15"/>
      <w:szCs w:val="15"/>
      <w:shd w:val="clear" w:color="auto" w:fill="FFFFFF"/>
    </w:rPr>
  </w:style>
  <w:style w:type="paragraph" w:customStyle="1" w:styleId="Tableofcontents0">
    <w:name w:val="Table of contents"/>
    <w:basedOn w:val="Normal"/>
    <w:link w:val="Tableofcontents"/>
    <w:rsid w:val="005C4B7E"/>
    <w:pPr>
      <w:widowControl w:val="0"/>
      <w:shd w:val="clear" w:color="auto" w:fill="FFFFFF"/>
      <w:spacing w:after="80"/>
    </w:pPr>
    <w:rPr>
      <w:rFonts w:ascii="Arial" w:eastAsia="Arial" w:hAnsi="Arial" w:cs="Arial"/>
      <w:sz w:val="15"/>
      <w:szCs w:val="15"/>
    </w:rPr>
  </w:style>
  <w:style w:type="paragraph" w:styleId="HTMLPreformatted">
    <w:name w:val="HTML Preformatted"/>
    <w:basedOn w:val="Normal"/>
    <w:link w:val="HTMLPreformattedChar1"/>
    <w:unhideWhenUsed/>
    <w:rsid w:val="005C4B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pPr>
    <w:rPr>
      <w:rFonts w:ascii="Courier New" w:hAnsi="Courier New" w:cs="Courier New"/>
      <w:sz w:val="20"/>
      <w:lang w:val="en-GB" w:eastAsia="en-US" w:bidi="ar-SA"/>
    </w:rPr>
  </w:style>
  <w:style w:type="character" w:customStyle="1" w:styleId="HTMLPreformattedChar">
    <w:name w:val="HTML Preformatted Char"/>
    <w:basedOn w:val="DefaultParagraphFont"/>
    <w:rsid w:val="005C4B7E"/>
    <w:rPr>
      <w:rFonts w:ascii="Consolas" w:hAnsi="Consolas"/>
      <w:sz w:val="20"/>
      <w:szCs w:val="20"/>
    </w:rPr>
  </w:style>
  <w:style w:type="character" w:customStyle="1" w:styleId="HTMLPreformattedChar1">
    <w:name w:val="HTML Preformatted Char1"/>
    <w:basedOn w:val="DefaultParagraphFont"/>
    <w:link w:val="HTMLPreformatted"/>
    <w:rsid w:val="005C4B7E"/>
    <w:rPr>
      <w:rFonts w:ascii="Courier New" w:hAnsi="Courier New" w:cs="Courier New"/>
      <w:sz w:val="20"/>
      <w:lang w:val="en-GB" w:eastAsia="en-US" w:bidi="ar-SA"/>
    </w:rPr>
  </w:style>
  <w:style w:type="paragraph" w:customStyle="1" w:styleId="Style6">
    <w:name w:val="Style6"/>
    <w:basedOn w:val="Normal"/>
    <w:uiPriority w:val="99"/>
    <w:rsid w:val="005C4B7E"/>
    <w:pPr>
      <w:widowControl w:val="0"/>
      <w:autoSpaceDE w:val="0"/>
      <w:autoSpaceDN w:val="0"/>
      <w:adjustRightInd w:val="0"/>
      <w:spacing w:after="0" w:line="240" w:lineRule="auto"/>
    </w:pPr>
    <w:rPr>
      <w:rFonts w:ascii="Arial" w:eastAsiaTheme="minorEastAsia" w:hAnsi="Arial" w:cs="Arial"/>
      <w:sz w:val="24"/>
      <w:szCs w:val="24"/>
      <w:lang w:val="en-US" w:eastAsia="el-GR" w:bidi="ar-SA"/>
    </w:rPr>
  </w:style>
  <w:style w:type="paragraph" w:customStyle="1" w:styleId="Style32">
    <w:name w:val="Style32"/>
    <w:basedOn w:val="Normal"/>
    <w:uiPriority w:val="99"/>
    <w:rsid w:val="005C4B7E"/>
    <w:pPr>
      <w:widowControl w:val="0"/>
      <w:autoSpaceDE w:val="0"/>
      <w:autoSpaceDN w:val="0"/>
      <w:adjustRightInd w:val="0"/>
      <w:spacing w:after="0" w:line="240" w:lineRule="auto"/>
    </w:pPr>
    <w:rPr>
      <w:rFonts w:ascii="Arial" w:eastAsiaTheme="minorEastAsia" w:hAnsi="Arial" w:cs="Arial"/>
      <w:sz w:val="24"/>
      <w:szCs w:val="24"/>
      <w:lang w:val="en-US" w:eastAsia="el-GR" w:bidi="ar-SA"/>
    </w:rPr>
  </w:style>
  <w:style w:type="character" w:customStyle="1" w:styleId="FontStyle138">
    <w:name w:val="Font Style138"/>
    <w:basedOn w:val="DefaultParagraphFont"/>
    <w:uiPriority w:val="99"/>
    <w:rsid w:val="005C4B7E"/>
    <w:rPr>
      <w:rFonts w:ascii="Calibri" w:hAnsi="Calibri" w:cs="Calibri"/>
      <w:color w:val="000000"/>
      <w:sz w:val="18"/>
      <w:szCs w:val="18"/>
    </w:rPr>
  </w:style>
  <w:style w:type="paragraph" w:customStyle="1" w:styleId="Style3">
    <w:name w:val="Style3"/>
    <w:basedOn w:val="Normal"/>
    <w:uiPriority w:val="99"/>
    <w:rsid w:val="005C4B7E"/>
    <w:pPr>
      <w:widowControl w:val="0"/>
      <w:autoSpaceDE w:val="0"/>
      <w:autoSpaceDN w:val="0"/>
      <w:adjustRightInd w:val="0"/>
      <w:spacing w:after="0" w:line="240" w:lineRule="auto"/>
    </w:pPr>
    <w:rPr>
      <w:rFonts w:ascii="Arial" w:eastAsiaTheme="minorEastAsia" w:hAnsi="Arial" w:cs="Arial"/>
      <w:sz w:val="24"/>
      <w:szCs w:val="24"/>
      <w:lang w:val="en-US" w:eastAsia="el-GR" w:bidi="ar-SA"/>
    </w:rPr>
  </w:style>
  <w:style w:type="character" w:customStyle="1" w:styleId="FontStyle173">
    <w:name w:val="Font Style173"/>
    <w:basedOn w:val="DefaultParagraphFont"/>
    <w:uiPriority w:val="99"/>
    <w:rsid w:val="005C4B7E"/>
    <w:rPr>
      <w:rFonts w:ascii="Calibri" w:hAnsi="Calibri" w:cs="Calibri"/>
      <w:color w:val="000000"/>
      <w:sz w:val="18"/>
      <w:szCs w:val="18"/>
    </w:rPr>
  </w:style>
  <w:style w:type="character" w:customStyle="1" w:styleId="FontStyle160">
    <w:name w:val="Font Style160"/>
    <w:basedOn w:val="DefaultParagraphFont"/>
    <w:uiPriority w:val="99"/>
    <w:rsid w:val="005C4B7E"/>
    <w:rPr>
      <w:rFonts w:ascii="Calibri" w:hAnsi="Calibri" w:cs="Calibri"/>
      <w:i/>
      <w:iCs/>
      <w:color w:val="000000"/>
      <w:sz w:val="18"/>
      <w:szCs w:val="18"/>
    </w:rPr>
  </w:style>
  <w:style w:type="paragraph" w:customStyle="1" w:styleId="Style30">
    <w:name w:val="Style30"/>
    <w:basedOn w:val="Normal"/>
    <w:uiPriority w:val="99"/>
    <w:rsid w:val="005C4B7E"/>
    <w:pPr>
      <w:widowControl w:val="0"/>
      <w:autoSpaceDE w:val="0"/>
      <w:autoSpaceDN w:val="0"/>
      <w:adjustRightInd w:val="0"/>
      <w:spacing w:after="0" w:line="240" w:lineRule="auto"/>
    </w:pPr>
    <w:rPr>
      <w:rFonts w:ascii="Arial" w:eastAsiaTheme="minorEastAsia" w:hAnsi="Arial" w:cs="Arial"/>
      <w:sz w:val="24"/>
      <w:szCs w:val="24"/>
      <w:lang w:val="en-US" w:eastAsia="el-GR" w:bidi="ar-SA"/>
    </w:rPr>
  </w:style>
  <w:style w:type="character" w:customStyle="1" w:styleId="FontStyle137">
    <w:name w:val="Font Style137"/>
    <w:basedOn w:val="DefaultParagraphFont"/>
    <w:uiPriority w:val="99"/>
    <w:rsid w:val="005C4B7E"/>
    <w:rPr>
      <w:rFonts w:ascii="Calibri" w:hAnsi="Calibri" w:cs="Calibri"/>
      <w:b/>
      <w:bCs/>
      <w:color w:val="000000"/>
      <w:sz w:val="18"/>
      <w:szCs w:val="18"/>
    </w:rPr>
  </w:style>
  <w:style w:type="character" w:customStyle="1" w:styleId="FontStyle168">
    <w:name w:val="Font Style168"/>
    <w:basedOn w:val="DefaultParagraphFont"/>
    <w:uiPriority w:val="99"/>
    <w:rsid w:val="005C4B7E"/>
    <w:rPr>
      <w:rFonts w:ascii="Calibri" w:hAnsi="Calibri" w:cs="Calibri"/>
      <w:color w:val="000000"/>
      <w:sz w:val="16"/>
      <w:szCs w:val="16"/>
    </w:rPr>
  </w:style>
  <w:style w:type="paragraph" w:customStyle="1" w:styleId="Style5">
    <w:name w:val="Style5"/>
    <w:basedOn w:val="Normal"/>
    <w:uiPriority w:val="99"/>
    <w:rsid w:val="005C4B7E"/>
    <w:pPr>
      <w:widowControl w:val="0"/>
      <w:autoSpaceDE w:val="0"/>
      <w:autoSpaceDN w:val="0"/>
      <w:adjustRightInd w:val="0"/>
      <w:spacing w:after="0" w:line="240" w:lineRule="auto"/>
    </w:pPr>
    <w:rPr>
      <w:rFonts w:ascii="Arial" w:eastAsiaTheme="minorEastAsia" w:hAnsi="Arial" w:cs="Arial"/>
      <w:sz w:val="24"/>
      <w:szCs w:val="24"/>
      <w:lang w:val="en-US" w:eastAsia="el-GR" w:bidi="ar-SA"/>
    </w:rPr>
  </w:style>
  <w:style w:type="paragraph" w:customStyle="1" w:styleId="Style71">
    <w:name w:val="Style71"/>
    <w:basedOn w:val="Normal"/>
    <w:uiPriority w:val="99"/>
    <w:rsid w:val="005C4B7E"/>
    <w:pPr>
      <w:widowControl w:val="0"/>
      <w:autoSpaceDE w:val="0"/>
      <w:autoSpaceDN w:val="0"/>
      <w:adjustRightInd w:val="0"/>
      <w:spacing w:after="0" w:line="240" w:lineRule="auto"/>
    </w:pPr>
    <w:rPr>
      <w:rFonts w:ascii="Arial" w:eastAsiaTheme="minorEastAsia" w:hAnsi="Arial" w:cs="Arial"/>
      <w:sz w:val="24"/>
      <w:szCs w:val="24"/>
      <w:lang w:val="en-US" w:eastAsia="el-GR" w:bidi="ar-SA"/>
    </w:rPr>
  </w:style>
  <w:style w:type="paragraph" w:customStyle="1" w:styleId="Style80">
    <w:name w:val="Style80"/>
    <w:basedOn w:val="Normal"/>
    <w:uiPriority w:val="99"/>
    <w:rsid w:val="005C4B7E"/>
    <w:pPr>
      <w:widowControl w:val="0"/>
      <w:autoSpaceDE w:val="0"/>
      <w:autoSpaceDN w:val="0"/>
      <w:adjustRightInd w:val="0"/>
      <w:spacing w:after="0" w:line="240" w:lineRule="auto"/>
    </w:pPr>
    <w:rPr>
      <w:rFonts w:ascii="Arial" w:eastAsiaTheme="minorEastAsia" w:hAnsi="Arial" w:cs="Arial"/>
      <w:sz w:val="24"/>
      <w:szCs w:val="24"/>
      <w:lang w:val="en-US" w:eastAsia="el-GR" w:bidi="ar-SA"/>
    </w:rPr>
  </w:style>
  <w:style w:type="paragraph" w:customStyle="1" w:styleId="Style82">
    <w:name w:val="Style82"/>
    <w:basedOn w:val="Normal"/>
    <w:uiPriority w:val="99"/>
    <w:rsid w:val="005C4B7E"/>
    <w:pPr>
      <w:widowControl w:val="0"/>
      <w:autoSpaceDE w:val="0"/>
      <w:autoSpaceDN w:val="0"/>
      <w:adjustRightInd w:val="0"/>
      <w:spacing w:after="0" w:line="240" w:lineRule="auto"/>
    </w:pPr>
    <w:rPr>
      <w:rFonts w:ascii="Arial" w:eastAsiaTheme="minorEastAsia" w:hAnsi="Arial" w:cs="Arial"/>
      <w:sz w:val="24"/>
      <w:szCs w:val="24"/>
      <w:lang w:val="en-US" w:eastAsia="el-GR" w:bidi="ar-SA"/>
    </w:rPr>
  </w:style>
  <w:style w:type="paragraph" w:customStyle="1" w:styleId="Style105">
    <w:name w:val="Style105"/>
    <w:basedOn w:val="Normal"/>
    <w:uiPriority w:val="99"/>
    <w:rsid w:val="005C4B7E"/>
    <w:pPr>
      <w:widowControl w:val="0"/>
      <w:autoSpaceDE w:val="0"/>
      <w:autoSpaceDN w:val="0"/>
      <w:adjustRightInd w:val="0"/>
      <w:spacing w:after="0" w:line="240" w:lineRule="auto"/>
    </w:pPr>
    <w:rPr>
      <w:rFonts w:ascii="Arial" w:eastAsiaTheme="minorEastAsia" w:hAnsi="Arial" w:cs="Arial"/>
      <w:sz w:val="24"/>
      <w:szCs w:val="24"/>
      <w:lang w:val="en-US" w:eastAsia="el-GR" w:bidi="ar-SA"/>
    </w:rPr>
  </w:style>
  <w:style w:type="paragraph" w:customStyle="1" w:styleId="Style124">
    <w:name w:val="Style124"/>
    <w:basedOn w:val="Normal"/>
    <w:uiPriority w:val="99"/>
    <w:rsid w:val="005C4B7E"/>
    <w:pPr>
      <w:widowControl w:val="0"/>
      <w:autoSpaceDE w:val="0"/>
      <w:autoSpaceDN w:val="0"/>
      <w:adjustRightInd w:val="0"/>
      <w:spacing w:after="0" w:line="240" w:lineRule="auto"/>
    </w:pPr>
    <w:rPr>
      <w:rFonts w:ascii="Arial" w:eastAsiaTheme="minorEastAsia" w:hAnsi="Arial" w:cs="Arial"/>
      <w:sz w:val="24"/>
      <w:szCs w:val="24"/>
      <w:lang w:val="en-US" w:eastAsia="el-GR" w:bidi="ar-SA"/>
    </w:rPr>
  </w:style>
  <w:style w:type="paragraph" w:customStyle="1" w:styleId="Style134">
    <w:name w:val="Style134"/>
    <w:basedOn w:val="Normal"/>
    <w:uiPriority w:val="99"/>
    <w:rsid w:val="005C4B7E"/>
    <w:pPr>
      <w:widowControl w:val="0"/>
      <w:autoSpaceDE w:val="0"/>
      <w:autoSpaceDN w:val="0"/>
      <w:adjustRightInd w:val="0"/>
      <w:spacing w:after="0" w:line="240" w:lineRule="auto"/>
    </w:pPr>
    <w:rPr>
      <w:rFonts w:ascii="Arial" w:eastAsiaTheme="minorEastAsia" w:hAnsi="Arial" w:cs="Arial"/>
      <w:sz w:val="24"/>
      <w:szCs w:val="24"/>
      <w:lang w:val="en-US" w:eastAsia="el-GR" w:bidi="ar-SA"/>
    </w:rPr>
  </w:style>
  <w:style w:type="character" w:customStyle="1" w:styleId="FontStyle139">
    <w:name w:val="Font Style139"/>
    <w:basedOn w:val="DefaultParagraphFont"/>
    <w:uiPriority w:val="99"/>
    <w:rsid w:val="005C4B7E"/>
    <w:rPr>
      <w:rFonts w:ascii="Calibri" w:hAnsi="Calibri" w:cs="Calibri"/>
      <w:i/>
      <w:iCs/>
      <w:color w:val="000000"/>
      <w:sz w:val="18"/>
      <w:szCs w:val="18"/>
    </w:rPr>
  </w:style>
  <w:style w:type="character" w:customStyle="1" w:styleId="FontStyle154">
    <w:name w:val="Font Style154"/>
    <w:basedOn w:val="DefaultParagraphFont"/>
    <w:uiPriority w:val="99"/>
    <w:rsid w:val="005C4B7E"/>
    <w:rPr>
      <w:rFonts w:ascii="Calibri" w:hAnsi="Calibri" w:cs="Calibri"/>
      <w:color w:val="000000"/>
      <w:sz w:val="18"/>
      <w:szCs w:val="18"/>
    </w:rPr>
  </w:style>
  <w:style w:type="character" w:customStyle="1" w:styleId="FontStyle176">
    <w:name w:val="Font Style176"/>
    <w:basedOn w:val="DefaultParagraphFont"/>
    <w:uiPriority w:val="99"/>
    <w:rsid w:val="005C4B7E"/>
    <w:rPr>
      <w:rFonts w:ascii="Calibri" w:hAnsi="Calibri" w:cs="Calibri"/>
      <w:color w:val="000000"/>
      <w:sz w:val="8"/>
      <w:szCs w:val="8"/>
    </w:rPr>
  </w:style>
  <w:style w:type="paragraph" w:customStyle="1" w:styleId="bulletTABLE">
    <w:name w:val="bullet TABLE"/>
    <w:next w:val="Normal"/>
    <w:link w:val="bulletTABLEChar"/>
    <w:qFormat/>
    <w:rsid w:val="005C4B7E"/>
    <w:pPr>
      <w:numPr>
        <w:numId w:val="21"/>
      </w:numPr>
      <w:tabs>
        <w:tab w:val="left" w:pos="340"/>
      </w:tabs>
      <w:spacing w:after="0"/>
      <w:jc w:val="both"/>
    </w:pPr>
    <w:rPr>
      <w:rFonts w:eastAsiaTheme="minorEastAsia" w:cstheme="minorHAnsi"/>
      <w:sz w:val="18"/>
      <w:szCs w:val="24"/>
      <w:lang w:val="en-US" w:eastAsia="el-GR" w:bidi="ar-SA"/>
    </w:rPr>
  </w:style>
  <w:style w:type="character" w:customStyle="1" w:styleId="bulletTABLEChar">
    <w:name w:val="bullet TABLE Char"/>
    <w:basedOn w:val="DefaultParagraphFont"/>
    <w:link w:val="bulletTABLE"/>
    <w:rsid w:val="005C4B7E"/>
    <w:rPr>
      <w:rFonts w:eastAsiaTheme="minorEastAsia" w:cstheme="minorHAnsi"/>
      <w:sz w:val="18"/>
      <w:szCs w:val="24"/>
      <w:lang w:val="en-US" w:eastAsia="el-GR" w:bidi="ar-SA"/>
    </w:rPr>
  </w:style>
  <w:style w:type="paragraph" w:customStyle="1" w:styleId="No">
    <w:name w:val="No"/>
    <w:next w:val="Normal"/>
    <w:link w:val="NoChar"/>
    <w:qFormat/>
    <w:rsid w:val="005C4B7E"/>
    <w:pPr>
      <w:tabs>
        <w:tab w:val="left" w:pos="658"/>
      </w:tabs>
      <w:spacing w:after="0"/>
      <w:ind w:left="658" w:hanging="284"/>
      <w:jc w:val="both"/>
    </w:pPr>
    <w:rPr>
      <w:rFonts w:eastAsiaTheme="minorEastAsia" w:cstheme="minorHAnsi"/>
      <w:sz w:val="18"/>
      <w:szCs w:val="24"/>
      <w:lang w:val="en-US" w:eastAsia="el-GR" w:bidi="ar-SA"/>
    </w:rPr>
  </w:style>
  <w:style w:type="character" w:customStyle="1" w:styleId="NoChar">
    <w:name w:val="No Char"/>
    <w:basedOn w:val="DefaultParagraphFont"/>
    <w:link w:val="No"/>
    <w:rsid w:val="005C4B7E"/>
    <w:rPr>
      <w:rFonts w:eastAsiaTheme="minorEastAsia" w:cstheme="minorHAnsi"/>
      <w:sz w:val="18"/>
      <w:szCs w:val="24"/>
      <w:lang w:val="en-US" w:eastAsia="el-GR" w:bidi="ar-SA"/>
    </w:rPr>
  </w:style>
  <w:style w:type="paragraph" w:customStyle="1" w:styleId="Style92">
    <w:name w:val="Style92"/>
    <w:basedOn w:val="Normal"/>
    <w:uiPriority w:val="99"/>
    <w:rsid w:val="005C4B7E"/>
    <w:pPr>
      <w:widowControl w:val="0"/>
      <w:autoSpaceDE w:val="0"/>
      <w:autoSpaceDN w:val="0"/>
      <w:adjustRightInd w:val="0"/>
      <w:spacing w:after="0" w:line="240" w:lineRule="auto"/>
    </w:pPr>
    <w:rPr>
      <w:rFonts w:ascii="Arial" w:eastAsiaTheme="minorEastAsia" w:hAnsi="Arial" w:cs="Arial"/>
      <w:sz w:val="24"/>
      <w:szCs w:val="24"/>
      <w:lang w:val="en-US" w:eastAsia="el-GR" w:bidi="ar-SA"/>
    </w:rPr>
  </w:style>
  <w:style w:type="character" w:customStyle="1" w:styleId="FontStyle141">
    <w:name w:val="Font Style141"/>
    <w:basedOn w:val="DefaultParagraphFont"/>
    <w:uiPriority w:val="99"/>
    <w:rsid w:val="005C4B7E"/>
    <w:rPr>
      <w:rFonts w:ascii="Calibri" w:hAnsi="Calibri" w:cs="Calibri"/>
      <w:b/>
      <w:bCs/>
      <w:color w:val="000000"/>
      <w:sz w:val="18"/>
      <w:szCs w:val="18"/>
    </w:rPr>
  </w:style>
  <w:style w:type="character" w:customStyle="1" w:styleId="FontStyle151">
    <w:name w:val="Font Style151"/>
    <w:basedOn w:val="DefaultParagraphFont"/>
    <w:uiPriority w:val="99"/>
    <w:rsid w:val="005C4B7E"/>
    <w:rPr>
      <w:rFonts w:ascii="Calibri" w:hAnsi="Calibri" w:cs="Calibri"/>
      <w:b/>
      <w:bCs/>
      <w:i/>
      <w:iCs/>
      <w:color w:val="000000"/>
      <w:sz w:val="18"/>
      <w:szCs w:val="18"/>
    </w:rPr>
  </w:style>
  <w:style w:type="paragraph" w:customStyle="1" w:styleId="Style104">
    <w:name w:val="Style104"/>
    <w:basedOn w:val="Normal"/>
    <w:uiPriority w:val="99"/>
    <w:rsid w:val="005C4B7E"/>
    <w:pPr>
      <w:widowControl w:val="0"/>
      <w:autoSpaceDE w:val="0"/>
      <w:autoSpaceDN w:val="0"/>
      <w:adjustRightInd w:val="0"/>
      <w:spacing w:after="0" w:line="240" w:lineRule="auto"/>
    </w:pPr>
    <w:rPr>
      <w:rFonts w:ascii="Arial" w:eastAsiaTheme="minorEastAsia" w:hAnsi="Arial" w:cs="Arial"/>
      <w:sz w:val="24"/>
      <w:szCs w:val="24"/>
      <w:lang w:val="en-US" w:eastAsia="el-GR" w:bidi="ar-SA"/>
    </w:rPr>
  </w:style>
  <w:style w:type="character" w:customStyle="1" w:styleId="FontStyle184">
    <w:name w:val="Font Style184"/>
    <w:basedOn w:val="DefaultParagraphFont"/>
    <w:uiPriority w:val="99"/>
    <w:rsid w:val="005C4B7E"/>
    <w:rPr>
      <w:rFonts w:ascii="Calibri" w:hAnsi="Calibri" w:cs="Calibri"/>
      <w:b/>
      <w:bCs/>
      <w:color w:val="000000"/>
      <w:sz w:val="18"/>
      <w:szCs w:val="18"/>
    </w:rPr>
  </w:style>
  <w:style w:type="character" w:customStyle="1" w:styleId="FontStyle142">
    <w:name w:val="Font Style142"/>
    <w:basedOn w:val="DefaultParagraphFont"/>
    <w:uiPriority w:val="99"/>
    <w:rsid w:val="005C4B7E"/>
    <w:rPr>
      <w:rFonts w:ascii="Franklin Gothic Medium Cond" w:hAnsi="Franklin Gothic Medium Cond" w:cs="Franklin Gothic Medium Cond"/>
      <w:i/>
      <w:iCs/>
      <w:color w:val="000000"/>
      <w:spacing w:val="20"/>
      <w:sz w:val="16"/>
      <w:szCs w:val="16"/>
    </w:rPr>
  </w:style>
  <w:style w:type="character" w:customStyle="1" w:styleId="FontStyle145">
    <w:name w:val="Font Style145"/>
    <w:basedOn w:val="DefaultParagraphFont"/>
    <w:uiPriority w:val="99"/>
    <w:rsid w:val="005C4B7E"/>
    <w:rPr>
      <w:rFonts w:ascii="Calibri" w:hAnsi="Calibri" w:cs="Calibri"/>
      <w:color w:val="000000"/>
      <w:sz w:val="14"/>
      <w:szCs w:val="14"/>
    </w:rPr>
  </w:style>
  <w:style w:type="character" w:customStyle="1" w:styleId="FontStyle158">
    <w:name w:val="Font Style158"/>
    <w:basedOn w:val="DefaultParagraphFont"/>
    <w:uiPriority w:val="99"/>
    <w:rsid w:val="005C4B7E"/>
    <w:rPr>
      <w:rFonts w:ascii="Calibri" w:hAnsi="Calibri" w:cs="Calibri"/>
      <w:color w:val="000000"/>
      <w:sz w:val="20"/>
      <w:szCs w:val="20"/>
    </w:rPr>
  </w:style>
  <w:style w:type="character" w:customStyle="1" w:styleId="FontStyle159">
    <w:name w:val="Font Style159"/>
    <w:basedOn w:val="DefaultParagraphFont"/>
    <w:uiPriority w:val="99"/>
    <w:rsid w:val="005C4B7E"/>
    <w:rPr>
      <w:rFonts w:ascii="Sylfaen" w:hAnsi="Sylfaen" w:cs="Sylfaen"/>
      <w:color w:val="000000"/>
      <w:sz w:val="20"/>
      <w:szCs w:val="20"/>
    </w:rPr>
  </w:style>
  <w:style w:type="character" w:customStyle="1" w:styleId="FontStyle170">
    <w:name w:val="Font Style170"/>
    <w:basedOn w:val="DefaultParagraphFont"/>
    <w:uiPriority w:val="99"/>
    <w:rsid w:val="005C4B7E"/>
    <w:rPr>
      <w:rFonts w:ascii="Book Antiqua" w:hAnsi="Book Antiqua" w:cs="Book Antiqua"/>
      <w:b/>
      <w:bCs/>
      <w:smallCaps/>
      <w:color w:val="000000"/>
      <w:sz w:val="14"/>
      <w:szCs w:val="14"/>
    </w:rPr>
  </w:style>
  <w:style w:type="character" w:customStyle="1" w:styleId="FontStyle190">
    <w:name w:val="Font Style190"/>
    <w:basedOn w:val="DefaultParagraphFont"/>
    <w:uiPriority w:val="99"/>
    <w:rsid w:val="005C4B7E"/>
    <w:rPr>
      <w:rFonts w:ascii="Calibri" w:hAnsi="Calibri" w:cs="Calibri"/>
      <w:b/>
      <w:bCs/>
      <w:color w:val="000000"/>
      <w:sz w:val="16"/>
      <w:szCs w:val="16"/>
    </w:rPr>
  </w:style>
  <w:style w:type="character" w:customStyle="1" w:styleId="FontStyle191">
    <w:name w:val="Font Style191"/>
    <w:basedOn w:val="DefaultParagraphFont"/>
    <w:uiPriority w:val="99"/>
    <w:rsid w:val="005C4B7E"/>
    <w:rPr>
      <w:rFonts w:ascii="Calibri" w:hAnsi="Calibri" w:cs="Calibri"/>
      <w:b/>
      <w:bCs/>
      <w:color w:val="000000"/>
      <w:sz w:val="16"/>
      <w:szCs w:val="16"/>
    </w:rPr>
  </w:style>
  <w:style w:type="paragraph" w:customStyle="1" w:styleId="Style69">
    <w:name w:val="Style69"/>
    <w:basedOn w:val="Normal"/>
    <w:uiPriority w:val="99"/>
    <w:rsid w:val="005C4B7E"/>
    <w:pPr>
      <w:widowControl w:val="0"/>
      <w:autoSpaceDE w:val="0"/>
      <w:autoSpaceDN w:val="0"/>
      <w:adjustRightInd w:val="0"/>
      <w:spacing w:after="0" w:line="240" w:lineRule="auto"/>
    </w:pPr>
    <w:rPr>
      <w:rFonts w:ascii="Arial" w:eastAsiaTheme="minorEastAsia" w:hAnsi="Arial" w:cs="Arial"/>
      <w:sz w:val="24"/>
      <w:szCs w:val="24"/>
      <w:lang w:val="en-US" w:eastAsia="el-GR" w:bidi="ar-SA"/>
    </w:rPr>
  </w:style>
  <w:style w:type="paragraph" w:customStyle="1" w:styleId="Style118">
    <w:name w:val="Style118"/>
    <w:basedOn w:val="Normal"/>
    <w:uiPriority w:val="99"/>
    <w:rsid w:val="005C4B7E"/>
    <w:pPr>
      <w:widowControl w:val="0"/>
      <w:autoSpaceDE w:val="0"/>
      <w:autoSpaceDN w:val="0"/>
      <w:adjustRightInd w:val="0"/>
      <w:spacing w:after="0" w:line="240" w:lineRule="auto"/>
    </w:pPr>
    <w:rPr>
      <w:rFonts w:ascii="Arial" w:eastAsiaTheme="minorEastAsia" w:hAnsi="Arial" w:cs="Arial"/>
      <w:sz w:val="24"/>
      <w:szCs w:val="24"/>
      <w:lang w:val="en-US" w:eastAsia="el-GR" w:bidi="ar-SA"/>
    </w:rPr>
  </w:style>
  <w:style w:type="character" w:customStyle="1" w:styleId="FontStyle147">
    <w:name w:val="Font Style147"/>
    <w:basedOn w:val="DefaultParagraphFont"/>
    <w:uiPriority w:val="99"/>
    <w:rsid w:val="005C4B7E"/>
    <w:rPr>
      <w:rFonts w:ascii="Calibri" w:hAnsi="Calibri" w:cs="Calibri"/>
      <w:b/>
      <w:bCs/>
      <w:color w:val="000000"/>
      <w:sz w:val="22"/>
      <w:szCs w:val="22"/>
    </w:rPr>
  </w:style>
  <w:style w:type="paragraph" w:customStyle="1" w:styleId="Style1">
    <w:name w:val="Style1"/>
    <w:basedOn w:val="Normal"/>
    <w:uiPriority w:val="99"/>
    <w:rsid w:val="005C4B7E"/>
    <w:pPr>
      <w:widowControl w:val="0"/>
      <w:autoSpaceDE w:val="0"/>
      <w:autoSpaceDN w:val="0"/>
      <w:adjustRightInd w:val="0"/>
      <w:spacing w:after="0" w:line="240" w:lineRule="auto"/>
    </w:pPr>
    <w:rPr>
      <w:rFonts w:ascii="Arial" w:eastAsiaTheme="minorEastAsia" w:hAnsi="Arial" w:cs="Arial"/>
      <w:sz w:val="24"/>
      <w:szCs w:val="24"/>
      <w:lang w:val="en-US" w:eastAsia="el-GR" w:bidi="ar-SA"/>
    </w:rPr>
  </w:style>
  <w:style w:type="paragraph" w:customStyle="1" w:styleId="Style12">
    <w:name w:val="Style12"/>
    <w:basedOn w:val="Normal"/>
    <w:uiPriority w:val="99"/>
    <w:rsid w:val="005C4B7E"/>
    <w:pPr>
      <w:widowControl w:val="0"/>
      <w:autoSpaceDE w:val="0"/>
      <w:autoSpaceDN w:val="0"/>
      <w:adjustRightInd w:val="0"/>
      <w:spacing w:after="0" w:line="240" w:lineRule="auto"/>
    </w:pPr>
    <w:rPr>
      <w:rFonts w:ascii="Arial" w:eastAsiaTheme="minorEastAsia" w:hAnsi="Arial" w:cs="Arial"/>
      <w:sz w:val="24"/>
      <w:szCs w:val="24"/>
      <w:lang w:val="en-US" w:eastAsia="el-GR" w:bidi="ar-SA"/>
    </w:rPr>
  </w:style>
  <w:style w:type="paragraph" w:customStyle="1" w:styleId="Style41">
    <w:name w:val="Style41"/>
    <w:basedOn w:val="Normal"/>
    <w:uiPriority w:val="99"/>
    <w:rsid w:val="005C4B7E"/>
    <w:pPr>
      <w:widowControl w:val="0"/>
      <w:autoSpaceDE w:val="0"/>
      <w:autoSpaceDN w:val="0"/>
      <w:adjustRightInd w:val="0"/>
      <w:spacing w:after="0" w:line="240" w:lineRule="auto"/>
    </w:pPr>
    <w:rPr>
      <w:rFonts w:ascii="Arial" w:eastAsiaTheme="minorEastAsia" w:hAnsi="Arial" w:cs="Arial"/>
      <w:sz w:val="24"/>
      <w:szCs w:val="24"/>
      <w:lang w:val="en-US" w:eastAsia="el-GR" w:bidi="ar-SA"/>
    </w:rPr>
  </w:style>
  <w:style w:type="paragraph" w:customStyle="1" w:styleId="Style56">
    <w:name w:val="Style56"/>
    <w:basedOn w:val="Normal"/>
    <w:uiPriority w:val="99"/>
    <w:rsid w:val="005C4B7E"/>
    <w:pPr>
      <w:widowControl w:val="0"/>
      <w:autoSpaceDE w:val="0"/>
      <w:autoSpaceDN w:val="0"/>
      <w:adjustRightInd w:val="0"/>
      <w:spacing w:after="0" w:line="240" w:lineRule="auto"/>
    </w:pPr>
    <w:rPr>
      <w:rFonts w:ascii="Calibri" w:eastAsiaTheme="minorEastAsia" w:hAnsi="Calibri" w:cs="Calibri"/>
      <w:sz w:val="24"/>
      <w:szCs w:val="24"/>
      <w:lang w:val="en-US" w:eastAsia="el-GR" w:bidi="ar-SA"/>
    </w:rPr>
  </w:style>
  <w:style w:type="paragraph" w:customStyle="1" w:styleId="Style62">
    <w:name w:val="Style62"/>
    <w:basedOn w:val="Normal"/>
    <w:uiPriority w:val="99"/>
    <w:rsid w:val="005C4B7E"/>
    <w:pPr>
      <w:widowControl w:val="0"/>
      <w:autoSpaceDE w:val="0"/>
      <w:autoSpaceDN w:val="0"/>
      <w:adjustRightInd w:val="0"/>
      <w:spacing w:after="0" w:line="240" w:lineRule="auto"/>
    </w:pPr>
    <w:rPr>
      <w:rFonts w:ascii="Arial" w:eastAsiaTheme="minorEastAsia" w:hAnsi="Arial" w:cs="Arial"/>
      <w:sz w:val="24"/>
      <w:szCs w:val="24"/>
      <w:lang w:val="en-US" w:eastAsia="el-GR" w:bidi="ar-SA"/>
    </w:rPr>
  </w:style>
  <w:style w:type="paragraph" w:customStyle="1" w:styleId="Style66">
    <w:name w:val="Style66"/>
    <w:basedOn w:val="Normal"/>
    <w:uiPriority w:val="99"/>
    <w:rsid w:val="005C4B7E"/>
    <w:pPr>
      <w:widowControl w:val="0"/>
      <w:autoSpaceDE w:val="0"/>
      <w:autoSpaceDN w:val="0"/>
      <w:adjustRightInd w:val="0"/>
      <w:spacing w:after="0" w:line="240" w:lineRule="auto"/>
    </w:pPr>
    <w:rPr>
      <w:rFonts w:ascii="Arial" w:eastAsiaTheme="minorEastAsia" w:hAnsi="Arial" w:cs="Arial"/>
      <w:sz w:val="24"/>
      <w:szCs w:val="24"/>
      <w:lang w:val="en-US" w:eastAsia="el-GR" w:bidi="ar-SA"/>
    </w:rPr>
  </w:style>
  <w:style w:type="paragraph" w:customStyle="1" w:styleId="Style83">
    <w:name w:val="Style83"/>
    <w:basedOn w:val="Normal"/>
    <w:uiPriority w:val="99"/>
    <w:rsid w:val="005C4B7E"/>
    <w:pPr>
      <w:widowControl w:val="0"/>
      <w:autoSpaceDE w:val="0"/>
      <w:autoSpaceDN w:val="0"/>
      <w:adjustRightInd w:val="0"/>
      <w:spacing w:after="0" w:line="240" w:lineRule="auto"/>
    </w:pPr>
    <w:rPr>
      <w:rFonts w:ascii="Arial" w:eastAsiaTheme="minorEastAsia" w:hAnsi="Arial" w:cs="Arial"/>
      <w:sz w:val="24"/>
      <w:szCs w:val="24"/>
      <w:lang w:val="en-US" w:eastAsia="el-GR" w:bidi="ar-SA"/>
    </w:rPr>
  </w:style>
  <w:style w:type="paragraph" w:customStyle="1" w:styleId="Style90">
    <w:name w:val="Style90"/>
    <w:basedOn w:val="Normal"/>
    <w:uiPriority w:val="99"/>
    <w:rsid w:val="005C4B7E"/>
    <w:pPr>
      <w:widowControl w:val="0"/>
      <w:autoSpaceDE w:val="0"/>
      <w:autoSpaceDN w:val="0"/>
      <w:adjustRightInd w:val="0"/>
      <w:spacing w:after="0" w:line="240" w:lineRule="auto"/>
    </w:pPr>
    <w:rPr>
      <w:rFonts w:ascii="Arial" w:eastAsiaTheme="minorEastAsia" w:hAnsi="Arial" w:cs="Arial"/>
      <w:sz w:val="24"/>
      <w:szCs w:val="24"/>
      <w:lang w:val="en-US" w:eastAsia="el-GR" w:bidi="ar-SA"/>
    </w:rPr>
  </w:style>
  <w:style w:type="paragraph" w:customStyle="1" w:styleId="Style133">
    <w:name w:val="Style133"/>
    <w:basedOn w:val="Normal"/>
    <w:uiPriority w:val="99"/>
    <w:rsid w:val="005C4B7E"/>
    <w:pPr>
      <w:widowControl w:val="0"/>
      <w:autoSpaceDE w:val="0"/>
      <w:autoSpaceDN w:val="0"/>
      <w:adjustRightInd w:val="0"/>
      <w:spacing w:after="0" w:line="240" w:lineRule="auto"/>
    </w:pPr>
    <w:rPr>
      <w:rFonts w:ascii="Arial" w:eastAsiaTheme="minorEastAsia" w:hAnsi="Arial" w:cs="Arial"/>
      <w:sz w:val="24"/>
      <w:szCs w:val="24"/>
      <w:lang w:val="en-US" w:eastAsia="el-GR" w:bidi="ar-SA"/>
    </w:rPr>
  </w:style>
  <w:style w:type="character" w:customStyle="1" w:styleId="FontStyle162">
    <w:name w:val="Font Style162"/>
    <w:basedOn w:val="DefaultParagraphFont"/>
    <w:uiPriority w:val="99"/>
    <w:rsid w:val="005C4B7E"/>
    <w:rPr>
      <w:rFonts w:ascii="Calibri" w:hAnsi="Calibri" w:cs="Calibri"/>
      <w:i/>
      <w:iCs/>
      <w:color w:val="000000"/>
      <w:sz w:val="16"/>
      <w:szCs w:val="16"/>
    </w:rPr>
  </w:style>
  <w:style w:type="character" w:customStyle="1" w:styleId="FontStyle207">
    <w:name w:val="Font Style207"/>
    <w:basedOn w:val="DefaultParagraphFont"/>
    <w:uiPriority w:val="99"/>
    <w:rsid w:val="005C4B7E"/>
    <w:rPr>
      <w:rFonts w:ascii="Book Antiqua" w:hAnsi="Book Antiqua" w:cs="Book Antiqua"/>
      <w:color w:val="000000"/>
      <w:sz w:val="8"/>
      <w:szCs w:val="8"/>
    </w:rPr>
  </w:style>
  <w:style w:type="paragraph" w:customStyle="1" w:styleId="Style13">
    <w:name w:val="Style13"/>
    <w:basedOn w:val="Normal"/>
    <w:uiPriority w:val="99"/>
    <w:rsid w:val="005C4B7E"/>
    <w:pPr>
      <w:widowControl w:val="0"/>
      <w:autoSpaceDE w:val="0"/>
      <w:autoSpaceDN w:val="0"/>
      <w:adjustRightInd w:val="0"/>
      <w:spacing w:after="0" w:line="240" w:lineRule="auto"/>
    </w:pPr>
    <w:rPr>
      <w:rFonts w:ascii="Arial" w:eastAsiaTheme="minorEastAsia" w:hAnsi="Arial"/>
      <w:lang w:val="en-US" w:eastAsia="el-GR" w:bidi="ar-SA"/>
    </w:rPr>
  </w:style>
  <w:style w:type="paragraph" w:customStyle="1" w:styleId="Style39">
    <w:name w:val="Style39"/>
    <w:basedOn w:val="Normal"/>
    <w:uiPriority w:val="99"/>
    <w:rsid w:val="005C4B7E"/>
    <w:pPr>
      <w:widowControl w:val="0"/>
      <w:autoSpaceDE w:val="0"/>
      <w:autoSpaceDN w:val="0"/>
      <w:adjustRightInd w:val="0"/>
      <w:spacing w:after="0" w:line="240" w:lineRule="auto"/>
    </w:pPr>
    <w:rPr>
      <w:rFonts w:ascii="Arial" w:eastAsiaTheme="minorEastAsia" w:hAnsi="Arial"/>
      <w:lang w:val="en-US" w:eastAsia="el-GR" w:bidi="ar-SA"/>
    </w:rPr>
  </w:style>
  <w:style w:type="paragraph" w:customStyle="1" w:styleId="Style140">
    <w:name w:val="Style140"/>
    <w:basedOn w:val="Normal"/>
    <w:uiPriority w:val="99"/>
    <w:rsid w:val="005C4B7E"/>
    <w:pPr>
      <w:widowControl w:val="0"/>
      <w:autoSpaceDE w:val="0"/>
      <w:autoSpaceDN w:val="0"/>
      <w:adjustRightInd w:val="0"/>
      <w:spacing w:after="0" w:line="240" w:lineRule="auto"/>
    </w:pPr>
    <w:rPr>
      <w:rFonts w:ascii="Arial" w:eastAsiaTheme="minorEastAsia" w:hAnsi="Arial"/>
      <w:lang w:val="en-US" w:eastAsia="el-GR" w:bidi="ar-SA"/>
    </w:rPr>
  </w:style>
  <w:style w:type="character" w:customStyle="1" w:styleId="FontStyle178">
    <w:name w:val="Font Style178"/>
    <w:basedOn w:val="DefaultParagraphFont"/>
    <w:uiPriority w:val="99"/>
    <w:rsid w:val="005C4B7E"/>
    <w:rPr>
      <w:rFonts w:ascii="Segoe UI" w:hAnsi="Segoe UI" w:cs="Segoe UI"/>
      <w:b/>
      <w:bCs/>
      <w:color w:val="000000"/>
      <w:sz w:val="10"/>
      <w:szCs w:val="10"/>
    </w:rPr>
  </w:style>
  <w:style w:type="character" w:customStyle="1" w:styleId="FontStyle189">
    <w:name w:val="Font Style189"/>
    <w:uiPriority w:val="99"/>
    <w:rsid w:val="005C4B7E"/>
    <w:rPr>
      <w:rFonts w:ascii="Arial" w:hAnsi="Arial" w:cs="Arial"/>
      <w:color w:val="000000"/>
      <w:sz w:val="16"/>
      <w:szCs w:val="16"/>
    </w:rPr>
  </w:style>
  <w:style w:type="character" w:customStyle="1" w:styleId="FontStyle179">
    <w:name w:val="Font Style179"/>
    <w:basedOn w:val="DefaultParagraphFont"/>
    <w:uiPriority w:val="99"/>
    <w:rsid w:val="005C4B7E"/>
    <w:rPr>
      <w:rFonts w:ascii="Arial" w:hAnsi="Arial" w:cs="Arial"/>
      <w:color w:val="000000"/>
      <w:sz w:val="18"/>
      <w:szCs w:val="18"/>
    </w:rPr>
  </w:style>
  <w:style w:type="character" w:customStyle="1" w:styleId="FontStyle180">
    <w:name w:val="Font Style180"/>
    <w:basedOn w:val="DefaultParagraphFont"/>
    <w:uiPriority w:val="99"/>
    <w:rsid w:val="005C4B7E"/>
    <w:rPr>
      <w:rFonts w:ascii="Arial" w:hAnsi="Arial" w:cs="Arial"/>
      <w:color w:val="000000"/>
      <w:sz w:val="16"/>
      <w:szCs w:val="16"/>
    </w:rPr>
  </w:style>
  <w:style w:type="paragraph" w:customStyle="1" w:styleId="Style72">
    <w:name w:val="Style72"/>
    <w:basedOn w:val="Normal"/>
    <w:uiPriority w:val="99"/>
    <w:rsid w:val="005C4B7E"/>
    <w:pPr>
      <w:widowControl w:val="0"/>
      <w:autoSpaceDE w:val="0"/>
      <w:autoSpaceDN w:val="0"/>
      <w:adjustRightInd w:val="0"/>
      <w:spacing w:after="0" w:line="240" w:lineRule="auto"/>
    </w:pPr>
    <w:rPr>
      <w:rFonts w:ascii="Arial" w:eastAsiaTheme="minorEastAsia" w:hAnsi="Arial"/>
      <w:lang w:val="en-US" w:eastAsia="el-GR" w:bidi="ar-SA"/>
    </w:rPr>
  </w:style>
  <w:style w:type="character" w:customStyle="1" w:styleId="FontStyle183">
    <w:name w:val="Font Style183"/>
    <w:basedOn w:val="DefaultParagraphFont"/>
    <w:uiPriority w:val="99"/>
    <w:rsid w:val="005C4B7E"/>
    <w:rPr>
      <w:rFonts w:ascii="Arial" w:hAnsi="Arial" w:cs="Arial"/>
      <w:color w:val="000000"/>
      <w:sz w:val="22"/>
      <w:szCs w:val="22"/>
    </w:rPr>
  </w:style>
  <w:style w:type="paragraph" w:customStyle="1" w:styleId="Style49">
    <w:name w:val="Style49"/>
    <w:basedOn w:val="Normal"/>
    <w:uiPriority w:val="99"/>
    <w:rsid w:val="005C4B7E"/>
    <w:pPr>
      <w:widowControl w:val="0"/>
      <w:autoSpaceDE w:val="0"/>
      <w:autoSpaceDN w:val="0"/>
      <w:adjustRightInd w:val="0"/>
      <w:spacing w:after="0" w:line="240" w:lineRule="auto"/>
    </w:pPr>
    <w:rPr>
      <w:rFonts w:ascii="Arial" w:eastAsiaTheme="minorEastAsia" w:hAnsi="Arial"/>
      <w:lang w:val="en-US" w:eastAsia="el-GR" w:bidi="ar-SA"/>
    </w:rPr>
  </w:style>
  <w:style w:type="paragraph" w:customStyle="1" w:styleId="Style135">
    <w:name w:val="Style135"/>
    <w:basedOn w:val="Normal"/>
    <w:uiPriority w:val="99"/>
    <w:rsid w:val="005C4B7E"/>
    <w:pPr>
      <w:widowControl w:val="0"/>
      <w:autoSpaceDE w:val="0"/>
      <w:autoSpaceDN w:val="0"/>
      <w:adjustRightInd w:val="0"/>
      <w:spacing w:after="0" w:line="240" w:lineRule="auto"/>
    </w:pPr>
    <w:rPr>
      <w:rFonts w:ascii="Arial" w:eastAsiaTheme="minorEastAsia" w:hAnsi="Arial"/>
      <w:lang w:val="en-US" w:eastAsia="el-GR" w:bidi="ar-SA"/>
    </w:rPr>
  </w:style>
  <w:style w:type="paragraph" w:customStyle="1" w:styleId="Style31">
    <w:name w:val="Style31"/>
    <w:basedOn w:val="Normal"/>
    <w:uiPriority w:val="99"/>
    <w:rsid w:val="005C4B7E"/>
    <w:pPr>
      <w:widowControl w:val="0"/>
      <w:autoSpaceDE w:val="0"/>
      <w:autoSpaceDN w:val="0"/>
      <w:adjustRightInd w:val="0"/>
      <w:spacing w:after="0" w:line="240" w:lineRule="auto"/>
    </w:pPr>
    <w:rPr>
      <w:rFonts w:ascii="Arial" w:eastAsiaTheme="minorEastAsia" w:hAnsi="Arial"/>
      <w:lang w:val="en-US" w:eastAsia="el-GR" w:bidi="ar-SA"/>
    </w:rPr>
  </w:style>
  <w:style w:type="character" w:customStyle="1" w:styleId="FontStyle181">
    <w:name w:val="Font Style181"/>
    <w:basedOn w:val="DefaultParagraphFont"/>
    <w:uiPriority w:val="99"/>
    <w:rsid w:val="005C4B7E"/>
    <w:rPr>
      <w:rFonts w:ascii="Georgia" w:hAnsi="Georgia" w:cs="Georgia"/>
      <w:i/>
      <w:iCs/>
      <w:color w:val="000000"/>
      <w:spacing w:val="-20"/>
      <w:sz w:val="16"/>
      <w:szCs w:val="16"/>
    </w:rPr>
  </w:style>
  <w:style w:type="paragraph" w:customStyle="1" w:styleId="Style54">
    <w:name w:val="Style54"/>
    <w:basedOn w:val="Normal"/>
    <w:uiPriority w:val="99"/>
    <w:rsid w:val="005C4B7E"/>
    <w:pPr>
      <w:widowControl w:val="0"/>
      <w:autoSpaceDE w:val="0"/>
      <w:autoSpaceDN w:val="0"/>
      <w:adjustRightInd w:val="0"/>
      <w:spacing w:after="0" w:line="240" w:lineRule="auto"/>
    </w:pPr>
    <w:rPr>
      <w:rFonts w:ascii="Arial" w:eastAsiaTheme="minorEastAsia" w:hAnsi="Arial"/>
      <w:lang w:val="en-US" w:eastAsia="el-GR" w:bidi="ar-SA"/>
    </w:rPr>
  </w:style>
  <w:style w:type="paragraph" w:customStyle="1" w:styleId="Style57">
    <w:name w:val="Style57"/>
    <w:basedOn w:val="Normal"/>
    <w:uiPriority w:val="99"/>
    <w:rsid w:val="005C4B7E"/>
    <w:pPr>
      <w:widowControl w:val="0"/>
      <w:autoSpaceDE w:val="0"/>
      <w:autoSpaceDN w:val="0"/>
      <w:adjustRightInd w:val="0"/>
      <w:spacing w:after="0" w:line="240" w:lineRule="auto"/>
    </w:pPr>
    <w:rPr>
      <w:rFonts w:ascii="Arial" w:eastAsiaTheme="minorEastAsia" w:hAnsi="Arial"/>
      <w:lang w:val="en-US" w:eastAsia="el-GR" w:bidi="ar-SA"/>
    </w:rPr>
  </w:style>
  <w:style w:type="paragraph" w:customStyle="1" w:styleId="Style96">
    <w:name w:val="Style96"/>
    <w:basedOn w:val="Normal"/>
    <w:uiPriority w:val="99"/>
    <w:rsid w:val="005C4B7E"/>
    <w:pPr>
      <w:widowControl w:val="0"/>
      <w:autoSpaceDE w:val="0"/>
      <w:autoSpaceDN w:val="0"/>
      <w:adjustRightInd w:val="0"/>
      <w:spacing w:after="0" w:line="240" w:lineRule="auto"/>
    </w:pPr>
    <w:rPr>
      <w:rFonts w:ascii="Arial" w:eastAsiaTheme="minorEastAsia" w:hAnsi="Arial"/>
      <w:lang w:val="en-US" w:eastAsia="el-GR" w:bidi="ar-SA"/>
    </w:rPr>
  </w:style>
  <w:style w:type="character" w:customStyle="1" w:styleId="FontStyle187">
    <w:name w:val="Font Style187"/>
    <w:basedOn w:val="DefaultParagraphFont"/>
    <w:uiPriority w:val="99"/>
    <w:rsid w:val="005C4B7E"/>
    <w:rPr>
      <w:rFonts w:ascii="Arial" w:hAnsi="Arial" w:cs="Arial"/>
      <w:color w:val="000000"/>
      <w:sz w:val="20"/>
      <w:szCs w:val="20"/>
    </w:rPr>
  </w:style>
  <w:style w:type="paragraph" w:customStyle="1" w:styleId="Style137">
    <w:name w:val="Style137"/>
    <w:basedOn w:val="Normal"/>
    <w:uiPriority w:val="99"/>
    <w:rsid w:val="005C4B7E"/>
    <w:pPr>
      <w:widowControl w:val="0"/>
      <w:autoSpaceDE w:val="0"/>
      <w:autoSpaceDN w:val="0"/>
      <w:adjustRightInd w:val="0"/>
      <w:spacing w:after="0" w:line="240" w:lineRule="auto"/>
    </w:pPr>
    <w:rPr>
      <w:rFonts w:ascii="Arial" w:eastAsiaTheme="minorEastAsia" w:hAnsi="Arial"/>
      <w:lang w:val="en-US" w:eastAsia="el-GR" w:bidi="ar-SA"/>
    </w:rPr>
  </w:style>
  <w:style w:type="character" w:customStyle="1" w:styleId="FontStyle185">
    <w:name w:val="Font Style185"/>
    <w:basedOn w:val="DefaultParagraphFont"/>
    <w:uiPriority w:val="99"/>
    <w:rsid w:val="005C4B7E"/>
    <w:rPr>
      <w:rFonts w:ascii="Century Schoolbook" w:hAnsi="Century Schoolbook" w:cs="Century Schoolbook"/>
      <w:b/>
      <w:bCs/>
      <w:color w:val="000000"/>
      <w:sz w:val="42"/>
      <w:szCs w:val="42"/>
    </w:rPr>
  </w:style>
  <w:style w:type="paragraph" w:customStyle="1" w:styleId="Style29">
    <w:name w:val="Style29"/>
    <w:basedOn w:val="Normal"/>
    <w:uiPriority w:val="99"/>
    <w:rsid w:val="005C4B7E"/>
    <w:pPr>
      <w:widowControl w:val="0"/>
      <w:autoSpaceDE w:val="0"/>
      <w:autoSpaceDN w:val="0"/>
      <w:adjustRightInd w:val="0"/>
      <w:spacing w:after="0" w:line="240" w:lineRule="auto"/>
    </w:pPr>
    <w:rPr>
      <w:rFonts w:ascii="Arial" w:eastAsiaTheme="minorEastAsia" w:hAnsi="Arial"/>
      <w:lang w:val="en-US" w:eastAsia="el-GR" w:bidi="ar-SA"/>
    </w:rPr>
  </w:style>
  <w:style w:type="paragraph" w:customStyle="1" w:styleId="Style85">
    <w:name w:val="Style85"/>
    <w:basedOn w:val="Normal"/>
    <w:uiPriority w:val="99"/>
    <w:rsid w:val="005C4B7E"/>
    <w:pPr>
      <w:widowControl w:val="0"/>
      <w:autoSpaceDE w:val="0"/>
      <w:autoSpaceDN w:val="0"/>
      <w:adjustRightInd w:val="0"/>
      <w:spacing w:after="0" w:line="240" w:lineRule="auto"/>
    </w:pPr>
    <w:rPr>
      <w:rFonts w:ascii="Arial" w:eastAsiaTheme="minorEastAsia" w:hAnsi="Arial"/>
      <w:lang w:val="en-US" w:eastAsia="el-GR" w:bidi="ar-SA"/>
    </w:rPr>
  </w:style>
  <w:style w:type="paragraph" w:customStyle="1" w:styleId="Style89">
    <w:name w:val="Style89"/>
    <w:basedOn w:val="Normal"/>
    <w:uiPriority w:val="99"/>
    <w:rsid w:val="005C4B7E"/>
    <w:pPr>
      <w:widowControl w:val="0"/>
      <w:autoSpaceDE w:val="0"/>
      <w:autoSpaceDN w:val="0"/>
      <w:adjustRightInd w:val="0"/>
      <w:spacing w:after="0" w:line="240" w:lineRule="auto"/>
    </w:pPr>
    <w:rPr>
      <w:rFonts w:ascii="Arial" w:eastAsiaTheme="minorEastAsia" w:hAnsi="Arial"/>
      <w:lang w:val="en-US" w:eastAsia="el-GR" w:bidi="ar-SA"/>
    </w:rPr>
  </w:style>
  <w:style w:type="character" w:customStyle="1" w:styleId="FontStyle157">
    <w:name w:val="Font Style157"/>
    <w:basedOn w:val="DefaultParagraphFont"/>
    <w:uiPriority w:val="99"/>
    <w:rsid w:val="005C4B7E"/>
    <w:rPr>
      <w:rFonts w:ascii="Times New Roman" w:hAnsi="Times New Roman" w:cs="Times New Roman"/>
      <w:b/>
      <w:bCs/>
      <w:color w:val="000000"/>
      <w:spacing w:val="-10"/>
      <w:sz w:val="18"/>
      <w:szCs w:val="18"/>
    </w:rPr>
  </w:style>
  <w:style w:type="paragraph" w:customStyle="1" w:styleId="Style47">
    <w:name w:val="Style47"/>
    <w:basedOn w:val="Normal"/>
    <w:uiPriority w:val="99"/>
    <w:rsid w:val="005C4B7E"/>
    <w:pPr>
      <w:widowControl w:val="0"/>
      <w:autoSpaceDE w:val="0"/>
      <w:autoSpaceDN w:val="0"/>
      <w:adjustRightInd w:val="0"/>
      <w:spacing w:after="0" w:line="240" w:lineRule="auto"/>
    </w:pPr>
    <w:rPr>
      <w:rFonts w:ascii="Arial" w:eastAsiaTheme="minorEastAsia" w:hAnsi="Arial"/>
      <w:lang w:val="en-US" w:eastAsia="el-GR" w:bidi="ar-SA"/>
    </w:rPr>
  </w:style>
  <w:style w:type="paragraph" w:customStyle="1" w:styleId="Style129">
    <w:name w:val="Style129"/>
    <w:basedOn w:val="Normal"/>
    <w:uiPriority w:val="99"/>
    <w:rsid w:val="005C4B7E"/>
    <w:pPr>
      <w:widowControl w:val="0"/>
      <w:autoSpaceDE w:val="0"/>
      <w:autoSpaceDN w:val="0"/>
      <w:adjustRightInd w:val="0"/>
      <w:spacing w:after="0" w:line="240" w:lineRule="auto"/>
    </w:pPr>
    <w:rPr>
      <w:rFonts w:ascii="Arial" w:eastAsiaTheme="minorEastAsia" w:hAnsi="Arial"/>
      <w:lang w:val="en-US" w:eastAsia="el-GR" w:bidi="ar-SA"/>
    </w:rPr>
  </w:style>
  <w:style w:type="character" w:customStyle="1" w:styleId="FontStyle186">
    <w:name w:val="Font Style186"/>
    <w:basedOn w:val="DefaultParagraphFont"/>
    <w:uiPriority w:val="99"/>
    <w:rsid w:val="005C4B7E"/>
    <w:rPr>
      <w:rFonts w:ascii="Cambria" w:hAnsi="Cambria" w:cs="Cambria"/>
      <w:b/>
      <w:bCs/>
      <w:color w:val="000000"/>
      <w:sz w:val="62"/>
      <w:szCs w:val="62"/>
    </w:rPr>
  </w:style>
  <w:style w:type="paragraph" w:customStyle="1" w:styleId="Style103">
    <w:name w:val="Style103"/>
    <w:basedOn w:val="Normal"/>
    <w:uiPriority w:val="99"/>
    <w:rsid w:val="005C4B7E"/>
    <w:pPr>
      <w:widowControl w:val="0"/>
      <w:autoSpaceDE w:val="0"/>
      <w:autoSpaceDN w:val="0"/>
      <w:adjustRightInd w:val="0"/>
      <w:spacing w:after="0" w:line="240" w:lineRule="auto"/>
    </w:pPr>
    <w:rPr>
      <w:rFonts w:ascii="Arial" w:eastAsiaTheme="minorEastAsia" w:hAnsi="Arial"/>
      <w:lang w:val="en-US" w:eastAsia="el-GR" w:bidi="ar-SA"/>
    </w:rPr>
  </w:style>
  <w:style w:type="paragraph" w:customStyle="1" w:styleId="Style65">
    <w:name w:val="Style65"/>
    <w:basedOn w:val="Normal"/>
    <w:uiPriority w:val="99"/>
    <w:rsid w:val="005C4B7E"/>
    <w:pPr>
      <w:widowControl w:val="0"/>
      <w:autoSpaceDE w:val="0"/>
      <w:autoSpaceDN w:val="0"/>
      <w:adjustRightInd w:val="0"/>
      <w:spacing w:after="0" w:line="240" w:lineRule="auto"/>
    </w:pPr>
    <w:rPr>
      <w:rFonts w:ascii="Arial" w:eastAsiaTheme="minorEastAsia" w:hAnsi="Arial"/>
      <w:lang w:val="en-US" w:eastAsia="el-GR" w:bidi="ar-SA"/>
    </w:rPr>
  </w:style>
  <w:style w:type="paragraph" w:customStyle="1" w:styleId="Style132">
    <w:name w:val="Style132"/>
    <w:basedOn w:val="Normal"/>
    <w:uiPriority w:val="99"/>
    <w:rsid w:val="005C4B7E"/>
    <w:pPr>
      <w:widowControl w:val="0"/>
      <w:autoSpaceDE w:val="0"/>
      <w:autoSpaceDN w:val="0"/>
      <w:adjustRightInd w:val="0"/>
      <w:spacing w:after="0" w:line="240" w:lineRule="auto"/>
    </w:pPr>
    <w:rPr>
      <w:rFonts w:ascii="Arial" w:eastAsiaTheme="minorEastAsia" w:hAnsi="Arial"/>
      <w:lang w:val="en-US" w:eastAsia="el-GR" w:bidi="ar-SA"/>
    </w:rPr>
  </w:style>
  <w:style w:type="character" w:customStyle="1" w:styleId="FontStyle152">
    <w:name w:val="Font Style152"/>
    <w:basedOn w:val="DefaultParagraphFont"/>
    <w:uiPriority w:val="99"/>
    <w:rsid w:val="005C4B7E"/>
    <w:rPr>
      <w:rFonts w:ascii="Arial" w:hAnsi="Arial" w:cs="Arial"/>
      <w:smallCaps/>
      <w:color w:val="000000"/>
      <w:spacing w:val="-10"/>
      <w:sz w:val="14"/>
      <w:szCs w:val="14"/>
    </w:rPr>
  </w:style>
  <w:style w:type="paragraph" w:customStyle="1" w:styleId="Style42">
    <w:name w:val="Style42"/>
    <w:basedOn w:val="Normal"/>
    <w:uiPriority w:val="99"/>
    <w:rsid w:val="005C4B7E"/>
    <w:pPr>
      <w:widowControl w:val="0"/>
      <w:autoSpaceDE w:val="0"/>
      <w:autoSpaceDN w:val="0"/>
      <w:adjustRightInd w:val="0"/>
      <w:spacing w:after="0" w:line="240" w:lineRule="auto"/>
    </w:pPr>
    <w:rPr>
      <w:rFonts w:ascii="Arial" w:eastAsiaTheme="minorEastAsia" w:hAnsi="Arial"/>
      <w:lang w:val="en-US" w:eastAsia="el-GR" w:bidi="ar-SA"/>
    </w:rPr>
  </w:style>
  <w:style w:type="paragraph" w:customStyle="1" w:styleId="Style87">
    <w:name w:val="Style87"/>
    <w:basedOn w:val="Normal"/>
    <w:uiPriority w:val="99"/>
    <w:rsid w:val="005C4B7E"/>
    <w:pPr>
      <w:widowControl w:val="0"/>
      <w:autoSpaceDE w:val="0"/>
      <w:autoSpaceDN w:val="0"/>
      <w:adjustRightInd w:val="0"/>
      <w:spacing w:after="0" w:line="240" w:lineRule="auto"/>
    </w:pPr>
    <w:rPr>
      <w:rFonts w:ascii="Arial" w:eastAsiaTheme="minorEastAsia" w:hAnsi="Arial"/>
      <w:lang w:val="en-US" w:eastAsia="el-GR" w:bidi="ar-SA"/>
    </w:rPr>
  </w:style>
  <w:style w:type="paragraph" w:customStyle="1" w:styleId="Style114">
    <w:name w:val="Style114"/>
    <w:basedOn w:val="Normal"/>
    <w:uiPriority w:val="99"/>
    <w:rsid w:val="005C4B7E"/>
    <w:pPr>
      <w:widowControl w:val="0"/>
      <w:autoSpaceDE w:val="0"/>
      <w:autoSpaceDN w:val="0"/>
      <w:adjustRightInd w:val="0"/>
      <w:spacing w:after="0" w:line="240" w:lineRule="auto"/>
    </w:pPr>
    <w:rPr>
      <w:rFonts w:ascii="Arial" w:eastAsiaTheme="minorEastAsia" w:hAnsi="Arial"/>
      <w:lang w:val="en-US" w:eastAsia="el-GR" w:bidi="ar-SA"/>
    </w:rPr>
  </w:style>
  <w:style w:type="character" w:customStyle="1" w:styleId="FontStyle150">
    <w:name w:val="Font Style150"/>
    <w:basedOn w:val="DefaultParagraphFont"/>
    <w:uiPriority w:val="99"/>
    <w:rsid w:val="005C4B7E"/>
    <w:rPr>
      <w:rFonts w:ascii="Arial" w:hAnsi="Arial" w:cs="Arial"/>
      <w:color w:val="000000"/>
      <w:sz w:val="22"/>
      <w:szCs w:val="22"/>
    </w:rPr>
  </w:style>
  <w:style w:type="paragraph" w:customStyle="1" w:styleId="Style77">
    <w:name w:val="Style77"/>
    <w:basedOn w:val="Normal"/>
    <w:uiPriority w:val="99"/>
    <w:rsid w:val="005C4B7E"/>
    <w:pPr>
      <w:widowControl w:val="0"/>
      <w:autoSpaceDE w:val="0"/>
      <w:autoSpaceDN w:val="0"/>
      <w:adjustRightInd w:val="0"/>
      <w:spacing w:after="0" w:line="240" w:lineRule="auto"/>
    </w:pPr>
    <w:rPr>
      <w:rFonts w:ascii="Arial" w:eastAsiaTheme="minorEastAsia" w:hAnsi="Arial"/>
      <w:lang w:val="en-US" w:eastAsia="el-GR" w:bidi="ar-SA"/>
    </w:rPr>
  </w:style>
  <w:style w:type="paragraph" w:customStyle="1" w:styleId="Style126">
    <w:name w:val="Style126"/>
    <w:basedOn w:val="Normal"/>
    <w:uiPriority w:val="99"/>
    <w:rsid w:val="005C4B7E"/>
    <w:pPr>
      <w:widowControl w:val="0"/>
      <w:autoSpaceDE w:val="0"/>
      <w:autoSpaceDN w:val="0"/>
      <w:adjustRightInd w:val="0"/>
      <w:spacing w:after="0" w:line="240" w:lineRule="auto"/>
    </w:pPr>
    <w:rPr>
      <w:rFonts w:ascii="Arial" w:eastAsiaTheme="minorEastAsia" w:hAnsi="Arial"/>
      <w:lang w:val="en-US" w:eastAsia="el-GR" w:bidi="ar-SA"/>
    </w:rPr>
  </w:style>
  <w:style w:type="character" w:customStyle="1" w:styleId="FontStyle163">
    <w:name w:val="Font Style163"/>
    <w:basedOn w:val="DefaultParagraphFont"/>
    <w:uiPriority w:val="99"/>
    <w:rsid w:val="005C4B7E"/>
    <w:rPr>
      <w:rFonts w:ascii="Arial" w:hAnsi="Arial" w:cs="Arial"/>
      <w:i/>
      <w:iCs/>
      <w:color w:val="000000"/>
      <w:sz w:val="14"/>
      <w:szCs w:val="14"/>
    </w:rPr>
  </w:style>
  <w:style w:type="paragraph" w:customStyle="1" w:styleId="Style64">
    <w:name w:val="Style64"/>
    <w:basedOn w:val="Normal"/>
    <w:uiPriority w:val="99"/>
    <w:rsid w:val="005C4B7E"/>
    <w:pPr>
      <w:widowControl w:val="0"/>
      <w:autoSpaceDE w:val="0"/>
      <w:autoSpaceDN w:val="0"/>
      <w:adjustRightInd w:val="0"/>
      <w:spacing w:after="0" w:line="240" w:lineRule="auto"/>
    </w:pPr>
    <w:rPr>
      <w:rFonts w:ascii="Arial" w:eastAsiaTheme="minorEastAsia" w:hAnsi="Arial"/>
      <w:lang w:val="en-US" w:eastAsia="el-GR" w:bidi="ar-SA"/>
    </w:rPr>
  </w:style>
  <w:style w:type="paragraph" w:customStyle="1" w:styleId="Style116">
    <w:name w:val="Style116"/>
    <w:basedOn w:val="Normal"/>
    <w:uiPriority w:val="99"/>
    <w:rsid w:val="005C4B7E"/>
    <w:pPr>
      <w:widowControl w:val="0"/>
      <w:autoSpaceDE w:val="0"/>
      <w:autoSpaceDN w:val="0"/>
      <w:adjustRightInd w:val="0"/>
      <w:spacing w:after="0" w:line="240" w:lineRule="auto"/>
    </w:pPr>
    <w:rPr>
      <w:rFonts w:ascii="Arial" w:eastAsiaTheme="minorEastAsia" w:hAnsi="Arial"/>
      <w:lang w:val="en-US" w:eastAsia="el-GR" w:bidi="ar-SA"/>
    </w:rPr>
  </w:style>
  <w:style w:type="paragraph" w:customStyle="1" w:styleId="Style28">
    <w:name w:val="Style28"/>
    <w:basedOn w:val="Normal"/>
    <w:uiPriority w:val="99"/>
    <w:rsid w:val="005C4B7E"/>
    <w:pPr>
      <w:widowControl w:val="0"/>
      <w:autoSpaceDE w:val="0"/>
      <w:autoSpaceDN w:val="0"/>
      <w:adjustRightInd w:val="0"/>
      <w:spacing w:after="0" w:line="240" w:lineRule="auto"/>
    </w:pPr>
    <w:rPr>
      <w:rFonts w:ascii="Arial" w:eastAsiaTheme="minorEastAsia" w:hAnsi="Arial"/>
      <w:lang w:val="en-US" w:eastAsia="el-GR" w:bidi="ar-SA"/>
    </w:rPr>
  </w:style>
  <w:style w:type="paragraph" w:customStyle="1" w:styleId="Style95">
    <w:name w:val="Style95"/>
    <w:basedOn w:val="Normal"/>
    <w:uiPriority w:val="99"/>
    <w:rsid w:val="005C4B7E"/>
    <w:pPr>
      <w:widowControl w:val="0"/>
      <w:autoSpaceDE w:val="0"/>
      <w:autoSpaceDN w:val="0"/>
      <w:adjustRightInd w:val="0"/>
      <w:spacing w:after="0" w:line="240" w:lineRule="auto"/>
    </w:pPr>
    <w:rPr>
      <w:rFonts w:ascii="Arial" w:eastAsiaTheme="minorEastAsia" w:hAnsi="Arial"/>
      <w:lang w:val="en-US" w:eastAsia="el-GR" w:bidi="ar-SA"/>
    </w:rPr>
  </w:style>
  <w:style w:type="paragraph" w:customStyle="1" w:styleId="Style88">
    <w:name w:val="Style88"/>
    <w:basedOn w:val="Normal"/>
    <w:uiPriority w:val="99"/>
    <w:rsid w:val="005C4B7E"/>
    <w:pPr>
      <w:widowControl w:val="0"/>
      <w:autoSpaceDE w:val="0"/>
      <w:autoSpaceDN w:val="0"/>
      <w:adjustRightInd w:val="0"/>
      <w:spacing w:after="0" w:line="240" w:lineRule="auto"/>
    </w:pPr>
    <w:rPr>
      <w:rFonts w:ascii="Arial" w:eastAsiaTheme="minorEastAsia" w:hAnsi="Arial"/>
      <w:lang w:val="en-US" w:eastAsia="el-GR" w:bidi="ar-SA"/>
    </w:rPr>
  </w:style>
  <w:style w:type="paragraph" w:customStyle="1" w:styleId="Style78">
    <w:name w:val="Style78"/>
    <w:basedOn w:val="Normal"/>
    <w:uiPriority w:val="99"/>
    <w:rsid w:val="005C4B7E"/>
    <w:pPr>
      <w:widowControl w:val="0"/>
      <w:autoSpaceDE w:val="0"/>
      <w:autoSpaceDN w:val="0"/>
      <w:adjustRightInd w:val="0"/>
      <w:spacing w:after="0" w:line="240" w:lineRule="auto"/>
    </w:pPr>
    <w:rPr>
      <w:rFonts w:ascii="Arial" w:eastAsiaTheme="minorEastAsia" w:hAnsi="Arial"/>
      <w:lang w:val="en-US" w:eastAsia="el-GR" w:bidi="ar-SA"/>
    </w:rPr>
  </w:style>
  <w:style w:type="paragraph" w:customStyle="1" w:styleId="Style91">
    <w:name w:val="Style91"/>
    <w:basedOn w:val="Normal"/>
    <w:uiPriority w:val="99"/>
    <w:rsid w:val="005C4B7E"/>
    <w:pPr>
      <w:widowControl w:val="0"/>
      <w:autoSpaceDE w:val="0"/>
      <w:autoSpaceDN w:val="0"/>
      <w:adjustRightInd w:val="0"/>
      <w:spacing w:after="0" w:line="240" w:lineRule="auto"/>
    </w:pPr>
    <w:rPr>
      <w:rFonts w:ascii="Arial" w:eastAsiaTheme="minorEastAsia" w:hAnsi="Arial"/>
      <w:lang w:val="en-US" w:eastAsia="el-GR" w:bidi="ar-SA"/>
    </w:rPr>
  </w:style>
  <w:style w:type="paragraph" w:customStyle="1" w:styleId="Style136">
    <w:name w:val="Style136"/>
    <w:basedOn w:val="Normal"/>
    <w:uiPriority w:val="99"/>
    <w:rsid w:val="005C4B7E"/>
    <w:pPr>
      <w:widowControl w:val="0"/>
      <w:autoSpaceDE w:val="0"/>
      <w:autoSpaceDN w:val="0"/>
      <w:adjustRightInd w:val="0"/>
      <w:spacing w:after="0" w:line="240" w:lineRule="auto"/>
    </w:pPr>
    <w:rPr>
      <w:rFonts w:ascii="Arial" w:eastAsiaTheme="minorEastAsia" w:hAnsi="Arial"/>
      <w:lang w:val="en-US" w:eastAsia="el-GR" w:bidi="ar-SA"/>
    </w:rPr>
  </w:style>
  <w:style w:type="paragraph" w:customStyle="1" w:styleId="Style44">
    <w:name w:val="Style44"/>
    <w:basedOn w:val="Normal"/>
    <w:uiPriority w:val="99"/>
    <w:rsid w:val="005C4B7E"/>
    <w:pPr>
      <w:widowControl w:val="0"/>
      <w:autoSpaceDE w:val="0"/>
      <w:autoSpaceDN w:val="0"/>
      <w:adjustRightInd w:val="0"/>
      <w:spacing w:after="0" w:line="240" w:lineRule="auto"/>
    </w:pPr>
    <w:rPr>
      <w:rFonts w:ascii="Arial" w:eastAsiaTheme="minorEastAsia" w:hAnsi="Arial"/>
      <w:lang w:val="en-US" w:eastAsia="el-GR" w:bidi="ar-SA"/>
    </w:rPr>
  </w:style>
  <w:style w:type="paragraph" w:customStyle="1" w:styleId="Style61">
    <w:name w:val="Style61"/>
    <w:basedOn w:val="Normal"/>
    <w:uiPriority w:val="99"/>
    <w:rsid w:val="005C4B7E"/>
    <w:pPr>
      <w:widowControl w:val="0"/>
      <w:autoSpaceDE w:val="0"/>
      <w:autoSpaceDN w:val="0"/>
      <w:adjustRightInd w:val="0"/>
      <w:spacing w:after="0" w:line="240" w:lineRule="auto"/>
    </w:pPr>
    <w:rPr>
      <w:rFonts w:ascii="Arial" w:eastAsiaTheme="minorEastAsia" w:hAnsi="Arial"/>
      <w:lang w:val="en-US" w:eastAsia="el-GR" w:bidi="ar-SA"/>
    </w:rPr>
  </w:style>
  <w:style w:type="paragraph" w:customStyle="1" w:styleId="Style86">
    <w:name w:val="Style86"/>
    <w:basedOn w:val="Normal"/>
    <w:uiPriority w:val="99"/>
    <w:rsid w:val="005C4B7E"/>
    <w:pPr>
      <w:widowControl w:val="0"/>
      <w:autoSpaceDE w:val="0"/>
      <w:autoSpaceDN w:val="0"/>
      <w:adjustRightInd w:val="0"/>
      <w:spacing w:after="0" w:line="240" w:lineRule="auto"/>
    </w:pPr>
    <w:rPr>
      <w:rFonts w:ascii="Arial" w:eastAsiaTheme="minorEastAsia" w:hAnsi="Arial"/>
      <w:lang w:val="en-US" w:eastAsia="el-GR" w:bidi="ar-SA"/>
    </w:rPr>
  </w:style>
  <w:style w:type="paragraph" w:customStyle="1" w:styleId="Style110">
    <w:name w:val="Style110"/>
    <w:basedOn w:val="Normal"/>
    <w:uiPriority w:val="99"/>
    <w:rsid w:val="005C4B7E"/>
    <w:pPr>
      <w:widowControl w:val="0"/>
      <w:autoSpaceDE w:val="0"/>
      <w:autoSpaceDN w:val="0"/>
      <w:adjustRightInd w:val="0"/>
      <w:spacing w:after="0" w:line="240" w:lineRule="auto"/>
    </w:pPr>
    <w:rPr>
      <w:rFonts w:ascii="Arial" w:eastAsiaTheme="minorEastAsia" w:hAnsi="Arial"/>
      <w:lang w:val="en-US" w:eastAsia="el-GR" w:bidi="ar-SA"/>
    </w:rPr>
  </w:style>
  <w:style w:type="character" w:customStyle="1" w:styleId="WW8Num1z0">
    <w:name w:val="WW8Num1z0"/>
    <w:rsid w:val="005C4B7E"/>
    <w:rPr>
      <w:rFonts w:ascii="Symbol" w:hAnsi="Symbol" w:cs="Symbol"/>
    </w:rPr>
  </w:style>
  <w:style w:type="character" w:customStyle="1" w:styleId="WW8Num1z1">
    <w:name w:val="WW8Num1z1"/>
    <w:rsid w:val="005C4B7E"/>
    <w:rPr>
      <w:rFonts w:ascii="Courier New" w:hAnsi="Courier New" w:cs="Courier New"/>
    </w:rPr>
  </w:style>
  <w:style w:type="character" w:customStyle="1" w:styleId="WW8Num1z2">
    <w:name w:val="WW8Num1z2"/>
    <w:rsid w:val="005C4B7E"/>
    <w:rPr>
      <w:rFonts w:ascii="Wingdings" w:hAnsi="Wingdings" w:cs="Wingdings"/>
    </w:rPr>
  </w:style>
  <w:style w:type="character" w:customStyle="1" w:styleId="WW8Num2z0">
    <w:name w:val="WW8Num2z0"/>
    <w:rsid w:val="005C4B7E"/>
  </w:style>
  <w:style w:type="character" w:customStyle="1" w:styleId="WW8Num3z0">
    <w:name w:val="WW8Num3z0"/>
    <w:rsid w:val="005C4B7E"/>
  </w:style>
  <w:style w:type="character" w:customStyle="1" w:styleId="WW8Num4z0">
    <w:name w:val="WW8Num4z0"/>
    <w:rsid w:val="005C4B7E"/>
  </w:style>
  <w:style w:type="character" w:customStyle="1" w:styleId="WW8Num4z1">
    <w:name w:val="WW8Num4z1"/>
    <w:rsid w:val="005C4B7E"/>
    <w:rPr>
      <w:color w:val="000000"/>
      <w:lang w:val="de-DE"/>
    </w:rPr>
  </w:style>
  <w:style w:type="character" w:customStyle="1" w:styleId="WW8Num5z0">
    <w:name w:val="WW8Num5z0"/>
    <w:rsid w:val="005C4B7E"/>
  </w:style>
  <w:style w:type="character" w:customStyle="1" w:styleId="WW8Num6z0">
    <w:name w:val="WW8Num6z0"/>
    <w:rsid w:val="005C4B7E"/>
  </w:style>
  <w:style w:type="character" w:customStyle="1" w:styleId="WW8Num7z0">
    <w:name w:val="WW8Num7z0"/>
    <w:rsid w:val="005C4B7E"/>
  </w:style>
  <w:style w:type="character" w:customStyle="1" w:styleId="WW8Num8z0">
    <w:name w:val="WW8Num8z0"/>
    <w:rsid w:val="005C4B7E"/>
    <w:rPr>
      <w:rFonts w:ascii="Book Antiqua" w:eastAsia="Times New Roman" w:hAnsi="Book Antiqua" w:cs="Book Antiqua"/>
    </w:rPr>
  </w:style>
  <w:style w:type="character" w:customStyle="1" w:styleId="WW8Num8z1">
    <w:name w:val="WW8Num8z1"/>
    <w:rsid w:val="005C4B7E"/>
    <w:rPr>
      <w:rFonts w:ascii="Courier New" w:hAnsi="Courier New" w:cs="Courier New"/>
    </w:rPr>
  </w:style>
  <w:style w:type="character" w:customStyle="1" w:styleId="WW8Num8z2">
    <w:name w:val="WW8Num8z2"/>
    <w:rsid w:val="005C4B7E"/>
    <w:rPr>
      <w:rFonts w:ascii="Wingdings" w:hAnsi="Wingdings" w:cs="Wingdings"/>
    </w:rPr>
  </w:style>
  <w:style w:type="character" w:customStyle="1" w:styleId="WW8Num8z3">
    <w:name w:val="WW8Num8z3"/>
    <w:rsid w:val="005C4B7E"/>
    <w:rPr>
      <w:rFonts w:ascii="Symbol" w:hAnsi="Symbol" w:cs="Symbol"/>
    </w:rPr>
  </w:style>
  <w:style w:type="character" w:customStyle="1" w:styleId="WW8Num9z0">
    <w:name w:val="WW8Num9z0"/>
    <w:rsid w:val="005C4B7E"/>
    <w:rPr>
      <w:rFonts w:ascii="Symbol" w:hAnsi="Symbol" w:cs="Symbol"/>
    </w:rPr>
  </w:style>
  <w:style w:type="character" w:customStyle="1" w:styleId="WW8Num9z1">
    <w:name w:val="WW8Num9z1"/>
    <w:rsid w:val="005C4B7E"/>
    <w:rPr>
      <w:rFonts w:ascii="Courier New" w:hAnsi="Courier New" w:cs="Courier New"/>
    </w:rPr>
  </w:style>
  <w:style w:type="character" w:customStyle="1" w:styleId="WW8Num9z2">
    <w:name w:val="WW8Num9z2"/>
    <w:rsid w:val="005C4B7E"/>
    <w:rPr>
      <w:rFonts w:ascii="Wingdings" w:hAnsi="Wingdings" w:cs="Wingdings"/>
    </w:rPr>
  </w:style>
  <w:style w:type="character" w:customStyle="1" w:styleId="WW8Num10z0">
    <w:name w:val="WW8Num10z0"/>
    <w:rsid w:val="005C4B7E"/>
    <w:rPr>
      <w:rFonts w:cs="Times New Roman"/>
      <w:b/>
    </w:rPr>
  </w:style>
  <w:style w:type="character" w:customStyle="1" w:styleId="WW8Num11z0">
    <w:name w:val="WW8Num11z0"/>
    <w:rsid w:val="005C4B7E"/>
  </w:style>
  <w:style w:type="character" w:customStyle="1" w:styleId="WW8Num12z0">
    <w:name w:val="WW8Num12z0"/>
    <w:rsid w:val="005C4B7E"/>
  </w:style>
  <w:style w:type="character" w:customStyle="1" w:styleId="WW8Num13z0">
    <w:name w:val="WW8Num13z0"/>
    <w:rsid w:val="005C4B7E"/>
  </w:style>
  <w:style w:type="character" w:customStyle="1" w:styleId="WW8Num14z0">
    <w:name w:val="WW8Num14z0"/>
    <w:rsid w:val="005C4B7E"/>
  </w:style>
  <w:style w:type="character" w:customStyle="1" w:styleId="WW8Num15z0">
    <w:name w:val="WW8Num15z0"/>
    <w:rsid w:val="005C4B7E"/>
    <w:rPr>
      <w:rFonts w:ascii="Symbol" w:hAnsi="Symbol" w:cs="Symbol"/>
    </w:rPr>
  </w:style>
  <w:style w:type="character" w:customStyle="1" w:styleId="WW8Num15z1">
    <w:name w:val="WW8Num15z1"/>
    <w:rsid w:val="005C4B7E"/>
    <w:rPr>
      <w:rFonts w:ascii="Courier New" w:hAnsi="Courier New" w:cs="Courier New"/>
    </w:rPr>
  </w:style>
  <w:style w:type="character" w:customStyle="1" w:styleId="WW8Num15z2">
    <w:name w:val="WW8Num15z2"/>
    <w:rsid w:val="005C4B7E"/>
    <w:rPr>
      <w:rFonts w:ascii="Wingdings" w:hAnsi="Wingdings" w:cs="Wingdings"/>
    </w:rPr>
  </w:style>
  <w:style w:type="character" w:customStyle="1" w:styleId="WW8Num16z0">
    <w:name w:val="WW8Num16z0"/>
    <w:rsid w:val="005C4B7E"/>
    <w:rPr>
      <w:lang w:val="it-IT"/>
    </w:rPr>
  </w:style>
  <w:style w:type="character" w:customStyle="1" w:styleId="WW8Num17z0">
    <w:name w:val="WW8Num17z0"/>
    <w:rsid w:val="005C4B7E"/>
  </w:style>
  <w:style w:type="character" w:customStyle="1" w:styleId="WW8Num18z0">
    <w:name w:val="WW8Num18z0"/>
    <w:rsid w:val="005C4B7E"/>
  </w:style>
  <w:style w:type="character" w:customStyle="1" w:styleId="WW8Num19z0">
    <w:name w:val="WW8Num19z0"/>
    <w:rsid w:val="005C4B7E"/>
  </w:style>
  <w:style w:type="character" w:customStyle="1" w:styleId="WW8Num20z0">
    <w:name w:val="WW8Num20z0"/>
    <w:rsid w:val="005C4B7E"/>
  </w:style>
  <w:style w:type="character" w:customStyle="1" w:styleId="WW8Num21z0">
    <w:name w:val="WW8Num21z0"/>
    <w:rsid w:val="005C4B7E"/>
  </w:style>
  <w:style w:type="character" w:customStyle="1" w:styleId="WW8Num22z0">
    <w:name w:val="WW8Num22z0"/>
    <w:rsid w:val="005C4B7E"/>
    <w:rPr>
      <w:rFonts w:ascii="Symbol" w:hAnsi="Symbol" w:cs="Symbol"/>
    </w:rPr>
  </w:style>
  <w:style w:type="character" w:customStyle="1" w:styleId="WW8Num22z1">
    <w:name w:val="WW8Num22z1"/>
    <w:rsid w:val="005C4B7E"/>
    <w:rPr>
      <w:rFonts w:ascii="Courier New" w:hAnsi="Courier New" w:cs="Courier New"/>
    </w:rPr>
  </w:style>
  <w:style w:type="character" w:customStyle="1" w:styleId="WW8Num22z2">
    <w:name w:val="WW8Num22z2"/>
    <w:rsid w:val="005C4B7E"/>
    <w:rPr>
      <w:rFonts w:ascii="Wingdings" w:hAnsi="Wingdings" w:cs="Wingdings"/>
    </w:rPr>
  </w:style>
  <w:style w:type="character" w:customStyle="1" w:styleId="WW8Num23z0">
    <w:name w:val="WW8Num23z0"/>
    <w:rsid w:val="005C4B7E"/>
  </w:style>
  <w:style w:type="character" w:customStyle="1" w:styleId="WW8Num24z0">
    <w:name w:val="WW8Num24z0"/>
    <w:rsid w:val="005C4B7E"/>
    <w:rPr>
      <w:rFonts w:ascii="Symbol" w:hAnsi="Symbol" w:cs="Symbol"/>
      <w:lang w:val="pt-PT"/>
    </w:rPr>
  </w:style>
  <w:style w:type="character" w:customStyle="1" w:styleId="WW8Num24z1">
    <w:name w:val="WW8Num24z1"/>
    <w:rsid w:val="005C4B7E"/>
    <w:rPr>
      <w:rFonts w:ascii="Courier New" w:hAnsi="Courier New" w:cs="Courier New"/>
    </w:rPr>
  </w:style>
  <w:style w:type="character" w:customStyle="1" w:styleId="WW8Num24z2">
    <w:name w:val="WW8Num24z2"/>
    <w:rsid w:val="005C4B7E"/>
    <w:rPr>
      <w:rFonts w:ascii="Wingdings" w:hAnsi="Wingdings" w:cs="Wingdings"/>
    </w:rPr>
  </w:style>
  <w:style w:type="character" w:customStyle="1" w:styleId="WW8Num25z0">
    <w:name w:val="WW8Num25z0"/>
    <w:rsid w:val="005C4B7E"/>
  </w:style>
  <w:style w:type="character" w:customStyle="1" w:styleId="WW8Num26z0">
    <w:name w:val="WW8Num26z0"/>
    <w:rsid w:val="005C4B7E"/>
    <w:rPr>
      <w:rFonts w:ascii="Symbol" w:hAnsi="Symbol" w:cs="Symbol"/>
    </w:rPr>
  </w:style>
  <w:style w:type="character" w:customStyle="1" w:styleId="WW8Num26z1">
    <w:name w:val="WW8Num26z1"/>
    <w:rsid w:val="005C4B7E"/>
    <w:rPr>
      <w:rFonts w:ascii="Courier New" w:hAnsi="Courier New" w:cs="Courier New"/>
    </w:rPr>
  </w:style>
  <w:style w:type="character" w:customStyle="1" w:styleId="WW8Num26z2">
    <w:name w:val="WW8Num26z2"/>
    <w:rsid w:val="005C4B7E"/>
    <w:rPr>
      <w:rFonts w:ascii="Wingdings" w:hAnsi="Wingdings" w:cs="Wingdings"/>
    </w:rPr>
  </w:style>
  <w:style w:type="character" w:customStyle="1" w:styleId="WW8Num27z0">
    <w:name w:val="WW8Num27z0"/>
    <w:rsid w:val="005C4B7E"/>
  </w:style>
  <w:style w:type="character" w:customStyle="1" w:styleId="WW8Num28z0">
    <w:name w:val="WW8Num28z0"/>
    <w:rsid w:val="005C4B7E"/>
  </w:style>
  <w:style w:type="character" w:customStyle="1" w:styleId="WW8Num28z2">
    <w:name w:val="WW8Num28z2"/>
    <w:rsid w:val="005C4B7E"/>
  </w:style>
  <w:style w:type="character" w:customStyle="1" w:styleId="WW8Num28z3">
    <w:name w:val="WW8Num28z3"/>
    <w:rsid w:val="005C4B7E"/>
  </w:style>
  <w:style w:type="character" w:customStyle="1" w:styleId="WW8Num28z4">
    <w:name w:val="WW8Num28z4"/>
    <w:rsid w:val="005C4B7E"/>
  </w:style>
  <w:style w:type="character" w:customStyle="1" w:styleId="WW8Num28z5">
    <w:name w:val="WW8Num28z5"/>
    <w:rsid w:val="005C4B7E"/>
  </w:style>
  <w:style w:type="character" w:customStyle="1" w:styleId="WW8Num28z6">
    <w:name w:val="WW8Num28z6"/>
    <w:rsid w:val="005C4B7E"/>
  </w:style>
  <w:style w:type="character" w:customStyle="1" w:styleId="WW8Num28z7">
    <w:name w:val="WW8Num28z7"/>
    <w:rsid w:val="005C4B7E"/>
  </w:style>
  <w:style w:type="character" w:customStyle="1" w:styleId="WW8Num28z8">
    <w:name w:val="WW8Num28z8"/>
    <w:rsid w:val="005C4B7E"/>
  </w:style>
  <w:style w:type="character" w:customStyle="1" w:styleId="WW8Num29z0">
    <w:name w:val="WW8Num29z0"/>
    <w:rsid w:val="005C4B7E"/>
  </w:style>
  <w:style w:type="character" w:customStyle="1" w:styleId="WW8Num30z0">
    <w:name w:val="WW8Num30z0"/>
    <w:rsid w:val="005C4B7E"/>
    <w:rPr>
      <w:rFonts w:eastAsia="Times New Roman"/>
      <w:lang w:val="sq-AL"/>
    </w:rPr>
  </w:style>
  <w:style w:type="character" w:customStyle="1" w:styleId="WW8Num31z0">
    <w:name w:val="WW8Num31z0"/>
    <w:rsid w:val="005C4B7E"/>
  </w:style>
  <w:style w:type="character" w:customStyle="1" w:styleId="WW8Num31z1">
    <w:name w:val="WW8Num31z1"/>
    <w:rsid w:val="005C4B7E"/>
  </w:style>
  <w:style w:type="character" w:customStyle="1" w:styleId="WW8Num31z2">
    <w:name w:val="WW8Num31z2"/>
    <w:rsid w:val="005C4B7E"/>
  </w:style>
  <w:style w:type="character" w:customStyle="1" w:styleId="WW8Num31z3">
    <w:name w:val="WW8Num31z3"/>
    <w:rsid w:val="005C4B7E"/>
  </w:style>
  <w:style w:type="character" w:customStyle="1" w:styleId="WW8Num31z4">
    <w:name w:val="WW8Num31z4"/>
    <w:rsid w:val="005C4B7E"/>
  </w:style>
  <w:style w:type="character" w:customStyle="1" w:styleId="WW8Num31z5">
    <w:name w:val="WW8Num31z5"/>
    <w:rsid w:val="005C4B7E"/>
  </w:style>
  <w:style w:type="character" w:customStyle="1" w:styleId="WW8Num31z6">
    <w:name w:val="WW8Num31z6"/>
    <w:rsid w:val="005C4B7E"/>
  </w:style>
  <w:style w:type="character" w:customStyle="1" w:styleId="WW8Num31z7">
    <w:name w:val="WW8Num31z7"/>
    <w:rsid w:val="005C4B7E"/>
  </w:style>
  <w:style w:type="character" w:customStyle="1" w:styleId="WW8Num31z8">
    <w:name w:val="WW8Num31z8"/>
    <w:rsid w:val="005C4B7E"/>
  </w:style>
  <w:style w:type="character" w:customStyle="1" w:styleId="WW8Num32z0">
    <w:name w:val="WW8Num32z0"/>
    <w:rsid w:val="005C4B7E"/>
  </w:style>
  <w:style w:type="character" w:customStyle="1" w:styleId="WW8Num33z0">
    <w:name w:val="WW8Num33z0"/>
    <w:rsid w:val="005C4B7E"/>
  </w:style>
  <w:style w:type="character" w:customStyle="1" w:styleId="WW8Num34z0">
    <w:name w:val="WW8Num34z0"/>
    <w:rsid w:val="005C4B7E"/>
    <w:rPr>
      <w:rFonts w:ascii="Symbol" w:hAnsi="Symbol" w:cs="Symbol"/>
      <w:sz w:val="24"/>
      <w:szCs w:val="24"/>
      <w:lang w:val="it-IT"/>
    </w:rPr>
  </w:style>
  <w:style w:type="character" w:customStyle="1" w:styleId="WW8Num34z1">
    <w:name w:val="WW8Num34z1"/>
    <w:rsid w:val="005C4B7E"/>
  </w:style>
  <w:style w:type="character" w:customStyle="1" w:styleId="WW8Num34z2">
    <w:name w:val="WW8Num34z2"/>
    <w:rsid w:val="005C4B7E"/>
  </w:style>
  <w:style w:type="character" w:customStyle="1" w:styleId="WW8Num34z3">
    <w:name w:val="WW8Num34z3"/>
    <w:rsid w:val="005C4B7E"/>
  </w:style>
  <w:style w:type="character" w:customStyle="1" w:styleId="WW8Num34z4">
    <w:name w:val="WW8Num34z4"/>
    <w:rsid w:val="005C4B7E"/>
  </w:style>
  <w:style w:type="character" w:customStyle="1" w:styleId="WW8Num34z5">
    <w:name w:val="WW8Num34z5"/>
    <w:rsid w:val="005C4B7E"/>
  </w:style>
  <w:style w:type="character" w:customStyle="1" w:styleId="WW8Num34z6">
    <w:name w:val="WW8Num34z6"/>
    <w:rsid w:val="005C4B7E"/>
  </w:style>
  <w:style w:type="character" w:customStyle="1" w:styleId="WW8Num34z7">
    <w:name w:val="WW8Num34z7"/>
    <w:rsid w:val="005C4B7E"/>
  </w:style>
  <w:style w:type="character" w:customStyle="1" w:styleId="WW8Num34z8">
    <w:name w:val="WW8Num34z8"/>
    <w:rsid w:val="005C4B7E"/>
  </w:style>
  <w:style w:type="character" w:customStyle="1" w:styleId="WW8Num35z0">
    <w:name w:val="WW8Num35z0"/>
    <w:rsid w:val="005C4B7E"/>
  </w:style>
  <w:style w:type="character" w:customStyle="1" w:styleId="WW8Num35z2">
    <w:name w:val="WW8Num35z2"/>
    <w:rsid w:val="005C4B7E"/>
    <w:rPr>
      <w:rFonts w:ascii="Times New Roman" w:eastAsia="Times New Roman" w:hAnsi="Times New Roman" w:cs="Times New Roman"/>
    </w:rPr>
  </w:style>
  <w:style w:type="character" w:customStyle="1" w:styleId="WW8Num35z3">
    <w:name w:val="WW8Num35z3"/>
    <w:rsid w:val="005C4B7E"/>
  </w:style>
  <w:style w:type="character" w:customStyle="1" w:styleId="WW8Num35z4">
    <w:name w:val="WW8Num35z4"/>
    <w:rsid w:val="005C4B7E"/>
  </w:style>
  <w:style w:type="character" w:customStyle="1" w:styleId="WW8Num35z5">
    <w:name w:val="WW8Num35z5"/>
    <w:rsid w:val="005C4B7E"/>
  </w:style>
  <w:style w:type="character" w:customStyle="1" w:styleId="WW8Num35z6">
    <w:name w:val="WW8Num35z6"/>
    <w:rsid w:val="005C4B7E"/>
  </w:style>
  <w:style w:type="character" w:customStyle="1" w:styleId="WW8Num35z7">
    <w:name w:val="WW8Num35z7"/>
    <w:rsid w:val="005C4B7E"/>
  </w:style>
  <w:style w:type="character" w:customStyle="1" w:styleId="WW8Num35z8">
    <w:name w:val="WW8Num35z8"/>
    <w:rsid w:val="005C4B7E"/>
  </w:style>
  <w:style w:type="character" w:customStyle="1" w:styleId="WW8Num36z0">
    <w:name w:val="WW8Num36z0"/>
    <w:rsid w:val="005C4B7E"/>
  </w:style>
  <w:style w:type="character" w:customStyle="1" w:styleId="WW8Num37z0">
    <w:name w:val="WW8Num37z0"/>
    <w:rsid w:val="005C4B7E"/>
    <w:rPr>
      <w:rFonts w:ascii="Symbol" w:hAnsi="Symbol" w:cs="Symbol"/>
      <w:color w:val="000000"/>
      <w:szCs w:val="24"/>
      <w:lang w:val="sq-AL"/>
    </w:rPr>
  </w:style>
  <w:style w:type="character" w:customStyle="1" w:styleId="WW8Num37z1">
    <w:name w:val="WW8Num37z1"/>
    <w:rsid w:val="005C4B7E"/>
    <w:rPr>
      <w:rFonts w:ascii="Times New Roman" w:eastAsia="Times New Roman" w:hAnsi="Times New Roman" w:cs="Times New Roman"/>
    </w:rPr>
  </w:style>
  <w:style w:type="character" w:customStyle="1" w:styleId="WW8Num37z2">
    <w:name w:val="WW8Num37z2"/>
    <w:rsid w:val="005C4B7E"/>
    <w:rPr>
      <w:rFonts w:ascii="Wingdings" w:hAnsi="Wingdings" w:cs="Wingdings"/>
    </w:rPr>
  </w:style>
  <w:style w:type="character" w:customStyle="1" w:styleId="WW8Num37z4">
    <w:name w:val="WW8Num37z4"/>
    <w:rsid w:val="005C4B7E"/>
    <w:rPr>
      <w:rFonts w:ascii="Courier New" w:hAnsi="Courier New" w:cs="Courier New"/>
    </w:rPr>
  </w:style>
  <w:style w:type="character" w:customStyle="1" w:styleId="WW8Num38z0">
    <w:name w:val="WW8Num38z0"/>
    <w:rsid w:val="005C4B7E"/>
  </w:style>
  <w:style w:type="character" w:customStyle="1" w:styleId="WW8Num38z1">
    <w:name w:val="WW8Num38z1"/>
    <w:rsid w:val="005C4B7E"/>
    <w:rPr>
      <w:rFonts w:ascii="Times New Roman" w:hAnsi="Times New Roman" w:cs="Times New Roman"/>
      <w:b w:val="0"/>
    </w:rPr>
  </w:style>
  <w:style w:type="character" w:customStyle="1" w:styleId="WW8Num39z0">
    <w:name w:val="WW8Num39z0"/>
    <w:rsid w:val="005C4B7E"/>
  </w:style>
  <w:style w:type="character" w:customStyle="1" w:styleId="WW8Num40z0">
    <w:name w:val="WW8Num40z0"/>
    <w:rsid w:val="005C4B7E"/>
  </w:style>
  <w:style w:type="character" w:customStyle="1" w:styleId="WW8Num40z1">
    <w:name w:val="WW8Num40z1"/>
    <w:rsid w:val="005C4B7E"/>
  </w:style>
  <w:style w:type="character" w:customStyle="1" w:styleId="WW8Num40z2">
    <w:name w:val="WW8Num40z2"/>
    <w:rsid w:val="005C4B7E"/>
  </w:style>
  <w:style w:type="character" w:customStyle="1" w:styleId="WW8Num40z3">
    <w:name w:val="WW8Num40z3"/>
    <w:rsid w:val="005C4B7E"/>
  </w:style>
  <w:style w:type="character" w:customStyle="1" w:styleId="WW8Num40z4">
    <w:name w:val="WW8Num40z4"/>
    <w:rsid w:val="005C4B7E"/>
  </w:style>
  <w:style w:type="character" w:customStyle="1" w:styleId="WW8Num40z5">
    <w:name w:val="WW8Num40z5"/>
    <w:rsid w:val="005C4B7E"/>
  </w:style>
  <w:style w:type="character" w:customStyle="1" w:styleId="WW8Num40z6">
    <w:name w:val="WW8Num40z6"/>
    <w:rsid w:val="005C4B7E"/>
  </w:style>
  <w:style w:type="character" w:customStyle="1" w:styleId="WW8Num40z7">
    <w:name w:val="WW8Num40z7"/>
    <w:rsid w:val="005C4B7E"/>
  </w:style>
  <w:style w:type="character" w:customStyle="1" w:styleId="WW8Num40z8">
    <w:name w:val="WW8Num40z8"/>
    <w:rsid w:val="005C4B7E"/>
  </w:style>
  <w:style w:type="character" w:customStyle="1" w:styleId="WW8Num41z0">
    <w:name w:val="WW8Num41z0"/>
    <w:rsid w:val="005C4B7E"/>
  </w:style>
  <w:style w:type="character" w:customStyle="1" w:styleId="WW8Num41z1">
    <w:name w:val="WW8Num41z1"/>
    <w:rsid w:val="005C4B7E"/>
  </w:style>
  <w:style w:type="character" w:customStyle="1" w:styleId="WW8Num41z2">
    <w:name w:val="WW8Num41z2"/>
    <w:rsid w:val="005C4B7E"/>
  </w:style>
  <w:style w:type="character" w:customStyle="1" w:styleId="WW8Num41z3">
    <w:name w:val="WW8Num41z3"/>
    <w:rsid w:val="005C4B7E"/>
    <w:rPr>
      <w:rFonts w:ascii="Symbol" w:hAnsi="Symbol" w:cs="Symbol"/>
    </w:rPr>
  </w:style>
  <w:style w:type="character" w:customStyle="1" w:styleId="WW8Num41z4">
    <w:name w:val="WW8Num41z4"/>
    <w:rsid w:val="005C4B7E"/>
  </w:style>
  <w:style w:type="character" w:customStyle="1" w:styleId="WW8Num41z5">
    <w:name w:val="WW8Num41z5"/>
    <w:rsid w:val="005C4B7E"/>
  </w:style>
  <w:style w:type="character" w:customStyle="1" w:styleId="WW8Num41z6">
    <w:name w:val="WW8Num41z6"/>
    <w:rsid w:val="005C4B7E"/>
  </w:style>
  <w:style w:type="character" w:customStyle="1" w:styleId="WW8Num41z7">
    <w:name w:val="WW8Num41z7"/>
    <w:rsid w:val="005C4B7E"/>
  </w:style>
  <w:style w:type="character" w:customStyle="1" w:styleId="WW8Num41z8">
    <w:name w:val="WW8Num41z8"/>
    <w:rsid w:val="005C4B7E"/>
  </w:style>
  <w:style w:type="character" w:customStyle="1" w:styleId="WW8Num42z0">
    <w:name w:val="WW8Num42z0"/>
    <w:rsid w:val="005C4B7E"/>
    <w:rPr>
      <w:rFonts w:ascii="Wingdings" w:hAnsi="Wingdings" w:cs="Wingdings"/>
      <w:sz w:val="16"/>
    </w:rPr>
  </w:style>
  <w:style w:type="character" w:customStyle="1" w:styleId="WW8Num42z1">
    <w:name w:val="WW8Num42z1"/>
    <w:rsid w:val="005C4B7E"/>
    <w:rPr>
      <w:rFonts w:ascii="Courier New" w:hAnsi="Courier New" w:cs="Courier New"/>
    </w:rPr>
  </w:style>
  <w:style w:type="character" w:customStyle="1" w:styleId="WW8Num42z2">
    <w:name w:val="WW8Num42z2"/>
    <w:rsid w:val="005C4B7E"/>
    <w:rPr>
      <w:rFonts w:ascii="Symbol" w:hAnsi="Symbol" w:cs="Symbol"/>
    </w:rPr>
  </w:style>
  <w:style w:type="character" w:customStyle="1" w:styleId="WW8Num42z5">
    <w:name w:val="WW8Num42z5"/>
    <w:rsid w:val="005C4B7E"/>
    <w:rPr>
      <w:rFonts w:ascii="Wingdings" w:hAnsi="Wingdings" w:cs="Wingdings"/>
    </w:rPr>
  </w:style>
  <w:style w:type="character" w:customStyle="1" w:styleId="WW8Num43z0">
    <w:name w:val="WW8Num43z0"/>
    <w:rsid w:val="005C4B7E"/>
  </w:style>
  <w:style w:type="character" w:customStyle="1" w:styleId="WW8Num44z0">
    <w:name w:val="WW8Num44z0"/>
    <w:rsid w:val="005C4B7E"/>
    <w:rPr>
      <w:rFonts w:ascii="Tahoma" w:eastAsia="Times New Roman" w:hAnsi="Tahoma" w:cs="Tahoma"/>
    </w:rPr>
  </w:style>
  <w:style w:type="character" w:customStyle="1" w:styleId="WW8Num44z1">
    <w:name w:val="WW8Num44z1"/>
    <w:rsid w:val="005C4B7E"/>
    <w:rPr>
      <w:rFonts w:ascii="Courier New" w:hAnsi="Courier New" w:cs="Courier New"/>
    </w:rPr>
  </w:style>
  <w:style w:type="character" w:customStyle="1" w:styleId="WW8Num44z2">
    <w:name w:val="WW8Num44z2"/>
    <w:rsid w:val="005C4B7E"/>
    <w:rPr>
      <w:rFonts w:ascii="Wingdings" w:hAnsi="Wingdings" w:cs="Wingdings"/>
    </w:rPr>
  </w:style>
  <w:style w:type="character" w:customStyle="1" w:styleId="WW8Num44z3">
    <w:name w:val="WW8Num44z3"/>
    <w:rsid w:val="005C4B7E"/>
    <w:rPr>
      <w:rFonts w:ascii="Symbol" w:hAnsi="Symbol" w:cs="Symbol"/>
    </w:rPr>
  </w:style>
  <w:style w:type="character" w:customStyle="1" w:styleId="WW8Num45z0">
    <w:name w:val="WW8Num45z0"/>
    <w:rsid w:val="005C4B7E"/>
    <w:rPr>
      <w:rFonts w:ascii="Symbol" w:hAnsi="Symbol" w:cs="Symbol"/>
    </w:rPr>
  </w:style>
  <w:style w:type="character" w:customStyle="1" w:styleId="WW8Num46z0">
    <w:name w:val="WW8Num46z0"/>
    <w:rsid w:val="005C4B7E"/>
    <w:rPr>
      <w:lang w:val="it-IT"/>
    </w:rPr>
  </w:style>
  <w:style w:type="character" w:customStyle="1" w:styleId="WW8Num46z1">
    <w:name w:val="WW8Num46z1"/>
    <w:rsid w:val="005C4B7E"/>
  </w:style>
  <w:style w:type="character" w:customStyle="1" w:styleId="WW8Num46z2">
    <w:name w:val="WW8Num46z2"/>
    <w:rsid w:val="005C4B7E"/>
  </w:style>
  <w:style w:type="character" w:customStyle="1" w:styleId="WW8Num46z3">
    <w:name w:val="WW8Num46z3"/>
    <w:rsid w:val="005C4B7E"/>
  </w:style>
  <w:style w:type="character" w:customStyle="1" w:styleId="WW8Num46z4">
    <w:name w:val="WW8Num46z4"/>
    <w:rsid w:val="005C4B7E"/>
  </w:style>
  <w:style w:type="character" w:customStyle="1" w:styleId="WW8Num46z5">
    <w:name w:val="WW8Num46z5"/>
    <w:rsid w:val="005C4B7E"/>
  </w:style>
  <w:style w:type="character" w:customStyle="1" w:styleId="WW8Num46z6">
    <w:name w:val="WW8Num46z6"/>
    <w:rsid w:val="005C4B7E"/>
  </w:style>
  <w:style w:type="character" w:customStyle="1" w:styleId="WW8Num46z7">
    <w:name w:val="WW8Num46z7"/>
    <w:rsid w:val="005C4B7E"/>
  </w:style>
  <w:style w:type="character" w:customStyle="1" w:styleId="WW8Num46z8">
    <w:name w:val="WW8Num46z8"/>
    <w:rsid w:val="005C4B7E"/>
  </w:style>
  <w:style w:type="character" w:customStyle="1" w:styleId="WW8Num47z0">
    <w:name w:val="WW8Num47z0"/>
    <w:rsid w:val="005C4B7E"/>
  </w:style>
  <w:style w:type="character" w:customStyle="1" w:styleId="WW8Num48z0">
    <w:name w:val="WW8Num48z0"/>
    <w:rsid w:val="005C4B7E"/>
  </w:style>
  <w:style w:type="character" w:customStyle="1" w:styleId="WW8Num48z1">
    <w:name w:val="WW8Num48z1"/>
    <w:rsid w:val="005C4B7E"/>
  </w:style>
  <w:style w:type="character" w:customStyle="1" w:styleId="WW8Num48z2">
    <w:name w:val="WW8Num48z2"/>
    <w:rsid w:val="005C4B7E"/>
  </w:style>
  <w:style w:type="character" w:customStyle="1" w:styleId="WW8Num48z3">
    <w:name w:val="WW8Num48z3"/>
    <w:rsid w:val="005C4B7E"/>
  </w:style>
  <w:style w:type="character" w:customStyle="1" w:styleId="WW8Num48z4">
    <w:name w:val="WW8Num48z4"/>
    <w:rsid w:val="005C4B7E"/>
  </w:style>
  <w:style w:type="character" w:customStyle="1" w:styleId="WW8Num48z5">
    <w:name w:val="WW8Num48z5"/>
    <w:rsid w:val="005C4B7E"/>
  </w:style>
  <w:style w:type="character" w:customStyle="1" w:styleId="WW8Num48z6">
    <w:name w:val="WW8Num48z6"/>
    <w:rsid w:val="005C4B7E"/>
  </w:style>
  <w:style w:type="character" w:customStyle="1" w:styleId="WW8Num48z7">
    <w:name w:val="WW8Num48z7"/>
    <w:rsid w:val="005C4B7E"/>
  </w:style>
  <w:style w:type="character" w:customStyle="1" w:styleId="WW8Num48z8">
    <w:name w:val="WW8Num48z8"/>
    <w:rsid w:val="005C4B7E"/>
  </w:style>
  <w:style w:type="character" w:customStyle="1" w:styleId="WW8Num49z0">
    <w:name w:val="WW8Num49z0"/>
    <w:rsid w:val="005C4B7E"/>
  </w:style>
  <w:style w:type="character" w:customStyle="1" w:styleId="WW8Num49z1">
    <w:name w:val="WW8Num49z1"/>
    <w:rsid w:val="005C4B7E"/>
  </w:style>
  <w:style w:type="character" w:customStyle="1" w:styleId="WW8Num49z2">
    <w:name w:val="WW8Num49z2"/>
    <w:rsid w:val="005C4B7E"/>
  </w:style>
  <w:style w:type="character" w:customStyle="1" w:styleId="WW8Num49z3">
    <w:name w:val="WW8Num49z3"/>
    <w:rsid w:val="005C4B7E"/>
  </w:style>
  <w:style w:type="character" w:customStyle="1" w:styleId="WW8Num49z4">
    <w:name w:val="WW8Num49z4"/>
    <w:rsid w:val="005C4B7E"/>
  </w:style>
  <w:style w:type="character" w:customStyle="1" w:styleId="WW8Num49z5">
    <w:name w:val="WW8Num49z5"/>
    <w:rsid w:val="005C4B7E"/>
  </w:style>
  <w:style w:type="character" w:customStyle="1" w:styleId="WW8Num49z6">
    <w:name w:val="WW8Num49z6"/>
    <w:rsid w:val="005C4B7E"/>
  </w:style>
  <w:style w:type="character" w:customStyle="1" w:styleId="WW8Num49z7">
    <w:name w:val="WW8Num49z7"/>
    <w:rsid w:val="005C4B7E"/>
  </w:style>
  <w:style w:type="character" w:customStyle="1" w:styleId="WW8Num49z8">
    <w:name w:val="WW8Num49z8"/>
    <w:rsid w:val="005C4B7E"/>
  </w:style>
  <w:style w:type="character" w:customStyle="1" w:styleId="WW8Num50z0">
    <w:name w:val="WW8Num50z0"/>
    <w:rsid w:val="005C4B7E"/>
    <w:rPr>
      <w:rFonts w:ascii="Times New Roman" w:eastAsia="Times New Roman" w:hAnsi="Times New Roman" w:cs="Times New Roman"/>
    </w:rPr>
  </w:style>
  <w:style w:type="character" w:customStyle="1" w:styleId="WW8Num50z1">
    <w:name w:val="WW8Num50z1"/>
    <w:rsid w:val="005C4B7E"/>
    <w:rPr>
      <w:rFonts w:ascii="Courier New" w:hAnsi="Courier New" w:cs="Courier New"/>
    </w:rPr>
  </w:style>
  <w:style w:type="character" w:customStyle="1" w:styleId="WW8Num50z2">
    <w:name w:val="WW8Num50z2"/>
    <w:rsid w:val="005C4B7E"/>
    <w:rPr>
      <w:rFonts w:ascii="Wingdings" w:hAnsi="Wingdings" w:cs="Wingdings"/>
    </w:rPr>
  </w:style>
  <w:style w:type="character" w:customStyle="1" w:styleId="WW8Num50z3">
    <w:name w:val="WW8Num50z3"/>
    <w:rsid w:val="005C4B7E"/>
    <w:rPr>
      <w:rFonts w:ascii="Symbol" w:hAnsi="Symbol" w:cs="Symbol"/>
    </w:rPr>
  </w:style>
  <w:style w:type="character" w:customStyle="1" w:styleId="WW8Num51z0">
    <w:name w:val="WW8Num51z0"/>
    <w:rsid w:val="005C4B7E"/>
  </w:style>
  <w:style w:type="character" w:customStyle="1" w:styleId="WW8Num51z7">
    <w:name w:val="WW8Num51z7"/>
    <w:rsid w:val="005C4B7E"/>
  </w:style>
  <w:style w:type="character" w:customStyle="1" w:styleId="WW8Num51z8">
    <w:name w:val="WW8Num51z8"/>
    <w:rsid w:val="005C4B7E"/>
  </w:style>
  <w:style w:type="character" w:customStyle="1" w:styleId="WW8Num52z0">
    <w:name w:val="WW8Num52z0"/>
    <w:rsid w:val="005C4B7E"/>
  </w:style>
  <w:style w:type="character" w:customStyle="1" w:styleId="WW8Num53z0">
    <w:name w:val="WW8Num53z0"/>
    <w:rsid w:val="005C4B7E"/>
  </w:style>
  <w:style w:type="character" w:customStyle="1" w:styleId="WW8Num54z0">
    <w:name w:val="WW8Num54z0"/>
    <w:rsid w:val="005C4B7E"/>
  </w:style>
  <w:style w:type="character" w:customStyle="1" w:styleId="WW8Num55z0">
    <w:name w:val="WW8Num55z0"/>
    <w:rsid w:val="005C4B7E"/>
  </w:style>
  <w:style w:type="character" w:customStyle="1" w:styleId="WW8Num56z0">
    <w:name w:val="WW8Num56z0"/>
    <w:rsid w:val="005C4B7E"/>
  </w:style>
  <w:style w:type="character" w:customStyle="1" w:styleId="WW8Num57z0">
    <w:name w:val="WW8Num57z0"/>
    <w:rsid w:val="005C4B7E"/>
  </w:style>
  <w:style w:type="character" w:customStyle="1" w:styleId="WW8Num58z0">
    <w:name w:val="WW8Num58z0"/>
    <w:rsid w:val="005C4B7E"/>
  </w:style>
  <w:style w:type="character" w:customStyle="1" w:styleId="WW8Num58z1">
    <w:name w:val="WW8Num58z1"/>
    <w:rsid w:val="005C4B7E"/>
  </w:style>
  <w:style w:type="character" w:customStyle="1" w:styleId="WW8Num58z2">
    <w:name w:val="WW8Num58z2"/>
    <w:rsid w:val="005C4B7E"/>
  </w:style>
  <w:style w:type="character" w:customStyle="1" w:styleId="WW8Num58z3">
    <w:name w:val="WW8Num58z3"/>
    <w:rsid w:val="005C4B7E"/>
  </w:style>
  <w:style w:type="character" w:customStyle="1" w:styleId="WW8Num58z4">
    <w:name w:val="WW8Num58z4"/>
    <w:rsid w:val="005C4B7E"/>
  </w:style>
  <w:style w:type="character" w:customStyle="1" w:styleId="WW8Num58z5">
    <w:name w:val="WW8Num58z5"/>
    <w:rsid w:val="005C4B7E"/>
  </w:style>
  <w:style w:type="character" w:customStyle="1" w:styleId="WW8Num58z6">
    <w:name w:val="WW8Num58z6"/>
    <w:rsid w:val="005C4B7E"/>
  </w:style>
  <w:style w:type="character" w:customStyle="1" w:styleId="WW8Num58z7">
    <w:name w:val="WW8Num58z7"/>
    <w:rsid w:val="005C4B7E"/>
  </w:style>
  <w:style w:type="character" w:customStyle="1" w:styleId="WW8Num58z8">
    <w:name w:val="WW8Num58z8"/>
    <w:rsid w:val="005C4B7E"/>
  </w:style>
  <w:style w:type="character" w:customStyle="1" w:styleId="WW8Num59z0">
    <w:name w:val="WW8Num59z0"/>
    <w:rsid w:val="005C4B7E"/>
  </w:style>
  <w:style w:type="character" w:customStyle="1" w:styleId="WW8Num60z0">
    <w:name w:val="WW8Num60z0"/>
    <w:rsid w:val="005C4B7E"/>
    <w:rPr>
      <w:rFonts w:ascii="Symbol" w:hAnsi="Symbol" w:cs="Symbol"/>
    </w:rPr>
  </w:style>
  <w:style w:type="character" w:customStyle="1" w:styleId="WW8Num60z1">
    <w:name w:val="WW8Num60z1"/>
    <w:rsid w:val="005C4B7E"/>
    <w:rPr>
      <w:rFonts w:ascii="Courier New" w:hAnsi="Courier New" w:cs="Courier New"/>
    </w:rPr>
  </w:style>
  <w:style w:type="character" w:customStyle="1" w:styleId="WW8Num60z2">
    <w:name w:val="WW8Num60z2"/>
    <w:rsid w:val="005C4B7E"/>
    <w:rPr>
      <w:rFonts w:ascii="Wingdings" w:hAnsi="Wingdings" w:cs="Wingdings"/>
    </w:rPr>
  </w:style>
  <w:style w:type="character" w:customStyle="1" w:styleId="WW8Num61z0">
    <w:name w:val="WW8Num61z0"/>
    <w:rsid w:val="005C4B7E"/>
  </w:style>
  <w:style w:type="character" w:customStyle="1" w:styleId="WW8Num61z1">
    <w:name w:val="WW8Num61z1"/>
    <w:rsid w:val="005C4B7E"/>
  </w:style>
  <w:style w:type="character" w:customStyle="1" w:styleId="WW8Num61z2">
    <w:name w:val="WW8Num61z2"/>
    <w:rsid w:val="005C4B7E"/>
  </w:style>
  <w:style w:type="character" w:customStyle="1" w:styleId="WW8Num61z3">
    <w:name w:val="WW8Num61z3"/>
    <w:rsid w:val="005C4B7E"/>
  </w:style>
  <w:style w:type="character" w:customStyle="1" w:styleId="WW8Num61z4">
    <w:name w:val="WW8Num61z4"/>
    <w:rsid w:val="005C4B7E"/>
  </w:style>
  <w:style w:type="character" w:customStyle="1" w:styleId="WW8Num61z5">
    <w:name w:val="WW8Num61z5"/>
    <w:rsid w:val="005C4B7E"/>
  </w:style>
  <w:style w:type="character" w:customStyle="1" w:styleId="WW8Num61z6">
    <w:name w:val="WW8Num61z6"/>
    <w:rsid w:val="005C4B7E"/>
  </w:style>
  <w:style w:type="character" w:customStyle="1" w:styleId="WW8Num61z7">
    <w:name w:val="WW8Num61z7"/>
    <w:rsid w:val="005C4B7E"/>
  </w:style>
  <w:style w:type="character" w:customStyle="1" w:styleId="WW8Num61z8">
    <w:name w:val="WW8Num61z8"/>
    <w:rsid w:val="005C4B7E"/>
  </w:style>
  <w:style w:type="character" w:customStyle="1" w:styleId="WW8Num62z0">
    <w:name w:val="WW8Num62z0"/>
    <w:rsid w:val="005C4B7E"/>
    <w:rPr>
      <w:rFonts w:ascii="Symbol" w:hAnsi="Symbol" w:cs="Symbol"/>
    </w:rPr>
  </w:style>
  <w:style w:type="character" w:customStyle="1" w:styleId="WW8Num62z1">
    <w:name w:val="WW8Num62z1"/>
    <w:rsid w:val="005C4B7E"/>
    <w:rPr>
      <w:rFonts w:ascii="Courier New" w:hAnsi="Courier New" w:cs="Courier New"/>
    </w:rPr>
  </w:style>
  <w:style w:type="character" w:customStyle="1" w:styleId="WW8Num62z2">
    <w:name w:val="WW8Num62z2"/>
    <w:rsid w:val="005C4B7E"/>
    <w:rPr>
      <w:rFonts w:ascii="Wingdings" w:hAnsi="Wingdings" w:cs="Wingdings"/>
    </w:rPr>
  </w:style>
  <w:style w:type="character" w:customStyle="1" w:styleId="WW8Num63z0">
    <w:name w:val="WW8Num63z0"/>
    <w:rsid w:val="005C4B7E"/>
  </w:style>
  <w:style w:type="character" w:customStyle="1" w:styleId="WW8Num63z1">
    <w:name w:val="WW8Num63z1"/>
    <w:rsid w:val="005C4B7E"/>
    <w:rPr>
      <w:rFonts w:ascii="Times New Roman" w:hAnsi="Times New Roman" w:cs="Times New Roman"/>
      <w:b/>
      <w:sz w:val="24"/>
      <w:szCs w:val="24"/>
    </w:rPr>
  </w:style>
  <w:style w:type="character" w:customStyle="1" w:styleId="WW8Num64z0">
    <w:name w:val="WW8Num64z0"/>
    <w:rsid w:val="005C4B7E"/>
  </w:style>
  <w:style w:type="character" w:customStyle="1" w:styleId="WW8Num65z0">
    <w:name w:val="WW8Num65z0"/>
    <w:rsid w:val="005C4B7E"/>
  </w:style>
  <w:style w:type="character" w:customStyle="1" w:styleId="WW8Num66z0">
    <w:name w:val="WW8Num66z0"/>
    <w:rsid w:val="005C4B7E"/>
    <w:rPr>
      <w:rFonts w:ascii="Symbol" w:hAnsi="Symbol" w:cs="Symbol"/>
      <w:color w:val="000000"/>
      <w:szCs w:val="24"/>
    </w:rPr>
  </w:style>
  <w:style w:type="character" w:customStyle="1" w:styleId="WW8Num66z1">
    <w:name w:val="WW8Num66z1"/>
    <w:rsid w:val="005C4B7E"/>
    <w:rPr>
      <w:rFonts w:ascii="Courier New" w:hAnsi="Courier New" w:cs="Courier New"/>
      <w:szCs w:val="24"/>
    </w:rPr>
  </w:style>
  <w:style w:type="character" w:customStyle="1" w:styleId="WW8Num66z2">
    <w:name w:val="WW8Num66z2"/>
    <w:rsid w:val="005C4B7E"/>
    <w:rPr>
      <w:rFonts w:ascii="Wingdings" w:hAnsi="Wingdings" w:cs="Wingdings"/>
      <w:color w:val="000000"/>
      <w:szCs w:val="24"/>
    </w:rPr>
  </w:style>
  <w:style w:type="character" w:customStyle="1" w:styleId="WW8Num67z0">
    <w:name w:val="WW8Num67z0"/>
    <w:rsid w:val="005C4B7E"/>
    <w:rPr>
      <w:rFonts w:ascii="Symbol" w:hAnsi="Symbol" w:cs="Symbol"/>
    </w:rPr>
  </w:style>
  <w:style w:type="character" w:customStyle="1" w:styleId="WW8Num67z1">
    <w:name w:val="WW8Num67z1"/>
    <w:rsid w:val="005C4B7E"/>
    <w:rPr>
      <w:rFonts w:ascii="Courier New" w:hAnsi="Courier New" w:cs="Courier New"/>
    </w:rPr>
  </w:style>
  <w:style w:type="character" w:customStyle="1" w:styleId="WW8Num67z2">
    <w:name w:val="WW8Num67z2"/>
    <w:rsid w:val="005C4B7E"/>
    <w:rPr>
      <w:rFonts w:ascii="Wingdings" w:hAnsi="Wingdings" w:cs="Wingdings"/>
    </w:rPr>
  </w:style>
  <w:style w:type="character" w:customStyle="1" w:styleId="WW8Num68z0">
    <w:name w:val="WW8Num68z0"/>
    <w:rsid w:val="005C4B7E"/>
  </w:style>
  <w:style w:type="character" w:customStyle="1" w:styleId="WW8Num69z0">
    <w:name w:val="WW8Num69z0"/>
    <w:rsid w:val="005C4B7E"/>
    <w:rPr>
      <w:rFonts w:ascii="Book Antiqua" w:eastAsia="Times New Roman" w:hAnsi="Book Antiqua" w:cs="Book Antiqua"/>
    </w:rPr>
  </w:style>
  <w:style w:type="character" w:customStyle="1" w:styleId="WW8Num69z1">
    <w:name w:val="WW8Num69z1"/>
    <w:rsid w:val="005C4B7E"/>
    <w:rPr>
      <w:rFonts w:ascii="Courier New" w:hAnsi="Courier New" w:cs="Courier New"/>
    </w:rPr>
  </w:style>
  <w:style w:type="character" w:customStyle="1" w:styleId="WW8Num69z2">
    <w:name w:val="WW8Num69z2"/>
    <w:rsid w:val="005C4B7E"/>
    <w:rPr>
      <w:rFonts w:ascii="Wingdings" w:hAnsi="Wingdings" w:cs="Wingdings"/>
    </w:rPr>
  </w:style>
  <w:style w:type="character" w:customStyle="1" w:styleId="WW8Num69z3">
    <w:name w:val="WW8Num69z3"/>
    <w:rsid w:val="005C4B7E"/>
    <w:rPr>
      <w:rFonts w:ascii="Symbol" w:hAnsi="Symbol" w:cs="Symbol"/>
    </w:rPr>
  </w:style>
  <w:style w:type="character" w:customStyle="1" w:styleId="WW8Num70z0">
    <w:name w:val="WW8Num70z0"/>
    <w:rsid w:val="005C4B7E"/>
  </w:style>
  <w:style w:type="character" w:customStyle="1" w:styleId="WW8Num71z0">
    <w:name w:val="WW8Num71z0"/>
    <w:rsid w:val="005C4B7E"/>
  </w:style>
  <w:style w:type="character" w:customStyle="1" w:styleId="WW8Num72z0">
    <w:name w:val="WW8Num72z0"/>
    <w:rsid w:val="005C4B7E"/>
  </w:style>
  <w:style w:type="character" w:customStyle="1" w:styleId="WW8Num72z1">
    <w:name w:val="WW8Num72z1"/>
    <w:rsid w:val="005C4B7E"/>
    <w:rPr>
      <w:color w:val="000000"/>
    </w:rPr>
  </w:style>
  <w:style w:type="character" w:customStyle="1" w:styleId="WW8Num73z0">
    <w:name w:val="WW8Num73z0"/>
    <w:rsid w:val="005C4B7E"/>
  </w:style>
  <w:style w:type="character" w:customStyle="1" w:styleId="WW8Num74z0">
    <w:name w:val="WW8Num74z0"/>
    <w:rsid w:val="005C4B7E"/>
    <w:rPr>
      <w:lang w:val="sq-AL"/>
    </w:rPr>
  </w:style>
  <w:style w:type="character" w:customStyle="1" w:styleId="WW8Num75z0">
    <w:name w:val="WW8Num75z0"/>
    <w:rsid w:val="005C4B7E"/>
  </w:style>
  <w:style w:type="character" w:customStyle="1" w:styleId="WW8Num76z0">
    <w:name w:val="WW8Num76z0"/>
    <w:rsid w:val="005C4B7E"/>
    <w:rPr>
      <w:rFonts w:ascii="Symbol" w:hAnsi="Symbol" w:cs="Symbol"/>
      <w:color w:val="000000"/>
      <w:szCs w:val="24"/>
    </w:rPr>
  </w:style>
  <w:style w:type="character" w:customStyle="1" w:styleId="WW8Num76z1">
    <w:name w:val="WW8Num76z1"/>
    <w:rsid w:val="005C4B7E"/>
    <w:rPr>
      <w:rFonts w:ascii="Courier New" w:hAnsi="Courier New" w:cs="Courier New"/>
    </w:rPr>
  </w:style>
  <w:style w:type="character" w:customStyle="1" w:styleId="WW8Num76z2">
    <w:name w:val="WW8Num76z2"/>
    <w:rsid w:val="005C4B7E"/>
    <w:rPr>
      <w:rFonts w:ascii="Wingdings" w:hAnsi="Wingdings" w:cs="Wingdings"/>
    </w:rPr>
  </w:style>
  <w:style w:type="character" w:customStyle="1" w:styleId="WW8Num77z0">
    <w:name w:val="WW8Num77z0"/>
    <w:rsid w:val="005C4B7E"/>
  </w:style>
  <w:style w:type="character" w:customStyle="1" w:styleId="WW8Num78z0">
    <w:name w:val="WW8Num78z0"/>
    <w:rsid w:val="005C4B7E"/>
    <w:rPr>
      <w:color w:val="0000FF"/>
      <w:u w:val="single"/>
    </w:rPr>
  </w:style>
  <w:style w:type="character" w:customStyle="1" w:styleId="WW8Num79z0">
    <w:name w:val="WW8Num79z0"/>
    <w:rsid w:val="005C4B7E"/>
  </w:style>
  <w:style w:type="character" w:customStyle="1" w:styleId="WW8Num80z0">
    <w:name w:val="WW8Num80z0"/>
    <w:rsid w:val="005C4B7E"/>
    <w:rPr>
      <w:rFonts w:ascii="Times New Roman" w:hAnsi="Times New Roman" w:cs="Times New Roman"/>
      <w:b/>
      <w:sz w:val="28"/>
      <w:szCs w:val="28"/>
    </w:rPr>
  </w:style>
  <w:style w:type="character" w:customStyle="1" w:styleId="WW8Num80z1">
    <w:name w:val="WW8Num80z1"/>
    <w:rsid w:val="005C4B7E"/>
    <w:rPr>
      <w:b/>
    </w:rPr>
  </w:style>
  <w:style w:type="character" w:customStyle="1" w:styleId="WW8Num80z2">
    <w:name w:val="WW8Num80z2"/>
    <w:rsid w:val="005C4B7E"/>
  </w:style>
  <w:style w:type="character" w:customStyle="1" w:styleId="WW8Num80z3">
    <w:name w:val="WW8Num80z3"/>
    <w:rsid w:val="005C4B7E"/>
  </w:style>
  <w:style w:type="character" w:customStyle="1" w:styleId="WW8Num80z4">
    <w:name w:val="WW8Num80z4"/>
    <w:rsid w:val="005C4B7E"/>
  </w:style>
  <w:style w:type="character" w:customStyle="1" w:styleId="WW8Num80z5">
    <w:name w:val="WW8Num80z5"/>
    <w:rsid w:val="005C4B7E"/>
  </w:style>
  <w:style w:type="character" w:customStyle="1" w:styleId="WW8Num80z6">
    <w:name w:val="WW8Num80z6"/>
    <w:rsid w:val="005C4B7E"/>
  </w:style>
  <w:style w:type="character" w:customStyle="1" w:styleId="WW8Num80z7">
    <w:name w:val="WW8Num80z7"/>
    <w:rsid w:val="005C4B7E"/>
  </w:style>
  <w:style w:type="character" w:customStyle="1" w:styleId="WW8Num80z8">
    <w:name w:val="WW8Num80z8"/>
    <w:rsid w:val="005C4B7E"/>
  </w:style>
  <w:style w:type="character" w:customStyle="1" w:styleId="WW8Num81z0">
    <w:name w:val="WW8Num81z0"/>
    <w:rsid w:val="005C4B7E"/>
  </w:style>
  <w:style w:type="character" w:customStyle="1" w:styleId="WW8Num81z1">
    <w:name w:val="WW8Num81z1"/>
    <w:rsid w:val="005C4B7E"/>
    <w:rPr>
      <w:rFonts w:ascii="Times New Roman" w:eastAsia="Times New Roman" w:hAnsi="Times New Roman" w:cs="Times New Roman"/>
      <w:lang w:val="it-IT"/>
    </w:rPr>
  </w:style>
  <w:style w:type="character" w:customStyle="1" w:styleId="WW8Num81z2">
    <w:name w:val="WW8Num81z2"/>
    <w:rsid w:val="005C4B7E"/>
  </w:style>
  <w:style w:type="character" w:customStyle="1" w:styleId="WW8Num81z3">
    <w:name w:val="WW8Num81z3"/>
    <w:rsid w:val="005C4B7E"/>
  </w:style>
  <w:style w:type="character" w:customStyle="1" w:styleId="WW8Num81z4">
    <w:name w:val="WW8Num81z4"/>
    <w:rsid w:val="005C4B7E"/>
  </w:style>
  <w:style w:type="character" w:customStyle="1" w:styleId="WW8Num81z5">
    <w:name w:val="WW8Num81z5"/>
    <w:rsid w:val="005C4B7E"/>
  </w:style>
  <w:style w:type="character" w:customStyle="1" w:styleId="WW8Num81z6">
    <w:name w:val="WW8Num81z6"/>
    <w:rsid w:val="005C4B7E"/>
  </w:style>
  <w:style w:type="character" w:customStyle="1" w:styleId="WW8Num81z7">
    <w:name w:val="WW8Num81z7"/>
    <w:rsid w:val="005C4B7E"/>
  </w:style>
  <w:style w:type="character" w:customStyle="1" w:styleId="WW8Num81z8">
    <w:name w:val="WW8Num81z8"/>
    <w:rsid w:val="005C4B7E"/>
  </w:style>
  <w:style w:type="character" w:customStyle="1" w:styleId="WW8Num82z0">
    <w:name w:val="WW8Num82z0"/>
    <w:rsid w:val="005C4B7E"/>
  </w:style>
  <w:style w:type="character" w:customStyle="1" w:styleId="WW8Num82z1">
    <w:name w:val="WW8Num82z1"/>
    <w:rsid w:val="005C4B7E"/>
  </w:style>
  <w:style w:type="character" w:customStyle="1" w:styleId="WW8Num82z2">
    <w:name w:val="WW8Num82z2"/>
    <w:rsid w:val="005C4B7E"/>
  </w:style>
  <w:style w:type="character" w:customStyle="1" w:styleId="WW8Num82z3">
    <w:name w:val="WW8Num82z3"/>
    <w:rsid w:val="005C4B7E"/>
  </w:style>
  <w:style w:type="character" w:customStyle="1" w:styleId="WW8Num82z4">
    <w:name w:val="WW8Num82z4"/>
    <w:rsid w:val="005C4B7E"/>
  </w:style>
  <w:style w:type="character" w:customStyle="1" w:styleId="WW8Num82z5">
    <w:name w:val="WW8Num82z5"/>
    <w:rsid w:val="005C4B7E"/>
  </w:style>
  <w:style w:type="character" w:customStyle="1" w:styleId="WW8Num82z6">
    <w:name w:val="WW8Num82z6"/>
    <w:rsid w:val="005C4B7E"/>
  </w:style>
  <w:style w:type="character" w:customStyle="1" w:styleId="WW8Num82z7">
    <w:name w:val="WW8Num82z7"/>
    <w:rsid w:val="005C4B7E"/>
  </w:style>
  <w:style w:type="character" w:customStyle="1" w:styleId="WW8Num82z8">
    <w:name w:val="WW8Num82z8"/>
    <w:rsid w:val="005C4B7E"/>
  </w:style>
  <w:style w:type="character" w:customStyle="1" w:styleId="DefaultParagraphFont1">
    <w:name w:val="Default Paragraph Font1"/>
    <w:rsid w:val="005C4B7E"/>
  </w:style>
  <w:style w:type="character" w:customStyle="1" w:styleId="FootnoteCharacters">
    <w:name w:val="Footnote Characters"/>
    <w:rsid w:val="005C4B7E"/>
    <w:rPr>
      <w:vertAlign w:val="superscript"/>
    </w:rPr>
  </w:style>
  <w:style w:type="character" w:customStyle="1" w:styleId="DescriptionChar">
    <w:name w:val="Description Char"/>
    <w:rsid w:val="005C4B7E"/>
    <w:rPr>
      <w:spacing w:val="0"/>
      <w:lang w:val="en-CA" w:bidi="ar-SA"/>
    </w:rPr>
  </w:style>
  <w:style w:type="character" w:customStyle="1" w:styleId="longtext">
    <w:name w:val="long_text"/>
    <w:basedOn w:val="DefaultParagraphFont1"/>
    <w:rsid w:val="005C4B7E"/>
  </w:style>
  <w:style w:type="character" w:customStyle="1" w:styleId="apple-converted-space">
    <w:name w:val="apple-converted-space"/>
    <w:basedOn w:val="DefaultParagraphFont1"/>
    <w:rsid w:val="005C4B7E"/>
  </w:style>
  <w:style w:type="character" w:styleId="Strong">
    <w:name w:val="Strong"/>
    <w:qFormat/>
    <w:rsid w:val="005C4B7E"/>
    <w:rPr>
      <w:b/>
      <w:bCs/>
    </w:rPr>
  </w:style>
  <w:style w:type="character" w:styleId="Emphasis">
    <w:name w:val="Emphasis"/>
    <w:uiPriority w:val="20"/>
    <w:qFormat/>
    <w:rsid w:val="005C4B7E"/>
    <w:rPr>
      <w:i/>
      <w:iCs/>
    </w:rPr>
  </w:style>
  <w:style w:type="character" w:customStyle="1" w:styleId="NoSpacingChar">
    <w:name w:val="No Spacing Char"/>
    <w:rsid w:val="005C4B7E"/>
    <w:rPr>
      <w:rFonts w:eastAsia="Calibri"/>
      <w:b/>
      <w:sz w:val="24"/>
      <w:szCs w:val="24"/>
      <w:lang w:val="sq-AL" w:bidi="ar-SA"/>
    </w:rPr>
  </w:style>
  <w:style w:type="character" w:customStyle="1" w:styleId="ListParagraphChar">
    <w:name w:val="List Paragraph Char"/>
    <w:aliases w:val="List not in Table Char,Numbering Char,ERP-List Paragraph Char,List Paragraph11 Char,Bullet EY Char,List Paragraph1 Char,List Paragraph2 Char,List Paragraph21 Char,Lentele Char,Bullet Char,Normal bullet 2 Char,Bullet list Char"/>
    <w:uiPriority w:val="34"/>
    <w:qFormat/>
    <w:rsid w:val="005C4B7E"/>
    <w:rPr>
      <w:sz w:val="24"/>
      <w:lang w:val="en-GB"/>
    </w:rPr>
  </w:style>
  <w:style w:type="character" w:customStyle="1" w:styleId="BodyTextIndentChar">
    <w:name w:val="Body Text Indent Char"/>
    <w:rsid w:val="005C4B7E"/>
    <w:rPr>
      <w:sz w:val="24"/>
      <w:szCs w:val="24"/>
    </w:rPr>
  </w:style>
  <w:style w:type="character" w:customStyle="1" w:styleId="longtext1">
    <w:name w:val="long_text1"/>
    <w:rsid w:val="005C4B7E"/>
    <w:rPr>
      <w:sz w:val="22"/>
      <w:szCs w:val="22"/>
    </w:rPr>
  </w:style>
  <w:style w:type="character" w:customStyle="1" w:styleId="NormalWebChar1">
    <w:name w:val="Normal (Web) Char1"/>
    <w:rsid w:val="005C4B7E"/>
    <w:rPr>
      <w:sz w:val="24"/>
      <w:szCs w:val="24"/>
    </w:rPr>
  </w:style>
  <w:style w:type="character" w:customStyle="1" w:styleId="IndexLink">
    <w:name w:val="Index Link"/>
    <w:rsid w:val="005C4B7E"/>
  </w:style>
  <w:style w:type="character" w:customStyle="1" w:styleId="EndnoteCharacters">
    <w:name w:val="Endnote Characters"/>
    <w:rsid w:val="005C4B7E"/>
  </w:style>
  <w:style w:type="character" w:customStyle="1" w:styleId="ListLabel1">
    <w:name w:val="ListLabel 1"/>
    <w:rsid w:val="005C4B7E"/>
    <w:rPr>
      <w:rFonts w:cs="Symbol"/>
      <w:sz w:val="24"/>
    </w:rPr>
  </w:style>
  <w:style w:type="character" w:customStyle="1" w:styleId="ListLabel2">
    <w:name w:val="ListLabel 2"/>
    <w:rsid w:val="005C4B7E"/>
    <w:rPr>
      <w:color w:val="000000"/>
      <w:lang w:val="de-DE"/>
    </w:rPr>
  </w:style>
  <w:style w:type="character" w:customStyle="1" w:styleId="ListLabel3">
    <w:name w:val="ListLabel 3"/>
    <w:rsid w:val="005C4B7E"/>
    <w:rPr>
      <w:rFonts w:cs="Book Antiqua"/>
      <w:b w:val="0"/>
    </w:rPr>
  </w:style>
  <w:style w:type="character" w:customStyle="1" w:styleId="ListLabel4">
    <w:name w:val="ListLabel 4"/>
    <w:rsid w:val="005C4B7E"/>
    <w:rPr>
      <w:rFonts w:cs="Symbol"/>
      <w:b/>
    </w:rPr>
  </w:style>
  <w:style w:type="character" w:customStyle="1" w:styleId="ListLabel5">
    <w:name w:val="ListLabel 5"/>
    <w:rsid w:val="005C4B7E"/>
    <w:rPr>
      <w:rFonts w:ascii="Times New Roman" w:hAnsi="Times New Roman" w:cs="Times New Roman"/>
      <w:b w:val="0"/>
      <w:sz w:val="24"/>
    </w:rPr>
  </w:style>
  <w:style w:type="character" w:customStyle="1" w:styleId="ListLabel6">
    <w:name w:val="ListLabel 6"/>
    <w:rsid w:val="005C4B7E"/>
    <w:rPr>
      <w:rFonts w:ascii="Times New Roman" w:hAnsi="Times New Roman" w:cs="Times New Roman"/>
      <w:b w:val="0"/>
      <w:sz w:val="24"/>
    </w:rPr>
  </w:style>
  <w:style w:type="character" w:customStyle="1" w:styleId="ListLabel7">
    <w:name w:val="ListLabel 7"/>
    <w:rsid w:val="005C4B7E"/>
    <w:rPr>
      <w:rFonts w:cs="Times New Roman"/>
      <w:b/>
      <w:sz w:val="24"/>
    </w:rPr>
  </w:style>
  <w:style w:type="character" w:customStyle="1" w:styleId="ListLabel8">
    <w:name w:val="ListLabel 8"/>
    <w:rsid w:val="005C4B7E"/>
    <w:rPr>
      <w:rFonts w:cs="Times New Roman"/>
      <w:b/>
    </w:rPr>
  </w:style>
  <w:style w:type="character" w:customStyle="1" w:styleId="ListLabel9">
    <w:name w:val="ListLabel 9"/>
    <w:rsid w:val="005C4B7E"/>
    <w:rPr>
      <w:rFonts w:cs="Times New Roman"/>
      <w:b/>
    </w:rPr>
  </w:style>
  <w:style w:type="character" w:customStyle="1" w:styleId="ListLabel10">
    <w:name w:val="ListLabel 10"/>
    <w:rsid w:val="005C4B7E"/>
    <w:rPr>
      <w:rFonts w:cs="Times New Roman"/>
      <w:b/>
    </w:rPr>
  </w:style>
  <w:style w:type="character" w:customStyle="1" w:styleId="ListLabel11">
    <w:name w:val="ListLabel 11"/>
    <w:rsid w:val="005C4B7E"/>
    <w:rPr>
      <w:rFonts w:cs="Times New Roman"/>
      <w:b/>
    </w:rPr>
  </w:style>
  <w:style w:type="character" w:customStyle="1" w:styleId="ListLabel12">
    <w:name w:val="ListLabel 12"/>
    <w:rsid w:val="005C4B7E"/>
    <w:rPr>
      <w:rFonts w:cs="Times New Roman"/>
      <w:b/>
    </w:rPr>
  </w:style>
  <w:style w:type="character" w:customStyle="1" w:styleId="ListLabel13">
    <w:name w:val="ListLabel 13"/>
    <w:rsid w:val="005C4B7E"/>
    <w:rPr>
      <w:rFonts w:cs="Times New Roman"/>
      <w:b/>
    </w:rPr>
  </w:style>
  <w:style w:type="character" w:customStyle="1" w:styleId="ListLabel14">
    <w:name w:val="ListLabel 14"/>
    <w:rsid w:val="005C4B7E"/>
    <w:rPr>
      <w:rFonts w:cs="Symbol"/>
    </w:rPr>
  </w:style>
  <w:style w:type="character" w:customStyle="1" w:styleId="ListLabel15">
    <w:name w:val="ListLabel 15"/>
    <w:rsid w:val="005C4B7E"/>
    <w:rPr>
      <w:lang w:val="it-IT"/>
    </w:rPr>
  </w:style>
  <w:style w:type="character" w:customStyle="1" w:styleId="ListLabel16">
    <w:name w:val="ListLabel 16"/>
    <w:rsid w:val="005C4B7E"/>
    <w:rPr>
      <w:lang w:val="it-IT"/>
    </w:rPr>
  </w:style>
  <w:style w:type="character" w:customStyle="1" w:styleId="ListLabel17">
    <w:name w:val="ListLabel 17"/>
    <w:rsid w:val="005C4B7E"/>
    <w:rPr>
      <w:lang w:val="it-IT"/>
    </w:rPr>
  </w:style>
  <w:style w:type="character" w:customStyle="1" w:styleId="ListLabel18">
    <w:name w:val="ListLabel 18"/>
    <w:rsid w:val="005C4B7E"/>
    <w:rPr>
      <w:lang w:val="it-IT"/>
    </w:rPr>
  </w:style>
  <w:style w:type="character" w:customStyle="1" w:styleId="ListLabel19">
    <w:name w:val="ListLabel 19"/>
    <w:rsid w:val="005C4B7E"/>
    <w:rPr>
      <w:lang w:val="it-IT"/>
    </w:rPr>
  </w:style>
  <w:style w:type="character" w:customStyle="1" w:styleId="ListLabel20">
    <w:name w:val="ListLabel 20"/>
    <w:rsid w:val="005C4B7E"/>
    <w:rPr>
      <w:lang w:val="it-IT"/>
    </w:rPr>
  </w:style>
  <w:style w:type="character" w:customStyle="1" w:styleId="ListLabel21">
    <w:name w:val="ListLabel 21"/>
    <w:rsid w:val="005C4B7E"/>
    <w:rPr>
      <w:lang w:val="it-IT"/>
    </w:rPr>
  </w:style>
  <w:style w:type="character" w:customStyle="1" w:styleId="ListLabel22">
    <w:name w:val="ListLabel 22"/>
    <w:rsid w:val="005C4B7E"/>
    <w:rPr>
      <w:lang w:val="it-IT"/>
    </w:rPr>
  </w:style>
  <w:style w:type="character" w:customStyle="1" w:styleId="ListLabel23">
    <w:name w:val="ListLabel 23"/>
    <w:rsid w:val="005C4B7E"/>
    <w:rPr>
      <w:lang w:val="it-IT"/>
    </w:rPr>
  </w:style>
  <w:style w:type="character" w:customStyle="1" w:styleId="ListLabel24">
    <w:name w:val="ListLabel 24"/>
    <w:rsid w:val="005C4B7E"/>
    <w:rPr>
      <w:rFonts w:cs="Symbol"/>
    </w:rPr>
  </w:style>
  <w:style w:type="character" w:customStyle="1" w:styleId="ListLabel25">
    <w:name w:val="ListLabel 25"/>
    <w:rsid w:val="005C4B7E"/>
    <w:rPr>
      <w:rFonts w:cs="Symbol"/>
      <w:b/>
      <w:lang w:val="pt-PT"/>
    </w:rPr>
  </w:style>
  <w:style w:type="character" w:customStyle="1" w:styleId="ListLabel26">
    <w:name w:val="ListLabel 26"/>
    <w:rsid w:val="005C4B7E"/>
    <w:rPr>
      <w:rFonts w:cs="Courier New"/>
    </w:rPr>
  </w:style>
  <w:style w:type="character" w:customStyle="1" w:styleId="ListLabel27">
    <w:name w:val="ListLabel 27"/>
    <w:rsid w:val="005C4B7E"/>
    <w:rPr>
      <w:rFonts w:cs="Wingdings"/>
    </w:rPr>
  </w:style>
  <w:style w:type="character" w:customStyle="1" w:styleId="ListLabel28">
    <w:name w:val="ListLabel 28"/>
    <w:rsid w:val="005C4B7E"/>
    <w:rPr>
      <w:rFonts w:cs="Symbol"/>
      <w:lang w:val="pt-PT"/>
    </w:rPr>
  </w:style>
  <w:style w:type="character" w:customStyle="1" w:styleId="ListLabel29">
    <w:name w:val="ListLabel 29"/>
    <w:rsid w:val="005C4B7E"/>
    <w:rPr>
      <w:rFonts w:cs="Courier New"/>
    </w:rPr>
  </w:style>
  <w:style w:type="character" w:customStyle="1" w:styleId="ListLabel30">
    <w:name w:val="ListLabel 30"/>
    <w:rsid w:val="005C4B7E"/>
    <w:rPr>
      <w:rFonts w:cs="Wingdings"/>
    </w:rPr>
  </w:style>
  <w:style w:type="character" w:customStyle="1" w:styleId="ListLabel31">
    <w:name w:val="ListLabel 31"/>
    <w:rsid w:val="005C4B7E"/>
    <w:rPr>
      <w:rFonts w:cs="Symbol"/>
      <w:lang w:val="pt-PT"/>
    </w:rPr>
  </w:style>
  <w:style w:type="character" w:customStyle="1" w:styleId="ListLabel32">
    <w:name w:val="ListLabel 32"/>
    <w:rsid w:val="005C4B7E"/>
    <w:rPr>
      <w:rFonts w:cs="Courier New"/>
    </w:rPr>
  </w:style>
  <w:style w:type="character" w:customStyle="1" w:styleId="ListLabel33">
    <w:name w:val="ListLabel 33"/>
    <w:rsid w:val="005C4B7E"/>
    <w:rPr>
      <w:rFonts w:cs="Wingdings"/>
    </w:rPr>
  </w:style>
  <w:style w:type="character" w:customStyle="1" w:styleId="ListLabel34">
    <w:name w:val="ListLabel 34"/>
    <w:rsid w:val="005C4B7E"/>
    <w:rPr>
      <w:rFonts w:cs="Symbol"/>
    </w:rPr>
  </w:style>
  <w:style w:type="character" w:customStyle="1" w:styleId="ListLabel35">
    <w:name w:val="ListLabel 35"/>
    <w:rsid w:val="005C4B7E"/>
    <w:rPr>
      <w:rFonts w:eastAsia="Times New Roman"/>
      <w:lang w:val="sq-AL"/>
    </w:rPr>
  </w:style>
  <w:style w:type="character" w:customStyle="1" w:styleId="ListLabel36">
    <w:name w:val="ListLabel 36"/>
    <w:rsid w:val="005C4B7E"/>
    <w:rPr>
      <w:rFonts w:eastAsia="Times New Roman"/>
      <w:lang w:val="sq-AL"/>
    </w:rPr>
  </w:style>
  <w:style w:type="character" w:customStyle="1" w:styleId="ListLabel37">
    <w:name w:val="ListLabel 37"/>
    <w:rsid w:val="005C4B7E"/>
    <w:rPr>
      <w:rFonts w:eastAsia="Times New Roman"/>
      <w:lang w:val="sq-AL"/>
    </w:rPr>
  </w:style>
  <w:style w:type="character" w:customStyle="1" w:styleId="ListLabel38">
    <w:name w:val="ListLabel 38"/>
    <w:rsid w:val="005C4B7E"/>
    <w:rPr>
      <w:rFonts w:eastAsia="Times New Roman"/>
      <w:lang w:val="sq-AL"/>
    </w:rPr>
  </w:style>
  <w:style w:type="character" w:customStyle="1" w:styleId="ListLabel39">
    <w:name w:val="ListLabel 39"/>
    <w:rsid w:val="005C4B7E"/>
    <w:rPr>
      <w:rFonts w:eastAsia="Times New Roman"/>
      <w:lang w:val="sq-AL"/>
    </w:rPr>
  </w:style>
  <w:style w:type="character" w:customStyle="1" w:styleId="ListLabel40">
    <w:name w:val="ListLabel 40"/>
    <w:rsid w:val="005C4B7E"/>
    <w:rPr>
      <w:rFonts w:eastAsia="Times New Roman"/>
      <w:lang w:val="sq-AL"/>
    </w:rPr>
  </w:style>
  <w:style w:type="character" w:customStyle="1" w:styleId="ListLabel41">
    <w:name w:val="ListLabel 41"/>
    <w:rsid w:val="005C4B7E"/>
    <w:rPr>
      <w:rFonts w:eastAsia="Times New Roman"/>
      <w:lang w:val="sq-AL"/>
    </w:rPr>
  </w:style>
  <w:style w:type="character" w:customStyle="1" w:styleId="ListLabel42">
    <w:name w:val="ListLabel 42"/>
    <w:rsid w:val="005C4B7E"/>
    <w:rPr>
      <w:rFonts w:eastAsia="Times New Roman"/>
      <w:lang w:val="sq-AL"/>
    </w:rPr>
  </w:style>
  <w:style w:type="character" w:customStyle="1" w:styleId="ListLabel43">
    <w:name w:val="ListLabel 43"/>
    <w:rsid w:val="005C4B7E"/>
    <w:rPr>
      <w:rFonts w:eastAsia="Times New Roman"/>
      <w:lang w:val="sq-AL"/>
    </w:rPr>
  </w:style>
  <w:style w:type="character" w:customStyle="1" w:styleId="ListLabel44">
    <w:name w:val="ListLabel 44"/>
    <w:rsid w:val="005C4B7E"/>
    <w:rPr>
      <w:rFonts w:cs="Symbol"/>
      <w:b/>
      <w:sz w:val="24"/>
      <w:szCs w:val="24"/>
      <w:lang w:val="it-IT"/>
    </w:rPr>
  </w:style>
  <w:style w:type="character" w:customStyle="1" w:styleId="ListLabel45">
    <w:name w:val="ListLabel 45"/>
    <w:rsid w:val="005C4B7E"/>
    <w:rPr>
      <w:rFonts w:cs="Symbol"/>
      <w:color w:val="000000"/>
      <w:szCs w:val="24"/>
      <w:lang w:val="sq-AL"/>
    </w:rPr>
  </w:style>
  <w:style w:type="character" w:customStyle="1" w:styleId="ListLabel46">
    <w:name w:val="ListLabel 46"/>
    <w:rsid w:val="005C4B7E"/>
    <w:rPr>
      <w:rFonts w:cs="Times New Roman"/>
    </w:rPr>
  </w:style>
  <w:style w:type="character" w:customStyle="1" w:styleId="ListLabel47">
    <w:name w:val="ListLabel 47"/>
    <w:rsid w:val="005C4B7E"/>
    <w:rPr>
      <w:rFonts w:cs="Wingdings"/>
    </w:rPr>
  </w:style>
  <w:style w:type="character" w:customStyle="1" w:styleId="ListLabel48">
    <w:name w:val="ListLabel 48"/>
    <w:rsid w:val="005C4B7E"/>
    <w:rPr>
      <w:rFonts w:cs="Symbol"/>
      <w:color w:val="000000"/>
      <w:szCs w:val="24"/>
      <w:lang w:val="sq-AL"/>
    </w:rPr>
  </w:style>
  <w:style w:type="character" w:customStyle="1" w:styleId="ListLabel49">
    <w:name w:val="ListLabel 49"/>
    <w:rsid w:val="005C4B7E"/>
    <w:rPr>
      <w:rFonts w:cs="Courier New"/>
    </w:rPr>
  </w:style>
  <w:style w:type="character" w:customStyle="1" w:styleId="ListLabel50">
    <w:name w:val="ListLabel 50"/>
    <w:rsid w:val="005C4B7E"/>
    <w:rPr>
      <w:rFonts w:cs="Wingdings"/>
    </w:rPr>
  </w:style>
  <w:style w:type="character" w:customStyle="1" w:styleId="ListLabel51">
    <w:name w:val="ListLabel 51"/>
    <w:rsid w:val="005C4B7E"/>
    <w:rPr>
      <w:rFonts w:cs="Symbol"/>
      <w:color w:val="000000"/>
      <w:szCs w:val="24"/>
      <w:lang w:val="sq-AL"/>
    </w:rPr>
  </w:style>
  <w:style w:type="character" w:customStyle="1" w:styleId="ListLabel52">
    <w:name w:val="ListLabel 52"/>
    <w:rsid w:val="005C4B7E"/>
    <w:rPr>
      <w:rFonts w:cs="Courier New"/>
    </w:rPr>
  </w:style>
  <w:style w:type="character" w:customStyle="1" w:styleId="ListLabel53">
    <w:name w:val="ListLabel 53"/>
    <w:rsid w:val="005C4B7E"/>
    <w:rPr>
      <w:rFonts w:cs="Wingdings"/>
    </w:rPr>
  </w:style>
  <w:style w:type="character" w:customStyle="1" w:styleId="ListLabel54">
    <w:name w:val="ListLabel 54"/>
    <w:rsid w:val="005C4B7E"/>
    <w:rPr>
      <w:rFonts w:cs="Times New Roman"/>
      <w:b w:val="0"/>
    </w:rPr>
  </w:style>
  <w:style w:type="character" w:customStyle="1" w:styleId="ListLabel55">
    <w:name w:val="ListLabel 55"/>
    <w:rsid w:val="005C4B7E"/>
    <w:rPr>
      <w:rFonts w:cs="Wingdings"/>
      <w:sz w:val="16"/>
    </w:rPr>
  </w:style>
  <w:style w:type="character" w:customStyle="1" w:styleId="ListLabel56">
    <w:name w:val="ListLabel 56"/>
    <w:rsid w:val="005C4B7E"/>
    <w:rPr>
      <w:rFonts w:cs="Courier New"/>
    </w:rPr>
  </w:style>
  <w:style w:type="character" w:customStyle="1" w:styleId="ListLabel57">
    <w:name w:val="ListLabel 57"/>
    <w:rsid w:val="005C4B7E"/>
    <w:rPr>
      <w:rFonts w:cs="Symbol"/>
    </w:rPr>
  </w:style>
  <w:style w:type="character" w:customStyle="1" w:styleId="ListLabel58">
    <w:name w:val="ListLabel 58"/>
    <w:rsid w:val="005C4B7E"/>
    <w:rPr>
      <w:rFonts w:cs="Symbol"/>
    </w:rPr>
  </w:style>
  <w:style w:type="character" w:customStyle="1" w:styleId="ListLabel59">
    <w:name w:val="ListLabel 59"/>
    <w:rsid w:val="005C4B7E"/>
    <w:rPr>
      <w:rFonts w:cs="Courier New"/>
    </w:rPr>
  </w:style>
  <w:style w:type="character" w:customStyle="1" w:styleId="ListLabel60">
    <w:name w:val="ListLabel 60"/>
    <w:rsid w:val="005C4B7E"/>
    <w:rPr>
      <w:rFonts w:cs="Wingdings"/>
    </w:rPr>
  </w:style>
  <w:style w:type="character" w:customStyle="1" w:styleId="ListLabel61">
    <w:name w:val="ListLabel 61"/>
    <w:rsid w:val="005C4B7E"/>
    <w:rPr>
      <w:rFonts w:cs="Symbol"/>
    </w:rPr>
  </w:style>
  <w:style w:type="character" w:customStyle="1" w:styleId="ListLabel62">
    <w:name w:val="ListLabel 62"/>
    <w:rsid w:val="005C4B7E"/>
    <w:rPr>
      <w:rFonts w:cs="Courier New"/>
    </w:rPr>
  </w:style>
  <w:style w:type="character" w:customStyle="1" w:styleId="ListLabel63">
    <w:name w:val="ListLabel 63"/>
    <w:rsid w:val="005C4B7E"/>
    <w:rPr>
      <w:rFonts w:cs="Wingdings"/>
    </w:rPr>
  </w:style>
  <w:style w:type="character" w:customStyle="1" w:styleId="ListLabel64">
    <w:name w:val="ListLabel 64"/>
    <w:rsid w:val="005C4B7E"/>
    <w:rPr>
      <w:rFonts w:cs="Tahoma"/>
    </w:rPr>
  </w:style>
  <w:style w:type="character" w:customStyle="1" w:styleId="ListLabel65">
    <w:name w:val="ListLabel 65"/>
    <w:rsid w:val="005C4B7E"/>
    <w:rPr>
      <w:rFonts w:cs="Symbol"/>
    </w:rPr>
  </w:style>
  <w:style w:type="character" w:customStyle="1" w:styleId="ListLabel66">
    <w:name w:val="ListLabel 66"/>
    <w:rsid w:val="005C4B7E"/>
    <w:rPr>
      <w:lang w:val="it-IT"/>
    </w:rPr>
  </w:style>
  <w:style w:type="character" w:customStyle="1" w:styleId="ListLabel67">
    <w:name w:val="ListLabel 67"/>
    <w:rsid w:val="005C4B7E"/>
    <w:rPr>
      <w:rFonts w:cs="Times New Roman"/>
    </w:rPr>
  </w:style>
  <w:style w:type="character" w:customStyle="1" w:styleId="ListLabel68">
    <w:name w:val="ListLabel 68"/>
    <w:rsid w:val="005C4B7E"/>
    <w:rPr>
      <w:rFonts w:cs="Symbol"/>
    </w:rPr>
  </w:style>
  <w:style w:type="character" w:customStyle="1" w:styleId="ListLabel69">
    <w:name w:val="ListLabel 69"/>
    <w:rsid w:val="005C4B7E"/>
    <w:rPr>
      <w:rFonts w:cs="Symbol"/>
    </w:rPr>
  </w:style>
  <w:style w:type="character" w:customStyle="1" w:styleId="ListLabel70">
    <w:name w:val="ListLabel 70"/>
    <w:rsid w:val="005C4B7E"/>
    <w:rPr>
      <w:rFonts w:ascii="Times New Roman" w:hAnsi="Times New Roman" w:cs="Times New Roman"/>
      <w:b w:val="0"/>
      <w:sz w:val="24"/>
      <w:szCs w:val="24"/>
    </w:rPr>
  </w:style>
  <w:style w:type="character" w:customStyle="1" w:styleId="ListLabel71">
    <w:name w:val="ListLabel 71"/>
    <w:rsid w:val="005C4B7E"/>
    <w:rPr>
      <w:rFonts w:cs="Symbol"/>
      <w:color w:val="000000"/>
      <w:szCs w:val="24"/>
    </w:rPr>
  </w:style>
  <w:style w:type="character" w:customStyle="1" w:styleId="ListLabel72">
    <w:name w:val="ListLabel 72"/>
    <w:rsid w:val="005C4B7E"/>
    <w:rPr>
      <w:rFonts w:cs="Courier New"/>
      <w:szCs w:val="24"/>
    </w:rPr>
  </w:style>
  <w:style w:type="character" w:customStyle="1" w:styleId="ListLabel73">
    <w:name w:val="ListLabel 73"/>
    <w:rsid w:val="005C4B7E"/>
    <w:rPr>
      <w:rFonts w:cs="Wingdings"/>
      <w:color w:val="000000"/>
      <w:szCs w:val="24"/>
    </w:rPr>
  </w:style>
  <w:style w:type="character" w:customStyle="1" w:styleId="ListLabel74">
    <w:name w:val="ListLabel 74"/>
    <w:rsid w:val="005C4B7E"/>
    <w:rPr>
      <w:rFonts w:cs="Symbol"/>
      <w:color w:val="000000"/>
      <w:szCs w:val="24"/>
    </w:rPr>
  </w:style>
  <w:style w:type="character" w:customStyle="1" w:styleId="ListLabel75">
    <w:name w:val="ListLabel 75"/>
    <w:rsid w:val="005C4B7E"/>
    <w:rPr>
      <w:rFonts w:cs="Courier New"/>
      <w:szCs w:val="24"/>
    </w:rPr>
  </w:style>
  <w:style w:type="character" w:customStyle="1" w:styleId="ListLabel76">
    <w:name w:val="ListLabel 76"/>
    <w:rsid w:val="005C4B7E"/>
    <w:rPr>
      <w:rFonts w:cs="Wingdings"/>
      <w:color w:val="000000"/>
      <w:szCs w:val="24"/>
    </w:rPr>
  </w:style>
  <w:style w:type="character" w:customStyle="1" w:styleId="ListLabel77">
    <w:name w:val="ListLabel 77"/>
    <w:rsid w:val="005C4B7E"/>
    <w:rPr>
      <w:rFonts w:cs="Symbol"/>
      <w:color w:val="000000"/>
      <w:szCs w:val="24"/>
    </w:rPr>
  </w:style>
  <w:style w:type="character" w:customStyle="1" w:styleId="ListLabel78">
    <w:name w:val="ListLabel 78"/>
    <w:rsid w:val="005C4B7E"/>
    <w:rPr>
      <w:rFonts w:cs="Courier New"/>
      <w:szCs w:val="24"/>
    </w:rPr>
  </w:style>
  <w:style w:type="character" w:customStyle="1" w:styleId="ListLabel79">
    <w:name w:val="ListLabel 79"/>
    <w:rsid w:val="005C4B7E"/>
    <w:rPr>
      <w:rFonts w:cs="Wingdings"/>
      <w:color w:val="000000"/>
      <w:szCs w:val="24"/>
    </w:rPr>
  </w:style>
  <w:style w:type="character" w:customStyle="1" w:styleId="ListLabel80">
    <w:name w:val="ListLabel 80"/>
    <w:rsid w:val="005C4B7E"/>
    <w:rPr>
      <w:rFonts w:cs="Book Antiqua"/>
      <w:b w:val="0"/>
    </w:rPr>
  </w:style>
  <w:style w:type="character" w:customStyle="1" w:styleId="ListLabel81">
    <w:name w:val="ListLabel 81"/>
    <w:rsid w:val="005C4B7E"/>
    <w:rPr>
      <w:color w:val="000000"/>
    </w:rPr>
  </w:style>
  <w:style w:type="character" w:customStyle="1" w:styleId="ListLabel82">
    <w:name w:val="ListLabel 82"/>
    <w:rsid w:val="005C4B7E"/>
    <w:rPr>
      <w:lang w:val="sq-AL"/>
    </w:rPr>
  </w:style>
  <w:style w:type="character" w:customStyle="1" w:styleId="ListLabel83">
    <w:name w:val="ListLabel 83"/>
    <w:rsid w:val="005C4B7E"/>
    <w:rPr>
      <w:lang w:val="sq-AL"/>
    </w:rPr>
  </w:style>
  <w:style w:type="character" w:customStyle="1" w:styleId="ListLabel84">
    <w:name w:val="ListLabel 84"/>
    <w:rsid w:val="005C4B7E"/>
    <w:rPr>
      <w:lang w:val="sq-AL"/>
    </w:rPr>
  </w:style>
  <w:style w:type="character" w:customStyle="1" w:styleId="ListLabel85">
    <w:name w:val="ListLabel 85"/>
    <w:rsid w:val="005C4B7E"/>
    <w:rPr>
      <w:lang w:val="sq-AL"/>
    </w:rPr>
  </w:style>
  <w:style w:type="character" w:customStyle="1" w:styleId="ListLabel86">
    <w:name w:val="ListLabel 86"/>
    <w:rsid w:val="005C4B7E"/>
    <w:rPr>
      <w:lang w:val="sq-AL"/>
    </w:rPr>
  </w:style>
  <w:style w:type="character" w:customStyle="1" w:styleId="ListLabel87">
    <w:name w:val="ListLabel 87"/>
    <w:rsid w:val="005C4B7E"/>
    <w:rPr>
      <w:lang w:val="sq-AL"/>
    </w:rPr>
  </w:style>
  <w:style w:type="character" w:customStyle="1" w:styleId="ListLabel88">
    <w:name w:val="ListLabel 88"/>
    <w:rsid w:val="005C4B7E"/>
    <w:rPr>
      <w:lang w:val="sq-AL"/>
    </w:rPr>
  </w:style>
  <w:style w:type="character" w:customStyle="1" w:styleId="ListLabel89">
    <w:name w:val="ListLabel 89"/>
    <w:rsid w:val="005C4B7E"/>
    <w:rPr>
      <w:lang w:val="sq-AL"/>
    </w:rPr>
  </w:style>
  <w:style w:type="character" w:customStyle="1" w:styleId="ListLabel90">
    <w:name w:val="ListLabel 90"/>
    <w:rsid w:val="005C4B7E"/>
    <w:rPr>
      <w:lang w:val="sq-AL"/>
    </w:rPr>
  </w:style>
  <w:style w:type="character" w:customStyle="1" w:styleId="ListLabel91">
    <w:name w:val="ListLabel 91"/>
    <w:rsid w:val="005C4B7E"/>
    <w:rPr>
      <w:rFonts w:cs="Symbol"/>
      <w:color w:val="000000"/>
      <w:szCs w:val="24"/>
    </w:rPr>
  </w:style>
  <w:style w:type="character" w:customStyle="1" w:styleId="ListLabel92">
    <w:name w:val="ListLabel 92"/>
    <w:rsid w:val="005C4B7E"/>
    <w:rPr>
      <w:rFonts w:eastAsia="Times New Roman" w:cs="Times New Roman"/>
      <w:lang w:val="it-IT"/>
    </w:rPr>
  </w:style>
  <w:style w:type="paragraph" w:customStyle="1" w:styleId="Heading">
    <w:name w:val="Heading"/>
    <w:basedOn w:val="Normal"/>
    <w:next w:val="BodyText"/>
    <w:rsid w:val="005C4B7E"/>
    <w:pPr>
      <w:suppressAutoHyphens/>
      <w:spacing w:after="0" w:line="240" w:lineRule="auto"/>
      <w:jc w:val="center"/>
    </w:pPr>
    <w:rPr>
      <w:rFonts w:ascii="Times New Roman" w:eastAsia="Times New Roman" w:hAnsi="Times New Roman" w:cs="Times New Roman"/>
      <w:b/>
      <w:bCs/>
      <w:color w:val="00000A"/>
      <w:kern w:val="1"/>
      <w:sz w:val="32"/>
      <w:szCs w:val="24"/>
      <w:lang w:val="en-US" w:eastAsia="zh-CN" w:bidi="ar-SA"/>
    </w:rPr>
  </w:style>
  <w:style w:type="paragraph" w:styleId="List">
    <w:name w:val="List"/>
    <w:basedOn w:val="BodyText"/>
    <w:rsid w:val="005C4B7E"/>
    <w:pPr>
      <w:suppressAutoHyphens/>
      <w:spacing w:before="240" w:after="0" w:line="240" w:lineRule="auto"/>
      <w:jc w:val="left"/>
    </w:pPr>
    <w:rPr>
      <w:rFonts w:ascii="Times New Roman" w:eastAsia="Times New Roman" w:hAnsi="Times New Roman" w:cs="Times New Roman"/>
      <w:color w:val="00000A"/>
      <w:kern w:val="1"/>
      <w:szCs w:val="24"/>
      <w:lang w:val="en-US" w:eastAsia="zh-CN"/>
    </w:rPr>
  </w:style>
  <w:style w:type="paragraph" w:customStyle="1" w:styleId="Index">
    <w:name w:val="Index"/>
    <w:basedOn w:val="Normal"/>
    <w:rsid w:val="005C4B7E"/>
    <w:pPr>
      <w:suppressLineNumbers/>
      <w:suppressAutoHyphens/>
      <w:spacing w:after="0" w:line="240" w:lineRule="auto"/>
    </w:pPr>
    <w:rPr>
      <w:rFonts w:ascii="Times New Roman" w:eastAsia="Times New Roman" w:hAnsi="Times New Roman" w:cs="Times New Roman"/>
      <w:color w:val="00000A"/>
      <w:kern w:val="1"/>
      <w:sz w:val="24"/>
      <w:szCs w:val="24"/>
      <w:lang w:val="en-US" w:eastAsia="zh-CN" w:bidi="ar-SA"/>
    </w:rPr>
  </w:style>
  <w:style w:type="paragraph" w:customStyle="1" w:styleId="SLparagraph">
    <w:name w:val="SL paragraph"/>
    <w:basedOn w:val="Normal"/>
    <w:rsid w:val="005C4B7E"/>
    <w:pPr>
      <w:suppressAutoHyphens/>
      <w:spacing w:after="0" w:line="240" w:lineRule="auto"/>
    </w:pPr>
    <w:rPr>
      <w:rFonts w:ascii="Times New Roman" w:eastAsia="Times New Roman" w:hAnsi="Times New Roman" w:cs="Times New Roman"/>
      <w:color w:val="00000A"/>
      <w:kern w:val="1"/>
      <w:sz w:val="24"/>
      <w:szCs w:val="24"/>
      <w:lang w:val="en-US" w:eastAsia="zh-CN" w:bidi="ar-SA"/>
    </w:rPr>
  </w:style>
  <w:style w:type="paragraph" w:styleId="BodyText2">
    <w:name w:val="Body Text 2"/>
    <w:basedOn w:val="Normal"/>
    <w:link w:val="BodyText2Char"/>
    <w:rsid w:val="005C4B7E"/>
    <w:pPr>
      <w:suppressAutoHyphens/>
      <w:spacing w:before="240" w:after="0" w:line="240" w:lineRule="auto"/>
      <w:jc w:val="both"/>
    </w:pPr>
    <w:rPr>
      <w:rFonts w:ascii="Times New Roman" w:eastAsia="Times New Roman" w:hAnsi="Times New Roman" w:cs="Times New Roman"/>
      <w:color w:val="00000A"/>
      <w:kern w:val="1"/>
      <w:szCs w:val="24"/>
      <w:lang w:val="en-US" w:eastAsia="zh-CN" w:bidi="ar-SA"/>
    </w:rPr>
  </w:style>
  <w:style w:type="character" w:customStyle="1" w:styleId="BodyText2Char">
    <w:name w:val="Body Text 2 Char"/>
    <w:basedOn w:val="DefaultParagraphFont"/>
    <w:link w:val="BodyText2"/>
    <w:rsid w:val="005C4B7E"/>
    <w:rPr>
      <w:rFonts w:ascii="Times New Roman" w:eastAsia="Times New Roman" w:hAnsi="Times New Roman" w:cs="Times New Roman"/>
      <w:color w:val="00000A"/>
      <w:kern w:val="1"/>
      <w:szCs w:val="24"/>
      <w:lang w:val="en-US" w:eastAsia="zh-CN" w:bidi="ar-SA"/>
    </w:rPr>
  </w:style>
  <w:style w:type="paragraph" w:customStyle="1" w:styleId="Field">
    <w:name w:val="Field"/>
    <w:basedOn w:val="Normal"/>
    <w:rsid w:val="005C4B7E"/>
    <w:pPr>
      <w:suppressAutoHyphens/>
      <w:spacing w:before="120" w:after="60" w:line="240" w:lineRule="auto"/>
    </w:pPr>
    <w:rPr>
      <w:rFonts w:ascii="Times New Roman" w:eastAsia="Times New Roman" w:hAnsi="Times New Roman" w:cs="Times New Roman"/>
      <w:b/>
      <w:color w:val="00000A"/>
      <w:kern w:val="1"/>
      <w:sz w:val="20"/>
      <w:szCs w:val="20"/>
      <w:lang w:val="en-GB" w:eastAsia="en-US" w:bidi="ar-SA"/>
    </w:rPr>
  </w:style>
  <w:style w:type="paragraph" w:customStyle="1" w:styleId="Description">
    <w:name w:val="Description"/>
    <w:basedOn w:val="Normal"/>
    <w:rsid w:val="005C4B7E"/>
    <w:pPr>
      <w:pBdr>
        <w:top w:val="single" w:sz="4" w:space="1" w:color="000001"/>
        <w:left w:val="none" w:sz="0" w:space="0" w:color="000000"/>
        <w:bottom w:val="none" w:sz="0" w:space="0" w:color="000000"/>
        <w:right w:val="none" w:sz="0" w:space="0" w:color="000000"/>
      </w:pBdr>
      <w:suppressAutoHyphens/>
      <w:spacing w:after="240" w:line="240" w:lineRule="auto"/>
    </w:pPr>
    <w:rPr>
      <w:rFonts w:ascii="Times New Roman" w:eastAsia="Times New Roman" w:hAnsi="Times New Roman" w:cs="Times New Roman"/>
      <w:color w:val="00000A"/>
      <w:kern w:val="1"/>
      <w:sz w:val="20"/>
      <w:szCs w:val="20"/>
      <w:lang w:val="en-CA" w:eastAsia="zh-CN" w:bidi="ar-SA"/>
    </w:rPr>
  </w:style>
  <w:style w:type="paragraph" w:styleId="BodyTextIndent3">
    <w:name w:val="Body Text Indent 3"/>
    <w:basedOn w:val="Normal"/>
    <w:link w:val="BodyTextIndent3Char"/>
    <w:rsid w:val="005C4B7E"/>
    <w:pPr>
      <w:suppressAutoHyphens/>
      <w:spacing w:after="120" w:line="240" w:lineRule="auto"/>
      <w:ind w:left="360"/>
    </w:pPr>
    <w:rPr>
      <w:rFonts w:ascii="Times New Roman" w:eastAsia="Times New Roman" w:hAnsi="Times New Roman" w:cs="Times New Roman"/>
      <w:color w:val="00000A"/>
      <w:kern w:val="1"/>
      <w:sz w:val="16"/>
      <w:szCs w:val="16"/>
      <w:lang w:val="en-US" w:eastAsia="zh-CN" w:bidi="ar-SA"/>
    </w:rPr>
  </w:style>
  <w:style w:type="character" w:customStyle="1" w:styleId="BodyTextIndent3Char">
    <w:name w:val="Body Text Indent 3 Char"/>
    <w:basedOn w:val="DefaultParagraphFont"/>
    <w:link w:val="BodyTextIndent3"/>
    <w:rsid w:val="005C4B7E"/>
    <w:rPr>
      <w:rFonts w:ascii="Times New Roman" w:eastAsia="Times New Roman" w:hAnsi="Times New Roman" w:cs="Times New Roman"/>
      <w:color w:val="00000A"/>
      <w:kern w:val="1"/>
      <w:sz w:val="16"/>
      <w:szCs w:val="16"/>
      <w:lang w:val="en-US" w:eastAsia="zh-CN" w:bidi="ar-SA"/>
    </w:rPr>
  </w:style>
  <w:style w:type="paragraph" w:customStyle="1" w:styleId="subparaCarattere">
    <w:name w:val="subpara Carattere"/>
    <w:basedOn w:val="Normal"/>
    <w:rsid w:val="005C4B7E"/>
    <w:pPr>
      <w:suppressAutoHyphens/>
      <w:spacing w:after="120" w:line="240" w:lineRule="auto"/>
      <w:ind w:left="720" w:hanging="720"/>
      <w:jc w:val="both"/>
    </w:pPr>
    <w:rPr>
      <w:rFonts w:ascii="Bookman Old Style" w:eastAsia="MS Mincho" w:hAnsi="Bookman Old Style" w:cs="Bookman Old Style"/>
      <w:b/>
      <w:color w:val="00000A"/>
      <w:kern w:val="1"/>
      <w:sz w:val="24"/>
      <w:szCs w:val="24"/>
      <w:lang w:val="en-US" w:eastAsia="zh-CN" w:bidi="ar-SA"/>
    </w:rPr>
  </w:style>
  <w:style w:type="paragraph" w:customStyle="1" w:styleId="paragrafi">
    <w:name w:val="paragrafi"/>
    <w:basedOn w:val="Normal"/>
    <w:rsid w:val="005C4B7E"/>
    <w:pPr>
      <w:suppressAutoHyphens/>
      <w:spacing w:before="280" w:after="280" w:line="240" w:lineRule="auto"/>
    </w:pPr>
    <w:rPr>
      <w:rFonts w:ascii="Times New Roman" w:eastAsia="Times New Roman" w:hAnsi="Times New Roman" w:cs="Times New Roman"/>
      <w:color w:val="00000A"/>
      <w:kern w:val="1"/>
      <w:sz w:val="24"/>
      <w:szCs w:val="24"/>
      <w:lang w:val="en-US" w:eastAsia="zh-CN" w:bidi="ar-SA"/>
    </w:rPr>
  </w:style>
  <w:style w:type="paragraph" w:styleId="BodyTextIndent">
    <w:name w:val="Body Text Indent"/>
    <w:basedOn w:val="Normal"/>
    <w:link w:val="BodyTextIndentChar1"/>
    <w:rsid w:val="005C4B7E"/>
    <w:pPr>
      <w:suppressAutoHyphens/>
      <w:spacing w:after="120" w:line="240" w:lineRule="auto"/>
      <w:ind w:left="360"/>
    </w:pPr>
    <w:rPr>
      <w:rFonts w:ascii="Times New Roman" w:eastAsia="Times New Roman" w:hAnsi="Times New Roman" w:cs="Times New Roman"/>
      <w:color w:val="00000A"/>
      <w:kern w:val="1"/>
      <w:sz w:val="24"/>
      <w:szCs w:val="24"/>
      <w:lang w:val="en-US" w:eastAsia="zh-CN" w:bidi="ar-SA"/>
    </w:rPr>
  </w:style>
  <w:style w:type="character" w:customStyle="1" w:styleId="BodyTextIndentChar1">
    <w:name w:val="Body Text Indent Char1"/>
    <w:basedOn w:val="DefaultParagraphFont"/>
    <w:link w:val="BodyTextIndent"/>
    <w:rsid w:val="005C4B7E"/>
    <w:rPr>
      <w:rFonts w:ascii="Times New Roman" w:eastAsia="Times New Roman" w:hAnsi="Times New Roman" w:cs="Times New Roman"/>
      <w:color w:val="00000A"/>
      <w:kern w:val="1"/>
      <w:sz w:val="24"/>
      <w:szCs w:val="24"/>
      <w:lang w:val="en-US" w:eastAsia="zh-CN" w:bidi="ar-SA"/>
    </w:rPr>
  </w:style>
  <w:style w:type="paragraph" w:customStyle="1" w:styleId="TempHeader2">
    <w:name w:val="Temp Header 2"/>
    <w:basedOn w:val="Normal"/>
    <w:rsid w:val="005C4B7E"/>
    <w:pPr>
      <w:tabs>
        <w:tab w:val="left" w:pos="0"/>
      </w:tabs>
      <w:suppressAutoHyphens/>
      <w:spacing w:after="0" w:line="420" w:lineRule="exact"/>
      <w:ind w:right="90"/>
    </w:pPr>
    <w:rPr>
      <w:rFonts w:ascii="Tahoma" w:eastAsia="Times New Roman" w:hAnsi="Tahoma" w:cs="Tahoma"/>
      <w:b/>
      <w:caps/>
      <w:color w:val="00000A"/>
      <w:kern w:val="1"/>
      <w:sz w:val="16"/>
      <w:szCs w:val="20"/>
      <w:lang w:val="en-US" w:eastAsia="zh-CN" w:bidi="he-IL"/>
    </w:rPr>
  </w:style>
  <w:style w:type="paragraph" w:customStyle="1" w:styleId="TempNormal2">
    <w:name w:val="Temp Normal 2"/>
    <w:basedOn w:val="Normal"/>
    <w:rsid w:val="005C4B7E"/>
    <w:pPr>
      <w:tabs>
        <w:tab w:val="left" w:pos="0"/>
      </w:tabs>
      <w:suppressAutoHyphens/>
      <w:spacing w:after="0" w:line="240" w:lineRule="exact"/>
      <w:ind w:right="86"/>
    </w:pPr>
    <w:rPr>
      <w:rFonts w:ascii="Tahoma" w:eastAsia="Times New Roman" w:hAnsi="Tahoma" w:cs="Tahoma"/>
      <w:color w:val="00000A"/>
      <w:kern w:val="1"/>
      <w:sz w:val="16"/>
      <w:szCs w:val="20"/>
      <w:lang w:val="sq-AL" w:eastAsia="zh-CN" w:bidi="he-IL"/>
    </w:rPr>
  </w:style>
  <w:style w:type="paragraph" w:customStyle="1" w:styleId="DefinitionDfinition">
    <w:name w:val="DefinitionDéfinition"/>
    <w:basedOn w:val="Normal"/>
    <w:next w:val="Normal"/>
    <w:rsid w:val="005C4B7E"/>
    <w:pPr>
      <w:tabs>
        <w:tab w:val="left" w:pos="900"/>
      </w:tabs>
      <w:suppressAutoHyphens/>
      <w:spacing w:after="240" w:line="240" w:lineRule="auto"/>
    </w:pPr>
    <w:rPr>
      <w:rFonts w:ascii="Times New Roman" w:eastAsia="Times New Roman" w:hAnsi="Times New Roman" w:cs="Times New Roman"/>
      <w:color w:val="0D0D0D"/>
      <w:kern w:val="1"/>
      <w:sz w:val="24"/>
      <w:szCs w:val="20"/>
      <w:lang w:val="fr-CA" w:eastAsia="zh-CN" w:bidi="ar-SA"/>
    </w:rPr>
  </w:style>
  <w:style w:type="paragraph" w:customStyle="1" w:styleId="body">
    <w:name w:val="!body"/>
    <w:basedOn w:val="BodyText"/>
    <w:rsid w:val="005C4B7E"/>
    <w:pPr>
      <w:suppressAutoHyphens/>
      <w:spacing w:before="0" w:after="240" w:line="240" w:lineRule="auto"/>
      <w:jc w:val="left"/>
    </w:pPr>
    <w:rPr>
      <w:rFonts w:ascii="Times New Roman" w:eastAsia="Times New Roman" w:hAnsi="Times New Roman" w:cs="Times New Roman"/>
      <w:color w:val="0D0D0D"/>
      <w:kern w:val="1"/>
      <w:sz w:val="24"/>
      <w:szCs w:val="20"/>
      <w:lang w:val="en-US" w:eastAsia="zh-CN"/>
    </w:rPr>
  </w:style>
  <w:style w:type="paragraph" w:customStyle="1" w:styleId="TableContents">
    <w:name w:val="Table Contents"/>
    <w:basedOn w:val="Normal"/>
    <w:rsid w:val="005C4B7E"/>
    <w:pPr>
      <w:suppressLineNumbers/>
      <w:suppressAutoHyphens/>
      <w:spacing w:after="0" w:line="240" w:lineRule="auto"/>
    </w:pPr>
    <w:rPr>
      <w:rFonts w:ascii="Times New Roman" w:eastAsia="Times New Roman" w:hAnsi="Times New Roman" w:cs="Times New Roman"/>
      <w:color w:val="00000A"/>
      <w:kern w:val="1"/>
      <w:sz w:val="24"/>
      <w:szCs w:val="24"/>
      <w:lang w:val="en-US" w:eastAsia="zh-CN" w:bidi="ar-SA"/>
    </w:rPr>
  </w:style>
  <w:style w:type="paragraph" w:customStyle="1" w:styleId="TableHeading">
    <w:name w:val="Table Heading"/>
    <w:basedOn w:val="TableContents"/>
    <w:rsid w:val="005C4B7E"/>
    <w:pPr>
      <w:jc w:val="center"/>
    </w:pPr>
    <w:rPr>
      <w:b/>
      <w:bCs/>
    </w:rPr>
  </w:style>
  <w:style w:type="paragraph" w:customStyle="1" w:styleId="FrameContents">
    <w:name w:val="Frame Contents"/>
    <w:basedOn w:val="Normal"/>
    <w:rsid w:val="005C4B7E"/>
    <w:pPr>
      <w:suppressAutoHyphens/>
      <w:spacing w:after="0" w:line="240" w:lineRule="auto"/>
    </w:pPr>
    <w:rPr>
      <w:rFonts w:ascii="Times New Roman" w:eastAsia="Times New Roman" w:hAnsi="Times New Roman" w:cs="Times New Roman"/>
      <w:color w:val="00000A"/>
      <w:kern w:val="1"/>
      <w:sz w:val="24"/>
      <w:szCs w:val="24"/>
      <w:lang w:val="en-US" w:eastAsia="zh-CN" w:bidi="ar-SA"/>
    </w:rPr>
  </w:style>
  <w:style w:type="paragraph" w:customStyle="1" w:styleId="TableParagraph">
    <w:name w:val="Table Paragraph"/>
    <w:basedOn w:val="Normal"/>
    <w:uiPriority w:val="1"/>
    <w:qFormat/>
    <w:rsid w:val="005C4B7E"/>
    <w:pPr>
      <w:widowControl w:val="0"/>
      <w:autoSpaceDE w:val="0"/>
      <w:autoSpaceDN w:val="0"/>
      <w:spacing w:after="0" w:line="219" w:lineRule="exact"/>
      <w:ind w:left="107"/>
    </w:pPr>
    <w:rPr>
      <w:rFonts w:ascii="Carlito" w:eastAsia="Carlito" w:hAnsi="Carlito" w:cs="Carlito"/>
      <w:lang w:val="en-US" w:eastAsia="en-US" w:bidi="ar-SA"/>
    </w:rPr>
  </w:style>
  <w:style w:type="character" w:customStyle="1" w:styleId="FontStyle30">
    <w:name w:val="Font Style30"/>
    <w:uiPriority w:val="99"/>
    <w:rsid w:val="005C4B7E"/>
    <w:rPr>
      <w:rFonts w:ascii="Arial" w:hAnsi="Arial" w:cs="Arial"/>
      <w:color w:val="000000"/>
      <w:sz w:val="20"/>
      <w:szCs w:val="20"/>
    </w:rPr>
  </w:style>
  <w:style w:type="character" w:customStyle="1" w:styleId="FontStyle56">
    <w:name w:val="Font Style56"/>
    <w:uiPriority w:val="99"/>
    <w:rsid w:val="005C4B7E"/>
    <w:rPr>
      <w:rFonts w:ascii="Arial Black" w:hAnsi="Arial Black" w:cs="Arial Black"/>
      <w:i/>
      <w:iCs/>
      <w:sz w:val="16"/>
      <w:szCs w:val="16"/>
    </w:rPr>
  </w:style>
  <w:style w:type="paragraph" w:customStyle="1" w:styleId="Style19">
    <w:name w:val="Style19"/>
    <w:basedOn w:val="Normal"/>
    <w:uiPriority w:val="99"/>
    <w:rsid w:val="005C4B7E"/>
    <w:pPr>
      <w:widowControl w:val="0"/>
      <w:autoSpaceDE w:val="0"/>
      <w:autoSpaceDN w:val="0"/>
      <w:adjustRightInd w:val="0"/>
      <w:spacing w:after="0" w:line="240" w:lineRule="auto"/>
    </w:pPr>
    <w:rPr>
      <w:rFonts w:ascii="Arial" w:eastAsiaTheme="minorEastAsia" w:hAnsi="Arial" w:cs="Arial"/>
      <w:sz w:val="24"/>
      <w:szCs w:val="24"/>
      <w:lang w:val="en-US" w:eastAsia="el-GR" w:bidi="ar-SA"/>
    </w:rPr>
  </w:style>
  <w:style w:type="character" w:customStyle="1" w:styleId="FontStyle225">
    <w:name w:val="Font Style225"/>
    <w:basedOn w:val="DefaultParagraphFont"/>
    <w:uiPriority w:val="99"/>
    <w:rsid w:val="005C4B7E"/>
    <w:rPr>
      <w:rFonts w:ascii="Calibri" w:hAnsi="Calibri" w:cs="Calibri"/>
      <w:color w:val="000000"/>
      <w:sz w:val="18"/>
      <w:szCs w:val="18"/>
    </w:rPr>
  </w:style>
  <w:style w:type="paragraph" w:customStyle="1" w:styleId="ActionYes">
    <w:name w:val="Action_Yes"/>
    <w:basedOn w:val="Normal"/>
    <w:rsid w:val="005C4B7E"/>
    <w:pPr>
      <w:numPr>
        <w:numId w:val="22"/>
      </w:numPr>
      <w:spacing w:before="60" w:after="60" w:line="300" w:lineRule="auto"/>
      <w:jc w:val="center"/>
    </w:pPr>
    <w:rPr>
      <w:rFonts w:ascii="Arial" w:eastAsia="Constantia" w:hAnsi="Arial" w:cs="Arial"/>
      <w:sz w:val="20"/>
      <w:lang w:val="en-US" w:eastAsia="en-US" w:bidi="ar-SA"/>
    </w:rPr>
  </w:style>
  <w:style w:type="paragraph" w:customStyle="1" w:styleId="GenericsGuidelinesText">
    <w:name w:val="Generics Guidelines_Text"/>
    <w:basedOn w:val="Normal"/>
    <w:rsid w:val="005C4B7E"/>
    <w:pPr>
      <w:spacing w:after="120" w:line="300" w:lineRule="auto"/>
      <w:ind w:left="357"/>
    </w:pPr>
    <w:rPr>
      <w:rFonts w:ascii="Arial" w:hAnsi="Arial" w:cs="System"/>
      <w:color w:val="9BBB59" w:themeColor="accent3"/>
      <w:sz w:val="20"/>
      <w:lang w:val="en-US" w:eastAsia="en-US" w:bidi="ar-SA"/>
    </w:rPr>
  </w:style>
  <w:style w:type="paragraph" w:customStyle="1" w:styleId="NoteBullet1">
    <w:name w:val="Note_Bullet1"/>
    <w:basedOn w:val="NoteText"/>
    <w:qFormat/>
    <w:rsid w:val="005C4B7E"/>
    <w:pPr>
      <w:numPr>
        <w:numId w:val="23"/>
      </w:numPr>
      <w:tabs>
        <w:tab w:val="clear" w:pos="1491"/>
        <w:tab w:val="num" w:pos="360"/>
      </w:tabs>
      <w:spacing w:after="0" w:line="300" w:lineRule="auto"/>
      <w:ind w:left="567" w:firstLine="0"/>
      <w:contextualSpacing/>
    </w:pPr>
    <w:rPr>
      <w:rFonts w:cs="Arial"/>
      <w:sz w:val="18"/>
      <w:szCs w:val="18"/>
      <w:lang w:val="en-US"/>
    </w:rPr>
  </w:style>
  <w:style w:type="paragraph" w:customStyle="1" w:styleId="TabNo3Narrow">
    <w:name w:val="Tab No.3 Narrow"/>
    <w:basedOn w:val="Normal"/>
    <w:qFormat/>
    <w:rsid w:val="005C4B7E"/>
    <w:pPr>
      <w:tabs>
        <w:tab w:val="num" w:pos="1072"/>
      </w:tabs>
      <w:spacing w:before="60" w:after="60" w:line="240" w:lineRule="auto"/>
      <w:ind w:left="1072" w:hanging="358"/>
      <w:jc w:val="both"/>
    </w:pPr>
    <w:rPr>
      <w:rFonts w:ascii="Arial Narrow" w:hAnsi="Arial Narrow" w:cs="System"/>
      <w:sz w:val="20"/>
      <w:lang w:val="en-US" w:eastAsia="en-US" w:bidi="ar-SA"/>
    </w:rPr>
  </w:style>
  <w:style w:type="paragraph" w:customStyle="1" w:styleId="FMNormal">
    <w:name w:val="FM_Normal"/>
    <w:basedOn w:val="Normal"/>
    <w:link w:val="FMNormalChar"/>
    <w:rsid w:val="005C4B7E"/>
    <w:pPr>
      <w:spacing w:before="60" w:after="60" w:line="259" w:lineRule="auto"/>
    </w:pPr>
    <w:rPr>
      <w:rFonts w:ascii="Arial" w:eastAsia="Times New Roman" w:hAnsi="Arial" w:cs="Times New Roman"/>
      <w:szCs w:val="24"/>
      <w:lang w:val="en-US" w:eastAsia="lt-LT" w:bidi="ar-SA"/>
    </w:rPr>
  </w:style>
  <w:style w:type="paragraph" w:customStyle="1" w:styleId="Heading3Justified">
    <w:name w:val="Heading 3 + Justified"/>
    <w:basedOn w:val="Heading2"/>
    <w:rsid w:val="005C4B7E"/>
    <w:pPr>
      <w:keepLines w:val="0"/>
      <w:tabs>
        <w:tab w:val="num" w:pos="1855"/>
      </w:tabs>
      <w:spacing w:line="259" w:lineRule="auto"/>
      <w:ind w:left="1639" w:hanging="504"/>
      <w:jc w:val="left"/>
    </w:pPr>
    <w:rPr>
      <w:rFonts w:eastAsia="Times New Roman"/>
      <w:iCs/>
      <w:szCs w:val="28"/>
      <w:lang w:val="en-US"/>
    </w:rPr>
  </w:style>
  <w:style w:type="character" w:customStyle="1" w:styleId="FMNormalChar">
    <w:name w:val="FM_Normal Char"/>
    <w:link w:val="FMNormal"/>
    <w:rsid w:val="005C4B7E"/>
    <w:rPr>
      <w:rFonts w:ascii="Arial" w:eastAsia="Times New Roman" w:hAnsi="Arial" w:cs="Times New Roman"/>
      <w:szCs w:val="24"/>
      <w:lang w:val="en-US" w:eastAsia="lt-LT" w:bidi="ar-SA"/>
    </w:rPr>
  </w:style>
  <w:style w:type="paragraph" w:customStyle="1" w:styleId="FMAnormaltext">
    <w:name w:val="FM A normal text"/>
    <w:basedOn w:val="Normal"/>
    <w:rsid w:val="005C4B7E"/>
    <w:pPr>
      <w:tabs>
        <w:tab w:val="left" w:pos="1418"/>
        <w:tab w:val="left" w:pos="2126"/>
      </w:tabs>
      <w:overflowPunct w:val="0"/>
      <w:autoSpaceDE w:val="0"/>
      <w:autoSpaceDN w:val="0"/>
      <w:adjustRightInd w:val="0"/>
      <w:spacing w:before="60" w:after="120" w:line="259" w:lineRule="auto"/>
      <w:ind w:firstLine="720"/>
      <w:textAlignment w:val="baseline"/>
    </w:pPr>
    <w:rPr>
      <w:rFonts w:ascii="Arial" w:eastAsia="Times New Roman" w:hAnsi="Arial" w:cs="Times New Roman"/>
      <w:szCs w:val="24"/>
      <w:lang w:val="en-US" w:eastAsia="en-US" w:bidi="ar-SA"/>
    </w:rPr>
  </w:style>
  <w:style w:type="paragraph" w:customStyle="1" w:styleId="ERP-TableText">
    <w:name w:val="ERP-Table Text"/>
    <w:link w:val="ERP-TableTextChar"/>
    <w:qFormat/>
    <w:rsid w:val="005C4B7E"/>
    <w:pPr>
      <w:spacing w:after="0" w:line="240" w:lineRule="auto"/>
      <w:contextualSpacing/>
    </w:pPr>
    <w:rPr>
      <w:rFonts w:ascii="Times New Roman" w:eastAsia="Times" w:hAnsi="Times New Roman" w:cs="Times New Roman"/>
      <w:sz w:val="20"/>
      <w:szCs w:val="20"/>
      <w:lang w:val="en-US" w:eastAsia="en-US" w:bidi="ar-SA"/>
    </w:rPr>
  </w:style>
  <w:style w:type="character" w:customStyle="1" w:styleId="ERP-TableTextChar">
    <w:name w:val="ERP-Table Text Char"/>
    <w:link w:val="ERP-TableText"/>
    <w:rsid w:val="005C4B7E"/>
    <w:rPr>
      <w:rFonts w:ascii="Times New Roman" w:eastAsia="Times" w:hAnsi="Times New Roman" w:cs="Times New Roman"/>
      <w:sz w:val="20"/>
      <w:szCs w:val="20"/>
      <w:lang w:val="en-US" w:eastAsia="en-US" w:bidi="ar-SA"/>
    </w:rPr>
  </w:style>
  <w:style w:type="character" w:customStyle="1" w:styleId="FontStyle224">
    <w:name w:val="Font Style224"/>
    <w:basedOn w:val="DefaultParagraphFont"/>
    <w:uiPriority w:val="99"/>
    <w:rsid w:val="005C4B7E"/>
    <w:rPr>
      <w:rFonts w:ascii="Calibri" w:hAnsi="Calibri" w:cs="Calibri"/>
      <w:b/>
      <w:bCs/>
      <w:color w:val="000000"/>
      <w:sz w:val="18"/>
      <w:szCs w:val="18"/>
    </w:rPr>
  </w:style>
  <w:style w:type="paragraph" w:customStyle="1" w:styleId="Style21">
    <w:name w:val="Style21"/>
    <w:basedOn w:val="Normal"/>
    <w:uiPriority w:val="99"/>
    <w:rsid w:val="005C4B7E"/>
    <w:pPr>
      <w:widowControl w:val="0"/>
      <w:autoSpaceDE w:val="0"/>
      <w:autoSpaceDN w:val="0"/>
      <w:adjustRightInd w:val="0"/>
      <w:spacing w:after="0" w:line="240" w:lineRule="auto"/>
    </w:pPr>
    <w:rPr>
      <w:rFonts w:ascii="Arial" w:eastAsiaTheme="minorEastAsia" w:hAnsi="Arial" w:cs="Arial"/>
      <w:sz w:val="24"/>
      <w:szCs w:val="24"/>
      <w:lang w:val="en" w:eastAsia="el-GR" w:bidi="ar-SA"/>
    </w:rPr>
  </w:style>
  <w:style w:type="paragraph" w:customStyle="1" w:styleId="Heading11">
    <w:name w:val="Heading 11"/>
    <w:basedOn w:val="Normal"/>
    <w:rsid w:val="005C4B7E"/>
    <w:pPr>
      <w:spacing w:before="120" w:after="120"/>
      <w:ind w:left="574" w:hanging="432"/>
    </w:pPr>
    <w:rPr>
      <w:rFonts w:ascii="Arial" w:eastAsia="Times New Roman" w:hAnsi="Arial" w:cs="Times New Roman"/>
      <w:sz w:val="20"/>
      <w:szCs w:val="24"/>
      <w:lang w:val="en-GB" w:eastAsia="en-US" w:bidi="ar-SA"/>
    </w:rPr>
  </w:style>
  <w:style w:type="paragraph" w:customStyle="1" w:styleId="Heading21">
    <w:name w:val="Heading 21"/>
    <w:basedOn w:val="Normal"/>
    <w:rsid w:val="005C4B7E"/>
    <w:pPr>
      <w:spacing w:before="120" w:after="120"/>
      <w:ind w:left="2420" w:hanging="576"/>
    </w:pPr>
    <w:rPr>
      <w:rFonts w:ascii="Arial" w:eastAsia="Times New Roman" w:hAnsi="Arial" w:cs="Times New Roman"/>
      <w:sz w:val="20"/>
      <w:szCs w:val="24"/>
      <w:lang w:val="en-GB" w:eastAsia="en-US" w:bidi="ar-SA"/>
    </w:rPr>
  </w:style>
  <w:style w:type="paragraph" w:customStyle="1" w:styleId="Heading31">
    <w:name w:val="Heading 31"/>
    <w:basedOn w:val="Normal"/>
    <w:rsid w:val="005C4B7E"/>
    <w:pPr>
      <w:spacing w:before="120" w:after="120"/>
      <w:ind w:left="720" w:hanging="720"/>
    </w:pPr>
    <w:rPr>
      <w:rFonts w:ascii="Arial" w:eastAsia="Times New Roman" w:hAnsi="Arial" w:cs="Times New Roman"/>
      <w:sz w:val="20"/>
      <w:szCs w:val="24"/>
      <w:lang w:val="en-GB" w:eastAsia="en-US" w:bidi="ar-SA"/>
    </w:rPr>
  </w:style>
  <w:style w:type="paragraph" w:customStyle="1" w:styleId="Heading51">
    <w:name w:val="Heading 51"/>
    <w:basedOn w:val="Normal"/>
    <w:rsid w:val="005C4B7E"/>
    <w:pPr>
      <w:spacing w:before="120" w:after="120"/>
      <w:ind w:left="1008" w:hanging="1008"/>
    </w:pPr>
    <w:rPr>
      <w:rFonts w:ascii="Arial" w:eastAsia="Times New Roman" w:hAnsi="Arial" w:cs="Times New Roman"/>
      <w:sz w:val="20"/>
      <w:szCs w:val="24"/>
      <w:lang w:val="en-GB" w:eastAsia="en-US" w:bidi="ar-SA"/>
    </w:rPr>
  </w:style>
  <w:style w:type="paragraph" w:customStyle="1" w:styleId="Heading61">
    <w:name w:val="Heading 61"/>
    <w:basedOn w:val="Normal"/>
    <w:rsid w:val="005C4B7E"/>
    <w:pPr>
      <w:spacing w:before="120" w:after="120"/>
      <w:ind w:left="1152" w:hanging="1152"/>
    </w:pPr>
    <w:rPr>
      <w:rFonts w:ascii="Arial" w:eastAsia="Times New Roman" w:hAnsi="Arial" w:cs="Times New Roman"/>
      <w:sz w:val="20"/>
      <w:szCs w:val="24"/>
      <w:lang w:val="en-GB" w:eastAsia="en-US" w:bidi="ar-SA"/>
    </w:rPr>
  </w:style>
  <w:style w:type="paragraph" w:customStyle="1" w:styleId="Heading71">
    <w:name w:val="Heading 71"/>
    <w:basedOn w:val="Normal"/>
    <w:rsid w:val="005C4B7E"/>
    <w:pPr>
      <w:spacing w:before="120" w:after="120"/>
      <w:ind w:left="1296" w:hanging="1296"/>
    </w:pPr>
    <w:rPr>
      <w:rFonts w:ascii="Arial" w:eastAsia="Times New Roman" w:hAnsi="Arial" w:cs="Times New Roman"/>
      <w:sz w:val="20"/>
      <w:szCs w:val="24"/>
      <w:lang w:val="en-GB" w:eastAsia="en-US" w:bidi="ar-SA"/>
    </w:rPr>
  </w:style>
  <w:style w:type="paragraph" w:customStyle="1" w:styleId="Heading81">
    <w:name w:val="Heading 81"/>
    <w:basedOn w:val="Normal"/>
    <w:rsid w:val="005C4B7E"/>
    <w:pPr>
      <w:spacing w:before="120" w:after="120"/>
      <w:ind w:left="1440" w:hanging="1440"/>
    </w:pPr>
    <w:rPr>
      <w:rFonts w:ascii="Arial" w:eastAsia="Times New Roman" w:hAnsi="Arial" w:cs="Times New Roman"/>
      <w:sz w:val="20"/>
      <w:szCs w:val="24"/>
      <w:lang w:val="en-GB" w:eastAsia="en-US" w:bidi="ar-SA"/>
    </w:rPr>
  </w:style>
  <w:style w:type="paragraph" w:customStyle="1" w:styleId="Heading91">
    <w:name w:val="Heading 91"/>
    <w:basedOn w:val="Normal"/>
    <w:rsid w:val="005C4B7E"/>
    <w:pPr>
      <w:spacing w:before="120" w:after="120"/>
      <w:ind w:left="1584" w:hanging="1584"/>
    </w:pPr>
    <w:rPr>
      <w:rFonts w:ascii="Arial" w:eastAsia="Times New Roman" w:hAnsi="Arial" w:cs="Times New Roman"/>
      <w:sz w:val="20"/>
      <w:szCs w:val="24"/>
      <w:lang w:val="en-GB" w:eastAsia="en-US" w:bidi="ar-SA"/>
    </w:rPr>
  </w:style>
  <w:style w:type="character" w:styleId="Mention">
    <w:name w:val="Mention"/>
    <w:basedOn w:val="DefaultParagraphFont"/>
    <w:uiPriority w:val="99"/>
    <w:unhideWhenUsed/>
    <w:rsid w:val="005C4B7E"/>
    <w:rPr>
      <w:color w:val="2B579A"/>
      <w:shd w:val="clear" w:color="auto" w:fill="E1DFDD"/>
    </w:rPr>
  </w:style>
  <w:style w:type="character" w:styleId="UnresolvedMention">
    <w:name w:val="Unresolved Mention"/>
    <w:basedOn w:val="DefaultParagraphFont"/>
    <w:uiPriority w:val="99"/>
    <w:unhideWhenUsed/>
    <w:rsid w:val="005C4B7E"/>
    <w:rPr>
      <w:color w:val="605E5C"/>
      <w:shd w:val="clear" w:color="auto" w:fill="E1DFDD"/>
    </w:rPr>
  </w:style>
  <w:style w:type="character" w:customStyle="1" w:styleId="mw-page-title-main">
    <w:name w:val="mw-page-title-main"/>
    <w:basedOn w:val="DefaultParagraphFont"/>
    <w:rsid w:val="005C4B7E"/>
  </w:style>
  <w:style w:type="character" w:styleId="PlaceholderText">
    <w:name w:val="Placeholder Text"/>
    <w:basedOn w:val="DefaultParagraphFont"/>
    <w:uiPriority w:val="99"/>
    <w:semiHidden/>
    <w:rsid w:val="007A10F9"/>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22881745">
      <w:bodyDiv w:val="1"/>
      <w:marLeft w:val="0"/>
      <w:marRight w:val="0"/>
      <w:marTop w:val="0"/>
      <w:marBottom w:val="0"/>
      <w:divBdr>
        <w:top w:val="none" w:sz="0" w:space="0" w:color="auto"/>
        <w:left w:val="none" w:sz="0" w:space="0" w:color="auto"/>
        <w:bottom w:val="none" w:sz="0" w:space="0" w:color="auto"/>
        <w:right w:val="none" w:sz="0" w:space="0" w:color="auto"/>
      </w:divBdr>
    </w:div>
    <w:div w:id="1805810836">
      <w:bodyDiv w:val="1"/>
      <w:marLeft w:val="0"/>
      <w:marRight w:val="0"/>
      <w:marTop w:val="0"/>
      <w:marBottom w:val="0"/>
      <w:divBdr>
        <w:top w:val="none" w:sz="0" w:space="0" w:color="auto"/>
        <w:left w:val="none" w:sz="0" w:space="0" w:color="auto"/>
        <w:bottom w:val="none" w:sz="0" w:space="0" w:color="auto"/>
        <w:right w:val="none" w:sz="0" w:space="0" w:color="auto"/>
      </w:divBdr>
    </w:div>
    <w:div w:id="21300826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arlis.am/DocumentView.aspx?DocID=120911" TargetMode="External"/><Relationship Id="rId18" Type="http://schemas.openxmlformats.org/officeDocument/2006/relationships/hyperlink" Target="https://www.arlis.am/DocumentView.aspx?DocID=166247" TargetMode="External"/><Relationship Id="rId26" Type="http://schemas.openxmlformats.org/officeDocument/2006/relationships/hyperlink" Target="https://e-gov.am/gov-decrees/item/24021/" TargetMode="External"/><Relationship Id="rId39" Type="http://schemas.openxmlformats.org/officeDocument/2006/relationships/hyperlink" Target="https://www.ietf.org/rfc/rfc3280.txt" TargetMode="External"/><Relationship Id="rId21" Type="http://schemas.openxmlformats.org/officeDocument/2006/relationships/hyperlink" Target="https://www.arlis.am/DocumentView.aspx?docID=162421" TargetMode="External"/><Relationship Id="rId34" Type="http://schemas.openxmlformats.org/officeDocument/2006/relationships/hyperlink" Target="https://www.arlis.am/DocumentView.aspx?DocID=154385" TargetMode="External"/><Relationship Id="rId42" Type="http://schemas.openxmlformats.org/officeDocument/2006/relationships/hyperlink" Target="https://esignature.ec.europa.eu/efda/notification-tool/" TargetMode="External"/><Relationship Id="rId47"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www.arlis.am/DocumentView.aspx?DocID=164946" TargetMode="External"/><Relationship Id="rId29" Type="http://schemas.openxmlformats.org/officeDocument/2006/relationships/hyperlink" Target="https://www.arlis.am/DocumentView.aspx?DocID=47158"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arlis.am/DocumentView.aspx?DocID=165457" TargetMode="External"/><Relationship Id="rId24" Type="http://schemas.openxmlformats.org/officeDocument/2006/relationships/hyperlink" Target="https://www.arlis.am/DocumentView.aspx?DocID=47158" TargetMode="External"/><Relationship Id="rId32" Type="http://schemas.openxmlformats.org/officeDocument/2006/relationships/hyperlink" Target="https://www.arlis.am/DocumentView.aspx?DocID=120696" TargetMode="External"/><Relationship Id="rId37" Type="http://schemas.openxmlformats.org/officeDocument/2006/relationships/hyperlink" Target="https://tools.ietf.org/html/rfc6960" TargetMode="External"/><Relationship Id="rId40" Type="http://schemas.openxmlformats.org/officeDocument/2006/relationships/hyperlink" Target="https://www.commoncriteriaportal.org/files/ccfiles/CEMV3.1R4.pdf" TargetMode="External"/><Relationship Id="rId45" Type="http://schemas.openxmlformats.org/officeDocument/2006/relationships/package" Target="embeddings/Microsoft_Excel_Worksheet.xlsx"/><Relationship Id="rId5" Type="http://schemas.openxmlformats.org/officeDocument/2006/relationships/webSettings" Target="webSettings.xml"/><Relationship Id="rId15" Type="http://schemas.openxmlformats.org/officeDocument/2006/relationships/hyperlink" Target="https://www.arlis.am/DocumentView.aspx?DocID=132745" TargetMode="External"/><Relationship Id="rId23" Type="http://schemas.openxmlformats.org/officeDocument/2006/relationships/hyperlink" Target="https://www.arlis.am/DocumentView.aspx?DocID=137681" TargetMode="External"/><Relationship Id="rId28" Type="http://schemas.openxmlformats.org/officeDocument/2006/relationships/hyperlink" Target="https://www.arlis.am/DocumentView.aspx?DocID=136335" TargetMode="External"/><Relationship Id="rId36" Type="http://schemas.openxmlformats.org/officeDocument/2006/relationships/hyperlink" Target="http://eurlex.europa.eu/legal-content/ET/TXT/?uri=OJ%3AJOL_2014_257_R_0002" TargetMode="External"/><Relationship Id="rId10" Type="http://schemas.openxmlformats.org/officeDocument/2006/relationships/image" Target="media/image1.png"/><Relationship Id="rId19" Type="http://schemas.openxmlformats.org/officeDocument/2006/relationships/hyperlink" Target="https://www.arlis.am/DocumentView.aspx?DocID=120904" TargetMode="External"/><Relationship Id="rId31" Type="http://schemas.openxmlformats.org/officeDocument/2006/relationships/hyperlink" Target="https://www.arlis.am/DocumentView.aspx?DocID=42747" TargetMode="External"/><Relationship Id="rId44" Type="http://schemas.openxmlformats.org/officeDocument/2006/relationships/image" Target="media/image3.emf"/><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hyperlink" Target="https://www.arlis.am/DocumentView.aspx?DocID=158650" TargetMode="External"/><Relationship Id="rId22" Type="http://schemas.openxmlformats.org/officeDocument/2006/relationships/hyperlink" Target="https://www.arlis.am/DocumentView.aspx?DocID=152169" TargetMode="External"/><Relationship Id="rId27" Type="http://schemas.openxmlformats.org/officeDocument/2006/relationships/hyperlink" Target="https://www.arlis.am/DocumentView.aspx?DocID=157369" TargetMode="External"/><Relationship Id="rId30" Type="http://schemas.openxmlformats.org/officeDocument/2006/relationships/hyperlink" Target="https://www.arlis.am/DocumentView.aspx?DocID=47159" TargetMode="External"/><Relationship Id="rId35" Type="http://schemas.openxmlformats.org/officeDocument/2006/relationships/hyperlink" Target="https://eur01.safelinks.protection.outlook.com/?url=https://www.arlis.am/DocumentView.aspx?docID=166779&amp;data=05%7C01%7CLina.Petruskeviciute@lt.ey.com%7Cbb0989ac57234612106b08db2c7261a8%7C5b973f9977df4bebb27daa0c70b8482c%7C0%7C0%7C638152641987707849%7CUnknown%7CTWFpb" TargetMode="External"/><Relationship Id="rId43" Type="http://schemas.openxmlformats.org/officeDocument/2006/relationships/hyperlink" Target="https://pages.nist.gov/frvt/html/frvt1N.html" TargetMode="External"/><Relationship Id="rId8" Type="http://schemas.openxmlformats.org/officeDocument/2006/relationships/footer" Target="footer1.xml"/><Relationship Id="rId3" Type="http://schemas.openxmlformats.org/officeDocument/2006/relationships/styles" Target="styles.xml"/><Relationship Id="rId12" Type="http://schemas.openxmlformats.org/officeDocument/2006/relationships/hyperlink" Target="https://www.arlis.am/documentview.aspx?docID=87385" TargetMode="External"/><Relationship Id="rId17" Type="http://schemas.openxmlformats.org/officeDocument/2006/relationships/hyperlink" Target="https://www.arlis.am/DocumentView.aspx?DocID=166137" TargetMode="External"/><Relationship Id="rId25" Type="http://schemas.openxmlformats.org/officeDocument/2006/relationships/hyperlink" Target="https://www.arlis.am/DocumentView.aspx?DocID=161330" TargetMode="External"/><Relationship Id="rId33" Type="http://schemas.openxmlformats.org/officeDocument/2006/relationships/hyperlink" Target="https://eur01.safelinks.protection.outlook.com/?url=https://www.arlis.am/DocumentView.aspx?docID=174111&amp;data=05%7C01%7CLina.Petruskeviciute@lt.ey.com%7Cbb0989ac57234612106b08db2c7261a8%7C5b973f9977df4bebb27daa0c70b8482c%7C0%7C0%7C638152641987707849%7CUnknown%7CTWFpb" TargetMode="External"/><Relationship Id="rId38" Type="http://schemas.openxmlformats.org/officeDocument/2006/relationships/hyperlink" Target="https://tools.ietf.org/html/rfc2119" TargetMode="External"/><Relationship Id="rId46" Type="http://schemas.openxmlformats.org/officeDocument/2006/relationships/fontTable" Target="fontTable.xml"/><Relationship Id="rId20" Type="http://schemas.openxmlformats.org/officeDocument/2006/relationships/hyperlink" Target="https://www.arlis.am/DocumentView.aspx?DocID=144992" TargetMode="External"/><Relationship Id="rId4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BE1DC76-E200-49D1-B8E3-90DB84BE31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83</Pages>
  <Words>28501</Words>
  <Characters>162461</Characters>
  <Application>Microsoft Office Word</Application>
  <DocSecurity>0</DocSecurity>
  <Lines>1353</Lines>
  <Paragraphs>381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190581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2023-12-01T11:22:00Z</dcterms:created>
  <dcterms:modified xsi:type="dcterms:W3CDTF">2024-01-04T08:00:00Z</dcterms:modified>
</cp:coreProperties>
</file>